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1EFF" w14:textId="7BCFB8AD" w:rsidR="00384A77" w:rsidRPr="009355BC" w:rsidRDefault="004E318B" w:rsidP="009355BC">
      <w:pPr>
        <w:pStyle w:val="Title"/>
        <w:rPr>
          <w:rFonts w:ascii="Times New Roman" w:hAnsi="Times New Roman" w:cs="Times New Roman"/>
          <w:b/>
          <w:bCs/>
          <w:sz w:val="28"/>
          <w:szCs w:val="28"/>
        </w:rPr>
      </w:pPr>
      <w:r w:rsidRPr="009355BC">
        <w:rPr>
          <w:rFonts w:ascii="Times New Roman" w:hAnsi="Times New Roman" w:cs="Times New Roman"/>
          <w:b/>
          <w:bCs/>
          <w:sz w:val="28"/>
          <w:szCs w:val="28"/>
        </w:rPr>
        <w:t xml:space="preserve">How efficient is your robot server? </w:t>
      </w:r>
      <w:r w:rsidR="00980518" w:rsidRPr="009355BC">
        <w:rPr>
          <w:rFonts w:ascii="Times New Roman" w:hAnsi="Times New Roman" w:cs="Times New Roman"/>
          <w:b/>
          <w:bCs/>
          <w:sz w:val="28"/>
          <w:szCs w:val="28"/>
        </w:rPr>
        <w:t>Ex</w:t>
      </w:r>
      <w:r w:rsidR="009E27EF" w:rsidRPr="009355BC">
        <w:rPr>
          <w:rFonts w:ascii="Times New Roman" w:hAnsi="Times New Roman" w:cs="Times New Roman"/>
          <w:b/>
          <w:bCs/>
          <w:sz w:val="28"/>
          <w:szCs w:val="28"/>
        </w:rPr>
        <w:t xml:space="preserve">amining </w:t>
      </w:r>
      <w:r w:rsidRPr="009355BC">
        <w:rPr>
          <w:rFonts w:ascii="Times New Roman" w:hAnsi="Times New Roman" w:cs="Times New Roman"/>
          <w:b/>
          <w:bCs/>
          <w:sz w:val="28"/>
          <w:szCs w:val="28"/>
        </w:rPr>
        <w:t>the antecedents of perceived efficiency of service robots in restaurants</w:t>
      </w:r>
    </w:p>
    <w:p w14:paraId="3E905F42" w14:textId="7EAE3932" w:rsidR="00431423" w:rsidRP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Hien Thu Bui</w:t>
      </w:r>
    </w:p>
    <w:p w14:paraId="2FF43805" w14:textId="77777777" w:rsidR="00431423" w:rsidRP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 xml:space="preserve">York Business School, York St John University, York, UK </w:t>
      </w:r>
    </w:p>
    <w:p w14:paraId="2E943AD6" w14:textId="77777777" w:rsidR="00431423" w:rsidRP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Viachaslau Filimonau</w:t>
      </w:r>
    </w:p>
    <w:p w14:paraId="5FB078BC" w14:textId="77777777" w:rsidR="00431423" w:rsidRP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 xml:space="preserve"> Business School, University of Surrey, Guildford, UK</w:t>
      </w:r>
    </w:p>
    <w:p w14:paraId="024E3307" w14:textId="77777777" w:rsidR="00431423" w:rsidRP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 xml:space="preserve"> Hakan Sezerel </w:t>
      </w:r>
    </w:p>
    <w:p w14:paraId="1A206EE6" w14:textId="1014A016" w:rsidR="00431423" w:rsidRDefault="00431423" w:rsidP="00431423">
      <w:pPr>
        <w:jc w:val="center"/>
        <w:rPr>
          <w:rFonts w:ascii="Times New Roman" w:hAnsi="Times New Roman" w:cs="Times New Roman"/>
          <w:sz w:val="24"/>
          <w:szCs w:val="24"/>
        </w:rPr>
      </w:pPr>
      <w:r w:rsidRPr="00431423">
        <w:rPr>
          <w:rFonts w:ascii="Times New Roman" w:hAnsi="Times New Roman" w:cs="Times New Roman"/>
          <w:sz w:val="24"/>
          <w:szCs w:val="24"/>
        </w:rPr>
        <w:t xml:space="preserve">Department of Tourism Management, Anadolu </w:t>
      </w:r>
      <w:proofErr w:type="spellStart"/>
      <w:r w:rsidRPr="00431423">
        <w:rPr>
          <w:rFonts w:ascii="Times New Roman" w:hAnsi="Times New Roman" w:cs="Times New Roman"/>
          <w:sz w:val="24"/>
          <w:szCs w:val="24"/>
        </w:rPr>
        <w:t>Üniversitesi</w:t>
      </w:r>
      <w:proofErr w:type="spellEnd"/>
      <w:r w:rsidRPr="00431423">
        <w:rPr>
          <w:rFonts w:ascii="Times New Roman" w:hAnsi="Times New Roman" w:cs="Times New Roman"/>
          <w:sz w:val="24"/>
          <w:szCs w:val="24"/>
        </w:rPr>
        <w:t>, Eskisehir, Turkey</w:t>
      </w:r>
    </w:p>
    <w:p w14:paraId="12B8CF90" w14:textId="77777777" w:rsidR="00431423" w:rsidRDefault="00431423" w:rsidP="00431423">
      <w:pPr>
        <w:jc w:val="center"/>
        <w:rPr>
          <w:rFonts w:ascii="Times New Roman" w:hAnsi="Times New Roman" w:cs="Times New Roman"/>
          <w:sz w:val="24"/>
          <w:szCs w:val="24"/>
        </w:rPr>
      </w:pPr>
    </w:p>
    <w:p w14:paraId="2132F74D" w14:textId="50F1C3DE" w:rsidR="00431423" w:rsidRPr="00D0314C" w:rsidRDefault="00431423" w:rsidP="00431423">
      <w:pPr>
        <w:rPr>
          <w:rFonts w:ascii="Times New Roman" w:hAnsi="Times New Roman" w:cs="Times New Roman"/>
          <w:b/>
          <w:bCs/>
          <w:sz w:val="24"/>
          <w:szCs w:val="24"/>
        </w:rPr>
      </w:pPr>
      <w:r w:rsidRPr="00D0314C">
        <w:rPr>
          <w:rFonts w:ascii="Times New Roman" w:hAnsi="Times New Roman" w:cs="Times New Roman"/>
          <w:b/>
          <w:bCs/>
          <w:sz w:val="24"/>
          <w:szCs w:val="24"/>
        </w:rPr>
        <w:t xml:space="preserve">Corresponding author: </w:t>
      </w:r>
    </w:p>
    <w:p w14:paraId="639FBAD9" w14:textId="33E29ED8" w:rsidR="0058665A" w:rsidRPr="00D0314C" w:rsidRDefault="00431423" w:rsidP="0058665A">
      <w:pPr>
        <w:rPr>
          <w:rFonts w:ascii="Times New Roman" w:hAnsi="Times New Roman" w:cs="Times New Roman"/>
          <w:sz w:val="24"/>
          <w:szCs w:val="24"/>
        </w:rPr>
      </w:pPr>
      <w:r w:rsidRPr="00D0314C">
        <w:rPr>
          <w:rFonts w:ascii="Times New Roman" w:hAnsi="Times New Roman" w:cs="Times New Roman"/>
          <w:sz w:val="24"/>
          <w:szCs w:val="24"/>
        </w:rPr>
        <w:t xml:space="preserve">Hien Thu Bui can be contacted at: </w:t>
      </w:r>
      <w:hyperlink r:id="rId8" w:history="1">
        <w:r w:rsidRPr="00D0314C">
          <w:rPr>
            <w:rStyle w:val="Hyperlink"/>
            <w:rFonts w:ascii="Times New Roman" w:hAnsi="Times New Roman" w:cs="Times New Roman"/>
            <w:sz w:val="24"/>
            <w:szCs w:val="24"/>
          </w:rPr>
          <w:t>h.bui@yorksj.ac.uk</w:t>
        </w:r>
      </w:hyperlink>
      <w:r w:rsidRPr="00D0314C">
        <w:rPr>
          <w:rFonts w:ascii="Times New Roman" w:hAnsi="Times New Roman" w:cs="Times New Roman"/>
          <w:sz w:val="24"/>
          <w:szCs w:val="24"/>
        </w:rPr>
        <w:t>.</w:t>
      </w:r>
    </w:p>
    <w:p w14:paraId="71370ECE" w14:textId="77777777" w:rsidR="00431423" w:rsidRPr="00431423" w:rsidRDefault="00431423" w:rsidP="0058665A">
      <w:pPr>
        <w:rPr>
          <w:rFonts w:ascii="Times New Roman" w:hAnsi="Times New Roman" w:cs="Times New Roman"/>
          <w:sz w:val="24"/>
          <w:szCs w:val="24"/>
        </w:rPr>
      </w:pPr>
    </w:p>
    <w:p w14:paraId="016A6E2D" w14:textId="77777777" w:rsidR="00D72ADE" w:rsidRDefault="006E779E" w:rsidP="006E779E">
      <w:pPr>
        <w:spacing w:line="360" w:lineRule="auto"/>
        <w:rPr>
          <w:rFonts w:ascii="Times New Roman" w:hAnsi="Times New Roman" w:cs="Times New Roman"/>
          <w:b/>
          <w:bCs/>
          <w:sz w:val="28"/>
          <w:szCs w:val="28"/>
        </w:rPr>
      </w:pPr>
      <w:r w:rsidRPr="004E4BBE">
        <w:rPr>
          <w:rStyle w:val="Heading1Char"/>
          <w:rFonts w:ascii="Times New Roman" w:hAnsi="Times New Roman" w:cs="Times New Roman"/>
          <w:b/>
          <w:bCs/>
          <w:color w:val="auto"/>
          <w:sz w:val="24"/>
          <w:szCs w:val="24"/>
        </w:rPr>
        <w:t>Note</w:t>
      </w:r>
      <w:r w:rsidR="00D72ADE" w:rsidRPr="004E4BBE">
        <w:rPr>
          <w:rStyle w:val="Heading1Char"/>
          <w:rFonts w:ascii="Times New Roman" w:hAnsi="Times New Roman" w:cs="Times New Roman"/>
          <w:b/>
          <w:bCs/>
          <w:color w:val="auto"/>
          <w:sz w:val="24"/>
          <w:szCs w:val="24"/>
        </w:rPr>
        <w:t>s</w:t>
      </w:r>
      <w:r>
        <w:rPr>
          <w:rFonts w:ascii="Times New Roman" w:hAnsi="Times New Roman" w:cs="Times New Roman"/>
          <w:b/>
          <w:bCs/>
          <w:sz w:val="28"/>
          <w:szCs w:val="28"/>
        </w:rPr>
        <w:t xml:space="preserve">: </w:t>
      </w:r>
    </w:p>
    <w:p w14:paraId="28788577" w14:textId="57D71F8A" w:rsidR="006E779E" w:rsidRPr="00D72ADE" w:rsidRDefault="00D72ADE" w:rsidP="006E779E">
      <w:pPr>
        <w:spacing w:line="360" w:lineRule="auto"/>
        <w:rPr>
          <w:rFonts w:ascii="Times New Roman" w:hAnsi="Times New Roman" w:cs="Times New Roman"/>
          <w:b/>
          <w:bCs/>
          <w:sz w:val="28"/>
          <w:szCs w:val="28"/>
        </w:rPr>
      </w:pPr>
      <w:r>
        <w:rPr>
          <w:rFonts w:ascii="Times New Roman" w:hAnsi="Times New Roman" w:cs="Times New Roman"/>
          <w:sz w:val="24"/>
          <w:szCs w:val="24"/>
        </w:rPr>
        <w:t xml:space="preserve">1. </w:t>
      </w:r>
      <w:r w:rsidR="006E779E" w:rsidRPr="00D0314C">
        <w:rPr>
          <w:rFonts w:ascii="Times New Roman" w:hAnsi="Times New Roman" w:cs="Times New Roman"/>
          <w:sz w:val="24"/>
          <w:szCs w:val="24"/>
        </w:rPr>
        <w:t xml:space="preserve">This is the accepted version of the manuscript submitted to the Journal of Hospitality and Tourism Technology. The published version is available from the journal’s website at </w:t>
      </w:r>
      <w:hyperlink r:id="rId9" w:tgtFrame="_blank" w:history="1">
        <w:r w:rsidR="006E779E" w:rsidRPr="00D0314C">
          <w:rPr>
            <w:rStyle w:val="Hyperlink"/>
            <w:rFonts w:ascii="Times New Roman" w:hAnsi="Times New Roman" w:cs="Times New Roman"/>
            <w:sz w:val="24"/>
            <w:szCs w:val="24"/>
          </w:rPr>
          <w:t>https://doi.org/10.1108/JHTT-06-2025-0489</w:t>
        </w:r>
      </w:hyperlink>
      <w:r w:rsidR="006E779E" w:rsidRPr="00D0314C">
        <w:rPr>
          <w:rFonts w:ascii="Times New Roman" w:hAnsi="Times New Roman" w:cs="Times New Roman"/>
          <w:sz w:val="24"/>
          <w:szCs w:val="24"/>
        </w:rPr>
        <w:t>. Please note that minor differences may exist between this version and the final published version due to copy-editing, typesetting, and formatting, etc. by the publisher.</w:t>
      </w:r>
    </w:p>
    <w:p w14:paraId="2A0FBF1F" w14:textId="4DB2687F" w:rsidR="00D72ADE" w:rsidRPr="00D72ADE" w:rsidRDefault="00D72ADE" w:rsidP="006E779E">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D72ADE">
        <w:rPr>
          <w:rFonts w:ascii="Times New Roman" w:hAnsi="Times New Roman" w:cs="Times New Roman"/>
          <w:sz w:val="24"/>
          <w:szCs w:val="24"/>
        </w:rPr>
        <w:t>This author accepted manuscript is deposited under a Creative Commons Attribution Non-commercial 4.0 International (CC BY-NC) licence. This means that anyone may distribute, adapt, and build upon the work for non-commercial purposes, subject to full attribution. If you wish to use this manuscript for commercial purposes, please contact </w:t>
      </w:r>
      <w:hyperlink r:id="rId10" w:tooltip="mailto:permissions@emerald.com" w:history="1">
        <w:r w:rsidRPr="00D72ADE">
          <w:rPr>
            <w:rStyle w:val="Hyperlink"/>
            <w:rFonts w:ascii="Times New Roman" w:hAnsi="Times New Roman" w:cs="Times New Roman"/>
            <w:b/>
            <w:bCs/>
            <w:sz w:val="24"/>
            <w:szCs w:val="24"/>
          </w:rPr>
          <w:t>permissions@emerald.com</w:t>
        </w:r>
      </w:hyperlink>
      <w:r w:rsidRPr="00D72ADE">
        <w:rPr>
          <w:rFonts w:ascii="Times New Roman" w:hAnsi="Times New Roman" w:cs="Times New Roman"/>
          <w:sz w:val="24"/>
          <w:szCs w:val="24"/>
        </w:rPr>
        <w:t>.</w:t>
      </w:r>
    </w:p>
    <w:p w14:paraId="4D6B31D4" w14:textId="77777777" w:rsidR="006E779E" w:rsidRPr="006E779E" w:rsidRDefault="006E779E" w:rsidP="006E779E">
      <w:pPr>
        <w:spacing w:line="360" w:lineRule="auto"/>
        <w:jc w:val="both"/>
        <w:rPr>
          <w:rFonts w:ascii="Times New Roman" w:hAnsi="Times New Roman" w:cs="Times New Roman"/>
          <w:sz w:val="24"/>
          <w:szCs w:val="24"/>
        </w:rPr>
      </w:pPr>
    </w:p>
    <w:p w14:paraId="169D71AE" w14:textId="77777777" w:rsidR="006E779E" w:rsidRDefault="006E779E" w:rsidP="004032F2">
      <w:pPr>
        <w:spacing w:line="480" w:lineRule="auto"/>
        <w:jc w:val="both"/>
        <w:rPr>
          <w:rFonts w:ascii="Times New Roman" w:hAnsi="Times New Roman" w:cs="Times New Roman"/>
          <w:b/>
          <w:bCs/>
          <w:sz w:val="24"/>
          <w:szCs w:val="24"/>
        </w:rPr>
      </w:pPr>
    </w:p>
    <w:p w14:paraId="080A88D6" w14:textId="77777777" w:rsidR="006E779E" w:rsidRDefault="006E779E" w:rsidP="004032F2">
      <w:pPr>
        <w:spacing w:line="480" w:lineRule="auto"/>
        <w:jc w:val="both"/>
        <w:rPr>
          <w:rFonts w:ascii="Times New Roman" w:hAnsi="Times New Roman" w:cs="Times New Roman"/>
          <w:b/>
          <w:bCs/>
          <w:sz w:val="24"/>
          <w:szCs w:val="24"/>
        </w:rPr>
      </w:pPr>
    </w:p>
    <w:p w14:paraId="5F0BB09B" w14:textId="77777777" w:rsidR="006E779E" w:rsidRDefault="006E779E" w:rsidP="004032F2">
      <w:pPr>
        <w:spacing w:line="480" w:lineRule="auto"/>
        <w:jc w:val="both"/>
        <w:rPr>
          <w:rFonts w:ascii="Times New Roman" w:hAnsi="Times New Roman" w:cs="Times New Roman"/>
          <w:b/>
          <w:bCs/>
          <w:sz w:val="24"/>
          <w:szCs w:val="24"/>
        </w:rPr>
      </w:pPr>
    </w:p>
    <w:p w14:paraId="2202E5C9" w14:textId="77777777" w:rsidR="001A35D0" w:rsidRDefault="001A35D0" w:rsidP="004032F2">
      <w:pPr>
        <w:spacing w:line="480" w:lineRule="auto"/>
        <w:jc w:val="both"/>
        <w:rPr>
          <w:rFonts w:ascii="Times New Roman" w:hAnsi="Times New Roman" w:cs="Times New Roman"/>
          <w:b/>
          <w:bCs/>
          <w:sz w:val="24"/>
          <w:szCs w:val="24"/>
        </w:rPr>
      </w:pPr>
    </w:p>
    <w:p w14:paraId="04B65373" w14:textId="2F1BF827" w:rsidR="004032F2" w:rsidRPr="004E4BBE" w:rsidRDefault="004032F2" w:rsidP="004E4BBE">
      <w:pPr>
        <w:pStyle w:val="Heading2"/>
        <w:rPr>
          <w:rFonts w:ascii="Times New Roman" w:hAnsi="Times New Roman" w:cs="Times New Roman"/>
          <w:color w:val="auto"/>
          <w:sz w:val="24"/>
          <w:szCs w:val="24"/>
        </w:rPr>
      </w:pPr>
      <w:r w:rsidRPr="004E4BBE">
        <w:rPr>
          <w:rFonts w:ascii="Times New Roman" w:hAnsi="Times New Roman" w:cs="Times New Roman"/>
          <w:color w:val="auto"/>
          <w:sz w:val="24"/>
          <w:szCs w:val="24"/>
        </w:rPr>
        <w:lastRenderedPageBreak/>
        <w:t>Purpose</w:t>
      </w:r>
    </w:p>
    <w:p w14:paraId="61AC1B7F" w14:textId="61BFAAB7" w:rsidR="004032F2" w:rsidRPr="00DF136C" w:rsidRDefault="004032F2" w:rsidP="004032F2">
      <w:pPr>
        <w:spacing w:line="480" w:lineRule="auto"/>
        <w:jc w:val="both"/>
        <w:rPr>
          <w:rFonts w:ascii="Times New Roman" w:hAnsi="Times New Roman" w:cs="Times New Roman"/>
          <w:sz w:val="24"/>
          <w:szCs w:val="24"/>
        </w:rPr>
      </w:pPr>
      <w:r w:rsidRPr="00DF136C">
        <w:rPr>
          <w:rFonts w:ascii="Times New Roman" w:hAnsi="Times New Roman" w:cs="Times New Roman"/>
          <w:sz w:val="24"/>
          <w:szCs w:val="24"/>
        </w:rPr>
        <w:t>This study</w:t>
      </w:r>
      <w:r w:rsidR="00C266C3">
        <w:rPr>
          <w:rFonts w:ascii="Times New Roman" w:hAnsi="Times New Roman" w:cs="Times New Roman"/>
          <w:sz w:val="24"/>
          <w:szCs w:val="24"/>
        </w:rPr>
        <w:t xml:space="preserve"> aims to</w:t>
      </w:r>
      <w:r w:rsidRPr="00DF136C">
        <w:rPr>
          <w:rFonts w:ascii="Times New Roman" w:hAnsi="Times New Roman" w:cs="Times New Roman"/>
          <w:sz w:val="24"/>
          <w:szCs w:val="24"/>
        </w:rPr>
        <w:t xml:space="preserve"> examine the factors shaping the perceived efficiency of service robots in restaurant environments, as well as the mediating roles of functional, emotional, social, and epistemic values.</w:t>
      </w:r>
    </w:p>
    <w:p w14:paraId="22A7C43C" w14:textId="77777777" w:rsidR="004032F2" w:rsidRPr="00DF136C" w:rsidRDefault="004032F2" w:rsidP="004032F2">
      <w:pPr>
        <w:spacing w:line="480" w:lineRule="auto"/>
        <w:jc w:val="both"/>
        <w:rPr>
          <w:rFonts w:ascii="Times New Roman" w:hAnsi="Times New Roman" w:cs="Times New Roman"/>
          <w:b/>
          <w:bCs/>
          <w:sz w:val="24"/>
          <w:szCs w:val="24"/>
        </w:rPr>
      </w:pPr>
      <w:r w:rsidRPr="00DF136C">
        <w:rPr>
          <w:rFonts w:ascii="Times New Roman" w:hAnsi="Times New Roman" w:cs="Times New Roman"/>
          <w:b/>
          <w:bCs/>
          <w:sz w:val="24"/>
          <w:szCs w:val="24"/>
        </w:rPr>
        <w:t>Design/methodology/approach</w:t>
      </w:r>
    </w:p>
    <w:p w14:paraId="191FF742" w14:textId="77777777" w:rsidR="004032F2" w:rsidRPr="00DF136C" w:rsidRDefault="004032F2" w:rsidP="004032F2">
      <w:pPr>
        <w:spacing w:line="480" w:lineRule="auto"/>
        <w:jc w:val="both"/>
        <w:rPr>
          <w:rFonts w:ascii="Times New Roman" w:hAnsi="Times New Roman" w:cs="Times New Roman"/>
          <w:sz w:val="24"/>
          <w:szCs w:val="24"/>
        </w:rPr>
      </w:pPr>
      <w:r w:rsidRPr="00DF136C">
        <w:rPr>
          <w:rFonts w:ascii="Times New Roman" w:hAnsi="Times New Roman" w:cs="Times New Roman"/>
          <w:sz w:val="24"/>
          <w:szCs w:val="24"/>
        </w:rPr>
        <w:t>A survey (n = 155) was conducted with restaurant customers who had prior experience with robotic service. Data were analysed using regression and mediation analysis (PROCESS model) in SPSS 29.</w:t>
      </w:r>
    </w:p>
    <w:p w14:paraId="7A5D610F" w14:textId="77777777" w:rsidR="004032F2" w:rsidRPr="00DF136C" w:rsidRDefault="004032F2" w:rsidP="004032F2">
      <w:pPr>
        <w:spacing w:line="480" w:lineRule="auto"/>
        <w:jc w:val="both"/>
        <w:rPr>
          <w:rFonts w:ascii="Times New Roman" w:hAnsi="Times New Roman" w:cs="Times New Roman"/>
          <w:b/>
          <w:bCs/>
          <w:sz w:val="24"/>
          <w:szCs w:val="24"/>
        </w:rPr>
      </w:pPr>
      <w:r w:rsidRPr="00DF136C">
        <w:rPr>
          <w:rFonts w:ascii="Times New Roman" w:hAnsi="Times New Roman" w:cs="Times New Roman"/>
          <w:b/>
          <w:bCs/>
          <w:sz w:val="24"/>
          <w:szCs w:val="24"/>
        </w:rPr>
        <w:t>Findings</w:t>
      </w:r>
    </w:p>
    <w:p w14:paraId="6B618497" w14:textId="77777777" w:rsidR="004032F2" w:rsidRPr="00DF136C" w:rsidRDefault="004032F2" w:rsidP="004032F2">
      <w:pPr>
        <w:spacing w:line="480" w:lineRule="auto"/>
        <w:jc w:val="both"/>
        <w:rPr>
          <w:rFonts w:ascii="Times New Roman" w:hAnsi="Times New Roman" w:cs="Times New Roman"/>
          <w:sz w:val="24"/>
          <w:szCs w:val="24"/>
        </w:rPr>
      </w:pPr>
      <w:r w:rsidRPr="00DF136C">
        <w:rPr>
          <w:rFonts w:ascii="Times New Roman" w:hAnsi="Times New Roman" w:cs="Times New Roman"/>
          <w:sz w:val="24"/>
          <w:szCs w:val="24"/>
        </w:rPr>
        <w:t>Personali</w:t>
      </w:r>
      <w:r>
        <w:rPr>
          <w:rFonts w:ascii="Times New Roman" w:hAnsi="Times New Roman" w:cs="Times New Roman"/>
          <w:sz w:val="24"/>
          <w:szCs w:val="24"/>
        </w:rPr>
        <w:t>z</w:t>
      </w:r>
      <w:r w:rsidRPr="00DF136C">
        <w:rPr>
          <w:rFonts w:ascii="Times New Roman" w:hAnsi="Times New Roman" w:cs="Times New Roman"/>
          <w:sz w:val="24"/>
          <w:szCs w:val="24"/>
        </w:rPr>
        <w:t>ation, authenticity, and the service environment significantly increased perceived efficiency. Among the perceived value dimensions, only functional and epistemic values were found to mediate these relationships significantly.</w:t>
      </w:r>
    </w:p>
    <w:p w14:paraId="172896B6" w14:textId="77777777" w:rsidR="004032F2" w:rsidRPr="00DF136C" w:rsidRDefault="004032F2" w:rsidP="004032F2">
      <w:pPr>
        <w:spacing w:line="480" w:lineRule="auto"/>
        <w:jc w:val="both"/>
        <w:rPr>
          <w:rFonts w:ascii="Times New Roman" w:hAnsi="Times New Roman" w:cs="Times New Roman"/>
          <w:b/>
          <w:bCs/>
          <w:sz w:val="24"/>
          <w:szCs w:val="24"/>
        </w:rPr>
      </w:pPr>
      <w:r w:rsidRPr="00DF136C">
        <w:rPr>
          <w:rFonts w:ascii="Times New Roman" w:hAnsi="Times New Roman" w:cs="Times New Roman"/>
          <w:b/>
          <w:bCs/>
          <w:sz w:val="24"/>
          <w:szCs w:val="24"/>
        </w:rPr>
        <w:t>Originality/value</w:t>
      </w:r>
    </w:p>
    <w:p w14:paraId="733D8E1A" w14:textId="3F2BB666" w:rsidR="004032F2" w:rsidRPr="004032F2" w:rsidRDefault="004032F2" w:rsidP="004032F2">
      <w:pPr>
        <w:spacing w:line="480" w:lineRule="auto"/>
        <w:jc w:val="both"/>
        <w:rPr>
          <w:rFonts w:ascii="Times New Roman" w:hAnsi="Times New Roman" w:cs="Times New Roman"/>
          <w:sz w:val="24"/>
          <w:szCs w:val="24"/>
        </w:rPr>
      </w:pPr>
      <w:r w:rsidRPr="00DF136C">
        <w:rPr>
          <w:rFonts w:ascii="Times New Roman" w:hAnsi="Times New Roman" w:cs="Times New Roman"/>
          <w:sz w:val="24"/>
          <w:szCs w:val="24"/>
        </w:rPr>
        <w:t>This study highlights the importance of practical utility and novelty in shaping customer evaluations of service robots. Theoretically, it integrates the Technology Acceptance Model (TAM), Service-Dominant Logic (SDL), and Expectancy-Confirmation Theory (ECT) to offer a more detailed understanding of customer–robot interaction in the context of robotic restaurant services. Practically, it provides guidance for designing robotic services that enhance both functional and epistemic value.</w:t>
      </w:r>
    </w:p>
    <w:p w14:paraId="50D47222" w14:textId="1F14924E" w:rsidR="00DF136C" w:rsidRPr="00FE4583" w:rsidRDefault="00FE4583" w:rsidP="003F5749">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lang w:val="en-US"/>
        </w:rPr>
        <w:t xml:space="preserve">service robots, robotic restaurants, efficiency, personalization, service authenticity, perceived value, service environment </w:t>
      </w:r>
    </w:p>
    <w:p w14:paraId="57CACD31" w14:textId="77777777" w:rsidR="009C54F5" w:rsidRDefault="009C54F5" w:rsidP="009213FD">
      <w:pPr>
        <w:spacing w:line="480" w:lineRule="auto"/>
        <w:rPr>
          <w:rFonts w:ascii="Times New Roman" w:hAnsi="Times New Roman" w:cs="Times New Roman"/>
          <w:b/>
          <w:bCs/>
          <w:sz w:val="24"/>
          <w:szCs w:val="24"/>
          <w:lang w:val="en-US"/>
        </w:rPr>
      </w:pPr>
    </w:p>
    <w:p w14:paraId="5F273B47" w14:textId="7B571B9A" w:rsidR="005141FF" w:rsidRPr="009213FD" w:rsidRDefault="009213FD" w:rsidP="009213F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5141FF" w:rsidRPr="009213FD">
        <w:rPr>
          <w:rFonts w:ascii="Times New Roman" w:hAnsi="Times New Roman" w:cs="Times New Roman"/>
          <w:b/>
          <w:bCs/>
          <w:sz w:val="24"/>
          <w:szCs w:val="24"/>
          <w:lang w:val="en-US"/>
        </w:rPr>
        <w:t xml:space="preserve">Introduction </w:t>
      </w:r>
    </w:p>
    <w:p w14:paraId="0B2FB7CD" w14:textId="277C3EC3" w:rsidR="00747FEC" w:rsidRDefault="006F3C6E" w:rsidP="0077723E">
      <w:pPr>
        <w:spacing w:line="480" w:lineRule="auto"/>
        <w:jc w:val="both"/>
        <w:rPr>
          <w:rFonts w:ascii="Times New Roman" w:hAnsi="Times New Roman" w:cs="Times New Roman"/>
          <w:sz w:val="24"/>
          <w:szCs w:val="24"/>
          <w:lang w:val="en-US"/>
        </w:rPr>
      </w:pPr>
      <w:r w:rsidRPr="006F3C6E">
        <w:rPr>
          <w:rFonts w:ascii="Times New Roman" w:hAnsi="Times New Roman" w:cs="Times New Roman"/>
          <w:sz w:val="24"/>
          <w:szCs w:val="24"/>
        </w:rPr>
        <w:lastRenderedPageBreak/>
        <w:t>The service robot market is expanding rapidly, with Japan expected to witness a threefold increase in robots across</w:t>
      </w:r>
      <w:r w:rsidR="00D7180A">
        <w:rPr>
          <w:rFonts w:ascii="Times New Roman" w:hAnsi="Times New Roman" w:cs="Times New Roman"/>
          <w:sz w:val="24"/>
          <w:szCs w:val="24"/>
        </w:rPr>
        <w:t xml:space="preserve"> </w:t>
      </w:r>
      <w:r w:rsidRPr="006F3C6E">
        <w:rPr>
          <w:rFonts w:ascii="Times New Roman" w:hAnsi="Times New Roman" w:cs="Times New Roman"/>
          <w:sz w:val="24"/>
          <w:szCs w:val="24"/>
        </w:rPr>
        <w:t>various service industrie</w:t>
      </w:r>
      <w:r w:rsidR="00D539A5">
        <w:rPr>
          <w:rFonts w:ascii="Times New Roman" w:hAnsi="Times New Roman" w:cs="Times New Roman"/>
          <w:sz w:val="24"/>
          <w:szCs w:val="24"/>
        </w:rPr>
        <w:t xml:space="preserve">s </w:t>
      </w:r>
      <w:r w:rsidR="00D7180A">
        <w:rPr>
          <w:rFonts w:ascii="Times New Roman" w:hAnsi="Times New Roman" w:cs="Times New Roman"/>
          <w:sz w:val="24"/>
          <w:szCs w:val="24"/>
        </w:rPr>
        <w:t xml:space="preserve">such </w:t>
      </w:r>
      <w:r w:rsidR="00D539A5">
        <w:rPr>
          <w:rFonts w:ascii="Times New Roman" w:hAnsi="Times New Roman" w:cs="Times New Roman"/>
          <w:sz w:val="24"/>
          <w:szCs w:val="24"/>
        </w:rPr>
        <w:t xml:space="preserve">as </w:t>
      </w:r>
      <w:r w:rsidRPr="006F3C6E">
        <w:rPr>
          <w:rFonts w:ascii="Times New Roman" w:hAnsi="Times New Roman" w:cs="Times New Roman"/>
          <w:sz w:val="24"/>
          <w:szCs w:val="24"/>
        </w:rPr>
        <w:t>restaurants</w:t>
      </w:r>
      <w:r>
        <w:rPr>
          <w:rFonts w:ascii="Times New Roman" w:hAnsi="Times New Roman" w:cs="Times New Roman"/>
          <w:sz w:val="24"/>
          <w:szCs w:val="24"/>
        </w:rPr>
        <w:t xml:space="preserve"> </w:t>
      </w:r>
      <w:r w:rsidR="002B14D6">
        <w:rPr>
          <w:rFonts w:ascii="Times New Roman" w:hAnsi="Times New Roman" w:cs="Times New Roman"/>
          <w:sz w:val="24"/>
          <w:szCs w:val="24"/>
        </w:rPr>
        <w:t xml:space="preserve">by 2030 </w:t>
      </w:r>
      <w:r>
        <w:rPr>
          <w:rFonts w:ascii="Times New Roman" w:hAnsi="Times New Roman" w:cs="Times New Roman"/>
          <w:sz w:val="24"/>
          <w:szCs w:val="24"/>
          <w:lang w:val="en-US"/>
        </w:rPr>
        <w:t>(Job, 2025). I</w:t>
      </w:r>
      <w:r w:rsidR="007263AA">
        <w:rPr>
          <w:rFonts w:ascii="Times New Roman" w:hAnsi="Times New Roman" w:cs="Times New Roman"/>
          <w:sz w:val="24"/>
          <w:szCs w:val="24"/>
          <w:lang w:val="en-US"/>
        </w:rPr>
        <w:t>ntegrat</w:t>
      </w:r>
      <w:r w:rsidR="00D10552">
        <w:rPr>
          <w:rFonts w:ascii="Times New Roman" w:hAnsi="Times New Roman" w:cs="Times New Roman"/>
          <w:sz w:val="24"/>
          <w:szCs w:val="24"/>
          <w:lang w:val="en-US"/>
        </w:rPr>
        <w:t>ing</w:t>
      </w:r>
      <w:r w:rsidR="007263AA">
        <w:rPr>
          <w:rFonts w:ascii="Times New Roman" w:hAnsi="Times New Roman" w:cs="Times New Roman"/>
          <w:sz w:val="24"/>
          <w:szCs w:val="24"/>
          <w:lang w:val="en-US"/>
        </w:rPr>
        <w:t xml:space="preserve"> </w:t>
      </w:r>
      <w:r w:rsidR="0077723E" w:rsidRPr="0077723E">
        <w:rPr>
          <w:rFonts w:ascii="Times New Roman" w:hAnsi="Times New Roman" w:cs="Times New Roman"/>
          <w:sz w:val="24"/>
          <w:szCs w:val="24"/>
          <w:lang w:val="en-US"/>
        </w:rPr>
        <w:t>service robots</w:t>
      </w:r>
      <w:r w:rsidR="00747F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represents </w:t>
      </w:r>
      <w:r w:rsidRPr="0077723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strategic </w:t>
      </w:r>
      <w:r w:rsidRPr="0077723E">
        <w:rPr>
          <w:rFonts w:ascii="Times New Roman" w:hAnsi="Times New Roman" w:cs="Times New Roman"/>
          <w:sz w:val="24"/>
          <w:szCs w:val="24"/>
          <w:lang w:val="en-US"/>
        </w:rPr>
        <w:t xml:space="preserve">paradigm shift </w:t>
      </w:r>
      <w:r>
        <w:rPr>
          <w:rFonts w:ascii="Times New Roman" w:hAnsi="Times New Roman" w:cs="Times New Roman"/>
          <w:sz w:val="24"/>
          <w:szCs w:val="24"/>
          <w:lang w:val="en-US"/>
        </w:rPr>
        <w:t>by t</w:t>
      </w:r>
      <w:r w:rsidRPr="0077723E">
        <w:rPr>
          <w:rFonts w:ascii="Times New Roman" w:hAnsi="Times New Roman" w:cs="Times New Roman"/>
          <w:sz w:val="24"/>
          <w:szCs w:val="24"/>
          <w:lang w:val="en-US"/>
        </w:rPr>
        <w:t xml:space="preserve">he </w:t>
      </w:r>
      <w:r>
        <w:rPr>
          <w:rFonts w:ascii="Times New Roman" w:hAnsi="Times New Roman" w:cs="Times New Roman"/>
          <w:sz w:val="24"/>
          <w:szCs w:val="24"/>
          <w:lang w:val="en-US"/>
        </w:rPr>
        <w:t>restaurant</w:t>
      </w:r>
      <w:r w:rsidRPr="0077723E">
        <w:rPr>
          <w:rFonts w:ascii="Times New Roman" w:hAnsi="Times New Roman" w:cs="Times New Roman"/>
          <w:sz w:val="24"/>
          <w:szCs w:val="24"/>
          <w:lang w:val="en-US"/>
        </w:rPr>
        <w:t xml:space="preserve"> industry </w:t>
      </w:r>
      <w:r w:rsidR="0077723E" w:rsidRPr="0077723E">
        <w:rPr>
          <w:rFonts w:ascii="Times New Roman" w:hAnsi="Times New Roman" w:cs="Times New Roman"/>
          <w:sz w:val="24"/>
          <w:szCs w:val="24"/>
          <w:lang w:val="en-US"/>
        </w:rPr>
        <w:t>to optimi</w:t>
      </w:r>
      <w:r w:rsidR="00747FEC">
        <w:rPr>
          <w:rFonts w:ascii="Times New Roman" w:hAnsi="Times New Roman" w:cs="Times New Roman"/>
          <w:sz w:val="24"/>
          <w:szCs w:val="24"/>
          <w:lang w:val="en-US"/>
        </w:rPr>
        <w:t>z</w:t>
      </w:r>
      <w:r w:rsidR="0077723E" w:rsidRPr="0077723E">
        <w:rPr>
          <w:rFonts w:ascii="Times New Roman" w:hAnsi="Times New Roman" w:cs="Times New Roman"/>
          <w:sz w:val="24"/>
          <w:szCs w:val="24"/>
          <w:lang w:val="en-US"/>
        </w:rPr>
        <w:t xml:space="preserve">e </w:t>
      </w:r>
      <w:r w:rsidR="00212718">
        <w:rPr>
          <w:rFonts w:ascii="Times New Roman" w:hAnsi="Times New Roman" w:cs="Times New Roman"/>
          <w:sz w:val="24"/>
          <w:szCs w:val="24"/>
          <w:lang w:val="en-US"/>
        </w:rPr>
        <w:t xml:space="preserve">operational </w:t>
      </w:r>
      <w:r w:rsidR="0077723E" w:rsidRPr="0077723E">
        <w:rPr>
          <w:rFonts w:ascii="Times New Roman" w:hAnsi="Times New Roman" w:cs="Times New Roman"/>
          <w:sz w:val="24"/>
          <w:szCs w:val="24"/>
          <w:lang w:val="en-US"/>
        </w:rPr>
        <w:t xml:space="preserve">efficiency </w:t>
      </w:r>
      <w:r w:rsidR="00747FEC">
        <w:rPr>
          <w:rFonts w:ascii="Times New Roman" w:hAnsi="Times New Roman" w:cs="Times New Roman"/>
          <w:sz w:val="24"/>
          <w:szCs w:val="24"/>
          <w:lang w:val="en-US"/>
        </w:rPr>
        <w:t>(</w:t>
      </w:r>
      <w:r w:rsidR="00747FEC" w:rsidRPr="00747FEC">
        <w:rPr>
          <w:rFonts w:ascii="Times New Roman" w:hAnsi="Times New Roman" w:cs="Times New Roman"/>
          <w:sz w:val="24"/>
          <w:szCs w:val="24"/>
        </w:rPr>
        <w:t>Chen &amp; Girish</w:t>
      </w:r>
      <w:r w:rsidR="00747FEC">
        <w:rPr>
          <w:rFonts w:ascii="Times New Roman" w:hAnsi="Times New Roman" w:cs="Times New Roman"/>
          <w:sz w:val="24"/>
          <w:szCs w:val="24"/>
        </w:rPr>
        <w:t xml:space="preserve">, </w:t>
      </w:r>
      <w:r w:rsidR="00747FEC" w:rsidRPr="00747FEC">
        <w:rPr>
          <w:rFonts w:ascii="Times New Roman" w:hAnsi="Times New Roman" w:cs="Times New Roman"/>
          <w:sz w:val="24"/>
          <w:szCs w:val="24"/>
        </w:rPr>
        <w:t>2023)</w:t>
      </w:r>
      <w:r w:rsidR="0077723E" w:rsidRPr="0077723E">
        <w:rPr>
          <w:rFonts w:ascii="Times New Roman" w:hAnsi="Times New Roman" w:cs="Times New Roman"/>
          <w:sz w:val="24"/>
          <w:szCs w:val="24"/>
          <w:lang w:val="en-US"/>
        </w:rPr>
        <w:t xml:space="preserve">. </w:t>
      </w:r>
      <w:r w:rsidR="00747FEC">
        <w:rPr>
          <w:rFonts w:ascii="Times New Roman" w:hAnsi="Times New Roman" w:cs="Times New Roman"/>
          <w:sz w:val="24"/>
          <w:szCs w:val="24"/>
          <w:lang w:val="en-US"/>
        </w:rPr>
        <w:t>It is estimated that over 80% of restaurant positions can be automated (</w:t>
      </w:r>
      <w:r w:rsidR="007263AA">
        <w:rPr>
          <w:rFonts w:ascii="Times New Roman" w:hAnsi="Times New Roman" w:cs="Times New Roman"/>
          <w:sz w:val="24"/>
          <w:szCs w:val="24"/>
          <w:lang w:val="en-US"/>
        </w:rPr>
        <w:t>The Adecco Group</w:t>
      </w:r>
      <w:r w:rsidR="001F3ADD">
        <w:rPr>
          <w:rFonts w:ascii="Times New Roman" w:hAnsi="Times New Roman" w:cs="Times New Roman"/>
          <w:sz w:val="24"/>
          <w:szCs w:val="24"/>
          <w:lang w:val="en-US"/>
        </w:rPr>
        <w:t>,</w:t>
      </w:r>
      <w:r w:rsidR="007263AA">
        <w:rPr>
          <w:rFonts w:ascii="Times New Roman" w:hAnsi="Times New Roman" w:cs="Times New Roman"/>
          <w:sz w:val="24"/>
          <w:szCs w:val="24"/>
          <w:lang w:val="en-US"/>
        </w:rPr>
        <w:t xml:space="preserve"> 2020</w:t>
      </w:r>
      <w:r w:rsidR="00747FEC">
        <w:rPr>
          <w:rFonts w:ascii="Times New Roman" w:hAnsi="Times New Roman" w:cs="Times New Roman"/>
          <w:sz w:val="24"/>
          <w:szCs w:val="24"/>
          <w:lang w:val="en-US"/>
        </w:rPr>
        <w:t xml:space="preserve">), and the global </w:t>
      </w:r>
      <w:r w:rsidR="000A4E59">
        <w:rPr>
          <w:rFonts w:ascii="Times New Roman" w:hAnsi="Times New Roman" w:cs="Times New Roman"/>
          <w:sz w:val="24"/>
          <w:szCs w:val="24"/>
          <w:lang w:val="en-US"/>
        </w:rPr>
        <w:t>service robot market is projected to</w:t>
      </w:r>
      <w:r w:rsidR="007263AA">
        <w:rPr>
          <w:rFonts w:ascii="Times New Roman" w:hAnsi="Times New Roman" w:cs="Times New Roman"/>
          <w:sz w:val="24"/>
          <w:szCs w:val="24"/>
          <w:lang w:val="en-US"/>
        </w:rPr>
        <w:t xml:space="preserve"> be</w:t>
      </w:r>
      <w:r w:rsidR="00747FEC" w:rsidRPr="00747FEC">
        <w:rPr>
          <w:rFonts w:ascii="Times New Roman" w:hAnsi="Times New Roman" w:cs="Times New Roman"/>
          <w:sz w:val="24"/>
          <w:szCs w:val="24"/>
          <w:lang w:val="en-US"/>
        </w:rPr>
        <w:t xml:space="preserve"> valued </w:t>
      </w:r>
      <w:r w:rsidR="00747FEC">
        <w:rPr>
          <w:rFonts w:ascii="Times New Roman" w:hAnsi="Times New Roman" w:cs="Times New Roman"/>
          <w:sz w:val="24"/>
          <w:szCs w:val="24"/>
          <w:lang w:val="en-US"/>
        </w:rPr>
        <w:t xml:space="preserve">at more </w:t>
      </w:r>
      <w:r w:rsidR="007263AA">
        <w:rPr>
          <w:rFonts w:ascii="Times New Roman" w:hAnsi="Times New Roman" w:cs="Times New Roman"/>
          <w:sz w:val="24"/>
          <w:szCs w:val="24"/>
          <w:lang w:val="en-US"/>
        </w:rPr>
        <w:t>than</w:t>
      </w:r>
      <w:r w:rsidR="00747FEC" w:rsidRPr="00747FEC">
        <w:rPr>
          <w:rFonts w:ascii="Times New Roman" w:hAnsi="Times New Roman" w:cs="Times New Roman"/>
          <w:sz w:val="24"/>
          <w:szCs w:val="24"/>
          <w:lang w:val="en-US"/>
        </w:rPr>
        <w:t xml:space="preserve"> US$21 </w:t>
      </w:r>
      <w:r w:rsidR="00747FEC">
        <w:rPr>
          <w:rFonts w:ascii="Times New Roman" w:hAnsi="Times New Roman" w:cs="Times New Roman"/>
          <w:sz w:val="24"/>
          <w:szCs w:val="24"/>
          <w:lang w:val="en-US"/>
        </w:rPr>
        <w:t>billion</w:t>
      </w:r>
      <w:r w:rsidR="00747FEC" w:rsidRPr="00747FEC">
        <w:rPr>
          <w:rFonts w:ascii="Times New Roman" w:hAnsi="Times New Roman" w:cs="Times New Roman"/>
          <w:sz w:val="24"/>
          <w:szCs w:val="24"/>
          <w:lang w:val="en-US"/>
        </w:rPr>
        <w:t xml:space="preserve"> by 2026</w:t>
      </w:r>
      <w:r w:rsidR="00747FEC">
        <w:rPr>
          <w:rFonts w:ascii="Times New Roman" w:hAnsi="Times New Roman" w:cs="Times New Roman"/>
          <w:sz w:val="24"/>
          <w:szCs w:val="24"/>
          <w:lang w:val="en-US"/>
        </w:rPr>
        <w:t xml:space="preserve"> (</w:t>
      </w:r>
      <w:r w:rsidR="007263AA">
        <w:rPr>
          <w:rFonts w:ascii="Times New Roman" w:hAnsi="Times New Roman" w:cs="Times New Roman"/>
          <w:sz w:val="24"/>
          <w:szCs w:val="24"/>
          <w:lang w:val="en-US"/>
        </w:rPr>
        <w:t>Mordor Intelligence</w:t>
      </w:r>
      <w:r w:rsidR="001F3ADD">
        <w:rPr>
          <w:rFonts w:ascii="Times New Roman" w:hAnsi="Times New Roman" w:cs="Times New Roman"/>
          <w:sz w:val="24"/>
          <w:szCs w:val="24"/>
          <w:lang w:val="en-US"/>
        </w:rPr>
        <w:t xml:space="preserve">, </w:t>
      </w:r>
      <w:r w:rsidR="007263AA">
        <w:rPr>
          <w:rFonts w:ascii="Times New Roman" w:hAnsi="Times New Roman" w:cs="Times New Roman"/>
          <w:sz w:val="24"/>
          <w:szCs w:val="24"/>
          <w:lang w:val="en-US"/>
        </w:rPr>
        <w:t>2022</w:t>
      </w:r>
      <w:r w:rsidR="00747FEC">
        <w:rPr>
          <w:rFonts w:ascii="Times New Roman" w:hAnsi="Times New Roman" w:cs="Times New Roman"/>
          <w:sz w:val="24"/>
          <w:szCs w:val="24"/>
          <w:lang w:val="en-US"/>
        </w:rPr>
        <w:t xml:space="preserve">). </w:t>
      </w:r>
      <w:r w:rsidR="007263AA">
        <w:rPr>
          <w:rFonts w:ascii="Times New Roman" w:hAnsi="Times New Roman" w:cs="Times New Roman"/>
          <w:sz w:val="24"/>
          <w:szCs w:val="24"/>
          <w:lang w:val="en-US"/>
        </w:rPr>
        <w:t xml:space="preserve">These projections highlight the need for academic research to support the industry’s transition towards the (more) robotic future. </w:t>
      </w:r>
    </w:p>
    <w:p w14:paraId="2699C717" w14:textId="0099BE55" w:rsidR="00770A9D" w:rsidRDefault="00AF4F18" w:rsidP="00770A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agenda concerned with evaluating the effect of service robots’ integration into restaurant operations is </w:t>
      </w:r>
      <w:r w:rsidR="00BF5B43">
        <w:rPr>
          <w:rFonts w:ascii="Times New Roman" w:hAnsi="Times New Roman" w:cs="Times New Roman"/>
          <w:sz w:val="24"/>
          <w:szCs w:val="24"/>
          <w:lang w:val="en-US"/>
        </w:rPr>
        <w:t>rapidly emerging</w:t>
      </w:r>
      <w:r w:rsidR="00DC718F">
        <w:rPr>
          <w:rFonts w:ascii="Times New Roman" w:hAnsi="Times New Roman" w:cs="Times New Roman"/>
          <w:sz w:val="24"/>
          <w:szCs w:val="24"/>
          <w:lang w:val="en-US"/>
        </w:rPr>
        <w:t xml:space="preserve"> (</w:t>
      </w:r>
      <w:r w:rsidR="00BF5B43" w:rsidRPr="00BF5B43">
        <w:rPr>
          <w:rFonts w:ascii="Times New Roman" w:hAnsi="Times New Roman" w:cs="Times New Roman"/>
          <w:sz w:val="24"/>
          <w:szCs w:val="24"/>
          <w:lang w:val="en-US"/>
        </w:rPr>
        <w:t>Berezina</w:t>
      </w:r>
      <w:r w:rsidR="00BF5B43">
        <w:rPr>
          <w:rFonts w:ascii="Times New Roman" w:hAnsi="Times New Roman" w:cs="Times New Roman"/>
          <w:sz w:val="24"/>
          <w:szCs w:val="24"/>
          <w:lang w:val="en-US"/>
        </w:rPr>
        <w:t xml:space="preserve"> et al.</w:t>
      </w:r>
      <w:r w:rsidR="00DC718F">
        <w:rPr>
          <w:rFonts w:ascii="Times New Roman" w:hAnsi="Times New Roman" w:cs="Times New Roman"/>
          <w:sz w:val="24"/>
          <w:szCs w:val="24"/>
          <w:lang w:val="en-US"/>
        </w:rPr>
        <w:t xml:space="preserve">, </w:t>
      </w:r>
      <w:r w:rsidR="00BF5B43" w:rsidRPr="00BF5B43">
        <w:rPr>
          <w:rFonts w:ascii="Times New Roman" w:hAnsi="Times New Roman" w:cs="Times New Roman"/>
          <w:sz w:val="24"/>
          <w:szCs w:val="24"/>
          <w:lang w:val="en-US"/>
        </w:rPr>
        <w:t>2019</w:t>
      </w:r>
      <w:r w:rsidR="00DC718F">
        <w:rPr>
          <w:rFonts w:ascii="Times New Roman" w:hAnsi="Times New Roman" w:cs="Times New Roman"/>
          <w:sz w:val="24"/>
          <w:szCs w:val="24"/>
          <w:lang w:val="en-US"/>
        </w:rPr>
        <w:t>;</w:t>
      </w:r>
      <w:r w:rsidR="00BF5B43">
        <w:rPr>
          <w:rFonts w:ascii="Times New Roman" w:hAnsi="Times New Roman" w:cs="Times New Roman"/>
          <w:sz w:val="24"/>
          <w:szCs w:val="24"/>
          <w:lang w:val="en-US"/>
        </w:rPr>
        <w:t xml:space="preserve"> </w:t>
      </w:r>
      <w:r w:rsidR="00BF5B43" w:rsidRPr="00BF5B43">
        <w:rPr>
          <w:rFonts w:ascii="Times New Roman" w:hAnsi="Times New Roman" w:cs="Times New Roman"/>
          <w:sz w:val="24"/>
          <w:szCs w:val="24"/>
          <w:lang w:val="en-US"/>
        </w:rPr>
        <w:t>Garcia-Haro</w:t>
      </w:r>
      <w:r w:rsidR="00BF5B43">
        <w:rPr>
          <w:rFonts w:ascii="Times New Roman" w:hAnsi="Times New Roman" w:cs="Times New Roman"/>
          <w:sz w:val="24"/>
          <w:szCs w:val="24"/>
          <w:lang w:val="en-US"/>
        </w:rPr>
        <w:t xml:space="preserve"> et al.</w:t>
      </w:r>
      <w:r w:rsidR="00DC718F">
        <w:rPr>
          <w:rFonts w:ascii="Times New Roman" w:hAnsi="Times New Roman" w:cs="Times New Roman"/>
          <w:sz w:val="24"/>
          <w:szCs w:val="24"/>
          <w:lang w:val="en-US"/>
        </w:rPr>
        <w:t xml:space="preserve">, </w:t>
      </w:r>
      <w:r w:rsidR="00BF5B43" w:rsidRPr="00BF5B43">
        <w:rPr>
          <w:rFonts w:ascii="Times New Roman" w:hAnsi="Times New Roman" w:cs="Times New Roman"/>
          <w:sz w:val="24"/>
          <w:szCs w:val="24"/>
          <w:lang w:val="en-US"/>
        </w:rPr>
        <w:t>2020</w:t>
      </w:r>
      <w:r w:rsidR="00DC718F">
        <w:rPr>
          <w:rFonts w:ascii="Times New Roman" w:hAnsi="Times New Roman" w:cs="Times New Roman"/>
          <w:sz w:val="24"/>
          <w:szCs w:val="24"/>
          <w:lang w:val="en-US"/>
        </w:rPr>
        <w:t xml:space="preserve">; </w:t>
      </w:r>
      <w:proofErr w:type="spellStart"/>
      <w:r w:rsidR="00BF5B43" w:rsidRPr="00BF5B43">
        <w:rPr>
          <w:rFonts w:ascii="Times New Roman" w:hAnsi="Times New Roman" w:cs="Times New Roman"/>
          <w:sz w:val="24"/>
          <w:szCs w:val="24"/>
        </w:rPr>
        <w:t>Oğan</w:t>
      </w:r>
      <w:proofErr w:type="spellEnd"/>
      <w:r w:rsidR="00BF5B43" w:rsidRPr="00BF5B43">
        <w:rPr>
          <w:rFonts w:ascii="Times New Roman" w:hAnsi="Times New Roman" w:cs="Times New Roman"/>
          <w:sz w:val="24"/>
          <w:szCs w:val="24"/>
        </w:rPr>
        <w:t xml:space="preserve"> (2024)</w:t>
      </w:r>
      <w:r w:rsidR="00BF5B43">
        <w:rPr>
          <w:rFonts w:ascii="Times New Roman" w:hAnsi="Times New Roman" w:cs="Times New Roman"/>
          <w:sz w:val="24"/>
          <w:szCs w:val="24"/>
          <w:lang w:val="en-US"/>
        </w:rPr>
        <w:t xml:space="preserve">. </w:t>
      </w:r>
      <w:r w:rsidR="004C45B1">
        <w:rPr>
          <w:rFonts w:ascii="Times New Roman" w:hAnsi="Times New Roman" w:cs="Times New Roman"/>
          <w:sz w:val="24"/>
          <w:szCs w:val="24"/>
          <w:lang w:val="en-US"/>
        </w:rPr>
        <w:t xml:space="preserve">A dedicated line of research </w:t>
      </w:r>
      <w:r w:rsidR="00D10552">
        <w:rPr>
          <w:rFonts w:ascii="Times New Roman" w:hAnsi="Times New Roman" w:cs="Times New Roman"/>
          <w:sz w:val="24"/>
          <w:szCs w:val="24"/>
          <w:lang w:val="en-US"/>
        </w:rPr>
        <w:t>focuses on</w:t>
      </w:r>
      <w:r w:rsidR="004C45B1">
        <w:rPr>
          <w:rFonts w:ascii="Times New Roman" w:hAnsi="Times New Roman" w:cs="Times New Roman"/>
          <w:sz w:val="24"/>
          <w:szCs w:val="24"/>
          <w:lang w:val="en-US"/>
        </w:rPr>
        <w:t xml:space="preserve"> how restaurant customers perceive and evaluate service robots</w:t>
      </w:r>
      <w:r w:rsidR="000A4E59">
        <w:rPr>
          <w:rFonts w:ascii="Times New Roman" w:hAnsi="Times New Roman" w:cs="Times New Roman"/>
          <w:sz w:val="24"/>
          <w:szCs w:val="24"/>
          <w:lang w:val="en-US"/>
        </w:rPr>
        <w:t xml:space="preserve">, given that (positive) consumer feedback determines the speed and extent to which restaurateurs will embrace the </w:t>
      </w:r>
      <w:r w:rsidR="003521B8">
        <w:rPr>
          <w:rFonts w:ascii="Times New Roman" w:hAnsi="Times New Roman" w:cs="Times New Roman"/>
          <w:sz w:val="24"/>
          <w:szCs w:val="24"/>
          <w:lang w:val="en-US"/>
        </w:rPr>
        <w:t>robotization</w:t>
      </w:r>
      <w:r w:rsidR="003E66F7">
        <w:rPr>
          <w:rFonts w:ascii="Times New Roman" w:hAnsi="Times New Roman" w:cs="Times New Roman"/>
          <w:sz w:val="24"/>
          <w:szCs w:val="24"/>
          <w:lang w:val="en-US"/>
        </w:rPr>
        <w:t xml:space="preserve"> (</w:t>
      </w:r>
      <w:r w:rsidR="003E66F7" w:rsidRPr="003E66F7">
        <w:rPr>
          <w:rFonts w:ascii="Times New Roman" w:hAnsi="Times New Roman" w:cs="Times New Roman"/>
          <w:sz w:val="24"/>
          <w:szCs w:val="24"/>
        </w:rPr>
        <w:t>Park</w:t>
      </w:r>
      <w:r w:rsidR="003E66F7">
        <w:rPr>
          <w:rFonts w:ascii="Times New Roman" w:hAnsi="Times New Roman" w:cs="Times New Roman"/>
          <w:sz w:val="24"/>
          <w:szCs w:val="24"/>
        </w:rPr>
        <w:t xml:space="preserve"> et al.</w:t>
      </w:r>
      <w:r w:rsidR="00DC1CCD">
        <w:rPr>
          <w:rFonts w:ascii="Times New Roman" w:hAnsi="Times New Roman" w:cs="Times New Roman"/>
          <w:sz w:val="24"/>
          <w:szCs w:val="24"/>
        </w:rPr>
        <w:t>,</w:t>
      </w:r>
      <w:r w:rsidR="003E66F7">
        <w:rPr>
          <w:rFonts w:ascii="Times New Roman" w:hAnsi="Times New Roman" w:cs="Times New Roman"/>
          <w:sz w:val="24"/>
          <w:szCs w:val="24"/>
        </w:rPr>
        <w:t xml:space="preserve"> </w:t>
      </w:r>
      <w:r w:rsidR="003E66F7" w:rsidRPr="003E66F7">
        <w:rPr>
          <w:rFonts w:ascii="Times New Roman" w:hAnsi="Times New Roman" w:cs="Times New Roman"/>
          <w:sz w:val="24"/>
          <w:szCs w:val="24"/>
        </w:rPr>
        <w:t>2024)</w:t>
      </w:r>
      <w:r w:rsidR="004C45B1">
        <w:rPr>
          <w:rFonts w:ascii="Times New Roman" w:hAnsi="Times New Roman" w:cs="Times New Roman"/>
          <w:sz w:val="24"/>
          <w:szCs w:val="24"/>
          <w:lang w:val="en-US"/>
        </w:rPr>
        <w:t xml:space="preserve">. </w:t>
      </w:r>
      <w:r w:rsidR="00212718">
        <w:rPr>
          <w:rFonts w:ascii="Times New Roman" w:hAnsi="Times New Roman" w:cs="Times New Roman"/>
          <w:sz w:val="24"/>
          <w:szCs w:val="24"/>
          <w:lang w:val="en-US"/>
        </w:rPr>
        <w:t xml:space="preserve">Studies have examined how robots </w:t>
      </w:r>
      <w:r w:rsidR="00DC1CCD">
        <w:rPr>
          <w:rFonts w:ascii="Times New Roman" w:hAnsi="Times New Roman" w:cs="Times New Roman"/>
          <w:sz w:val="24"/>
          <w:szCs w:val="24"/>
          <w:lang w:val="en-US"/>
        </w:rPr>
        <w:t xml:space="preserve">can </w:t>
      </w:r>
      <w:r w:rsidR="00212718">
        <w:rPr>
          <w:rFonts w:ascii="Times New Roman" w:hAnsi="Times New Roman" w:cs="Times New Roman"/>
          <w:sz w:val="24"/>
          <w:szCs w:val="24"/>
          <w:lang w:val="en-US"/>
        </w:rPr>
        <w:t>affect customer trust in the robotic service</w:t>
      </w:r>
      <w:r w:rsidR="00A13E7C">
        <w:rPr>
          <w:rFonts w:ascii="Times New Roman" w:hAnsi="Times New Roman" w:cs="Times New Roman"/>
          <w:sz w:val="24"/>
          <w:szCs w:val="24"/>
          <w:lang w:val="en-US"/>
        </w:rPr>
        <w:t xml:space="preserve"> provision</w:t>
      </w:r>
      <w:r w:rsidR="00DC1CCD">
        <w:rPr>
          <w:rFonts w:ascii="Times New Roman" w:hAnsi="Times New Roman" w:cs="Times New Roman"/>
          <w:sz w:val="24"/>
          <w:szCs w:val="24"/>
          <w:lang w:val="en-US"/>
        </w:rPr>
        <w:t xml:space="preserve"> (</w:t>
      </w:r>
      <w:r w:rsidR="00DC1CCD" w:rsidRPr="00DC1CCD">
        <w:rPr>
          <w:rFonts w:ascii="Times New Roman" w:hAnsi="Times New Roman" w:cs="Times New Roman"/>
          <w:sz w:val="24"/>
          <w:szCs w:val="24"/>
        </w:rPr>
        <w:t>Seo &amp; Lee</w:t>
      </w:r>
      <w:r w:rsidR="00DC1CCD">
        <w:rPr>
          <w:rFonts w:ascii="Times New Roman" w:hAnsi="Times New Roman" w:cs="Times New Roman"/>
          <w:sz w:val="24"/>
          <w:szCs w:val="24"/>
        </w:rPr>
        <w:t xml:space="preserve">, </w:t>
      </w:r>
      <w:r w:rsidR="00DC1CCD" w:rsidRPr="00DC1CCD">
        <w:rPr>
          <w:rFonts w:ascii="Times New Roman" w:hAnsi="Times New Roman" w:cs="Times New Roman"/>
          <w:sz w:val="24"/>
          <w:szCs w:val="24"/>
        </w:rPr>
        <w:t>2021</w:t>
      </w:r>
      <w:r w:rsidR="00DC1CCD">
        <w:rPr>
          <w:rFonts w:ascii="Times New Roman" w:hAnsi="Times New Roman" w:cs="Times New Roman"/>
          <w:sz w:val="24"/>
          <w:szCs w:val="24"/>
        </w:rPr>
        <w:t>)</w:t>
      </w:r>
      <w:r w:rsidR="00212718">
        <w:rPr>
          <w:rFonts w:ascii="Times New Roman" w:hAnsi="Times New Roman" w:cs="Times New Roman"/>
          <w:sz w:val="24"/>
          <w:szCs w:val="24"/>
          <w:lang w:val="en-US"/>
        </w:rPr>
        <w:t xml:space="preserve">, </w:t>
      </w:r>
      <w:r w:rsidR="00DC1CCD">
        <w:rPr>
          <w:rFonts w:ascii="Times New Roman" w:hAnsi="Times New Roman" w:cs="Times New Roman"/>
          <w:sz w:val="24"/>
          <w:szCs w:val="24"/>
          <w:lang w:val="en-US"/>
        </w:rPr>
        <w:t>patronization intentions (</w:t>
      </w:r>
      <w:r w:rsidR="00DC1CCD" w:rsidRPr="00DC1CCD">
        <w:rPr>
          <w:rFonts w:ascii="Times New Roman" w:hAnsi="Times New Roman" w:cs="Times New Roman"/>
          <w:sz w:val="24"/>
          <w:szCs w:val="24"/>
        </w:rPr>
        <w:t>Molinillo</w:t>
      </w:r>
      <w:r w:rsidR="00DC1CCD">
        <w:rPr>
          <w:rFonts w:ascii="Times New Roman" w:hAnsi="Times New Roman" w:cs="Times New Roman"/>
          <w:sz w:val="24"/>
          <w:szCs w:val="24"/>
        </w:rPr>
        <w:t xml:space="preserve"> et al., </w:t>
      </w:r>
      <w:r w:rsidR="00DC1CCD" w:rsidRPr="00DC1CCD">
        <w:rPr>
          <w:rFonts w:ascii="Times New Roman" w:hAnsi="Times New Roman" w:cs="Times New Roman"/>
          <w:sz w:val="24"/>
          <w:szCs w:val="24"/>
        </w:rPr>
        <w:t>2023</w:t>
      </w:r>
      <w:r w:rsidR="00DC1CCD">
        <w:rPr>
          <w:rFonts w:ascii="Times New Roman" w:hAnsi="Times New Roman" w:cs="Times New Roman"/>
          <w:sz w:val="24"/>
          <w:szCs w:val="24"/>
        </w:rPr>
        <w:t>)</w:t>
      </w:r>
      <w:r w:rsidR="00DC1CCD">
        <w:rPr>
          <w:rFonts w:ascii="Times New Roman" w:hAnsi="Times New Roman" w:cs="Times New Roman"/>
          <w:sz w:val="24"/>
          <w:szCs w:val="24"/>
          <w:lang w:val="en-US"/>
        </w:rPr>
        <w:t>,</w:t>
      </w:r>
      <w:r w:rsidR="00A13E7C">
        <w:rPr>
          <w:rFonts w:ascii="Times New Roman" w:hAnsi="Times New Roman" w:cs="Times New Roman"/>
          <w:sz w:val="24"/>
          <w:szCs w:val="24"/>
          <w:lang w:val="en-US"/>
        </w:rPr>
        <w:t xml:space="preserve"> and potential for value co-creation</w:t>
      </w:r>
      <w:r w:rsidR="00DC1CCD">
        <w:rPr>
          <w:rFonts w:ascii="Times New Roman" w:hAnsi="Times New Roman" w:cs="Times New Roman"/>
          <w:sz w:val="24"/>
          <w:szCs w:val="24"/>
          <w:lang w:val="en-US"/>
        </w:rPr>
        <w:t xml:space="preserve"> (</w:t>
      </w:r>
      <w:r w:rsidR="00DC1CCD" w:rsidRPr="00E74BD3">
        <w:rPr>
          <w:rFonts w:ascii="Times New Roman" w:hAnsi="Times New Roman" w:cs="Times New Roman"/>
          <w:sz w:val="24"/>
          <w:szCs w:val="24"/>
        </w:rPr>
        <w:t>Zhang</w:t>
      </w:r>
      <w:r w:rsidR="00DC1CCD">
        <w:rPr>
          <w:rFonts w:ascii="Times New Roman" w:hAnsi="Times New Roman" w:cs="Times New Roman"/>
          <w:sz w:val="24"/>
          <w:szCs w:val="24"/>
        </w:rPr>
        <w:t xml:space="preserve"> et al., </w:t>
      </w:r>
      <w:r w:rsidR="00DC1CCD" w:rsidRPr="00E74BD3">
        <w:rPr>
          <w:rFonts w:ascii="Times New Roman" w:hAnsi="Times New Roman" w:cs="Times New Roman"/>
          <w:sz w:val="24"/>
          <w:szCs w:val="24"/>
        </w:rPr>
        <w:t>2022)</w:t>
      </w:r>
      <w:r w:rsidR="00A13E7C">
        <w:rPr>
          <w:rFonts w:ascii="Times New Roman" w:hAnsi="Times New Roman" w:cs="Times New Roman"/>
          <w:sz w:val="24"/>
          <w:szCs w:val="24"/>
          <w:lang w:val="en-US"/>
        </w:rPr>
        <w:t xml:space="preserve">. </w:t>
      </w:r>
    </w:p>
    <w:p w14:paraId="7DB8A973" w14:textId="324A72CD" w:rsidR="000A4E59" w:rsidRDefault="00922F99" w:rsidP="00922F99">
      <w:pPr>
        <w:spacing w:line="480" w:lineRule="auto"/>
        <w:jc w:val="both"/>
        <w:rPr>
          <w:rFonts w:ascii="Times New Roman" w:hAnsi="Times New Roman" w:cs="Times New Roman"/>
          <w:sz w:val="24"/>
          <w:szCs w:val="24"/>
        </w:rPr>
      </w:pPr>
      <w:r w:rsidRPr="00922F99">
        <w:rPr>
          <w:rFonts w:ascii="Times New Roman" w:hAnsi="Times New Roman" w:cs="Times New Roman"/>
          <w:sz w:val="24"/>
          <w:szCs w:val="24"/>
        </w:rPr>
        <w:t xml:space="preserve">Despite the progress made so far in research on the relationship between service robots and restaurant guests, existing studies have focused on constructs such as customer trust (Seo &amp; Lee, 2021), satisfaction (Chang, 2024), intention to use (Molinillo et al., 2023), and perceived service quality (Wu et al., 2025). Some research has examined customer perceptions of robot performance or efficiency-related attributes; however, these studies have generally considered efficiency as a secondary or implicit outcome (Zhang et al., 2022; Kwak et al., 2021). What remains insufficiently explored is a direct, multidimensional investigation of the specific factors and mechanisms that influence perceived efficiency. This study seeks to address this </w:t>
      </w:r>
      <w:r w:rsidRPr="00922F99">
        <w:rPr>
          <w:rFonts w:ascii="Times New Roman" w:hAnsi="Times New Roman" w:cs="Times New Roman"/>
          <w:sz w:val="24"/>
          <w:szCs w:val="24"/>
        </w:rPr>
        <w:lastRenderedPageBreak/>
        <w:t xml:space="preserve">gap by identifying the key drivers of perceived efficiency and </w:t>
      </w:r>
      <w:r w:rsidR="00980518">
        <w:rPr>
          <w:rFonts w:ascii="Times New Roman" w:hAnsi="Times New Roman" w:cs="Times New Roman"/>
          <w:sz w:val="24"/>
          <w:szCs w:val="24"/>
        </w:rPr>
        <w:t>examining</w:t>
      </w:r>
      <w:r w:rsidRPr="00922F99">
        <w:rPr>
          <w:rFonts w:ascii="Times New Roman" w:hAnsi="Times New Roman" w:cs="Times New Roman"/>
          <w:sz w:val="24"/>
          <w:szCs w:val="24"/>
        </w:rPr>
        <w:t xml:space="preserve"> how different value dimensions mediate these effects. </w:t>
      </w:r>
    </w:p>
    <w:p w14:paraId="094A05EB" w14:textId="6537BE68" w:rsidR="00A214CB" w:rsidRDefault="00743A1C" w:rsidP="00A214CB">
      <w:pPr>
        <w:spacing w:line="480" w:lineRule="auto"/>
        <w:jc w:val="both"/>
        <w:rPr>
          <w:rFonts w:ascii="Times New Roman" w:hAnsi="Times New Roman" w:cs="Times New Roman"/>
          <w:sz w:val="24"/>
          <w:szCs w:val="24"/>
          <w:lang w:val="en-US"/>
        </w:rPr>
      </w:pPr>
      <w:r w:rsidRPr="00743A1C">
        <w:rPr>
          <w:rFonts w:ascii="Times New Roman" w:hAnsi="Times New Roman" w:cs="Times New Roman"/>
          <w:sz w:val="24"/>
          <w:szCs w:val="24"/>
        </w:rPr>
        <w:t>To understand customers’ perceptions of efficiency in robot‐delivered services, it is essential to identify the experiential factors that inform these evaluations. Prior literature underscores personalization</w:t>
      </w:r>
      <w:r>
        <w:rPr>
          <w:rFonts w:ascii="Times New Roman" w:hAnsi="Times New Roman" w:cs="Times New Roman"/>
          <w:sz w:val="24"/>
          <w:szCs w:val="24"/>
        </w:rPr>
        <w:t xml:space="preserve"> (Mittal &amp; Lassar, 1996)</w:t>
      </w:r>
      <w:r w:rsidRPr="00743A1C">
        <w:rPr>
          <w:rFonts w:ascii="Times New Roman" w:hAnsi="Times New Roman" w:cs="Times New Roman"/>
          <w:sz w:val="24"/>
          <w:szCs w:val="24"/>
        </w:rPr>
        <w:t>, service authenticity</w:t>
      </w:r>
      <w:r>
        <w:rPr>
          <w:rFonts w:ascii="Times New Roman" w:hAnsi="Times New Roman" w:cs="Times New Roman"/>
          <w:sz w:val="24"/>
          <w:szCs w:val="24"/>
        </w:rPr>
        <w:t xml:space="preserve"> (Kim, 2021)</w:t>
      </w:r>
      <w:r w:rsidRPr="00743A1C">
        <w:rPr>
          <w:rFonts w:ascii="Times New Roman" w:hAnsi="Times New Roman" w:cs="Times New Roman"/>
          <w:sz w:val="24"/>
          <w:szCs w:val="24"/>
        </w:rPr>
        <w:t>, and the service environment</w:t>
      </w:r>
      <w:r w:rsidR="00D630C9">
        <w:rPr>
          <w:rFonts w:ascii="Times New Roman" w:hAnsi="Times New Roman" w:cs="Times New Roman"/>
          <w:sz w:val="24"/>
          <w:szCs w:val="24"/>
        </w:rPr>
        <w:t xml:space="preserve"> (Rauch et al., 2015) </w:t>
      </w:r>
      <w:r w:rsidRPr="00743A1C">
        <w:rPr>
          <w:rFonts w:ascii="Times New Roman" w:hAnsi="Times New Roman" w:cs="Times New Roman"/>
          <w:sz w:val="24"/>
          <w:szCs w:val="24"/>
        </w:rPr>
        <w:t>as fundamental determinants of service assessments.</w:t>
      </w:r>
      <w:r w:rsidR="00975F69">
        <w:rPr>
          <w:rFonts w:ascii="Times New Roman" w:hAnsi="Times New Roman" w:cs="Times New Roman"/>
          <w:sz w:val="24"/>
          <w:szCs w:val="24"/>
        </w:rPr>
        <w:t xml:space="preserve"> </w:t>
      </w:r>
      <w:r w:rsidR="00BC4EBC" w:rsidRPr="00BC4EBC">
        <w:rPr>
          <w:rFonts w:ascii="Times New Roman" w:hAnsi="Times New Roman" w:cs="Times New Roman"/>
          <w:sz w:val="24"/>
          <w:szCs w:val="24"/>
        </w:rPr>
        <w:t>Personalization, defined as the extent to which a service is tailored to individual needs, improves perceived usefulness and reduces cognitive effort</w:t>
      </w:r>
      <w:r w:rsidR="00BC4EBC">
        <w:rPr>
          <w:rFonts w:ascii="Times New Roman" w:hAnsi="Times New Roman" w:cs="Times New Roman"/>
          <w:sz w:val="24"/>
          <w:szCs w:val="24"/>
        </w:rPr>
        <w:t xml:space="preserve"> (Chandra et al., 2022; Wang et al., 2017)</w:t>
      </w:r>
      <w:r w:rsidR="00BC4EBC" w:rsidRPr="00BC4EBC">
        <w:rPr>
          <w:rFonts w:ascii="Times New Roman" w:hAnsi="Times New Roman" w:cs="Times New Roman"/>
          <w:sz w:val="24"/>
          <w:szCs w:val="24"/>
        </w:rPr>
        <w:t>. In the context of robot–customer interactions, adaptive and need‐based responses facilitate goal attainment and thereby enhance perceptions of efficiency.</w:t>
      </w:r>
      <w:r w:rsidR="00BC4EBC">
        <w:rPr>
          <w:rFonts w:ascii="Times New Roman" w:hAnsi="Times New Roman" w:cs="Times New Roman"/>
          <w:sz w:val="24"/>
          <w:szCs w:val="24"/>
        </w:rPr>
        <w:t xml:space="preserve"> </w:t>
      </w:r>
      <w:r w:rsidR="00BC4EBC" w:rsidRPr="00BC4EBC">
        <w:rPr>
          <w:rFonts w:ascii="Times New Roman" w:hAnsi="Times New Roman" w:cs="Times New Roman"/>
          <w:sz w:val="24"/>
          <w:szCs w:val="24"/>
        </w:rPr>
        <w:t>Service authenticity refers to the perceived genuineness and meaningfulness of the interaction</w:t>
      </w:r>
      <w:r w:rsidR="00BC4EBC">
        <w:rPr>
          <w:rFonts w:ascii="Times New Roman" w:hAnsi="Times New Roman" w:cs="Times New Roman"/>
          <w:sz w:val="24"/>
          <w:szCs w:val="24"/>
        </w:rPr>
        <w:t xml:space="preserve"> (Yi &amp; Medler-Liraz, 2013)</w:t>
      </w:r>
      <w:r w:rsidR="00BC4EBC" w:rsidRPr="00BC4EBC">
        <w:rPr>
          <w:rFonts w:ascii="Times New Roman" w:hAnsi="Times New Roman" w:cs="Times New Roman"/>
          <w:sz w:val="24"/>
          <w:szCs w:val="24"/>
        </w:rPr>
        <w:t>. Although robot encounters lack human agency, authentic communication and natural interaction patterns can foster trust and relevance, ultimately improving assessments of functional performance</w:t>
      </w:r>
      <w:r w:rsidR="00BC4EBC" w:rsidRPr="00F32F54">
        <w:rPr>
          <w:rFonts w:ascii="Times New Roman" w:hAnsi="Times New Roman" w:cs="Times New Roman"/>
          <w:sz w:val="24"/>
          <w:szCs w:val="24"/>
        </w:rPr>
        <w:t>.</w:t>
      </w:r>
      <w:r w:rsidR="00F32F54" w:rsidRPr="00F32F54">
        <w:rPr>
          <w:rFonts w:ascii="Times New Roman" w:hAnsi="Times New Roman" w:cs="Times New Roman"/>
          <w:sz w:val="24"/>
          <w:szCs w:val="24"/>
        </w:rPr>
        <w:t xml:space="preserve"> Service environment provides the contextual setting for the interaction and acts as a facilitator of the service process (Bitner, 1992). </w:t>
      </w:r>
      <w:r w:rsidR="00125AE9">
        <w:rPr>
          <w:rFonts w:ascii="Times New Roman" w:hAnsi="Times New Roman" w:cs="Times New Roman"/>
          <w:sz w:val="24"/>
          <w:szCs w:val="24"/>
        </w:rPr>
        <w:t>In a robotic restaurant, a</w:t>
      </w:r>
      <w:r w:rsidR="00F32F54" w:rsidRPr="00F32F54">
        <w:rPr>
          <w:rFonts w:ascii="Times New Roman" w:hAnsi="Times New Roman" w:cs="Times New Roman"/>
          <w:sz w:val="24"/>
          <w:szCs w:val="24"/>
        </w:rPr>
        <w:t>n appropriately designed environment support</w:t>
      </w:r>
      <w:r w:rsidR="00125AE9">
        <w:rPr>
          <w:rFonts w:ascii="Times New Roman" w:hAnsi="Times New Roman" w:cs="Times New Roman"/>
          <w:sz w:val="24"/>
          <w:szCs w:val="24"/>
        </w:rPr>
        <w:t>s</w:t>
      </w:r>
      <w:r w:rsidR="00F32F54" w:rsidRPr="00F32F54">
        <w:rPr>
          <w:rFonts w:ascii="Times New Roman" w:hAnsi="Times New Roman" w:cs="Times New Roman"/>
          <w:sz w:val="24"/>
          <w:szCs w:val="24"/>
        </w:rPr>
        <w:t xml:space="preserve"> task completion and flow, and thus reinforcing perceived efficiency</w:t>
      </w:r>
      <w:r w:rsidR="00125AE9">
        <w:rPr>
          <w:rFonts w:ascii="Times New Roman" w:hAnsi="Times New Roman" w:cs="Times New Roman"/>
          <w:sz w:val="24"/>
          <w:szCs w:val="24"/>
        </w:rPr>
        <w:t xml:space="preserve"> (Guan et al., 2022)</w:t>
      </w:r>
      <w:r w:rsidR="00F32F54" w:rsidRPr="00F32F54">
        <w:rPr>
          <w:rFonts w:ascii="Times New Roman" w:hAnsi="Times New Roman" w:cs="Times New Roman"/>
          <w:sz w:val="24"/>
          <w:szCs w:val="24"/>
        </w:rPr>
        <w:t>.</w:t>
      </w:r>
      <w:r w:rsidR="00125AE9">
        <w:rPr>
          <w:rFonts w:ascii="Times New Roman" w:hAnsi="Times New Roman" w:cs="Times New Roman"/>
          <w:sz w:val="24"/>
          <w:szCs w:val="24"/>
        </w:rPr>
        <w:t xml:space="preserve"> </w:t>
      </w:r>
      <w:r w:rsidR="00125AE9" w:rsidRPr="00125AE9">
        <w:rPr>
          <w:rFonts w:ascii="Times New Roman" w:hAnsi="Times New Roman" w:cs="Times New Roman"/>
          <w:sz w:val="24"/>
          <w:szCs w:val="24"/>
        </w:rPr>
        <w:t>Collectively, these factors constitute salient antecedents of efficiency perceptions in robot service encounters</w:t>
      </w:r>
      <w:r w:rsidR="00A92B85">
        <w:rPr>
          <w:rFonts w:ascii="Times New Roman" w:hAnsi="Times New Roman" w:cs="Times New Roman"/>
          <w:sz w:val="24"/>
          <w:szCs w:val="24"/>
        </w:rPr>
        <w:t xml:space="preserve"> and are examined in the current research. </w:t>
      </w:r>
      <w:r w:rsidR="00A214CB">
        <w:rPr>
          <w:rFonts w:ascii="Times New Roman" w:hAnsi="Times New Roman" w:cs="Times New Roman"/>
          <w:sz w:val="24"/>
          <w:szCs w:val="24"/>
          <w:lang w:val="en-US"/>
        </w:rPr>
        <w:t xml:space="preserve">This study has also set to uncover </w:t>
      </w:r>
      <w:r w:rsidR="00A214CB" w:rsidRPr="00B61041">
        <w:rPr>
          <w:rFonts w:ascii="Times New Roman" w:hAnsi="Times New Roman" w:cs="Times New Roman"/>
          <w:sz w:val="24"/>
          <w:szCs w:val="24"/>
          <w:lang w:val="en-US"/>
        </w:rPr>
        <w:t>the mediating role of the perceived value</w:t>
      </w:r>
      <w:r w:rsidR="00A214CB">
        <w:rPr>
          <w:rFonts w:ascii="Times New Roman" w:hAnsi="Times New Roman" w:cs="Times New Roman"/>
          <w:sz w:val="24"/>
          <w:szCs w:val="24"/>
          <w:lang w:val="en-US"/>
        </w:rPr>
        <w:t xml:space="preserve"> dimensions, including </w:t>
      </w:r>
      <w:r w:rsidR="00A214CB" w:rsidRPr="0077723E">
        <w:rPr>
          <w:rFonts w:ascii="Times New Roman" w:hAnsi="Times New Roman" w:cs="Times New Roman"/>
          <w:sz w:val="24"/>
          <w:szCs w:val="24"/>
          <w:lang w:val="en-US"/>
        </w:rPr>
        <w:t>functional, emotional, social, and epistemic</w:t>
      </w:r>
      <w:r w:rsidR="00A214CB">
        <w:rPr>
          <w:rFonts w:ascii="Times New Roman" w:hAnsi="Times New Roman" w:cs="Times New Roman"/>
          <w:sz w:val="24"/>
          <w:szCs w:val="24"/>
          <w:lang w:val="en-US"/>
        </w:rPr>
        <w:t xml:space="preserve"> (</w:t>
      </w:r>
      <w:proofErr w:type="spellStart"/>
      <w:r w:rsidR="00A214CB" w:rsidRPr="00AE3CAC">
        <w:rPr>
          <w:rFonts w:ascii="Times New Roman" w:hAnsi="Times New Roman" w:cs="Times New Roman"/>
          <w:sz w:val="24"/>
          <w:szCs w:val="24"/>
        </w:rPr>
        <w:t>Pihlström</w:t>
      </w:r>
      <w:proofErr w:type="spellEnd"/>
      <w:r w:rsidR="00A214CB" w:rsidRPr="00AE3CAC">
        <w:rPr>
          <w:rFonts w:ascii="Times New Roman" w:hAnsi="Times New Roman" w:cs="Times New Roman"/>
          <w:sz w:val="24"/>
          <w:szCs w:val="24"/>
        </w:rPr>
        <w:t xml:space="preserve"> &amp; Brush</w:t>
      </w:r>
      <w:r w:rsidR="00A214CB">
        <w:rPr>
          <w:rFonts w:ascii="Times New Roman" w:hAnsi="Times New Roman" w:cs="Times New Roman"/>
          <w:sz w:val="24"/>
          <w:szCs w:val="24"/>
        </w:rPr>
        <w:t xml:space="preserve">, </w:t>
      </w:r>
      <w:r w:rsidR="00A214CB" w:rsidRPr="00AE3CAC">
        <w:rPr>
          <w:rFonts w:ascii="Times New Roman" w:hAnsi="Times New Roman" w:cs="Times New Roman"/>
          <w:sz w:val="24"/>
          <w:szCs w:val="24"/>
        </w:rPr>
        <w:t>2008)</w:t>
      </w:r>
      <w:r w:rsidR="00A214CB">
        <w:rPr>
          <w:rFonts w:ascii="Times New Roman" w:hAnsi="Times New Roman" w:cs="Times New Roman"/>
          <w:sz w:val="24"/>
          <w:szCs w:val="24"/>
        </w:rPr>
        <w:t>,</w:t>
      </w:r>
      <w:r w:rsidR="00A214CB">
        <w:rPr>
          <w:rFonts w:ascii="Times New Roman" w:hAnsi="Times New Roman" w:cs="Times New Roman"/>
          <w:sz w:val="24"/>
          <w:szCs w:val="24"/>
          <w:lang w:val="en-US"/>
        </w:rPr>
        <w:t xml:space="preserve"> in the relationship between robot efficiency and its antecedents. </w:t>
      </w:r>
      <w:r w:rsidR="00516EAA" w:rsidRPr="00516EAA">
        <w:rPr>
          <w:rFonts w:ascii="Times New Roman" w:hAnsi="Times New Roman" w:cs="Times New Roman"/>
          <w:sz w:val="24"/>
          <w:szCs w:val="24"/>
        </w:rPr>
        <w:t>While previous research on robotic services has examined the mediating role of perceived value, it has predominantly conceptualized perceived value as a two-dimensional construct</w:t>
      </w:r>
      <w:r w:rsidR="00516EAA">
        <w:rPr>
          <w:rFonts w:ascii="Times New Roman" w:hAnsi="Times New Roman" w:cs="Times New Roman"/>
          <w:sz w:val="24"/>
          <w:szCs w:val="24"/>
        </w:rPr>
        <w:t xml:space="preserve">, </w:t>
      </w:r>
      <w:r w:rsidR="00516EAA" w:rsidRPr="00516EAA">
        <w:rPr>
          <w:rFonts w:ascii="Times New Roman" w:hAnsi="Times New Roman" w:cs="Times New Roman"/>
          <w:sz w:val="24"/>
          <w:szCs w:val="24"/>
        </w:rPr>
        <w:t>comprising utilitarian and hedonic values</w:t>
      </w:r>
      <w:r w:rsidR="00516EAA">
        <w:rPr>
          <w:rFonts w:ascii="Times New Roman" w:hAnsi="Times New Roman" w:cs="Times New Roman"/>
          <w:sz w:val="24"/>
          <w:szCs w:val="24"/>
        </w:rPr>
        <w:t xml:space="preserve"> </w:t>
      </w:r>
      <w:r w:rsidR="00516EAA">
        <w:rPr>
          <w:rFonts w:ascii="Times New Roman" w:hAnsi="Times New Roman" w:cs="Times New Roman"/>
          <w:sz w:val="24"/>
          <w:szCs w:val="24"/>
          <w:lang w:val="en-US"/>
        </w:rPr>
        <w:t xml:space="preserve">(see for example, </w:t>
      </w:r>
      <w:r w:rsidR="006A37F8">
        <w:rPr>
          <w:rFonts w:ascii="Times New Roman" w:hAnsi="Times New Roman" w:cs="Times New Roman"/>
          <w:sz w:val="24"/>
          <w:szCs w:val="24"/>
          <w:lang w:val="en-US"/>
        </w:rPr>
        <w:t xml:space="preserve">Chang, 2024; </w:t>
      </w:r>
      <w:r w:rsidR="00516EAA">
        <w:rPr>
          <w:rFonts w:ascii="Times New Roman" w:hAnsi="Times New Roman" w:cs="Times New Roman"/>
          <w:sz w:val="24"/>
          <w:szCs w:val="24"/>
          <w:lang w:val="en-US"/>
        </w:rPr>
        <w:t xml:space="preserve">Wu et al., 2024). </w:t>
      </w:r>
      <w:r w:rsidR="00221921" w:rsidRPr="00221921">
        <w:rPr>
          <w:rFonts w:ascii="Times New Roman" w:hAnsi="Times New Roman" w:cs="Times New Roman"/>
          <w:sz w:val="24"/>
          <w:szCs w:val="24"/>
          <w:lang w:val="en-US"/>
        </w:rPr>
        <w:t xml:space="preserve">While this approach provides </w:t>
      </w:r>
      <w:r w:rsidR="00013C54">
        <w:rPr>
          <w:rFonts w:ascii="Times New Roman" w:hAnsi="Times New Roman" w:cs="Times New Roman"/>
          <w:sz w:val="24"/>
          <w:szCs w:val="24"/>
          <w:lang w:val="en-US"/>
        </w:rPr>
        <w:t>basis for further research</w:t>
      </w:r>
      <w:r w:rsidR="00221921" w:rsidRPr="00221921">
        <w:rPr>
          <w:rFonts w:ascii="Times New Roman" w:hAnsi="Times New Roman" w:cs="Times New Roman"/>
          <w:sz w:val="24"/>
          <w:szCs w:val="24"/>
          <w:lang w:val="en-US"/>
        </w:rPr>
        <w:t xml:space="preserve">, it </w:t>
      </w:r>
      <w:r w:rsidR="00221921">
        <w:rPr>
          <w:rFonts w:ascii="Times New Roman" w:hAnsi="Times New Roman" w:cs="Times New Roman"/>
          <w:sz w:val="24"/>
          <w:szCs w:val="24"/>
          <w:lang w:val="en-US"/>
        </w:rPr>
        <w:t>over</w:t>
      </w:r>
      <w:r w:rsidR="00221921" w:rsidRPr="00221921">
        <w:rPr>
          <w:rFonts w:ascii="Times New Roman" w:hAnsi="Times New Roman" w:cs="Times New Roman"/>
          <w:sz w:val="24"/>
          <w:szCs w:val="24"/>
          <w:lang w:val="en-US"/>
        </w:rPr>
        <w:t xml:space="preserve">simplifies the complex ways in which consumers evaluate </w:t>
      </w:r>
      <w:r w:rsidR="00221921" w:rsidRPr="00221921">
        <w:rPr>
          <w:rFonts w:ascii="Times New Roman" w:hAnsi="Times New Roman" w:cs="Times New Roman"/>
          <w:sz w:val="24"/>
          <w:szCs w:val="24"/>
          <w:lang w:val="en-US"/>
        </w:rPr>
        <w:lastRenderedPageBreak/>
        <w:t>service robots. Expanding the framework to include</w:t>
      </w:r>
      <w:r w:rsidR="00221921">
        <w:rPr>
          <w:rFonts w:ascii="Times New Roman" w:hAnsi="Times New Roman" w:cs="Times New Roman"/>
          <w:sz w:val="24"/>
          <w:szCs w:val="24"/>
          <w:lang w:val="en-US"/>
        </w:rPr>
        <w:t xml:space="preserve"> </w:t>
      </w:r>
      <w:r w:rsidR="00221921" w:rsidRPr="00221921">
        <w:rPr>
          <w:rFonts w:ascii="Times New Roman" w:hAnsi="Times New Roman" w:cs="Times New Roman"/>
          <w:sz w:val="24"/>
          <w:szCs w:val="24"/>
          <w:lang w:val="en-US"/>
        </w:rPr>
        <w:t>functional, social, emotional, and epistemic</w:t>
      </w:r>
      <w:r w:rsidR="00221921">
        <w:rPr>
          <w:rFonts w:ascii="Times New Roman" w:hAnsi="Times New Roman" w:cs="Times New Roman"/>
          <w:sz w:val="24"/>
          <w:szCs w:val="24"/>
          <w:lang w:val="en-US"/>
        </w:rPr>
        <w:t xml:space="preserve"> value dimensions </w:t>
      </w:r>
      <w:r w:rsidR="009C07E6">
        <w:rPr>
          <w:rFonts w:ascii="Times New Roman" w:hAnsi="Times New Roman" w:cs="Times New Roman"/>
          <w:sz w:val="24"/>
          <w:szCs w:val="24"/>
          <w:lang w:val="en-US"/>
        </w:rPr>
        <w:t xml:space="preserve">by the current research </w:t>
      </w:r>
      <w:r w:rsidR="00221921" w:rsidRPr="00221921">
        <w:rPr>
          <w:rFonts w:ascii="Times New Roman" w:hAnsi="Times New Roman" w:cs="Times New Roman"/>
          <w:sz w:val="24"/>
          <w:szCs w:val="24"/>
          <w:lang w:val="en-US"/>
        </w:rPr>
        <w:t>offers a more</w:t>
      </w:r>
      <w:r w:rsidR="00221921">
        <w:rPr>
          <w:rFonts w:ascii="Times New Roman" w:hAnsi="Times New Roman" w:cs="Times New Roman"/>
          <w:sz w:val="24"/>
          <w:szCs w:val="24"/>
          <w:lang w:val="en-US"/>
        </w:rPr>
        <w:t xml:space="preserve"> granular</w:t>
      </w:r>
      <w:r w:rsidR="00221921" w:rsidRPr="00221921">
        <w:rPr>
          <w:rFonts w:ascii="Times New Roman" w:hAnsi="Times New Roman" w:cs="Times New Roman"/>
          <w:sz w:val="24"/>
          <w:szCs w:val="24"/>
          <w:lang w:val="en-US"/>
        </w:rPr>
        <w:t xml:space="preserve"> </w:t>
      </w:r>
      <w:r w:rsidR="00D12BA9">
        <w:rPr>
          <w:rFonts w:ascii="Times New Roman" w:hAnsi="Times New Roman" w:cs="Times New Roman"/>
          <w:sz w:val="24"/>
          <w:szCs w:val="24"/>
          <w:lang w:val="en-US"/>
        </w:rPr>
        <w:t xml:space="preserve">and comprehensive </w:t>
      </w:r>
      <w:r w:rsidR="00221921" w:rsidRPr="00221921">
        <w:rPr>
          <w:rFonts w:ascii="Times New Roman" w:hAnsi="Times New Roman" w:cs="Times New Roman"/>
          <w:sz w:val="24"/>
          <w:szCs w:val="24"/>
          <w:lang w:val="en-US"/>
        </w:rPr>
        <w:t xml:space="preserve">understanding of </w:t>
      </w:r>
      <w:r w:rsidR="009C07E6">
        <w:rPr>
          <w:rFonts w:ascii="Times New Roman" w:hAnsi="Times New Roman" w:cs="Times New Roman"/>
          <w:sz w:val="24"/>
          <w:szCs w:val="24"/>
          <w:lang w:val="en-US"/>
        </w:rPr>
        <w:t xml:space="preserve">the mediating effect of each value dimension in the relationship between robot efficiency and its determinants. </w:t>
      </w:r>
      <w:r w:rsidR="008938B2" w:rsidRPr="008312FE">
        <w:rPr>
          <w:rFonts w:ascii="Times New Roman" w:hAnsi="Times New Roman" w:cs="Times New Roman"/>
          <w:sz w:val="24"/>
          <w:szCs w:val="24"/>
          <w:lang w:val="en-US"/>
        </w:rPr>
        <w:t xml:space="preserve">By </w:t>
      </w:r>
      <w:r w:rsidR="008938B2">
        <w:rPr>
          <w:rFonts w:ascii="Times New Roman" w:hAnsi="Times New Roman" w:cs="Times New Roman"/>
          <w:sz w:val="24"/>
          <w:szCs w:val="24"/>
          <w:lang w:val="en-US"/>
        </w:rPr>
        <w:t xml:space="preserve">examining </w:t>
      </w:r>
      <w:r w:rsidR="008938B2" w:rsidRPr="008312FE">
        <w:rPr>
          <w:rFonts w:ascii="Times New Roman" w:hAnsi="Times New Roman" w:cs="Times New Roman"/>
          <w:sz w:val="24"/>
          <w:szCs w:val="24"/>
          <w:lang w:val="en-US"/>
        </w:rPr>
        <w:t xml:space="preserve">the mediating role of </w:t>
      </w:r>
      <w:r w:rsidR="008938B2">
        <w:rPr>
          <w:rFonts w:ascii="Times New Roman" w:hAnsi="Times New Roman" w:cs="Times New Roman"/>
          <w:sz w:val="24"/>
          <w:szCs w:val="24"/>
          <w:lang w:val="en-US"/>
        </w:rPr>
        <w:t>multidimensional</w:t>
      </w:r>
      <w:r w:rsidR="008938B2" w:rsidRPr="008312FE">
        <w:rPr>
          <w:rFonts w:ascii="Times New Roman" w:hAnsi="Times New Roman" w:cs="Times New Roman"/>
          <w:sz w:val="24"/>
          <w:szCs w:val="24"/>
          <w:lang w:val="en-US"/>
        </w:rPr>
        <w:t xml:space="preserve"> value, </w:t>
      </w:r>
      <w:r w:rsidR="008938B2">
        <w:rPr>
          <w:rFonts w:ascii="Times New Roman" w:hAnsi="Times New Roman" w:cs="Times New Roman"/>
          <w:sz w:val="24"/>
          <w:szCs w:val="24"/>
          <w:lang w:val="en-US"/>
        </w:rPr>
        <w:t xml:space="preserve">this study </w:t>
      </w:r>
      <w:r w:rsidR="000A1C69">
        <w:rPr>
          <w:rFonts w:ascii="Times New Roman" w:hAnsi="Times New Roman" w:cs="Times New Roman"/>
          <w:sz w:val="24"/>
          <w:szCs w:val="24"/>
          <w:lang w:val="en-US"/>
        </w:rPr>
        <w:t>examines</w:t>
      </w:r>
      <w:r w:rsidR="008938B2" w:rsidRPr="008312FE">
        <w:rPr>
          <w:rFonts w:ascii="Times New Roman" w:hAnsi="Times New Roman" w:cs="Times New Roman"/>
          <w:sz w:val="24"/>
          <w:szCs w:val="24"/>
          <w:lang w:val="en-US"/>
        </w:rPr>
        <w:t xml:space="preserve"> </w:t>
      </w:r>
      <w:r w:rsidR="008938B2" w:rsidRPr="008312FE">
        <w:rPr>
          <w:rFonts w:ascii="Times New Roman" w:hAnsi="Times New Roman" w:cs="Times New Roman"/>
          <w:i/>
          <w:iCs/>
          <w:sz w:val="24"/>
          <w:szCs w:val="24"/>
          <w:lang w:val="en-US"/>
        </w:rPr>
        <w:t>why</w:t>
      </w:r>
      <w:r w:rsidR="008938B2" w:rsidRPr="008312FE">
        <w:rPr>
          <w:rFonts w:ascii="Times New Roman" w:hAnsi="Times New Roman" w:cs="Times New Roman"/>
          <w:sz w:val="24"/>
          <w:szCs w:val="24"/>
          <w:lang w:val="en-US"/>
        </w:rPr>
        <w:t xml:space="preserve"> service robot interactions are </w:t>
      </w:r>
      <w:r w:rsidR="008938B2">
        <w:rPr>
          <w:rFonts w:ascii="Times New Roman" w:hAnsi="Times New Roman" w:cs="Times New Roman"/>
          <w:sz w:val="24"/>
          <w:szCs w:val="24"/>
          <w:lang w:val="en-US"/>
        </w:rPr>
        <w:t>considered</w:t>
      </w:r>
      <w:r w:rsidR="008938B2" w:rsidRPr="008312FE">
        <w:rPr>
          <w:rFonts w:ascii="Times New Roman" w:hAnsi="Times New Roman" w:cs="Times New Roman"/>
          <w:sz w:val="24"/>
          <w:szCs w:val="24"/>
          <w:lang w:val="en-US"/>
        </w:rPr>
        <w:t xml:space="preserve"> efficient</w:t>
      </w:r>
      <w:r w:rsidR="008938B2">
        <w:rPr>
          <w:rFonts w:ascii="Times New Roman" w:hAnsi="Times New Roman" w:cs="Times New Roman"/>
          <w:sz w:val="24"/>
          <w:szCs w:val="24"/>
          <w:lang w:val="en-US"/>
        </w:rPr>
        <w:t xml:space="preserve"> by restaurant guests</w:t>
      </w:r>
      <w:r w:rsidR="008938B2" w:rsidRPr="008312FE">
        <w:rPr>
          <w:rFonts w:ascii="Times New Roman" w:hAnsi="Times New Roman" w:cs="Times New Roman"/>
          <w:sz w:val="24"/>
          <w:szCs w:val="24"/>
          <w:lang w:val="en-US"/>
        </w:rPr>
        <w:t xml:space="preserve">, </w:t>
      </w:r>
      <w:r w:rsidR="008938B2">
        <w:rPr>
          <w:rFonts w:ascii="Times New Roman" w:hAnsi="Times New Roman" w:cs="Times New Roman"/>
          <w:sz w:val="24"/>
          <w:szCs w:val="24"/>
          <w:lang w:val="en-US"/>
        </w:rPr>
        <w:t xml:space="preserve">thus </w:t>
      </w:r>
      <w:r w:rsidR="008938B2" w:rsidRPr="008312FE">
        <w:rPr>
          <w:rFonts w:ascii="Times New Roman" w:hAnsi="Times New Roman" w:cs="Times New Roman"/>
          <w:sz w:val="24"/>
          <w:szCs w:val="24"/>
          <w:lang w:val="en-US"/>
        </w:rPr>
        <w:t xml:space="preserve">moving beyond </w:t>
      </w:r>
      <w:r w:rsidR="008938B2">
        <w:rPr>
          <w:rFonts w:ascii="Times New Roman" w:hAnsi="Times New Roman" w:cs="Times New Roman"/>
          <w:sz w:val="24"/>
          <w:szCs w:val="24"/>
          <w:lang w:val="en-US"/>
        </w:rPr>
        <w:t>simplistic</w:t>
      </w:r>
      <w:r w:rsidR="008938B2" w:rsidRPr="008312FE">
        <w:rPr>
          <w:rFonts w:ascii="Times New Roman" w:hAnsi="Times New Roman" w:cs="Times New Roman"/>
          <w:sz w:val="24"/>
          <w:szCs w:val="24"/>
          <w:lang w:val="en-US"/>
        </w:rPr>
        <w:t xml:space="preserve"> observations of </w:t>
      </w:r>
      <w:r w:rsidR="008938B2" w:rsidRPr="008312FE">
        <w:rPr>
          <w:rFonts w:ascii="Times New Roman" w:hAnsi="Times New Roman" w:cs="Times New Roman"/>
          <w:i/>
          <w:iCs/>
          <w:sz w:val="24"/>
          <w:szCs w:val="24"/>
          <w:lang w:val="en-US"/>
        </w:rPr>
        <w:t>what</w:t>
      </w:r>
      <w:r w:rsidR="008938B2" w:rsidRPr="008312FE">
        <w:rPr>
          <w:rFonts w:ascii="Times New Roman" w:hAnsi="Times New Roman" w:cs="Times New Roman"/>
          <w:sz w:val="24"/>
          <w:szCs w:val="24"/>
          <w:lang w:val="en-US"/>
        </w:rPr>
        <w:t xml:space="preserve"> works</w:t>
      </w:r>
      <w:r w:rsidR="008938B2">
        <w:rPr>
          <w:rFonts w:ascii="Times New Roman" w:hAnsi="Times New Roman" w:cs="Times New Roman"/>
          <w:sz w:val="24"/>
          <w:szCs w:val="24"/>
          <w:lang w:val="en-US"/>
        </w:rPr>
        <w:t xml:space="preserve"> best. </w:t>
      </w:r>
    </w:p>
    <w:p w14:paraId="284C3DD2" w14:textId="104BD62B" w:rsidR="00CC13A3" w:rsidRDefault="00CC13A3" w:rsidP="00A214C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Given</w:t>
      </w:r>
      <w:r w:rsidRPr="00F6317E">
        <w:rPr>
          <w:rFonts w:ascii="Times New Roman" w:hAnsi="Times New Roman" w:cs="Times New Roman"/>
          <w:sz w:val="24"/>
          <w:szCs w:val="24"/>
          <w:lang w:val="en-US"/>
        </w:rPr>
        <w:t xml:space="preserve"> the subjective nature of customer perceptions</w:t>
      </w:r>
      <w:r>
        <w:rPr>
          <w:rFonts w:ascii="Times New Roman" w:hAnsi="Times New Roman" w:cs="Times New Roman"/>
          <w:sz w:val="24"/>
          <w:szCs w:val="24"/>
          <w:lang w:val="en-US"/>
        </w:rPr>
        <w:t xml:space="preserve"> in service evaluations in such </w:t>
      </w:r>
      <w:r w:rsidR="00FC342A">
        <w:rPr>
          <w:rFonts w:ascii="Times New Roman" w:hAnsi="Times New Roman" w:cs="Times New Roman"/>
          <w:sz w:val="24"/>
          <w:szCs w:val="24"/>
          <w:lang w:val="en-US"/>
        </w:rPr>
        <w:t xml:space="preserve">a dynamic consumption context as restaurants, this study </w:t>
      </w:r>
      <w:r w:rsidR="00D62657">
        <w:rPr>
          <w:rFonts w:ascii="Times New Roman" w:hAnsi="Times New Roman" w:cs="Times New Roman"/>
          <w:sz w:val="24"/>
          <w:szCs w:val="24"/>
          <w:lang w:val="en-US"/>
        </w:rPr>
        <w:t>recognizes</w:t>
      </w:r>
      <w:r w:rsidRPr="00F6317E">
        <w:rPr>
          <w:rFonts w:ascii="Times New Roman" w:hAnsi="Times New Roman" w:cs="Times New Roman"/>
          <w:sz w:val="24"/>
          <w:szCs w:val="24"/>
          <w:lang w:val="en-US"/>
        </w:rPr>
        <w:t xml:space="preserve"> that socio-demographic factors may influence these evaluations. Specifically, </w:t>
      </w:r>
      <w:r>
        <w:rPr>
          <w:rFonts w:ascii="Times New Roman" w:hAnsi="Times New Roman" w:cs="Times New Roman"/>
          <w:sz w:val="24"/>
          <w:szCs w:val="24"/>
          <w:lang w:val="en-US"/>
        </w:rPr>
        <w:t xml:space="preserve">such socio-demographic variables as </w:t>
      </w:r>
      <w:r w:rsidRPr="00F6317E">
        <w:rPr>
          <w:rFonts w:ascii="Times New Roman" w:hAnsi="Times New Roman" w:cs="Times New Roman"/>
          <w:sz w:val="24"/>
          <w:szCs w:val="24"/>
          <w:lang w:val="en-US"/>
        </w:rPr>
        <w:t>age, income, and parental status</w:t>
      </w:r>
      <w:r>
        <w:rPr>
          <w:rFonts w:ascii="Times New Roman" w:hAnsi="Times New Roman" w:cs="Times New Roman"/>
          <w:sz w:val="24"/>
          <w:szCs w:val="24"/>
          <w:lang w:val="en-US"/>
        </w:rPr>
        <w:t xml:space="preserve"> can exert controlling effects on the interplay between personalization, authenticity and service environment and perceived efficiency of service robots</w:t>
      </w:r>
      <w:r w:rsidRPr="00F6317E">
        <w:rPr>
          <w:rFonts w:ascii="Times New Roman" w:hAnsi="Times New Roman" w:cs="Times New Roman"/>
          <w:sz w:val="24"/>
          <w:szCs w:val="24"/>
          <w:lang w:val="en-US"/>
        </w:rPr>
        <w:t xml:space="preserve">. </w:t>
      </w:r>
      <w:r>
        <w:rPr>
          <w:rFonts w:ascii="Times New Roman" w:hAnsi="Times New Roman" w:cs="Times New Roman"/>
          <w:sz w:val="24"/>
          <w:szCs w:val="24"/>
          <w:lang w:val="en-US"/>
        </w:rPr>
        <w:t>For instance, y</w:t>
      </w:r>
      <w:r w:rsidRPr="00F6317E">
        <w:rPr>
          <w:rFonts w:ascii="Times New Roman" w:hAnsi="Times New Roman" w:cs="Times New Roman"/>
          <w:sz w:val="24"/>
          <w:szCs w:val="24"/>
          <w:lang w:val="en-US"/>
        </w:rPr>
        <w:t>ounger generations</w:t>
      </w:r>
      <w:r>
        <w:rPr>
          <w:rFonts w:ascii="Times New Roman" w:hAnsi="Times New Roman" w:cs="Times New Roman"/>
          <w:sz w:val="24"/>
          <w:szCs w:val="24"/>
          <w:lang w:val="en-US"/>
        </w:rPr>
        <w:t xml:space="preserve"> </w:t>
      </w:r>
      <w:r w:rsidRPr="00F6317E">
        <w:rPr>
          <w:rFonts w:ascii="Times New Roman" w:hAnsi="Times New Roman" w:cs="Times New Roman"/>
          <w:sz w:val="24"/>
          <w:szCs w:val="24"/>
          <w:lang w:val="en-US"/>
        </w:rPr>
        <w:t xml:space="preserve">may exhibit distinct preferences </w:t>
      </w:r>
      <w:r>
        <w:rPr>
          <w:rFonts w:ascii="Times New Roman" w:hAnsi="Times New Roman" w:cs="Times New Roman"/>
          <w:sz w:val="24"/>
          <w:szCs w:val="24"/>
          <w:lang w:val="en-US"/>
        </w:rPr>
        <w:t xml:space="preserve">towards service robots </w:t>
      </w:r>
      <w:r w:rsidRPr="00F6317E">
        <w:rPr>
          <w:rFonts w:ascii="Times New Roman" w:hAnsi="Times New Roman" w:cs="Times New Roman"/>
          <w:sz w:val="24"/>
          <w:szCs w:val="24"/>
          <w:lang w:val="en-US"/>
        </w:rPr>
        <w:t>compared to older demographics</w:t>
      </w:r>
      <w:r>
        <w:rPr>
          <w:rFonts w:ascii="Times New Roman" w:hAnsi="Times New Roman" w:cs="Times New Roman"/>
          <w:sz w:val="24"/>
          <w:szCs w:val="24"/>
          <w:lang w:val="en-US"/>
        </w:rPr>
        <w:t xml:space="preserve"> (</w:t>
      </w:r>
      <w:r w:rsidRPr="00197FFD">
        <w:rPr>
          <w:rFonts w:ascii="Times New Roman" w:hAnsi="Times New Roman" w:cs="Times New Roman"/>
          <w:sz w:val="24"/>
          <w:szCs w:val="24"/>
        </w:rPr>
        <w:t>Ma</w:t>
      </w:r>
      <w:r>
        <w:rPr>
          <w:rFonts w:ascii="Times New Roman" w:hAnsi="Times New Roman" w:cs="Times New Roman"/>
          <w:sz w:val="24"/>
          <w:szCs w:val="24"/>
        </w:rPr>
        <w:t xml:space="preserve"> et al., </w:t>
      </w:r>
      <w:r w:rsidRPr="00197FFD">
        <w:rPr>
          <w:rFonts w:ascii="Times New Roman" w:hAnsi="Times New Roman" w:cs="Times New Roman"/>
          <w:sz w:val="24"/>
          <w:szCs w:val="24"/>
        </w:rPr>
        <w:t>2023)</w:t>
      </w:r>
      <w:r w:rsidRPr="00F6317E">
        <w:rPr>
          <w:rFonts w:ascii="Times New Roman" w:hAnsi="Times New Roman" w:cs="Times New Roman"/>
          <w:sz w:val="24"/>
          <w:szCs w:val="24"/>
          <w:lang w:val="en-US"/>
        </w:rPr>
        <w:t xml:space="preserve">. </w:t>
      </w:r>
      <w:r>
        <w:rPr>
          <w:rFonts w:ascii="Times New Roman" w:hAnsi="Times New Roman" w:cs="Times New Roman"/>
          <w:sz w:val="24"/>
          <w:szCs w:val="24"/>
          <w:lang w:val="en-US"/>
        </w:rPr>
        <w:t>Likewise, h</w:t>
      </w:r>
      <w:r w:rsidRPr="00F6317E">
        <w:rPr>
          <w:rFonts w:ascii="Times New Roman" w:hAnsi="Times New Roman" w:cs="Times New Roman"/>
          <w:sz w:val="24"/>
          <w:szCs w:val="24"/>
          <w:lang w:val="en-US"/>
        </w:rPr>
        <w:t>igher-income individuals may prioritize functional and social values</w:t>
      </w:r>
      <w:r>
        <w:rPr>
          <w:rFonts w:ascii="Times New Roman" w:hAnsi="Times New Roman" w:cs="Times New Roman"/>
          <w:sz w:val="24"/>
          <w:szCs w:val="24"/>
          <w:lang w:val="en-US"/>
        </w:rPr>
        <w:t xml:space="preserve"> of service robots (</w:t>
      </w:r>
      <w:r w:rsidRPr="000F710B">
        <w:rPr>
          <w:rFonts w:ascii="Times New Roman" w:hAnsi="Times New Roman" w:cs="Times New Roman"/>
          <w:sz w:val="24"/>
          <w:szCs w:val="24"/>
        </w:rPr>
        <w:t>Chuah</w:t>
      </w:r>
      <w:r>
        <w:rPr>
          <w:rFonts w:ascii="Times New Roman" w:hAnsi="Times New Roman" w:cs="Times New Roman"/>
          <w:sz w:val="24"/>
          <w:szCs w:val="24"/>
        </w:rPr>
        <w:t xml:space="preserve"> et al., </w:t>
      </w:r>
      <w:r w:rsidRPr="000F710B">
        <w:rPr>
          <w:rFonts w:ascii="Times New Roman" w:hAnsi="Times New Roman" w:cs="Times New Roman"/>
          <w:sz w:val="24"/>
          <w:szCs w:val="24"/>
        </w:rPr>
        <w:t>2022)</w:t>
      </w:r>
      <w:r>
        <w:rPr>
          <w:rFonts w:ascii="Times New Roman" w:hAnsi="Times New Roman" w:cs="Times New Roman"/>
          <w:sz w:val="24"/>
          <w:szCs w:val="24"/>
        </w:rPr>
        <w:t xml:space="preserve"> </w:t>
      </w:r>
      <w:r>
        <w:rPr>
          <w:rFonts w:ascii="Times New Roman" w:hAnsi="Times New Roman" w:cs="Times New Roman"/>
          <w:sz w:val="24"/>
          <w:szCs w:val="24"/>
          <w:lang w:val="en-US"/>
        </w:rPr>
        <w:t>and</w:t>
      </w:r>
      <w:r w:rsidRPr="00F6317E">
        <w:rPr>
          <w:rFonts w:ascii="Times New Roman" w:hAnsi="Times New Roman" w:cs="Times New Roman"/>
          <w:sz w:val="24"/>
          <w:szCs w:val="24"/>
          <w:lang w:val="en-US"/>
        </w:rPr>
        <w:t xml:space="preserve"> parents may emphasize </w:t>
      </w:r>
      <w:r>
        <w:rPr>
          <w:rFonts w:ascii="Times New Roman" w:hAnsi="Times New Roman" w:cs="Times New Roman"/>
          <w:sz w:val="24"/>
          <w:szCs w:val="24"/>
          <w:lang w:val="en-US"/>
        </w:rPr>
        <w:t xml:space="preserve">robotic </w:t>
      </w:r>
      <w:r w:rsidRPr="00F6317E">
        <w:rPr>
          <w:rFonts w:ascii="Times New Roman" w:hAnsi="Times New Roman" w:cs="Times New Roman"/>
          <w:sz w:val="24"/>
          <w:szCs w:val="24"/>
          <w:lang w:val="en-US"/>
        </w:rPr>
        <w:t xml:space="preserve">efficiency </w:t>
      </w:r>
      <w:r>
        <w:rPr>
          <w:rFonts w:ascii="Times New Roman" w:hAnsi="Times New Roman" w:cs="Times New Roman"/>
          <w:sz w:val="24"/>
          <w:szCs w:val="24"/>
          <w:lang w:val="en-US"/>
        </w:rPr>
        <w:t>when providing child-friendly services (</w:t>
      </w:r>
      <w:r w:rsidRPr="000F710B">
        <w:rPr>
          <w:rFonts w:ascii="Times New Roman" w:hAnsi="Times New Roman" w:cs="Times New Roman"/>
          <w:sz w:val="24"/>
          <w:szCs w:val="24"/>
        </w:rPr>
        <w:t>Peng</w:t>
      </w:r>
      <w:r>
        <w:rPr>
          <w:rFonts w:ascii="Times New Roman" w:hAnsi="Times New Roman" w:cs="Times New Roman"/>
          <w:sz w:val="24"/>
          <w:szCs w:val="24"/>
        </w:rPr>
        <w:t xml:space="preserve"> et al., </w:t>
      </w:r>
      <w:r w:rsidRPr="000F710B">
        <w:rPr>
          <w:rFonts w:ascii="Times New Roman" w:hAnsi="Times New Roman" w:cs="Times New Roman"/>
          <w:sz w:val="24"/>
          <w:szCs w:val="24"/>
        </w:rPr>
        <w:t>2024)</w:t>
      </w:r>
      <w:r w:rsidRPr="00F6317E">
        <w:rPr>
          <w:rFonts w:ascii="Times New Roman" w:hAnsi="Times New Roman" w:cs="Times New Roman"/>
          <w:sz w:val="24"/>
          <w:szCs w:val="24"/>
          <w:lang w:val="en-US"/>
        </w:rPr>
        <w:t>. By incorporating these socio-demographic variables</w:t>
      </w:r>
      <w:r>
        <w:rPr>
          <w:rFonts w:ascii="Times New Roman" w:hAnsi="Times New Roman" w:cs="Times New Roman"/>
          <w:sz w:val="24"/>
          <w:szCs w:val="24"/>
          <w:lang w:val="en-US"/>
        </w:rPr>
        <w:t xml:space="preserve"> into </w:t>
      </w:r>
      <w:r w:rsidR="00FC342A">
        <w:rPr>
          <w:rFonts w:ascii="Times New Roman" w:hAnsi="Times New Roman" w:cs="Times New Roman"/>
          <w:sz w:val="24"/>
          <w:szCs w:val="24"/>
          <w:lang w:val="en-US"/>
        </w:rPr>
        <w:t>the analysis, this study aims</w:t>
      </w:r>
      <w:r w:rsidRPr="00F6317E">
        <w:rPr>
          <w:rFonts w:ascii="Times New Roman" w:hAnsi="Times New Roman" w:cs="Times New Roman"/>
          <w:sz w:val="24"/>
          <w:szCs w:val="24"/>
          <w:lang w:val="en-US"/>
        </w:rPr>
        <w:t xml:space="preserve"> to </w:t>
      </w:r>
      <w:r>
        <w:rPr>
          <w:rFonts w:ascii="Times New Roman" w:hAnsi="Times New Roman" w:cs="Times New Roman"/>
          <w:sz w:val="24"/>
          <w:szCs w:val="24"/>
          <w:lang w:val="en-US"/>
        </w:rPr>
        <w:t>enhance an</w:t>
      </w:r>
      <w:r w:rsidRPr="00F6317E">
        <w:rPr>
          <w:rFonts w:ascii="Times New Roman" w:hAnsi="Times New Roman" w:cs="Times New Roman"/>
          <w:sz w:val="24"/>
          <w:szCs w:val="24"/>
          <w:lang w:val="en-US"/>
        </w:rPr>
        <w:t xml:space="preserve"> understanding of </w:t>
      </w:r>
      <w:r>
        <w:rPr>
          <w:rFonts w:ascii="Times New Roman" w:hAnsi="Times New Roman" w:cs="Times New Roman"/>
          <w:sz w:val="24"/>
          <w:szCs w:val="24"/>
          <w:lang w:val="en-US"/>
        </w:rPr>
        <w:t xml:space="preserve">how </w:t>
      </w:r>
      <w:r w:rsidRPr="00F6317E">
        <w:rPr>
          <w:rFonts w:ascii="Times New Roman" w:hAnsi="Times New Roman" w:cs="Times New Roman"/>
          <w:sz w:val="24"/>
          <w:szCs w:val="24"/>
          <w:lang w:val="en-US"/>
        </w:rPr>
        <w:t>customer responses to service robots</w:t>
      </w:r>
      <w:r>
        <w:rPr>
          <w:rFonts w:ascii="Times New Roman" w:hAnsi="Times New Roman" w:cs="Times New Roman"/>
          <w:sz w:val="24"/>
          <w:szCs w:val="24"/>
          <w:lang w:val="en-US"/>
        </w:rPr>
        <w:t xml:space="preserve"> vary depending on their socio-demographic profile</w:t>
      </w:r>
      <w:r w:rsidRPr="00F6317E">
        <w:rPr>
          <w:rFonts w:ascii="Times New Roman" w:hAnsi="Times New Roman" w:cs="Times New Roman"/>
          <w:sz w:val="24"/>
          <w:szCs w:val="24"/>
          <w:lang w:val="en-US"/>
        </w:rPr>
        <w:t>.</w:t>
      </w:r>
    </w:p>
    <w:p w14:paraId="60AF80DE" w14:textId="10CEA99B" w:rsidR="00FC342A" w:rsidRDefault="00B377AE" w:rsidP="00FC342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From a theoretical perspective,</w:t>
      </w:r>
      <w:r w:rsidR="00510C18">
        <w:rPr>
          <w:rFonts w:ascii="Times New Roman" w:hAnsi="Times New Roman" w:cs="Times New Roman"/>
          <w:sz w:val="24"/>
          <w:szCs w:val="24"/>
          <w:lang w:val="en-US"/>
        </w:rPr>
        <w:t xml:space="preserve"> by identifying and examining </w:t>
      </w:r>
      <w:r w:rsidR="00510C18" w:rsidRPr="00510C18">
        <w:rPr>
          <w:rFonts w:ascii="Times New Roman" w:hAnsi="Times New Roman" w:cs="Times New Roman"/>
          <w:sz w:val="24"/>
          <w:szCs w:val="24"/>
        </w:rPr>
        <w:t xml:space="preserve">personalization, perceived authenticity, and the service environment as key antecedents of service robot efficiency, </w:t>
      </w:r>
      <w:r w:rsidR="00510C18">
        <w:rPr>
          <w:rFonts w:ascii="Times New Roman" w:hAnsi="Times New Roman" w:cs="Times New Roman"/>
          <w:sz w:val="24"/>
          <w:szCs w:val="24"/>
        </w:rPr>
        <w:t xml:space="preserve">the study </w:t>
      </w:r>
      <w:r w:rsidR="00510C18" w:rsidRPr="00510C18">
        <w:rPr>
          <w:rFonts w:ascii="Times New Roman" w:hAnsi="Times New Roman" w:cs="Times New Roman"/>
          <w:sz w:val="24"/>
          <w:szCs w:val="24"/>
        </w:rPr>
        <w:t>offer</w:t>
      </w:r>
      <w:r w:rsidR="00510C18">
        <w:rPr>
          <w:rFonts w:ascii="Times New Roman" w:hAnsi="Times New Roman" w:cs="Times New Roman"/>
          <w:sz w:val="24"/>
          <w:szCs w:val="24"/>
        </w:rPr>
        <w:t>s</w:t>
      </w:r>
      <w:r w:rsidR="00510C18" w:rsidRPr="00510C18">
        <w:rPr>
          <w:rFonts w:ascii="Times New Roman" w:hAnsi="Times New Roman" w:cs="Times New Roman"/>
          <w:sz w:val="24"/>
          <w:szCs w:val="24"/>
        </w:rPr>
        <w:t xml:space="preserve"> new theoretical insights into how specific experiential factors shape the dynamics of customer–robot interactions in restaurant settings</w:t>
      </w:r>
      <w:r w:rsidR="00CC44DE">
        <w:rPr>
          <w:rFonts w:ascii="Times New Roman" w:hAnsi="Times New Roman" w:cs="Times New Roman"/>
          <w:sz w:val="24"/>
          <w:szCs w:val="24"/>
          <w:lang w:val="en-US"/>
        </w:rPr>
        <w:t>.</w:t>
      </w:r>
      <w:r w:rsidR="00043CCE">
        <w:rPr>
          <w:rFonts w:ascii="Times New Roman" w:hAnsi="Times New Roman" w:cs="Times New Roman"/>
          <w:sz w:val="24"/>
          <w:szCs w:val="24"/>
          <w:lang w:val="en-US"/>
        </w:rPr>
        <w:t xml:space="preserve"> </w:t>
      </w:r>
      <w:r w:rsidR="00472B19">
        <w:rPr>
          <w:rFonts w:ascii="Times New Roman" w:hAnsi="Times New Roman" w:cs="Times New Roman"/>
          <w:sz w:val="24"/>
          <w:szCs w:val="24"/>
          <w:lang w:val="en-US"/>
        </w:rPr>
        <w:t>Also, b</w:t>
      </w:r>
      <w:r>
        <w:rPr>
          <w:rFonts w:ascii="Times New Roman" w:hAnsi="Times New Roman" w:cs="Times New Roman"/>
          <w:sz w:val="24"/>
          <w:szCs w:val="24"/>
          <w:lang w:val="en-US"/>
        </w:rPr>
        <w:t xml:space="preserve">y examining </w:t>
      </w:r>
      <w:r w:rsidRPr="0077723E">
        <w:rPr>
          <w:rFonts w:ascii="Times New Roman" w:hAnsi="Times New Roman" w:cs="Times New Roman"/>
          <w:sz w:val="24"/>
          <w:szCs w:val="24"/>
          <w:lang w:val="en-US"/>
        </w:rPr>
        <w:t xml:space="preserve">the mediating role of </w:t>
      </w:r>
      <w:r w:rsidR="0071141F">
        <w:rPr>
          <w:rFonts w:ascii="Times New Roman" w:hAnsi="Times New Roman" w:cs="Times New Roman"/>
          <w:sz w:val="24"/>
          <w:szCs w:val="24"/>
          <w:lang w:val="en-US"/>
        </w:rPr>
        <w:t xml:space="preserve">four </w:t>
      </w:r>
      <w:r w:rsidRPr="0077723E">
        <w:rPr>
          <w:rFonts w:ascii="Times New Roman" w:hAnsi="Times New Roman" w:cs="Times New Roman"/>
          <w:sz w:val="24"/>
          <w:szCs w:val="24"/>
          <w:lang w:val="en-US"/>
        </w:rPr>
        <w:t>perceived value</w:t>
      </w:r>
      <w:r w:rsidR="0071141F">
        <w:rPr>
          <w:rFonts w:ascii="Times New Roman" w:hAnsi="Times New Roman" w:cs="Times New Roman"/>
          <w:sz w:val="24"/>
          <w:szCs w:val="24"/>
          <w:lang w:val="en-US"/>
        </w:rPr>
        <w:t xml:space="preserve"> dimensions</w:t>
      </w:r>
      <w:r w:rsidRPr="0077723E">
        <w:rPr>
          <w:rFonts w:ascii="Times New Roman" w:hAnsi="Times New Roman" w:cs="Times New Roman"/>
          <w:sz w:val="24"/>
          <w:szCs w:val="24"/>
          <w:lang w:val="en-US"/>
        </w:rPr>
        <w:t xml:space="preserve">, </w:t>
      </w:r>
      <w:r>
        <w:rPr>
          <w:rFonts w:ascii="Times New Roman" w:hAnsi="Times New Roman" w:cs="Times New Roman"/>
          <w:sz w:val="24"/>
          <w:szCs w:val="24"/>
          <w:lang w:val="en-US"/>
        </w:rPr>
        <w:t>this study</w:t>
      </w:r>
      <w:r w:rsidRPr="0077723E">
        <w:rPr>
          <w:rFonts w:ascii="Times New Roman" w:hAnsi="Times New Roman" w:cs="Times New Roman"/>
          <w:sz w:val="24"/>
          <w:szCs w:val="24"/>
          <w:lang w:val="en-US"/>
        </w:rPr>
        <w:t xml:space="preserve"> extends</w:t>
      </w:r>
      <w:r w:rsidR="00A86146">
        <w:rPr>
          <w:rFonts w:ascii="Times New Roman" w:hAnsi="Times New Roman" w:cs="Times New Roman"/>
          <w:sz w:val="24"/>
          <w:szCs w:val="24"/>
          <w:lang w:val="en-US"/>
        </w:rPr>
        <w:t xml:space="preserve"> </w:t>
      </w:r>
      <w:r w:rsidR="00A86146" w:rsidRPr="0077723E">
        <w:rPr>
          <w:rFonts w:ascii="Times New Roman" w:hAnsi="Times New Roman" w:cs="Times New Roman"/>
          <w:sz w:val="24"/>
          <w:szCs w:val="24"/>
          <w:lang w:val="en-US"/>
        </w:rPr>
        <w:t>the Technology Acceptance Model</w:t>
      </w:r>
      <w:r w:rsidR="00A86146">
        <w:rPr>
          <w:rFonts w:ascii="Times New Roman" w:hAnsi="Times New Roman" w:cs="Times New Roman"/>
          <w:sz w:val="24"/>
          <w:szCs w:val="24"/>
          <w:lang w:val="en-US"/>
        </w:rPr>
        <w:t xml:space="preserve"> (</w:t>
      </w:r>
      <w:r w:rsidRPr="0077723E">
        <w:rPr>
          <w:rFonts w:ascii="Times New Roman" w:hAnsi="Times New Roman" w:cs="Times New Roman"/>
          <w:sz w:val="24"/>
          <w:szCs w:val="24"/>
          <w:lang w:val="en-US"/>
        </w:rPr>
        <w:t>TAM</w:t>
      </w:r>
      <w:r w:rsidR="00A86146">
        <w:rPr>
          <w:rFonts w:ascii="Times New Roman" w:hAnsi="Times New Roman" w:cs="Times New Roman"/>
          <w:sz w:val="24"/>
          <w:szCs w:val="24"/>
          <w:lang w:val="en-US"/>
        </w:rPr>
        <w:t>)</w:t>
      </w:r>
      <w:r w:rsidRPr="0077723E">
        <w:rPr>
          <w:rFonts w:ascii="Times New Roman" w:hAnsi="Times New Roman" w:cs="Times New Roman"/>
          <w:sz w:val="24"/>
          <w:szCs w:val="24"/>
          <w:lang w:val="en-US"/>
        </w:rPr>
        <w:t xml:space="preserve"> beyond its traditional focus on </w:t>
      </w:r>
      <w:r>
        <w:rPr>
          <w:rFonts w:ascii="Times New Roman" w:hAnsi="Times New Roman" w:cs="Times New Roman"/>
          <w:sz w:val="24"/>
          <w:szCs w:val="24"/>
          <w:lang w:val="en-US"/>
        </w:rPr>
        <w:t xml:space="preserve">perceived </w:t>
      </w:r>
      <w:r w:rsidRPr="0077723E">
        <w:rPr>
          <w:rFonts w:ascii="Times New Roman" w:hAnsi="Times New Roman" w:cs="Times New Roman"/>
          <w:sz w:val="24"/>
          <w:szCs w:val="24"/>
          <w:lang w:val="en-US"/>
        </w:rPr>
        <w:t xml:space="preserve">usefulness and ease of use, incorporating the </w:t>
      </w:r>
      <w:r>
        <w:rPr>
          <w:rFonts w:ascii="Times New Roman" w:hAnsi="Times New Roman" w:cs="Times New Roman"/>
          <w:sz w:val="24"/>
          <w:szCs w:val="24"/>
          <w:lang w:val="en-US"/>
        </w:rPr>
        <w:t>complex</w:t>
      </w:r>
      <w:r w:rsidRPr="0077723E">
        <w:rPr>
          <w:rFonts w:ascii="Times New Roman" w:hAnsi="Times New Roman" w:cs="Times New Roman"/>
          <w:sz w:val="24"/>
          <w:szCs w:val="24"/>
          <w:lang w:val="en-US"/>
        </w:rPr>
        <w:t xml:space="preserve"> nature of customer </w:t>
      </w:r>
      <w:r>
        <w:rPr>
          <w:rFonts w:ascii="Times New Roman" w:hAnsi="Times New Roman" w:cs="Times New Roman"/>
          <w:sz w:val="24"/>
          <w:szCs w:val="24"/>
          <w:lang w:val="en-US"/>
        </w:rPr>
        <w:t xml:space="preserve">perceived </w:t>
      </w:r>
      <w:r w:rsidRPr="0077723E">
        <w:rPr>
          <w:rFonts w:ascii="Times New Roman" w:hAnsi="Times New Roman" w:cs="Times New Roman"/>
          <w:sz w:val="24"/>
          <w:szCs w:val="24"/>
          <w:lang w:val="en-US"/>
        </w:rPr>
        <w:t xml:space="preserve">value as </w:t>
      </w:r>
      <w:r>
        <w:rPr>
          <w:rFonts w:ascii="Times New Roman" w:hAnsi="Times New Roman" w:cs="Times New Roman"/>
          <w:sz w:val="24"/>
          <w:szCs w:val="24"/>
          <w:lang w:val="en-US"/>
        </w:rPr>
        <w:t>advocated by</w:t>
      </w:r>
      <w:r w:rsidR="00A86146">
        <w:rPr>
          <w:rFonts w:ascii="Times New Roman" w:hAnsi="Times New Roman" w:cs="Times New Roman"/>
          <w:sz w:val="24"/>
          <w:szCs w:val="24"/>
          <w:lang w:val="en-US"/>
        </w:rPr>
        <w:t xml:space="preserve"> </w:t>
      </w:r>
      <w:r w:rsidR="00A86146" w:rsidRPr="0077723E">
        <w:rPr>
          <w:rFonts w:ascii="Times New Roman" w:hAnsi="Times New Roman" w:cs="Times New Roman"/>
          <w:sz w:val="24"/>
          <w:szCs w:val="24"/>
          <w:lang w:val="en-US"/>
        </w:rPr>
        <w:t>Service-Dominant Logic</w:t>
      </w:r>
      <w:r w:rsidR="00A86146">
        <w:rPr>
          <w:rFonts w:ascii="Times New Roman" w:hAnsi="Times New Roman" w:cs="Times New Roman"/>
          <w:sz w:val="24"/>
          <w:szCs w:val="24"/>
          <w:lang w:val="en-US"/>
        </w:rPr>
        <w:t xml:space="preserve"> (</w:t>
      </w:r>
      <w:r w:rsidRPr="0077723E">
        <w:rPr>
          <w:rFonts w:ascii="Times New Roman" w:hAnsi="Times New Roman" w:cs="Times New Roman"/>
          <w:sz w:val="24"/>
          <w:szCs w:val="24"/>
          <w:lang w:val="en-US"/>
        </w:rPr>
        <w:t>SDL</w:t>
      </w:r>
      <w:r w:rsidR="00A86146">
        <w:rPr>
          <w:rFonts w:ascii="Times New Roman" w:hAnsi="Times New Roman" w:cs="Times New Roman"/>
          <w:sz w:val="24"/>
          <w:szCs w:val="24"/>
          <w:lang w:val="en-US"/>
        </w:rPr>
        <w:t>)</w:t>
      </w:r>
      <w:r w:rsidRPr="0077723E">
        <w:rPr>
          <w:rFonts w:ascii="Times New Roman" w:hAnsi="Times New Roman" w:cs="Times New Roman"/>
          <w:sz w:val="24"/>
          <w:szCs w:val="24"/>
          <w:lang w:val="en-US"/>
        </w:rPr>
        <w:t xml:space="preserve">. </w:t>
      </w:r>
    </w:p>
    <w:p w14:paraId="058CF51D" w14:textId="47EFBE2F" w:rsidR="00B377AE" w:rsidRPr="0077723E" w:rsidRDefault="00B377AE" w:rsidP="00B377A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Lastly, by exploring </w:t>
      </w:r>
      <w:r w:rsidRPr="0077723E">
        <w:rPr>
          <w:rFonts w:ascii="Times New Roman" w:hAnsi="Times New Roman" w:cs="Times New Roman"/>
          <w:sz w:val="24"/>
          <w:szCs w:val="24"/>
          <w:lang w:val="en-US"/>
        </w:rPr>
        <w:t xml:space="preserve">the dynamic interplay between </w:t>
      </w:r>
      <w:r>
        <w:rPr>
          <w:rFonts w:ascii="Times New Roman" w:hAnsi="Times New Roman" w:cs="Times New Roman"/>
          <w:sz w:val="24"/>
          <w:szCs w:val="24"/>
          <w:lang w:val="en-US"/>
        </w:rPr>
        <w:t xml:space="preserve">customer </w:t>
      </w:r>
      <w:r w:rsidRPr="0077723E">
        <w:rPr>
          <w:rFonts w:ascii="Times New Roman" w:hAnsi="Times New Roman" w:cs="Times New Roman"/>
          <w:sz w:val="24"/>
          <w:szCs w:val="24"/>
          <w:lang w:val="en-US"/>
        </w:rPr>
        <w:t>expectations and experiences</w:t>
      </w:r>
      <w:r>
        <w:rPr>
          <w:rFonts w:ascii="Times New Roman" w:hAnsi="Times New Roman" w:cs="Times New Roman"/>
          <w:sz w:val="24"/>
          <w:szCs w:val="24"/>
          <w:lang w:val="en-US"/>
        </w:rPr>
        <w:t xml:space="preserve"> of service robots</w:t>
      </w:r>
      <w:r w:rsidRPr="007772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study </w:t>
      </w:r>
      <w:r w:rsidRPr="0077723E">
        <w:rPr>
          <w:rFonts w:ascii="Times New Roman" w:hAnsi="Times New Roman" w:cs="Times New Roman"/>
          <w:sz w:val="24"/>
          <w:szCs w:val="24"/>
          <w:lang w:val="en-US"/>
        </w:rPr>
        <w:t>provid</w:t>
      </w:r>
      <w:r>
        <w:rPr>
          <w:rFonts w:ascii="Times New Roman" w:hAnsi="Times New Roman" w:cs="Times New Roman"/>
          <w:sz w:val="24"/>
          <w:szCs w:val="24"/>
          <w:lang w:val="en-US"/>
        </w:rPr>
        <w:t>es</w:t>
      </w:r>
      <w:r w:rsidRPr="0077723E">
        <w:rPr>
          <w:rFonts w:ascii="Times New Roman" w:hAnsi="Times New Roman" w:cs="Times New Roman"/>
          <w:sz w:val="24"/>
          <w:szCs w:val="24"/>
          <w:lang w:val="en-US"/>
        </w:rPr>
        <w:t xml:space="preserve"> a more nuanced understanding of </w:t>
      </w:r>
      <w:r>
        <w:rPr>
          <w:rFonts w:ascii="Times New Roman" w:hAnsi="Times New Roman" w:cs="Times New Roman"/>
          <w:sz w:val="24"/>
          <w:szCs w:val="24"/>
          <w:lang w:val="en-US"/>
        </w:rPr>
        <w:t xml:space="preserve">the role played by </w:t>
      </w:r>
      <w:r w:rsidRPr="0077723E">
        <w:rPr>
          <w:rFonts w:ascii="Times New Roman" w:hAnsi="Times New Roman" w:cs="Times New Roman"/>
          <w:sz w:val="24"/>
          <w:szCs w:val="24"/>
          <w:lang w:val="en-US"/>
        </w:rPr>
        <w:t xml:space="preserve">customer </w:t>
      </w:r>
      <w:r>
        <w:rPr>
          <w:rFonts w:ascii="Times New Roman" w:hAnsi="Times New Roman" w:cs="Times New Roman"/>
          <w:sz w:val="24"/>
          <w:szCs w:val="24"/>
          <w:lang w:val="en-US"/>
        </w:rPr>
        <w:t>(dis)</w:t>
      </w:r>
      <w:r w:rsidRPr="0077723E">
        <w:rPr>
          <w:rFonts w:ascii="Times New Roman" w:hAnsi="Times New Roman" w:cs="Times New Roman"/>
          <w:sz w:val="24"/>
          <w:szCs w:val="24"/>
          <w:lang w:val="en-US"/>
        </w:rPr>
        <w:t>satisfaction</w:t>
      </w:r>
      <w:r>
        <w:rPr>
          <w:rFonts w:ascii="Times New Roman" w:hAnsi="Times New Roman" w:cs="Times New Roman"/>
          <w:sz w:val="24"/>
          <w:szCs w:val="24"/>
          <w:lang w:val="en-US"/>
        </w:rPr>
        <w:t>, which is</w:t>
      </w:r>
      <w:r w:rsidRPr="0077723E">
        <w:rPr>
          <w:rFonts w:ascii="Times New Roman" w:hAnsi="Times New Roman" w:cs="Times New Roman"/>
          <w:sz w:val="24"/>
          <w:szCs w:val="24"/>
          <w:lang w:val="en-US"/>
        </w:rPr>
        <w:t xml:space="preserve"> </w:t>
      </w:r>
      <w:r>
        <w:rPr>
          <w:rFonts w:ascii="Times New Roman" w:hAnsi="Times New Roman" w:cs="Times New Roman"/>
          <w:sz w:val="24"/>
          <w:szCs w:val="24"/>
          <w:lang w:val="en-US"/>
        </w:rPr>
        <w:t>driven by a mismatch between expectations and experiences</w:t>
      </w:r>
      <w:r w:rsidR="00A86146">
        <w:rPr>
          <w:rFonts w:ascii="Times New Roman" w:hAnsi="Times New Roman" w:cs="Times New Roman"/>
          <w:sz w:val="24"/>
          <w:szCs w:val="24"/>
          <w:lang w:val="en-US"/>
        </w:rPr>
        <w:t xml:space="preserve"> as indicated in </w:t>
      </w:r>
      <w:r w:rsidR="00A86146" w:rsidRPr="0077723E">
        <w:rPr>
          <w:rFonts w:ascii="Times New Roman" w:hAnsi="Times New Roman" w:cs="Times New Roman"/>
          <w:sz w:val="24"/>
          <w:szCs w:val="24"/>
          <w:lang w:val="en-US"/>
        </w:rPr>
        <w:t>Expectancy-Confirmation Theory (ECT)</w:t>
      </w:r>
      <w:r>
        <w:rPr>
          <w:rFonts w:ascii="Times New Roman" w:hAnsi="Times New Roman" w:cs="Times New Roman"/>
          <w:sz w:val="24"/>
          <w:szCs w:val="24"/>
          <w:lang w:val="en-US"/>
        </w:rPr>
        <w:t xml:space="preserve">, </w:t>
      </w:r>
      <w:r w:rsidRPr="0077723E">
        <w:rPr>
          <w:rFonts w:ascii="Times New Roman" w:hAnsi="Times New Roman" w:cs="Times New Roman"/>
          <w:sz w:val="24"/>
          <w:szCs w:val="24"/>
          <w:lang w:val="en-US"/>
        </w:rPr>
        <w:t xml:space="preserve">in </w:t>
      </w:r>
      <w:r>
        <w:rPr>
          <w:rFonts w:ascii="Times New Roman" w:hAnsi="Times New Roman" w:cs="Times New Roman"/>
          <w:sz w:val="24"/>
          <w:szCs w:val="24"/>
          <w:lang w:val="en-US"/>
        </w:rPr>
        <w:t>robotic</w:t>
      </w:r>
      <w:r w:rsidRPr="0077723E">
        <w:rPr>
          <w:rFonts w:ascii="Times New Roman" w:hAnsi="Times New Roman" w:cs="Times New Roman"/>
          <w:sz w:val="24"/>
          <w:szCs w:val="24"/>
          <w:lang w:val="en-US"/>
        </w:rPr>
        <w:t xml:space="preserve"> service encounters. </w:t>
      </w:r>
    </w:p>
    <w:p w14:paraId="1E6D6F6D" w14:textId="3A2306F3" w:rsidR="00E56C60" w:rsidRPr="00404C71" w:rsidRDefault="00A86146" w:rsidP="0077723E">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From a practical perspective, </w:t>
      </w:r>
      <w:r w:rsidRPr="0077723E">
        <w:rPr>
          <w:rFonts w:ascii="Times New Roman" w:hAnsi="Times New Roman" w:cs="Times New Roman"/>
          <w:sz w:val="24"/>
          <w:szCs w:val="24"/>
          <w:lang w:val="en-US"/>
        </w:rPr>
        <w:t xml:space="preserve">this </w:t>
      </w:r>
      <w:r>
        <w:rPr>
          <w:rFonts w:ascii="Times New Roman" w:hAnsi="Times New Roman" w:cs="Times New Roman"/>
          <w:sz w:val="24"/>
          <w:szCs w:val="24"/>
          <w:lang w:val="en-US"/>
        </w:rPr>
        <w:t>study</w:t>
      </w:r>
      <w:r w:rsidRPr="0077723E">
        <w:rPr>
          <w:rFonts w:ascii="Times New Roman" w:hAnsi="Times New Roman" w:cs="Times New Roman"/>
          <w:sz w:val="24"/>
          <w:szCs w:val="24"/>
          <w:lang w:val="en-US"/>
        </w:rPr>
        <w:t xml:space="preserve"> </w:t>
      </w:r>
      <w:r>
        <w:rPr>
          <w:rFonts w:ascii="Times New Roman" w:hAnsi="Times New Roman" w:cs="Times New Roman"/>
          <w:sz w:val="24"/>
          <w:szCs w:val="24"/>
          <w:lang w:val="en-US"/>
        </w:rPr>
        <w:t>outlines directions for</w:t>
      </w:r>
      <w:r w:rsidRPr="0077723E">
        <w:rPr>
          <w:rFonts w:ascii="Times New Roman" w:hAnsi="Times New Roman" w:cs="Times New Roman"/>
          <w:sz w:val="24"/>
          <w:szCs w:val="24"/>
          <w:lang w:val="en-US"/>
        </w:rPr>
        <w:t xml:space="preserve"> optimizing the integration of service robots</w:t>
      </w:r>
      <w:r>
        <w:rPr>
          <w:rFonts w:ascii="Times New Roman" w:hAnsi="Times New Roman" w:cs="Times New Roman"/>
          <w:sz w:val="24"/>
          <w:szCs w:val="24"/>
          <w:lang w:val="en-US"/>
        </w:rPr>
        <w:t xml:space="preserve"> in restaurant operations</w:t>
      </w:r>
      <w:r w:rsidRPr="0077723E">
        <w:rPr>
          <w:rFonts w:ascii="Times New Roman" w:hAnsi="Times New Roman" w:cs="Times New Roman"/>
          <w:sz w:val="24"/>
          <w:szCs w:val="24"/>
          <w:lang w:val="en-US"/>
        </w:rPr>
        <w:t xml:space="preserve">. By </w:t>
      </w:r>
      <w:r>
        <w:rPr>
          <w:rFonts w:ascii="Times New Roman" w:hAnsi="Times New Roman" w:cs="Times New Roman"/>
          <w:sz w:val="24"/>
          <w:szCs w:val="24"/>
          <w:lang w:val="en-US"/>
        </w:rPr>
        <w:t>establishing</w:t>
      </w:r>
      <w:r w:rsidRPr="0077723E">
        <w:rPr>
          <w:rFonts w:ascii="Times New Roman" w:hAnsi="Times New Roman" w:cs="Times New Roman"/>
          <w:sz w:val="24"/>
          <w:szCs w:val="24"/>
          <w:lang w:val="en-US"/>
        </w:rPr>
        <w:t xml:space="preserve"> the mechanisms through which personalization, authenticity, and </w:t>
      </w:r>
      <w:r>
        <w:rPr>
          <w:rFonts w:ascii="Times New Roman" w:hAnsi="Times New Roman" w:cs="Times New Roman"/>
          <w:sz w:val="24"/>
          <w:szCs w:val="24"/>
          <w:lang w:val="en-US"/>
        </w:rPr>
        <w:t xml:space="preserve">service </w:t>
      </w:r>
      <w:r w:rsidRPr="0077723E">
        <w:rPr>
          <w:rFonts w:ascii="Times New Roman" w:hAnsi="Times New Roman" w:cs="Times New Roman"/>
          <w:sz w:val="24"/>
          <w:szCs w:val="24"/>
          <w:lang w:val="en-US"/>
        </w:rPr>
        <w:t xml:space="preserve">environment </w:t>
      </w:r>
      <w:r>
        <w:rPr>
          <w:rFonts w:ascii="Times New Roman" w:hAnsi="Times New Roman" w:cs="Times New Roman"/>
          <w:sz w:val="24"/>
          <w:szCs w:val="24"/>
          <w:lang w:val="en-US"/>
        </w:rPr>
        <w:t xml:space="preserve">can </w:t>
      </w:r>
      <w:r w:rsidRPr="0077723E">
        <w:rPr>
          <w:rFonts w:ascii="Times New Roman" w:hAnsi="Times New Roman" w:cs="Times New Roman"/>
          <w:sz w:val="24"/>
          <w:szCs w:val="24"/>
          <w:lang w:val="en-US"/>
        </w:rPr>
        <w:t xml:space="preserve">influence perceived efficiency, </w:t>
      </w:r>
      <w:r>
        <w:rPr>
          <w:rFonts w:ascii="Times New Roman" w:hAnsi="Times New Roman" w:cs="Times New Roman"/>
          <w:sz w:val="24"/>
          <w:szCs w:val="24"/>
          <w:lang w:val="en-US"/>
        </w:rPr>
        <w:t>restaurateurs c</w:t>
      </w:r>
      <w:r w:rsidRPr="0077723E">
        <w:rPr>
          <w:rFonts w:ascii="Times New Roman" w:hAnsi="Times New Roman" w:cs="Times New Roman"/>
          <w:sz w:val="24"/>
          <w:szCs w:val="24"/>
          <w:lang w:val="en-US"/>
        </w:rPr>
        <w:t xml:space="preserve">an </w:t>
      </w:r>
      <w:r>
        <w:rPr>
          <w:rFonts w:ascii="Times New Roman" w:hAnsi="Times New Roman" w:cs="Times New Roman"/>
          <w:sz w:val="24"/>
          <w:szCs w:val="24"/>
          <w:lang w:val="en-US"/>
        </w:rPr>
        <w:t>(re)</w:t>
      </w:r>
      <w:r w:rsidRPr="0077723E">
        <w:rPr>
          <w:rFonts w:ascii="Times New Roman" w:hAnsi="Times New Roman" w:cs="Times New Roman"/>
          <w:sz w:val="24"/>
          <w:szCs w:val="24"/>
          <w:lang w:val="en-US"/>
        </w:rPr>
        <w:t xml:space="preserve">design service encounters </w:t>
      </w:r>
      <w:r>
        <w:rPr>
          <w:rFonts w:ascii="Times New Roman" w:hAnsi="Times New Roman" w:cs="Times New Roman"/>
          <w:sz w:val="24"/>
          <w:szCs w:val="24"/>
          <w:lang w:val="en-US"/>
        </w:rPr>
        <w:t xml:space="preserve">to </w:t>
      </w:r>
      <w:r w:rsidRPr="0077723E">
        <w:rPr>
          <w:rFonts w:ascii="Times New Roman" w:hAnsi="Times New Roman" w:cs="Times New Roman"/>
          <w:sz w:val="24"/>
          <w:szCs w:val="24"/>
          <w:lang w:val="en-US"/>
        </w:rPr>
        <w:t xml:space="preserve">enhance customer satisfaction. </w:t>
      </w:r>
      <w:r>
        <w:rPr>
          <w:rFonts w:ascii="Times New Roman" w:hAnsi="Times New Roman" w:cs="Times New Roman"/>
          <w:sz w:val="24"/>
          <w:szCs w:val="24"/>
          <w:lang w:val="en-US"/>
        </w:rPr>
        <w:t xml:space="preserve">Likewise, by </w:t>
      </w:r>
      <w:r w:rsidR="00FC342A">
        <w:rPr>
          <w:rFonts w:ascii="Times New Roman" w:hAnsi="Times New Roman" w:cs="Times New Roman"/>
          <w:sz w:val="24"/>
          <w:szCs w:val="24"/>
          <w:lang w:val="en-US"/>
        </w:rPr>
        <w:t xml:space="preserve">examining the mediating effect of perceived value dimensions, the study enables restaurateurs to refine their service strategies based on the </w:t>
      </w:r>
      <w:r w:rsidR="00A214CB">
        <w:rPr>
          <w:rFonts w:ascii="Times New Roman" w:hAnsi="Times New Roman" w:cs="Times New Roman"/>
          <w:sz w:val="24"/>
          <w:szCs w:val="24"/>
        </w:rPr>
        <w:t xml:space="preserve">influential value dimension(s). </w:t>
      </w:r>
    </w:p>
    <w:p w14:paraId="43E61B19" w14:textId="1A0297C3" w:rsidR="00756A17" w:rsidRPr="00671BC4" w:rsidRDefault="00671BC4" w:rsidP="00671BC4">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5141FF" w:rsidRPr="00671BC4">
        <w:rPr>
          <w:rFonts w:ascii="Times New Roman" w:hAnsi="Times New Roman" w:cs="Times New Roman"/>
          <w:b/>
          <w:bCs/>
          <w:sz w:val="24"/>
          <w:szCs w:val="24"/>
          <w:lang w:val="en-US"/>
        </w:rPr>
        <w:t xml:space="preserve">Literature review </w:t>
      </w:r>
      <w:r w:rsidR="00F0366D" w:rsidRPr="00671BC4">
        <w:rPr>
          <w:rFonts w:ascii="Times New Roman" w:hAnsi="Times New Roman" w:cs="Times New Roman"/>
          <w:b/>
          <w:bCs/>
          <w:sz w:val="24"/>
          <w:szCs w:val="24"/>
          <w:lang w:val="en-US"/>
        </w:rPr>
        <w:t xml:space="preserve">and hypotheses development </w:t>
      </w:r>
    </w:p>
    <w:p w14:paraId="77F612B6" w14:textId="409861E2" w:rsidR="0012308B" w:rsidRPr="00671BC4" w:rsidRDefault="00671BC4" w:rsidP="00671BC4">
      <w:pPr>
        <w:spacing w:line="48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2.1. </w:t>
      </w:r>
      <w:r w:rsidR="003238DC">
        <w:rPr>
          <w:rFonts w:ascii="Times New Roman" w:hAnsi="Times New Roman" w:cs="Times New Roman"/>
          <w:b/>
          <w:bCs/>
          <w:i/>
          <w:iCs/>
          <w:sz w:val="24"/>
          <w:szCs w:val="24"/>
          <w:lang w:val="en-US"/>
        </w:rPr>
        <w:t>Effect of p</w:t>
      </w:r>
      <w:r w:rsidR="00500821" w:rsidRPr="00671BC4">
        <w:rPr>
          <w:rFonts w:ascii="Times New Roman" w:hAnsi="Times New Roman" w:cs="Times New Roman"/>
          <w:b/>
          <w:bCs/>
          <w:i/>
          <w:iCs/>
          <w:sz w:val="24"/>
          <w:szCs w:val="24"/>
          <w:lang w:val="en-US"/>
        </w:rPr>
        <w:t>ersonalization, service authenticity, service environment</w:t>
      </w:r>
      <w:r w:rsidR="003238DC">
        <w:rPr>
          <w:rFonts w:ascii="Times New Roman" w:hAnsi="Times New Roman" w:cs="Times New Roman"/>
          <w:b/>
          <w:bCs/>
          <w:i/>
          <w:iCs/>
          <w:sz w:val="24"/>
          <w:szCs w:val="24"/>
          <w:lang w:val="en-US"/>
        </w:rPr>
        <w:t xml:space="preserve"> on</w:t>
      </w:r>
      <w:r w:rsidR="00500821" w:rsidRPr="00671BC4">
        <w:rPr>
          <w:rFonts w:ascii="Times New Roman" w:hAnsi="Times New Roman" w:cs="Times New Roman"/>
          <w:b/>
          <w:bCs/>
          <w:i/>
          <w:iCs/>
          <w:sz w:val="24"/>
          <w:szCs w:val="24"/>
          <w:lang w:val="en-US"/>
        </w:rPr>
        <w:t xml:space="preserve"> perceived efficiency </w:t>
      </w:r>
    </w:p>
    <w:p w14:paraId="0B396D91" w14:textId="06C8B97B" w:rsidR="00C1408C" w:rsidRDefault="00C1408C" w:rsidP="00C1408C">
      <w:pPr>
        <w:tabs>
          <w:tab w:val="left" w:pos="2532"/>
        </w:tabs>
        <w:spacing w:line="480" w:lineRule="auto"/>
        <w:jc w:val="both"/>
        <w:rPr>
          <w:rFonts w:ascii="Times New Roman" w:hAnsi="Times New Roman" w:cs="Times New Roman"/>
          <w:sz w:val="24"/>
          <w:szCs w:val="24"/>
          <w:lang w:val="en-US"/>
        </w:rPr>
      </w:pPr>
      <w:r w:rsidRPr="00C1408C">
        <w:rPr>
          <w:rFonts w:ascii="Times New Roman" w:hAnsi="Times New Roman" w:cs="Times New Roman"/>
          <w:sz w:val="24"/>
          <w:szCs w:val="24"/>
          <w:lang w:val="en-US"/>
        </w:rPr>
        <w:t>Personalization</w:t>
      </w:r>
      <w:r w:rsidR="006D2C28">
        <w:rPr>
          <w:rFonts w:ascii="Times New Roman" w:hAnsi="Times New Roman" w:cs="Times New Roman"/>
          <w:sz w:val="24"/>
          <w:szCs w:val="24"/>
          <w:lang w:val="en-US"/>
        </w:rPr>
        <w:t xml:space="preserve"> </w:t>
      </w:r>
      <w:r w:rsidRPr="00C1408C">
        <w:rPr>
          <w:rFonts w:ascii="Times New Roman" w:hAnsi="Times New Roman" w:cs="Times New Roman"/>
          <w:sz w:val="24"/>
          <w:szCs w:val="24"/>
          <w:lang w:val="en-US"/>
        </w:rPr>
        <w:t>reflects a robot's capacity to imitate human-like responsiveness and provide to evolving demands in hospitality services (</w:t>
      </w:r>
      <w:proofErr w:type="spellStart"/>
      <w:r w:rsidRPr="00C1408C">
        <w:rPr>
          <w:rFonts w:ascii="Times New Roman" w:hAnsi="Times New Roman" w:cs="Times New Roman"/>
          <w:sz w:val="24"/>
          <w:szCs w:val="24"/>
          <w:lang w:val="en-US"/>
        </w:rPr>
        <w:t>Licardo</w:t>
      </w:r>
      <w:proofErr w:type="spellEnd"/>
      <w:r w:rsidRPr="00C1408C">
        <w:rPr>
          <w:rFonts w:ascii="Times New Roman" w:hAnsi="Times New Roman" w:cs="Times New Roman"/>
          <w:sz w:val="24"/>
          <w:szCs w:val="24"/>
          <w:lang w:val="en-US"/>
        </w:rPr>
        <w:t xml:space="preserve"> et al., 2024).</w:t>
      </w:r>
      <w:r w:rsidR="007C20CE">
        <w:rPr>
          <w:rFonts w:ascii="Times New Roman" w:hAnsi="Times New Roman" w:cs="Times New Roman"/>
          <w:sz w:val="24"/>
          <w:szCs w:val="24"/>
          <w:lang w:val="en-US"/>
        </w:rPr>
        <w:t xml:space="preserve"> </w:t>
      </w:r>
      <w:r w:rsidR="003F5F11">
        <w:rPr>
          <w:rFonts w:ascii="Times New Roman" w:hAnsi="Times New Roman" w:cs="Times New Roman"/>
          <w:sz w:val="24"/>
          <w:szCs w:val="24"/>
          <w:lang w:val="en-US"/>
        </w:rPr>
        <w:t>P</w:t>
      </w:r>
      <w:r w:rsidRPr="00C1408C">
        <w:rPr>
          <w:rFonts w:ascii="Times New Roman" w:hAnsi="Times New Roman" w:cs="Times New Roman"/>
          <w:sz w:val="24"/>
          <w:szCs w:val="24"/>
          <w:lang w:val="en-US"/>
        </w:rPr>
        <w:t xml:space="preserve">ersonalized interactions increase perceived usefulness </w:t>
      </w:r>
      <w:r w:rsidR="003F5F11">
        <w:rPr>
          <w:rFonts w:ascii="Times New Roman" w:hAnsi="Times New Roman" w:cs="Times New Roman"/>
          <w:sz w:val="24"/>
          <w:szCs w:val="24"/>
          <w:lang w:val="en-US"/>
        </w:rPr>
        <w:t>(</w:t>
      </w:r>
      <w:r w:rsidRPr="00C1408C">
        <w:rPr>
          <w:rFonts w:ascii="Times New Roman" w:hAnsi="Times New Roman" w:cs="Times New Roman"/>
          <w:sz w:val="24"/>
          <w:szCs w:val="24"/>
          <w:lang w:val="en-US"/>
        </w:rPr>
        <w:t>Wong &amp; Wong, 2024)</w:t>
      </w:r>
      <w:r w:rsidR="003F5F11">
        <w:rPr>
          <w:rFonts w:ascii="Times New Roman" w:hAnsi="Times New Roman" w:cs="Times New Roman"/>
          <w:sz w:val="24"/>
          <w:szCs w:val="24"/>
          <w:lang w:val="en-US"/>
        </w:rPr>
        <w:t xml:space="preserve">, </w:t>
      </w:r>
      <w:r w:rsidRPr="00C1408C">
        <w:rPr>
          <w:rFonts w:ascii="Times New Roman" w:hAnsi="Times New Roman" w:cs="Times New Roman"/>
          <w:sz w:val="24"/>
          <w:szCs w:val="24"/>
          <w:lang w:val="en-US"/>
        </w:rPr>
        <w:t xml:space="preserve">influence how customers evaluate responsiveness (Verhagen et al., 2014), timeliness (Kim &amp; Kim, 2025), and reliability (Salih et al., 2025) of service robots, shaping their perceived efficiency. </w:t>
      </w:r>
      <w:r w:rsidR="009F4E35">
        <w:rPr>
          <w:rFonts w:ascii="Times New Roman" w:hAnsi="Times New Roman" w:cs="Times New Roman"/>
          <w:sz w:val="24"/>
          <w:szCs w:val="24"/>
          <w:lang w:val="en-US"/>
        </w:rPr>
        <w:t>T</w:t>
      </w:r>
      <w:r w:rsidRPr="00C1408C">
        <w:rPr>
          <w:rFonts w:ascii="Times New Roman" w:hAnsi="Times New Roman" w:cs="Times New Roman"/>
          <w:sz w:val="24"/>
          <w:szCs w:val="24"/>
          <w:lang w:val="en-US"/>
        </w:rPr>
        <w:t xml:space="preserve">he ability of </w:t>
      </w:r>
      <w:r w:rsidR="009B5939">
        <w:rPr>
          <w:rFonts w:ascii="Times New Roman" w:hAnsi="Times New Roman" w:cs="Times New Roman"/>
          <w:sz w:val="24"/>
          <w:szCs w:val="24"/>
          <w:lang w:val="en-US"/>
        </w:rPr>
        <w:t xml:space="preserve">service </w:t>
      </w:r>
      <w:r w:rsidRPr="00C1408C">
        <w:rPr>
          <w:rFonts w:ascii="Times New Roman" w:hAnsi="Times New Roman" w:cs="Times New Roman"/>
          <w:sz w:val="24"/>
          <w:szCs w:val="24"/>
          <w:lang w:val="en-US"/>
        </w:rPr>
        <w:t>robot</w:t>
      </w:r>
      <w:r w:rsidR="009B5939">
        <w:rPr>
          <w:rFonts w:ascii="Times New Roman" w:hAnsi="Times New Roman" w:cs="Times New Roman"/>
          <w:sz w:val="24"/>
          <w:szCs w:val="24"/>
          <w:lang w:val="en-US"/>
        </w:rPr>
        <w:t>s</w:t>
      </w:r>
      <w:r w:rsidRPr="00C1408C">
        <w:rPr>
          <w:rFonts w:ascii="Times New Roman" w:hAnsi="Times New Roman" w:cs="Times New Roman"/>
          <w:sz w:val="24"/>
          <w:szCs w:val="24"/>
          <w:lang w:val="en-US"/>
        </w:rPr>
        <w:t xml:space="preserve"> to adapt their </w:t>
      </w:r>
      <w:proofErr w:type="spellStart"/>
      <w:r w:rsidRPr="00C1408C">
        <w:rPr>
          <w:rFonts w:ascii="Times New Roman" w:hAnsi="Times New Roman" w:cs="Times New Roman"/>
          <w:sz w:val="24"/>
          <w:szCs w:val="24"/>
          <w:lang w:val="en-US"/>
        </w:rPr>
        <w:t>behaviour</w:t>
      </w:r>
      <w:proofErr w:type="spellEnd"/>
      <w:r w:rsidRPr="00C1408C">
        <w:rPr>
          <w:rFonts w:ascii="Times New Roman" w:hAnsi="Times New Roman" w:cs="Times New Roman"/>
          <w:sz w:val="24"/>
          <w:szCs w:val="24"/>
          <w:lang w:val="en-US"/>
        </w:rPr>
        <w:t xml:space="preserve"> and interactions to meet individual customer needs can increase perceptions of efficiency (Berezina et al., 2019). </w:t>
      </w:r>
      <w:r w:rsidR="00616916">
        <w:rPr>
          <w:rFonts w:ascii="Times New Roman" w:hAnsi="Times New Roman" w:cs="Times New Roman"/>
          <w:sz w:val="24"/>
          <w:szCs w:val="24"/>
          <w:lang w:val="en-US"/>
        </w:rPr>
        <w:t xml:space="preserve">Therefore, </w:t>
      </w:r>
      <w:r w:rsidR="00616916" w:rsidRPr="00616916">
        <w:rPr>
          <w:rFonts w:ascii="Times New Roman" w:hAnsi="Times New Roman" w:cs="Times New Roman"/>
          <w:sz w:val="24"/>
          <w:szCs w:val="24"/>
        </w:rPr>
        <w:t>the following hypothesis is formulated</w:t>
      </w:r>
      <w:r w:rsidR="00A216B2">
        <w:rPr>
          <w:rFonts w:ascii="Times New Roman" w:hAnsi="Times New Roman" w:cs="Times New Roman"/>
          <w:sz w:val="24"/>
          <w:szCs w:val="24"/>
        </w:rPr>
        <w:t>:</w:t>
      </w:r>
    </w:p>
    <w:p w14:paraId="632E02CF" w14:textId="02442483" w:rsidR="00DF6097" w:rsidRPr="000565C7" w:rsidRDefault="00DF6097" w:rsidP="00C1408C">
      <w:pPr>
        <w:tabs>
          <w:tab w:val="left" w:pos="2532"/>
        </w:tabs>
        <w:spacing w:line="480" w:lineRule="auto"/>
        <w:jc w:val="both"/>
        <w:rPr>
          <w:rFonts w:ascii="Times New Roman" w:hAnsi="Times New Roman" w:cs="Times New Roman"/>
          <w:i/>
          <w:iCs/>
          <w:sz w:val="24"/>
          <w:szCs w:val="24"/>
        </w:rPr>
      </w:pPr>
      <w:r w:rsidRPr="000565C7">
        <w:rPr>
          <w:rFonts w:ascii="Times New Roman" w:hAnsi="Times New Roman" w:cs="Times New Roman"/>
          <w:i/>
          <w:iCs/>
          <w:sz w:val="24"/>
          <w:szCs w:val="24"/>
        </w:rPr>
        <w:t xml:space="preserve">H1. Personalization positively influences perceived efficiency of service robots.  </w:t>
      </w:r>
    </w:p>
    <w:p w14:paraId="1496A9E8" w14:textId="50517106" w:rsidR="008D1921" w:rsidRPr="008D1921" w:rsidRDefault="008D1921" w:rsidP="008D1921">
      <w:pPr>
        <w:tabs>
          <w:tab w:val="left" w:pos="2532"/>
        </w:tabs>
        <w:spacing w:line="480" w:lineRule="auto"/>
        <w:jc w:val="both"/>
        <w:rPr>
          <w:rFonts w:ascii="Times New Roman" w:hAnsi="Times New Roman" w:cs="Times New Roman"/>
          <w:sz w:val="24"/>
          <w:szCs w:val="24"/>
        </w:rPr>
      </w:pPr>
      <w:r w:rsidRPr="008D1921">
        <w:rPr>
          <w:rFonts w:ascii="Times New Roman" w:hAnsi="Times New Roman" w:cs="Times New Roman"/>
          <w:sz w:val="24"/>
          <w:szCs w:val="24"/>
        </w:rPr>
        <w:lastRenderedPageBreak/>
        <w:t>Service authenticity, defined as the perception of genuine, sincere, and contextually appropriate service behavio</w:t>
      </w:r>
      <w:r w:rsidR="00270A93">
        <w:rPr>
          <w:rFonts w:ascii="Times New Roman" w:hAnsi="Times New Roman" w:cs="Times New Roman"/>
          <w:sz w:val="24"/>
          <w:szCs w:val="24"/>
        </w:rPr>
        <w:t>u</w:t>
      </w:r>
      <w:r w:rsidRPr="008D1921">
        <w:rPr>
          <w:rFonts w:ascii="Times New Roman" w:hAnsi="Times New Roman" w:cs="Times New Roman"/>
          <w:sz w:val="24"/>
          <w:szCs w:val="24"/>
        </w:rPr>
        <w:t xml:space="preserve">r (Grandey et al., 2005), plays a crucial role in shaping customers’ evaluations of robotic service interactions. </w:t>
      </w:r>
      <w:r>
        <w:rPr>
          <w:rFonts w:ascii="Times New Roman" w:hAnsi="Times New Roman" w:cs="Times New Roman"/>
          <w:sz w:val="24"/>
          <w:szCs w:val="24"/>
        </w:rPr>
        <w:t xml:space="preserve">In line with the </w:t>
      </w:r>
      <w:r w:rsidRPr="008D1921">
        <w:rPr>
          <w:rFonts w:ascii="Times New Roman" w:hAnsi="Times New Roman" w:cs="Times New Roman"/>
          <w:sz w:val="24"/>
          <w:szCs w:val="24"/>
        </w:rPr>
        <w:t>Expectancy-Confirmation Theory (ECT)</w:t>
      </w:r>
      <w:r w:rsidR="00B05C40">
        <w:rPr>
          <w:rFonts w:ascii="Times New Roman" w:hAnsi="Times New Roman" w:cs="Times New Roman"/>
          <w:sz w:val="24"/>
          <w:szCs w:val="24"/>
        </w:rPr>
        <w:t xml:space="preserve">, </w:t>
      </w:r>
      <w:r w:rsidRPr="008D1921">
        <w:rPr>
          <w:rFonts w:ascii="Times New Roman" w:hAnsi="Times New Roman" w:cs="Times New Roman"/>
          <w:sz w:val="24"/>
          <w:szCs w:val="24"/>
        </w:rPr>
        <w:t xml:space="preserve">customers </w:t>
      </w:r>
      <w:r w:rsidR="00AE5FBF">
        <w:rPr>
          <w:rFonts w:ascii="Times New Roman" w:hAnsi="Times New Roman" w:cs="Times New Roman"/>
          <w:sz w:val="24"/>
          <w:szCs w:val="24"/>
        </w:rPr>
        <w:t xml:space="preserve">can </w:t>
      </w:r>
      <w:r w:rsidRPr="008D1921">
        <w:rPr>
          <w:rFonts w:ascii="Times New Roman" w:hAnsi="Times New Roman" w:cs="Times New Roman"/>
          <w:sz w:val="24"/>
          <w:szCs w:val="24"/>
        </w:rPr>
        <w:t xml:space="preserve">approach a service interaction with specific expectations </w:t>
      </w:r>
      <w:r w:rsidR="00AE5FBF">
        <w:rPr>
          <w:rFonts w:ascii="Times New Roman" w:hAnsi="Times New Roman" w:cs="Times New Roman"/>
          <w:sz w:val="24"/>
          <w:szCs w:val="24"/>
        </w:rPr>
        <w:t>about</w:t>
      </w:r>
      <w:r w:rsidRPr="008D1921">
        <w:rPr>
          <w:rFonts w:ascii="Times New Roman" w:hAnsi="Times New Roman" w:cs="Times New Roman"/>
          <w:sz w:val="24"/>
          <w:szCs w:val="24"/>
        </w:rPr>
        <w:t xml:space="preserve"> how a service robot should perform (</w:t>
      </w:r>
      <w:proofErr w:type="spellStart"/>
      <w:r w:rsidRPr="008D1921">
        <w:rPr>
          <w:rFonts w:ascii="Times New Roman" w:hAnsi="Times New Roman" w:cs="Times New Roman"/>
          <w:sz w:val="24"/>
          <w:szCs w:val="24"/>
        </w:rPr>
        <w:t>Albtoosh</w:t>
      </w:r>
      <w:proofErr w:type="spellEnd"/>
      <w:r w:rsidRPr="008D1921">
        <w:rPr>
          <w:rFonts w:ascii="Times New Roman" w:hAnsi="Times New Roman" w:cs="Times New Roman"/>
          <w:sz w:val="24"/>
          <w:szCs w:val="24"/>
        </w:rPr>
        <w:t xml:space="preserve"> et al., 2024). When a robot delivers responsive and contextually appropriate service, these expectations are confirmed, </w:t>
      </w:r>
      <w:r w:rsidR="00AE5FBF" w:rsidRPr="008D1921">
        <w:rPr>
          <w:rFonts w:ascii="Times New Roman" w:hAnsi="Times New Roman" w:cs="Times New Roman"/>
          <w:sz w:val="24"/>
          <w:szCs w:val="24"/>
        </w:rPr>
        <w:t>signalling</w:t>
      </w:r>
      <w:r w:rsidRPr="008D1921">
        <w:rPr>
          <w:rFonts w:ascii="Times New Roman" w:hAnsi="Times New Roman" w:cs="Times New Roman"/>
          <w:sz w:val="24"/>
          <w:szCs w:val="24"/>
        </w:rPr>
        <w:t xml:space="preserve"> reliability and enhancing perceived efficiency (Veera Raghavan, 2024; Zhang et al., 2022). In parallel, the Technology Acceptance Model (TAM) suggests that perceptions of ease of use and usefulness influence technology adoption (</w:t>
      </w:r>
      <w:r w:rsidR="00970810">
        <w:rPr>
          <w:rFonts w:ascii="Times New Roman" w:hAnsi="Times New Roman" w:cs="Times New Roman"/>
          <w:sz w:val="24"/>
          <w:szCs w:val="24"/>
        </w:rPr>
        <w:t>Venkatesh &amp; Davis, 2000</w:t>
      </w:r>
      <w:r w:rsidRPr="008D1921">
        <w:rPr>
          <w:rFonts w:ascii="Times New Roman" w:hAnsi="Times New Roman" w:cs="Times New Roman"/>
          <w:sz w:val="24"/>
          <w:szCs w:val="24"/>
        </w:rPr>
        <w:t>). Authentic service contributes to these perceptions by enabling smooth, intuitive, and</w:t>
      </w:r>
      <w:r w:rsidR="00B97E9D">
        <w:rPr>
          <w:rFonts w:ascii="Times New Roman" w:hAnsi="Times New Roman" w:cs="Times New Roman"/>
          <w:sz w:val="24"/>
          <w:szCs w:val="24"/>
        </w:rPr>
        <w:t xml:space="preserve"> </w:t>
      </w:r>
      <w:r w:rsidRPr="008D1921">
        <w:rPr>
          <w:rFonts w:ascii="Times New Roman" w:hAnsi="Times New Roman" w:cs="Times New Roman"/>
          <w:sz w:val="24"/>
          <w:szCs w:val="24"/>
        </w:rPr>
        <w:t>human-like interactions, reducing cognitive effort, minimizing errors, and increasing trust in the robot’s performance. Together, these mechanisms indicate that service authenticity not only aligns with customer expectations but also enhances their perception of the robot’s functional efficiency (Haugeland et al., 2022). Based on this reasoning, we propose the following hypothesis:</w:t>
      </w:r>
    </w:p>
    <w:p w14:paraId="794E4D6C" w14:textId="5E4455C7" w:rsidR="00DF6097" w:rsidRDefault="00DF6097" w:rsidP="00441CF1">
      <w:pPr>
        <w:tabs>
          <w:tab w:val="left" w:pos="2532"/>
        </w:tabs>
        <w:spacing w:line="480" w:lineRule="auto"/>
        <w:jc w:val="both"/>
        <w:rPr>
          <w:rFonts w:ascii="Times New Roman" w:hAnsi="Times New Roman" w:cs="Times New Roman"/>
          <w:i/>
          <w:iCs/>
          <w:sz w:val="24"/>
          <w:szCs w:val="24"/>
        </w:rPr>
      </w:pPr>
      <w:r w:rsidRPr="00930523">
        <w:rPr>
          <w:rFonts w:ascii="Times New Roman" w:hAnsi="Times New Roman" w:cs="Times New Roman"/>
          <w:i/>
          <w:iCs/>
          <w:sz w:val="24"/>
          <w:szCs w:val="24"/>
        </w:rPr>
        <w:t xml:space="preserve">H2. Service authenticity positively influences perceived efficiency of service robots.  </w:t>
      </w:r>
    </w:p>
    <w:p w14:paraId="0BE64848" w14:textId="398EEED8" w:rsidR="00F765FE" w:rsidRDefault="00F765FE" w:rsidP="002114B5">
      <w:pPr>
        <w:tabs>
          <w:tab w:val="left" w:pos="2532"/>
        </w:tabs>
        <w:spacing w:line="480" w:lineRule="auto"/>
        <w:jc w:val="both"/>
        <w:rPr>
          <w:rFonts w:ascii="Times New Roman" w:hAnsi="Times New Roman" w:cs="Times New Roman"/>
          <w:sz w:val="24"/>
          <w:szCs w:val="24"/>
        </w:rPr>
      </w:pPr>
      <w:r w:rsidRPr="00F765FE">
        <w:rPr>
          <w:rFonts w:ascii="Times New Roman" w:hAnsi="Times New Roman" w:cs="Times New Roman"/>
          <w:sz w:val="24"/>
          <w:szCs w:val="24"/>
        </w:rPr>
        <w:t xml:space="preserve">The service environment consists of physical, ambient, and social factors that shape customer experiences in a service setting (Lin &amp; Liang, 2011). </w:t>
      </w:r>
      <w:r w:rsidR="00427F7F">
        <w:rPr>
          <w:rFonts w:ascii="Times New Roman" w:hAnsi="Times New Roman" w:cs="Times New Roman"/>
          <w:sz w:val="24"/>
          <w:szCs w:val="24"/>
        </w:rPr>
        <w:t>D</w:t>
      </w:r>
      <w:r w:rsidRPr="00F765FE">
        <w:rPr>
          <w:rFonts w:ascii="Times New Roman" w:hAnsi="Times New Roman" w:cs="Times New Roman"/>
          <w:sz w:val="24"/>
          <w:szCs w:val="24"/>
        </w:rPr>
        <w:t xml:space="preserve">esign, ambience, and facility quality within a service environment influence customer perceptions of service efficiency (Durna et al., 2015). </w:t>
      </w:r>
      <w:r w:rsidR="002F0073">
        <w:rPr>
          <w:rFonts w:ascii="Times New Roman" w:hAnsi="Times New Roman" w:cs="Times New Roman"/>
          <w:sz w:val="24"/>
          <w:szCs w:val="24"/>
        </w:rPr>
        <w:t>A</w:t>
      </w:r>
      <w:r w:rsidRPr="00F765FE">
        <w:rPr>
          <w:rFonts w:ascii="Times New Roman" w:hAnsi="Times New Roman" w:cs="Times New Roman"/>
          <w:sz w:val="24"/>
          <w:szCs w:val="24"/>
        </w:rPr>
        <w:t xml:space="preserve"> fashionable interior and up-to-date facilities</w:t>
      </w:r>
      <w:r w:rsidR="002700DD">
        <w:rPr>
          <w:rFonts w:ascii="Times New Roman" w:hAnsi="Times New Roman" w:cs="Times New Roman"/>
          <w:sz w:val="24"/>
          <w:szCs w:val="24"/>
        </w:rPr>
        <w:t xml:space="preserve"> </w:t>
      </w:r>
      <w:r w:rsidRPr="00F765FE">
        <w:rPr>
          <w:rFonts w:ascii="Times New Roman" w:hAnsi="Times New Roman" w:cs="Times New Roman"/>
          <w:sz w:val="24"/>
          <w:szCs w:val="24"/>
        </w:rPr>
        <w:t>create a foundation for more efficient interactions with robotic servers (Garcia-Haro et al., 2020). A well-structured environment can minimize distractions and enhance customer focus on service interactions, reinforcing efficiency perceptions (Hyun et al., 2024).</w:t>
      </w:r>
      <w:r w:rsidR="00D70EA5">
        <w:rPr>
          <w:rFonts w:ascii="Times New Roman" w:hAnsi="Times New Roman" w:cs="Times New Roman"/>
          <w:sz w:val="24"/>
          <w:szCs w:val="24"/>
        </w:rPr>
        <w:t xml:space="preserve"> </w:t>
      </w:r>
      <w:r w:rsidR="004C55E3">
        <w:rPr>
          <w:rFonts w:ascii="Times New Roman" w:hAnsi="Times New Roman" w:cs="Times New Roman"/>
          <w:sz w:val="24"/>
          <w:szCs w:val="24"/>
        </w:rPr>
        <w:t>The following hypothesis is, accordingly, developed:</w:t>
      </w:r>
    </w:p>
    <w:p w14:paraId="4BFD1840" w14:textId="5F2AE6D4" w:rsidR="00DF6097" w:rsidRPr="00F765FE" w:rsidRDefault="00DF6097" w:rsidP="002114B5">
      <w:pPr>
        <w:tabs>
          <w:tab w:val="left" w:pos="2532"/>
        </w:tabs>
        <w:spacing w:line="480" w:lineRule="auto"/>
        <w:jc w:val="both"/>
        <w:rPr>
          <w:rFonts w:ascii="Times New Roman" w:hAnsi="Times New Roman" w:cs="Times New Roman"/>
          <w:i/>
          <w:iCs/>
          <w:sz w:val="24"/>
          <w:szCs w:val="24"/>
        </w:rPr>
      </w:pPr>
      <w:r w:rsidRPr="00F765FE">
        <w:rPr>
          <w:rFonts w:ascii="Times New Roman" w:hAnsi="Times New Roman" w:cs="Times New Roman"/>
          <w:i/>
          <w:iCs/>
          <w:sz w:val="24"/>
          <w:szCs w:val="24"/>
        </w:rPr>
        <w:t xml:space="preserve">H3. Service environment positively influences perceived efficiency of service robots. </w:t>
      </w:r>
    </w:p>
    <w:p w14:paraId="1734A1A4" w14:textId="157AA10E" w:rsidR="00885BEE" w:rsidRPr="00885BEE" w:rsidRDefault="00885BEE" w:rsidP="00885BEE">
      <w:pPr>
        <w:tabs>
          <w:tab w:val="left" w:pos="2532"/>
        </w:tabs>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2.2. </w:t>
      </w:r>
      <w:r w:rsidR="00664179" w:rsidRPr="00885BEE">
        <w:rPr>
          <w:rFonts w:ascii="Times New Roman" w:hAnsi="Times New Roman" w:cs="Times New Roman"/>
          <w:b/>
          <w:bCs/>
          <w:i/>
          <w:iCs/>
          <w:sz w:val="24"/>
          <w:szCs w:val="24"/>
        </w:rPr>
        <w:t>M</w:t>
      </w:r>
      <w:r w:rsidR="00922BD7" w:rsidRPr="00885BEE">
        <w:rPr>
          <w:rFonts w:ascii="Times New Roman" w:hAnsi="Times New Roman" w:cs="Times New Roman"/>
          <w:b/>
          <w:bCs/>
          <w:i/>
          <w:iCs/>
          <w:sz w:val="24"/>
          <w:szCs w:val="24"/>
        </w:rPr>
        <w:t xml:space="preserve">ediating role of perceived value </w:t>
      </w:r>
    </w:p>
    <w:p w14:paraId="1AABD743" w14:textId="6CA631BE" w:rsidR="00DE53D4" w:rsidRPr="00885BEE" w:rsidRDefault="00885BEE" w:rsidP="00885BEE">
      <w:pPr>
        <w:tabs>
          <w:tab w:val="left" w:pos="2532"/>
        </w:tabs>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2.2.1. </w:t>
      </w:r>
      <w:r w:rsidR="00DE53D4" w:rsidRPr="00885BEE">
        <w:rPr>
          <w:rFonts w:ascii="Times New Roman" w:hAnsi="Times New Roman" w:cs="Times New Roman"/>
          <w:b/>
          <w:bCs/>
          <w:i/>
          <w:iCs/>
          <w:sz w:val="24"/>
          <w:szCs w:val="24"/>
        </w:rPr>
        <w:t>Perceived value as a mediator between personalization and perceived efficiency</w:t>
      </w:r>
    </w:p>
    <w:p w14:paraId="65B4745F" w14:textId="112BDCAA" w:rsidR="00100B7E" w:rsidRDefault="00404C71" w:rsidP="007A20B1">
      <w:pPr>
        <w:tabs>
          <w:tab w:val="left" w:pos="2532"/>
        </w:tabs>
        <w:spacing w:line="480" w:lineRule="auto"/>
        <w:jc w:val="both"/>
        <w:rPr>
          <w:rFonts w:ascii="Times New Roman" w:hAnsi="Times New Roman" w:cs="Times New Roman"/>
          <w:sz w:val="24"/>
          <w:szCs w:val="24"/>
        </w:rPr>
      </w:pPr>
      <w:r>
        <w:rPr>
          <w:rFonts w:ascii="Times New Roman" w:hAnsi="Times New Roman" w:cs="Times New Roman"/>
          <w:sz w:val="24"/>
          <w:szCs w:val="24"/>
        </w:rPr>
        <w:t>The service-dominant logic (SDL)</w:t>
      </w:r>
      <w:r w:rsidR="00100B7E" w:rsidRPr="00503288">
        <w:rPr>
          <w:rFonts w:ascii="Times New Roman" w:hAnsi="Times New Roman" w:cs="Times New Roman"/>
          <w:sz w:val="24"/>
          <w:szCs w:val="24"/>
        </w:rPr>
        <w:t xml:space="preserve"> p</w:t>
      </w:r>
      <w:r w:rsidR="00E2256B">
        <w:rPr>
          <w:rFonts w:ascii="Times New Roman" w:hAnsi="Times New Roman" w:cs="Times New Roman"/>
          <w:sz w:val="24"/>
          <w:szCs w:val="24"/>
        </w:rPr>
        <w:t>osits that</w:t>
      </w:r>
      <w:r w:rsidR="00100B7E" w:rsidRPr="00503288">
        <w:rPr>
          <w:rFonts w:ascii="Times New Roman" w:hAnsi="Times New Roman" w:cs="Times New Roman"/>
          <w:sz w:val="24"/>
          <w:szCs w:val="24"/>
        </w:rPr>
        <w:t xml:space="preserve"> value </w:t>
      </w:r>
      <w:r w:rsidR="00F325E1">
        <w:rPr>
          <w:rFonts w:ascii="Times New Roman" w:hAnsi="Times New Roman" w:cs="Times New Roman"/>
          <w:sz w:val="24"/>
          <w:szCs w:val="24"/>
        </w:rPr>
        <w:t>arises</w:t>
      </w:r>
      <w:r w:rsidR="00E2256B">
        <w:rPr>
          <w:rFonts w:ascii="Times New Roman" w:hAnsi="Times New Roman" w:cs="Times New Roman"/>
          <w:sz w:val="24"/>
          <w:szCs w:val="24"/>
        </w:rPr>
        <w:t xml:space="preserve"> </w:t>
      </w:r>
      <w:r w:rsidR="00100B7E" w:rsidRPr="00503288">
        <w:rPr>
          <w:rFonts w:ascii="Times New Roman" w:hAnsi="Times New Roman" w:cs="Times New Roman"/>
          <w:sz w:val="24"/>
          <w:szCs w:val="24"/>
        </w:rPr>
        <w:t xml:space="preserve">from dynamic </w:t>
      </w:r>
      <w:r w:rsidR="00F325E1">
        <w:rPr>
          <w:rFonts w:ascii="Times New Roman" w:hAnsi="Times New Roman" w:cs="Times New Roman"/>
          <w:sz w:val="24"/>
          <w:szCs w:val="24"/>
        </w:rPr>
        <w:t>interactions</w:t>
      </w:r>
      <w:r w:rsidR="00100B7E" w:rsidRPr="00503288">
        <w:rPr>
          <w:rFonts w:ascii="Times New Roman" w:hAnsi="Times New Roman" w:cs="Times New Roman"/>
          <w:sz w:val="24"/>
          <w:szCs w:val="24"/>
        </w:rPr>
        <w:t xml:space="preserve"> between service providers and recipients, rather than </w:t>
      </w:r>
      <w:r w:rsidR="00DC0DC9">
        <w:rPr>
          <w:rFonts w:ascii="Times New Roman" w:hAnsi="Times New Roman" w:cs="Times New Roman"/>
          <w:sz w:val="24"/>
          <w:szCs w:val="24"/>
        </w:rPr>
        <w:t>residing</w:t>
      </w:r>
      <w:r w:rsidR="00100B7E" w:rsidRPr="00503288">
        <w:rPr>
          <w:rFonts w:ascii="Times New Roman" w:hAnsi="Times New Roman" w:cs="Times New Roman"/>
          <w:sz w:val="24"/>
          <w:szCs w:val="24"/>
        </w:rPr>
        <w:t xml:space="preserve"> inherently within the service or product itself (</w:t>
      </w:r>
      <w:r w:rsidR="00F0038F">
        <w:rPr>
          <w:rFonts w:ascii="Times New Roman" w:hAnsi="Times New Roman" w:cs="Times New Roman"/>
          <w:sz w:val="24"/>
          <w:szCs w:val="24"/>
        </w:rPr>
        <w:t>Vargo et al., 2008</w:t>
      </w:r>
      <w:r w:rsidR="00100B7E" w:rsidRPr="00503288">
        <w:rPr>
          <w:rFonts w:ascii="Times New Roman" w:hAnsi="Times New Roman" w:cs="Times New Roman"/>
          <w:sz w:val="24"/>
          <w:szCs w:val="24"/>
        </w:rPr>
        <w:t>). In robotic restaurant environments, personali</w:t>
      </w:r>
      <w:r w:rsidR="00100B7E">
        <w:rPr>
          <w:rFonts w:ascii="Times New Roman" w:hAnsi="Times New Roman" w:cs="Times New Roman"/>
          <w:sz w:val="24"/>
          <w:szCs w:val="24"/>
        </w:rPr>
        <w:t>z</w:t>
      </w:r>
      <w:r w:rsidR="00100B7E" w:rsidRPr="00503288">
        <w:rPr>
          <w:rFonts w:ascii="Times New Roman" w:hAnsi="Times New Roman" w:cs="Times New Roman"/>
          <w:sz w:val="24"/>
          <w:szCs w:val="24"/>
        </w:rPr>
        <w:t>ation functions as a service design approach where the robot adjusts its behaviours</w:t>
      </w:r>
      <w:r w:rsidR="00100B7E">
        <w:rPr>
          <w:rFonts w:ascii="Times New Roman" w:hAnsi="Times New Roman" w:cs="Times New Roman"/>
          <w:sz w:val="24"/>
          <w:szCs w:val="24"/>
        </w:rPr>
        <w:t xml:space="preserve"> </w:t>
      </w:r>
      <w:r w:rsidR="00100B7E" w:rsidRPr="00503288">
        <w:rPr>
          <w:rFonts w:ascii="Times New Roman" w:hAnsi="Times New Roman" w:cs="Times New Roman"/>
          <w:sz w:val="24"/>
          <w:szCs w:val="24"/>
        </w:rPr>
        <w:t>such as greetings, tone, or movement patterns</w:t>
      </w:r>
      <w:r w:rsidR="00100B7E">
        <w:rPr>
          <w:rFonts w:ascii="Times New Roman" w:hAnsi="Times New Roman" w:cs="Times New Roman"/>
          <w:sz w:val="24"/>
          <w:szCs w:val="24"/>
        </w:rPr>
        <w:t xml:space="preserve"> </w:t>
      </w:r>
      <w:r w:rsidR="00100B7E" w:rsidRPr="00503288">
        <w:rPr>
          <w:rFonts w:ascii="Times New Roman" w:hAnsi="Times New Roman" w:cs="Times New Roman"/>
          <w:sz w:val="24"/>
          <w:szCs w:val="24"/>
        </w:rPr>
        <w:t>to individual customers, thereby co-creating value through these customised interactions (Balaji et al., 2025). This personali</w:t>
      </w:r>
      <w:r w:rsidR="00100B7E">
        <w:rPr>
          <w:rFonts w:ascii="Times New Roman" w:hAnsi="Times New Roman" w:cs="Times New Roman"/>
          <w:sz w:val="24"/>
          <w:szCs w:val="24"/>
        </w:rPr>
        <w:t>z</w:t>
      </w:r>
      <w:r w:rsidR="00100B7E" w:rsidRPr="00503288">
        <w:rPr>
          <w:rFonts w:ascii="Times New Roman" w:hAnsi="Times New Roman" w:cs="Times New Roman"/>
          <w:sz w:val="24"/>
          <w:szCs w:val="24"/>
        </w:rPr>
        <w:t xml:space="preserve">ation </w:t>
      </w:r>
      <w:r w:rsidR="00F0038F">
        <w:rPr>
          <w:rFonts w:ascii="Times New Roman" w:hAnsi="Times New Roman" w:cs="Times New Roman"/>
          <w:sz w:val="24"/>
          <w:szCs w:val="24"/>
        </w:rPr>
        <w:t>can contribute to</w:t>
      </w:r>
      <w:r w:rsidR="00100B7E" w:rsidRPr="00503288">
        <w:rPr>
          <w:rFonts w:ascii="Times New Roman" w:hAnsi="Times New Roman" w:cs="Times New Roman"/>
          <w:sz w:val="24"/>
          <w:szCs w:val="24"/>
        </w:rPr>
        <w:t xml:space="preserve"> emotional value by evoking feelings of comfort, familiarity, and enjoymen</w:t>
      </w:r>
      <w:r w:rsidR="00F0038F">
        <w:rPr>
          <w:rFonts w:ascii="Times New Roman" w:hAnsi="Times New Roman" w:cs="Times New Roman"/>
          <w:sz w:val="24"/>
          <w:szCs w:val="24"/>
        </w:rPr>
        <w:t>t</w:t>
      </w:r>
      <w:r w:rsidR="00100B7E" w:rsidRPr="00503288">
        <w:rPr>
          <w:rFonts w:ascii="Times New Roman" w:hAnsi="Times New Roman" w:cs="Times New Roman"/>
          <w:sz w:val="24"/>
          <w:szCs w:val="24"/>
        </w:rPr>
        <w:t xml:space="preserve">. For example, a robot that remembers a customer’s preferred table or greets them with a familiar tone simulates care, reducing emotional friction and making the interaction more human-like (Saunderson &amp; Nejat, 2019). Such emotionally responsive interactions can improve perceptions of efficiency, especially in service environments where emotional comfort is vital to satisfaction, such as dining (Mende et al., 2019). </w:t>
      </w:r>
    </w:p>
    <w:p w14:paraId="24DF472B" w14:textId="7FFE953A" w:rsidR="00100B7E" w:rsidRDefault="00100B7E" w:rsidP="00100B7E">
      <w:pPr>
        <w:tabs>
          <w:tab w:val="left" w:pos="2532"/>
        </w:tabs>
        <w:spacing w:line="480" w:lineRule="auto"/>
        <w:jc w:val="both"/>
        <w:rPr>
          <w:rFonts w:ascii="Times New Roman" w:hAnsi="Times New Roman" w:cs="Times New Roman"/>
          <w:sz w:val="24"/>
          <w:szCs w:val="24"/>
        </w:rPr>
      </w:pPr>
      <w:r w:rsidRPr="00503288">
        <w:rPr>
          <w:rFonts w:ascii="Times New Roman" w:hAnsi="Times New Roman" w:cs="Times New Roman"/>
          <w:sz w:val="24"/>
          <w:szCs w:val="24"/>
        </w:rPr>
        <w:t>Personali</w:t>
      </w:r>
      <w:r>
        <w:rPr>
          <w:rFonts w:ascii="Times New Roman" w:hAnsi="Times New Roman" w:cs="Times New Roman"/>
          <w:sz w:val="24"/>
          <w:szCs w:val="24"/>
        </w:rPr>
        <w:t>z</w:t>
      </w:r>
      <w:r w:rsidRPr="00503288">
        <w:rPr>
          <w:rFonts w:ascii="Times New Roman" w:hAnsi="Times New Roman" w:cs="Times New Roman"/>
          <w:sz w:val="24"/>
          <w:szCs w:val="24"/>
        </w:rPr>
        <w:t xml:space="preserve">ation </w:t>
      </w:r>
      <w:r w:rsidR="00F0038F">
        <w:rPr>
          <w:rFonts w:ascii="Times New Roman" w:hAnsi="Times New Roman" w:cs="Times New Roman"/>
          <w:sz w:val="24"/>
          <w:szCs w:val="24"/>
        </w:rPr>
        <w:t xml:space="preserve">can </w:t>
      </w:r>
      <w:r>
        <w:rPr>
          <w:rFonts w:ascii="Times New Roman" w:hAnsi="Times New Roman" w:cs="Times New Roman"/>
          <w:sz w:val="24"/>
          <w:szCs w:val="24"/>
        </w:rPr>
        <w:t>add</w:t>
      </w:r>
      <w:r w:rsidRPr="00503288">
        <w:rPr>
          <w:rFonts w:ascii="Times New Roman" w:hAnsi="Times New Roman" w:cs="Times New Roman"/>
          <w:sz w:val="24"/>
          <w:szCs w:val="24"/>
        </w:rPr>
        <w:t xml:space="preserve"> social value</w:t>
      </w:r>
      <w:r>
        <w:rPr>
          <w:rFonts w:ascii="Times New Roman" w:hAnsi="Times New Roman" w:cs="Times New Roman"/>
          <w:sz w:val="24"/>
          <w:szCs w:val="24"/>
        </w:rPr>
        <w:t xml:space="preserve">. </w:t>
      </w:r>
      <w:r w:rsidRPr="00503288">
        <w:rPr>
          <w:rFonts w:ascii="Times New Roman" w:hAnsi="Times New Roman" w:cs="Times New Roman"/>
          <w:sz w:val="24"/>
          <w:szCs w:val="24"/>
        </w:rPr>
        <w:t>For instance, dining with service robots may be regarded as innovative or elite, reinforcing customers’ self-image as modern or tech-savvy individuals (Zhang et al., 2021). Even limited personali</w:t>
      </w:r>
      <w:r w:rsidR="0016490B">
        <w:rPr>
          <w:rFonts w:ascii="Times New Roman" w:hAnsi="Times New Roman" w:cs="Times New Roman"/>
          <w:sz w:val="24"/>
          <w:szCs w:val="24"/>
        </w:rPr>
        <w:t>z</w:t>
      </w:r>
      <w:r w:rsidRPr="00503288">
        <w:rPr>
          <w:rFonts w:ascii="Times New Roman" w:hAnsi="Times New Roman" w:cs="Times New Roman"/>
          <w:sz w:val="24"/>
          <w:szCs w:val="24"/>
        </w:rPr>
        <w:t>ation</w:t>
      </w:r>
      <w:r>
        <w:rPr>
          <w:rFonts w:ascii="Times New Roman" w:hAnsi="Times New Roman" w:cs="Times New Roman"/>
          <w:sz w:val="24"/>
          <w:szCs w:val="24"/>
        </w:rPr>
        <w:t xml:space="preserve">, </w:t>
      </w:r>
      <w:r w:rsidRPr="00503288">
        <w:rPr>
          <w:rFonts w:ascii="Times New Roman" w:hAnsi="Times New Roman" w:cs="Times New Roman"/>
          <w:sz w:val="24"/>
          <w:szCs w:val="24"/>
        </w:rPr>
        <w:t>like a robot recognising a returning customer</w:t>
      </w:r>
      <w:r>
        <w:rPr>
          <w:rFonts w:ascii="Times New Roman" w:hAnsi="Times New Roman" w:cs="Times New Roman"/>
          <w:sz w:val="24"/>
          <w:szCs w:val="24"/>
        </w:rPr>
        <w:t xml:space="preserve">, </w:t>
      </w:r>
      <w:r w:rsidRPr="00503288">
        <w:rPr>
          <w:rFonts w:ascii="Times New Roman" w:hAnsi="Times New Roman" w:cs="Times New Roman"/>
          <w:sz w:val="24"/>
          <w:szCs w:val="24"/>
        </w:rPr>
        <w:t xml:space="preserve">can allow patrons to project a sense of social distinction, increasing their belief that the service is efficient and desirable (Husain et al., 2023). </w:t>
      </w:r>
    </w:p>
    <w:p w14:paraId="1D535CAE" w14:textId="60B32419" w:rsidR="00100B7E" w:rsidRDefault="00371390" w:rsidP="00100B7E">
      <w:pPr>
        <w:tabs>
          <w:tab w:val="left" w:pos="2532"/>
        </w:tabs>
        <w:spacing w:line="480" w:lineRule="auto"/>
        <w:jc w:val="both"/>
        <w:rPr>
          <w:rFonts w:ascii="Times New Roman" w:hAnsi="Times New Roman" w:cs="Times New Roman"/>
          <w:sz w:val="24"/>
          <w:szCs w:val="24"/>
        </w:rPr>
      </w:pPr>
      <w:r>
        <w:rPr>
          <w:rFonts w:ascii="Times New Roman" w:hAnsi="Times New Roman" w:cs="Times New Roman"/>
          <w:sz w:val="24"/>
          <w:szCs w:val="24"/>
        </w:rPr>
        <w:t>Service robots’ p</w:t>
      </w:r>
      <w:r w:rsidR="00100B7E" w:rsidRPr="00503288">
        <w:rPr>
          <w:rFonts w:ascii="Times New Roman" w:hAnsi="Times New Roman" w:cs="Times New Roman"/>
          <w:sz w:val="24"/>
          <w:szCs w:val="24"/>
        </w:rPr>
        <w:t>ersonali</w:t>
      </w:r>
      <w:r>
        <w:rPr>
          <w:rFonts w:ascii="Times New Roman" w:hAnsi="Times New Roman" w:cs="Times New Roman"/>
          <w:sz w:val="24"/>
          <w:szCs w:val="24"/>
        </w:rPr>
        <w:t>z</w:t>
      </w:r>
      <w:r w:rsidR="00100B7E" w:rsidRPr="00503288">
        <w:rPr>
          <w:rFonts w:ascii="Times New Roman" w:hAnsi="Times New Roman" w:cs="Times New Roman"/>
          <w:sz w:val="24"/>
          <w:szCs w:val="24"/>
        </w:rPr>
        <w:t xml:space="preserve">ation </w:t>
      </w:r>
      <w:r>
        <w:rPr>
          <w:rFonts w:ascii="Times New Roman" w:hAnsi="Times New Roman" w:cs="Times New Roman"/>
          <w:sz w:val="24"/>
          <w:szCs w:val="24"/>
        </w:rPr>
        <w:t xml:space="preserve">can enhance functional value by delivering greater </w:t>
      </w:r>
      <w:r w:rsidRPr="00503288">
        <w:rPr>
          <w:rFonts w:ascii="Times New Roman" w:hAnsi="Times New Roman" w:cs="Times New Roman"/>
          <w:sz w:val="24"/>
          <w:szCs w:val="24"/>
        </w:rPr>
        <w:t>accuracy and</w:t>
      </w:r>
      <w:r w:rsidR="00100B7E" w:rsidRPr="00503288">
        <w:rPr>
          <w:rFonts w:ascii="Times New Roman" w:hAnsi="Times New Roman" w:cs="Times New Roman"/>
          <w:sz w:val="24"/>
          <w:szCs w:val="24"/>
        </w:rPr>
        <w:t xml:space="preserve"> </w:t>
      </w:r>
      <w:r>
        <w:rPr>
          <w:rFonts w:ascii="Times New Roman" w:hAnsi="Times New Roman" w:cs="Times New Roman"/>
          <w:sz w:val="24"/>
          <w:szCs w:val="24"/>
        </w:rPr>
        <w:t xml:space="preserve">expedited </w:t>
      </w:r>
      <w:r w:rsidR="00100B7E" w:rsidRPr="00503288">
        <w:rPr>
          <w:rFonts w:ascii="Times New Roman" w:hAnsi="Times New Roman" w:cs="Times New Roman"/>
          <w:sz w:val="24"/>
          <w:szCs w:val="24"/>
        </w:rPr>
        <w:t>service</w:t>
      </w:r>
      <w:r>
        <w:rPr>
          <w:rFonts w:ascii="Times New Roman" w:hAnsi="Times New Roman" w:cs="Times New Roman"/>
          <w:sz w:val="24"/>
          <w:szCs w:val="24"/>
        </w:rPr>
        <w:t xml:space="preserve">. </w:t>
      </w:r>
      <w:r w:rsidR="00100B7E" w:rsidRPr="00503288">
        <w:rPr>
          <w:rFonts w:ascii="Times New Roman" w:hAnsi="Times New Roman" w:cs="Times New Roman"/>
          <w:sz w:val="24"/>
          <w:szCs w:val="24"/>
        </w:rPr>
        <w:t xml:space="preserve">For example, adjusting delivery speed to suit customer preferences or navigating efficiently around specific tables can reduce wait times and service disruptions. These practical improvements can strengthen the perception of the robot as a capable and efficient service provider (Zhang et al., 2025). </w:t>
      </w:r>
    </w:p>
    <w:p w14:paraId="2C6DD40E" w14:textId="67669F67" w:rsidR="00C74B91" w:rsidRPr="00DB239C" w:rsidRDefault="00100B7E" w:rsidP="00100B7E">
      <w:pPr>
        <w:tabs>
          <w:tab w:val="left" w:pos="2532"/>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503288">
        <w:rPr>
          <w:rFonts w:ascii="Times New Roman" w:hAnsi="Times New Roman" w:cs="Times New Roman"/>
          <w:sz w:val="24"/>
          <w:szCs w:val="24"/>
        </w:rPr>
        <w:t>ersonali</w:t>
      </w:r>
      <w:r>
        <w:rPr>
          <w:rFonts w:ascii="Times New Roman" w:hAnsi="Times New Roman" w:cs="Times New Roman"/>
          <w:sz w:val="24"/>
          <w:szCs w:val="24"/>
        </w:rPr>
        <w:t>z</w:t>
      </w:r>
      <w:r w:rsidRPr="00503288">
        <w:rPr>
          <w:rFonts w:ascii="Times New Roman" w:hAnsi="Times New Roman" w:cs="Times New Roman"/>
          <w:sz w:val="24"/>
          <w:szCs w:val="24"/>
        </w:rPr>
        <w:t xml:space="preserve">ed robotic service </w:t>
      </w:r>
      <w:r w:rsidR="00371390">
        <w:rPr>
          <w:rFonts w:ascii="Times New Roman" w:hAnsi="Times New Roman" w:cs="Times New Roman"/>
          <w:sz w:val="24"/>
          <w:szCs w:val="24"/>
        </w:rPr>
        <w:t>can augment</w:t>
      </w:r>
      <w:r w:rsidRPr="00503288">
        <w:rPr>
          <w:rFonts w:ascii="Times New Roman" w:hAnsi="Times New Roman" w:cs="Times New Roman"/>
          <w:sz w:val="24"/>
          <w:szCs w:val="24"/>
        </w:rPr>
        <w:t xml:space="preserve"> epistemic value through novelty, surprise, and knowledge gain. Customers interacting with robots that adapt dynamically</w:t>
      </w:r>
      <w:r>
        <w:rPr>
          <w:rFonts w:ascii="Times New Roman" w:hAnsi="Times New Roman" w:cs="Times New Roman"/>
          <w:sz w:val="24"/>
          <w:szCs w:val="24"/>
        </w:rPr>
        <w:t xml:space="preserve"> </w:t>
      </w:r>
      <w:r w:rsidRPr="00503288">
        <w:rPr>
          <w:rFonts w:ascii="Times New Roman" w:hAnsi="Times New Roman" w:cs="Times New Roman"/>
          <w:sz w:val="24"/>
          <w:szCs w:val="24"/>
        </w:rPr>
        <w:t>via personali</w:t>
      </w:r>
      <w:r w:rsidR="0016490B">
        <w:rPr>
          <w:rFonts w:ascii="Times New Roman" w:hAnsi="Times New Roman" w:cs="Times New Roman"/>
          <w:sz w:val="24"/>
          <w:szCs w:val="24"/>
        </w:rPr>
        <w:t>z</w:t>
      </w:r>
      <w:r w:rsidRPr="00503288">
        <w:rPr>
          <w:rFonts w:ascii="Times New Roman" w:hAnsi="Times New Roman" w:cs="Times New Roman"/>
          <w:sz w:val="24"/>
          <w:szCs w:val="24"/>
        </w:rPr>
        <w:t>ed greetings or suggestions</w:t>
      </w:r>
      <w:r>
        <w:rPr>
          <w:rFonts w:ascii="Times New Roman" w:hAnsi="Times New Roman" w:cs="Times New Roman"/>
          <w:sz w:val="24"/>
          <w:szCs w:val="24"/>
        </w:rPr>
        <w:t xml:space="preserve"> </w:t>
      </w:r>
      <w:r w:rsidRPr="00503288">
        <w:rPr>
          <w:rFonts w:ascii="Times New Roman" w:hAnsi="Times New Roman" w:cs="Times New Roman"/>
          <w:sz w:val="24"/>
          <w:szCs w:val="24"/>
        </w:rPr>
        <w:t>may find the encounter intellectually engaging or entertaining (</w:t>
      </w:r>
      <w:proofErr w:type="spellStart"/>
      <w:r w:rsidRPr="00503288">
        <w:rPr>
          <w:rFonts w:ascii="Times New Roman" w:hAnsi="Times New Roman" w:cs="Times New Roman"/>
          <w:sz w:val="24"/>
          <w:szCs w:val="24"/>
        </w:rPr>
        <w:t>Aoudni</w:t>
      </w:r>
      <w:proofErr w:type="spellEnd"/>
      <w:r w:rsidRPr="00503288">
        <w:rPr>
          <w:rFonts w:ascii="Times New Roman" w:hAnsi="Times New Roman" w:cs="Times New Roman"/>
          <w:sz w:val="24"/>
          <w:szCs w:val="24"/>
        </w:rPr>
        <w:t xml:space="preserve"> et al., 2025). This supports perceptions of the robot as not only functional but also intelligent and progressive (Xiong et al., 2025). </w:t>
      </w:r>
      <w:r w:rsidRPr="007A20B1">
        <w:rPr>
          <w:rFonts w:ascii="Times New Roman" w:hAnsi="Times New Roman" w:cs="Times New Roman"/>
          <w:sz w:val="24"/>
          <w:szCs w:val="24"/>
        </w:rPr>
        <w:t>On these grounds, the following hypothesis is posited:</w:t>
      </w:r>
    </w:p>
    <w:p w14:paraId="53A0E345" w14:textId="661C0FB5" w:rsidR="00885BEE" w:rsidRDefault="00DF6097" w:rsidP="00885BEE">
      <w:pPr>
        <w:tabs>
          <w:tab w:val="left" w:pos="2532"/>
        </w:tabs>
        <w:spacing w:line="480" w:lineRule="auto"/>
        <w:jc w:val="both"/>
        <w:rPr>
          <w:rFonts w:ascii="Times New Roman" w:hAnsi="Times New Roman" w:cs="Times New Roman"/>
          <w:i/>
          <w:iCs/>
          <w:sz w:val="24"/>
          <w:szCs w:val="24"/>
        </w:rPr>
      </w:pPr>
      <w:r w:rsidRPr="00DB239C">
        <w:rPr>
          <w:rFonts w:ascii="Times New Roman" w:hAnsi="Times New Roman" w:cs="Times New Roman"/>
          <w:i/>
          <w:iCs/>
          <w:sz w:val="24"/>
          <w:szCs w:val="24"/>
        </w:rPr>
        <w:t xml:space="preserve">H4. </w:t>
      </w:r>
      <w:r w:rsidR="00AC624E" w:rsidRPr="00DB239C">
        <w:rPr>
          <w:rFonts w:ascii="Times New Roman" w:hAnsi="Times New Roman" w:cs="Times New Roman"/>
          <w:i/>
          <w:iCs/>
          <w:sz w:val="24"/>
          <w:szCs w:val="24"/>
        </w:rPr>
        <w:t>The influence of personalization on the perceived efficiency of service robots is mediated by p</w:t>
      </w:r>
      <w:r w:rsidRPr="00DB239C">
        <w:rPr>
          <w:rFonts w:ascii="Times New Roman" w:hAnsi="Times New Roman" w:cs="Times New Roman"/>
          <w:i/>
          <w:iCs/>
          <w:sz w:val="24"/>
          <w:szCs w:val="24"/>
        </w:rPr>
        <w:t>erceived value facets, including (a) emotional value, (b) social value, (</w:t>
      </w:r>
      <w:r w:rsidR="00E04630" w:rsidRPr="00DB239C">
        <w:rPr>
          <w:rFonts w:ascii="Times New Roman" w:hAnsi="Times New Roman" w:cs="Times New Roman"/>
          <w:i/>
          <w:iCs/>
          <w:sz w:val="24"/>
          <w:szCs w:val="24"/>
        </w:rPr>
        <w:t>c</w:t>
      </w:r>
      <w:r w:rsidRPr="00DB239C">
        <w:rPr>
          <w:rFonts w:ascii="Times New Roman" w:hAnsi="Times New Roman" w:cs="Times New Roman"/>
          <w:i/>
          <w:iCs/>
          <w:sz w:val="24"/>
          <w:szCs w:val="24"/>
        </w:rPr>
        <w:t>) functional value, and (d) epistemic value</w:t>
      </w:r>
      <w:r w:rsidR="00AC624E" w:rsidRPr="00DB239C">
        <w:rPr>
          <w:rFonts w:ascii="Times New Roman" w:hAnsi="Times New Roman" w:cs="Times New Roman"/>
          <w:i/>
          <w:iCs/>
          <w:sz w:val="24"/>
          <w:szCs w:val="24"/>
        </w:rPr>
        <w:t>.</w:t>
      </w:r>
    </w:p>
    <w:p w14:paraId="5897903E" w14:textId="77777777" w:rsidR="00100B7E" w:rsidRDefault="00885BEE" w:rsidP="00B6552E">
      <w:pPr>
        <w:tabs>
          <w:tab w:val="left" w:pos="2532"/>
        </w:tabs>
        <w:spacing w:line="480" w:lineRule="auto"/>
        <w:jc w:val="both"/>
        <w:rPr>
          <w:rFonts w:ascii="Times New Roman" w:hAnsi="Times New Roman" w:cs="Times New Roman"/>
          <w:i/>
          <w:iCs/>
          <w:sz w:val="24"/>
          <w:szCs w:val="24"/>
        </w:rPr>
      </w:pPr>
      <w:r w:rsidRPr="00885BEE">
        <w:rPr>
          <w:rFonts w:ascii="Times New Roman" w:hAnsi="Times New Roman" w:cs="Times New Roman"/>
          <w:b/>
          <w:bCs/>
          <w:i/>
          <w:iCs/>
          <w:sz w:val="24"/>
          <w:szCs w:val="24"/>
        </w:rPr>
        <w:t xml:space="preserve">2.2.2. </w:t>
      </w:r>
      <w:r w:rsidR="00E05B70" w:rsidRPr="00885BEE">
        <w:rPr>
          <w:rFonts w:ascii="Times New Roman" w:hAnsi="Times New Roman" w:cs="Times New Roman"/>
          <w:b/>
          <w:bCs/>
          <w:i/>
          <w:iCs/>
          <w:sz w:val="24"/>
          <w:szCs w:val="24"/>
        </w:rPr>
        <w:t xml:space="preserve">Perceived value as a mediator between </w:t>
      </w:r>
      <w:r w:rsidR="008715C4" w:rsidRPr="00885BEE">
        <w:rPr>
          <w:rFonts w:ascii="Times New Roman" w:hAnsi="Times New Roman" w:cs="Times New Roman"/>
          <w:b/>
          <w:bCs/>
          <w:i/>
          <w:iCs/>
          <w:sz w:val="24"/>
          <w:szCs w:val="24"/>
        </w:rPr>
        <w:t>authenticity</w:t>
      </w:r>
      <w:r w:rsidR="00E05B70" w:rsidRPr="00885BEE">
        <w:rPr>
          <w:rFonts w:ascii="Times New Roman" w:hAnsi="Times New Roman" w:cs="Times New Roman"/>
          <w:b/>
          <w:bCs/>
          <w:i/>
          <w:iCs/>
          <w:sz w:val="24"/>
          <w:szCs w:val="24"/>
        </w:rPr>
        <w:t xml:space="preserve"> and perceived efficiency</w:t>
      </w:r>
    </w:p>
    <w:p w14:paraId="4E73A091" w14:textId="34987A46" w:rsidR="00DF22D5" w:rsidRPr="00100B7E" w:rsidRDefault="00DF22D5" w:rsidP="00B6552E">
      <w:pPr>
        <w:tabs>
          <w:tab w:val="left" w:pos="2532"/>
        </w:tabs>
        <w:spacing w:line="480" w:lineRule="auto"/>
        <w:jc w:val="both"/>
        <w:rPr>
          <w:rFonts w:ascii="Times New Roman" w:hAnsi="Times New Roman" w:cs="Times New Roman"/>
          <w:i/>
          <w:iCs/>
          <w:sz w:val="24"/>
          <w:szCs w:val="24"/>
        </w:rPr>
      </w:pPr>
      <w:r w:rsidRPr="00DF22D5">
        <w:rPr>
          <w:rFonts w:ascii="Times New Roman" w:hAnsi="Times New Roman" w:cs="Times New Roman"/>
          <w:sz w:val="24"/>
          <w:szCs w:val="24"/>
        </w:rPr>
        <w:t>Authentic service interactions evoke positive emotional responses such as comfort (</w:t>
      </w:r>
      <w:proofErr w:type="spellStart"/>
      <w:r w:rsidRPr="00DF22D5">
        <w:rPr>
          <w:rFonts w:ascii="Times New Roman" w:hAnsi="Times New Roman" w:cs="Times New Roman"/>
          <w:sz w:val="24"/>
          <w:szCs w:val="24"/>
        </w:rPr>
        <w:t>Pitardi</w:t>
      </w:r>
      <w:proofErr w:type="spellEnd"/>
      <w:r w:rsidRPr="00DF22D5">
        <w:rPr>
          <w:rFonts w:ascii="Times New Roman" w:hAnsi="Times New Roman" w:cs="Times New Roman"/>
          <w:sz w:val="24"/>
          <w:szCs w:val="24"/>
        </w:rPr>
        <w:t xml:space="preserve"> et al., 2024) and trust (Li et al., 2024), helping customers feel more at ease with robotic service (Lu et al., 2021). By fostering emotional connection</w:t>
      </w:r>
      <w:r>
        <w:rPr>
          <w:rFonts w:ascii="Times New Roman" w:hAnsi="Times New Roman" w:cs="Times New Roman"/>
          <w:sz w:val="24"/>
          <w:szCs w:val="24"/>
        </w:rPr>
        <w:t>s</w:t>
      </w:r>
      <w:r w:rsidRPr="00DF22D5">
        <w:rPr>
          <w:rFonts w:ascii="Times New Roman" w:hAnsi="Times New Roman" w:cs="Times New Roman"/>
          <w:sz w:val="24"/>
          <w:szCs w:val="24"/>
        </w:rPr>
        <w:t>, authenticity enhances emotional value, which strengthens customers’ perceptions of robotic efficiency</w:t>
      </w:r>
      <w:r>
        <w:rPr>
          <w:rFonts w:ascii="Times New Roman" w:hAnsi="Times New Roman" w:cs="Times New Roman"/>
          <w:sz w:val="24"/>
          <w:szCs w:val="24"/>
        </w:rPr>
        <w:t xml:space="preserve">. </w:t>
      </w:r>
      <w:r w:rsidRPr="00DF22D5">
        <w:rPr>
          <w:rFonts w:ascii="Times New Roman" w:hAnsi="Times New Roman" w:cs="Times New Roman"/>
          <w:sz w:val="24"/>
          <w:szCs w:val="24"/>
        </w:rPr>
        <w:t>Therefore, emotional value may mediate the relationship between perceived authenticity and perceived efficiency.</w:t>
      </w:r>
    </w:p>
    <w:p w14:paraId="6BA50B70" w14:textId="4038647B" w:rsidR="00DF22D5" w:rsidRDefault="00DF22D5" w:rsidP="00B6552E">
      <w:pPr>
        <w:tabs>
          <w:tab w:val="left" w:pos="2532"/>
        </w:tabs>
        <w:spacing w:line="480" w:lineRule="auto"/>
        <w:jc w:val="both"/>
        <w:rPr>
          <w:rFonts w:ascii="Times New Roman" w:hAnsi="Times New Roman" w:cs="Times New Roman"/>
          <w:sz w:val="24"/>
          <w:szCs w:val="24"/>
        </w:rPr>
      </w:pPr>
      <w:r w:rsidRPr="00DF22D5">
        <w:rPr>
          <w:rFonts w:ascii="Times New Roman" w:hAnsi="Times New Roman" w:cs="Times New Roman"/>
          <w:sz w:val="24"/>
          <w:szCs w:val="24"/>
        </w:rPr>
        <w:t xml:space="preserve">Customers who view robotic service as a source of social recognition and prestige tend to place greater value on their interactions (Schultz &amp; Kaiser, 2025). Authentic robotic service thus </w:t>
      </w:r>
      <w:r>
        <w:rPr>
          <w:rFonts w:ascii="Times New Roman" w:hAnsi="Times New Roman" w:cs="Times New Roman"/>
          <w:sz w:val="24"/>
          <w:szCs w:val="24"/>
        </w:rPr>
        <w:t xml:space="preserve">may </w:t>
      </w:r>
      <w:r w:rsidRPr="00DF22D5">
        <w:rPr>
          <w:rFonts w:ascii="Times New Roman" w:hAnsi="Times New Roman" w:cs="Times New Roman"/>
          <w:sz w:val="24"/>
          <w:szCs w:val="24"/>
        </w:rPr>
        <w:t>enhance social value by conveying symbolic benefits such as status and social approval, which can improve overall service evaluations, including perceived efficiency. Consequently, authenticity may indirectly influence perceived efficiency through social value, suggesting that social value potentially mediates this relationship.</w:t>
      </w:r>
    </w:p>
    <w:p w14:paraId="0ED07FDD" w14:textId="747FF348" w:rsidR="00A517FD" w:rsidRDefault="00A517FD" w:rsidP="00B6552E">
      <w:pPr>
        <w:tabs>
          <w:tab w:val="left" w:pos="2532"/>
        </w:tabs>
        <w:spacing w:line="480" w:lineRule="auto"/>
        <w:jc w:val="both"/>
        <w:rPr>
          <w:rFonts w:ascii="Times New Roman" w:hAnsi="Times New Roman" w:cs="Times New Roman"/>
          <w:sz w:val="24"/>
          <w:szCs w:val="24"/>
        </w:rPr>
      </w:pPr>
      <w:r w:rsidRPr="00A517FD">
        <w:rPr>
          <w:rFonts w:ascii="Times New Roman" w:hAnsi="Times New Roman" w:cs="Times New Roman"/>
          <w:sz w:val="24"/>
          <w:szCs w:val="24"/>
        </w:rPr>
        <w:t xml:space="preserve">Authentic robotic service enhances confidence in service accuracy (Balaji et al., 2025) and consistency (Chen et al., 2025). Such authenticity fosters perceptions of reliability (Liu et al., 2025), which in turn strengthen perceived efficiency (Balaji et al., 2025). As these qualities </w:t>
      </w:r>
      <w:r w:rsidRPr="00A517FD">
        <w:rPr>
          <w:rFonts w:ascii="Times New Roman" w:hAnsi="Times New Roman" w:cs="Times New Roman"/>
          <w:sz w:val="24"/>
          <w:szCs w:val="24"/>
        </w:rPr>
        <w:lastRenderedPageBreak/>
        <w:t>reflect key aspects of functional value, it is plausible that functional value mediates the relationship between perceived authenticity and perceived efficiency.</w:t>
      </w:r>
    </w:p>
    <w:p w14:paraId="67AF6457" w14:textId="77777777" w:rsidR="003B7F51" w:rsidRDefault="009C089B" w:rsidP="00B6552E">
      <w:pPr>
        <w:tabs>
          <w:tab w:val="left" w:pos="2532"/>
        </w:tabs>
        <w:spacing w:line="480" w:lineRule="auto"/>
        <w:jc w:val="both"/>
        <w:rPr>
          <w:rFonts w:ascii="Times New Roman" w:hAnsi="Times New Roman" w:cs="Times New Roman"/>
          <w:sz w:val="24"/>
          <w:szCs w:val="24"/>
        </w:rPr>
      </w:pPr>
      <w:r w:rsidRPr="009C089B">
        <w:rPr>
          <w:rFonts w:ascii="Times New Roman" w:hAnsi="Times New Roman" w:cs="Times New Roman"/>
          <w:sz w:val="24"/>
          <w:szCs w:val="24"/>
        </w:rPr>
        <w:t>Authentic robotic service evokes novelty and engagement, stimulating customer interest and curiosity (Nguyen et al., 2025). Perceived authenticity encourages appreciation of the service’s innovative features, enhancing perceived efficiency (Gong, 2025). These cognitively stimulating experiences reflect epistemic value, which may mediate the link between authenticity and perceived efficiency.</w:t>
      </w:r>
      <w:r w:rsidR="0023190C">
        <w:rPr>
          <w:rFonts w:ascii="Times New Roman" w:hAnsi="Times New Roman" w:cs="Times New Roman"/>
          <w:sz w:val="24"/>
          <w:szCs w:val="24"/>
        </w:rPr>
        <w:t xml:space="preserve"> </w:t>
      </w:r>
      <w:r w:rsidR="003B7F51" w:rsidRPr="003B7F51">
        <w:rPr>
          <w:rFonts w:ascii="Times New Roman" w:hAnsi="Times New Roman" w:cs="Times New Roman"/>
          <w:sz w:val="24"/>
          <w:szCs w:val="24"/>
        </w:rPr>
        <w:t>On these grounds, the following hypothesis is proposed:</w:t>
      </w:r>
    </w:p>
    <w:p w14:paraId="333666C1" w14:textId="090A3567" w:rsidR="00AC624E" w:rsidRDefault="00DF6097" w:rsidP="00B6552E">
      <w:pPr>
        <w:tabs>
          <w:tab w:val="left" w:pos="2532"/>
        </w:tabs>
        <w:spacing w:line="480" w:lineRule="auto"/>
        <w:jc w:val="both"/>
        <w:rPr>
          <w:rFonts w:ascii="Times New Roman" w:hAnsi="Times New Roman" w:cs="Times New Roman"/>
          <w:i/>
          <w:iCs/>
          <w:sz w:val="24"/>
          <w:szCs w:val="24"/>
        </w:rPr>
      </w:pPr>
      <w:r w:rsidRPr="00365A09">
        <w:rPr>
          <w:rFonts w:ascii="Times New Roman" w:hAnsi="Times New Roman" w:cs="Times New Roman"/>
          <w:i/>
          <w:iCs/>
          <w:sz w:val="24"/>
          <w:szCs w:val="24"/>
        </w:rPr>
        <w:t xml:space="preserve">H5. </w:t>
      </w:r>
      <w:r w:rsidR="00AC624E" w:rsidRPr="00365A09">
        <w:rPr>
          <w:rFonts w:ascii="Times New Roman" w:hAnsi="Times New Roman" w:cs="Times New Roman"/>
          <w:i/>
          <w:iCs/>
          <w:sz w:val="24"/>
          <w:szCs w:val="24"/>
        </w:rPr>
        <w:t>The influence of service authenticity on perceived efficiency of service robots is mediated by p</w:t>
      </w:r>
      <w:r w:rsidRPr="00365A09">
        <w:rPr>
          <w:rFonts w:ascii="Times New Roman" w:hAnsi="Times New Roman" w:cs="Times New Roman"/>
          <w:i/>
          <w:iCs/>
          <w:sz w:val="24"/>
          <w:szCs w:val="24"/>
        </w:rPr>
        <w:t>erceived value facets, including (a) emotional value, (b) social value, (c) functional value, and (d) epistemic value</w:t>
      </w:r>
      <w:r w:rsidR="00AC624E" w:rsidRPr="00365A09">
        <w:rPr>
          <w:rFonts w:ascii="Times New Roman" w:hAnsi="Times New Roman" w:cs="Times New Roman"/>
          <w:i/>
          <w:iCs/>
          <w:sz w:val="24"/>
          <w:szCs w:val="24"/>
        </w:rPr>
        <w:t>.</w:t>
      </w:r>
    </w:p>
    <w:p w14:paraId="5E46F5DF" w14:textId="6322BFC1" w:rsidR="000E11AC" w:rsidRPr="00144D50" w:rsidRDefault="00144D50" w:rsidP="00144D50">
      <w:pPr>
        <w:tabs>
          <w:tab w:val="left" w:pos="2532"/>
        </w:tabs>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2.2.3. </w:t>
      </w:r>
      <w:r w:rsidR="000E11AC" w:rsidRPr="00144D50">
        <w:rPr>
          <w:rFonts w:ascii="Times New Roman" w:hAnsi="Times New Roman" w:cs="Times New Roman"/>
          <w:b/>
          <w:bCs/>
          <w:i/>
          <w:iCs/>
          <w:sz w:val="24"/>
          <w:szCs w:val="24"/>
        </w:rPr>
        <w:t>Perceived value as a mediator between service environment and perceived efficiency</w:t>
      </w:r>
    </w:p>
    <w:p w14:paraId="715AF341" w14:textId="2B1C59C6" w:rsidR="00144D50" w:rsidRPr="00144D50" w:rsidRDefault="00E60109" w:rsidP="00144D50">
      <w:pPr>
        <w:tabs>
          <w:tab w:val="left" w:pos="2532"/>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44D50" w:rsidRPr="00144D50">
        <w:rPr>
          <w:rFonts w:ascii="Times New Roman" w:hAnsi="Times New Roman" w:cs="Times New Roman"/>
          <w:sz w:val="24"/>
          <w:szCs w:val="24"/>
        </w:rPr>
        <w:t xml:space="preserve">well-designed service environment with modern aesthetics and an inviting atmosphere enhances emotional engagement (Chen, 2025), making interactions with robotic servers efficient (Guan et al., 2022). Hence, emotional value </w:t>
      </w:r>
      <w:r w:rsidR="00475768">
        <w:rPr>
          <w:rFonts w:ascii="Times New Roman" w:hAnsi="Times New Roman" w:cs="Times New Roman"/>
          <w:sz w:val="24"/>
          <w:szCs w:val="24"/>
        </w:rPr>
        <w:t>potentially</w:t>
      </w:r>
      <w:r w:rsidR="00144D50" w:rsidRPr="00144D50">
        <w:rPr>
          <w:rFonts w:ascii="Times New Roman" w:hAnsi="Times New Roman" w:cs="Times New Roman"/>
          <w:sz w:val="24"/>
          <w:szCs w:val="24"/>
        </w:rPr>
        <w:t xml:space="preserve"> mediat</w:t>
      </w:r>
      <w:r w:rsidR="00475768">
        <w:rPr>
          <w:rFonts w:ascii="Times New Roman" w:hAnsi="Times New Roman" w:cs="Times New Roman"/>
          <w:sz w:val="24"/>
          <w:szCs w:val="24"/>
        </w:rPr>
        <w:t>es</w:t>
      </w:r>
      <w:r w:rsidR="00144D50" w:rsidRPr="00144D50">
        <w:rPr>
          <w:rFonts w:ascii="Times New Roman" w:hAnsi="Times New Roman" w:cs="Times New Roman"/>
          <w:sz w:val="24"/>
          <w:szCs w:val="24"/>
        </w:rPr>
        <w:t xml:space="preserve"> the relationship between service authenticity and service environment with perceived efficiency.</w:t>
      </w:r>
    </w:p>
    <w:p w14:paraId="6CAFEA66" w14:textId="77777777" w:rsidR="00C626BE" w:rsidRDefault="00C626BE" w:rsidP="00144D50">
      <w:pPr>
        <w:tabs>
          <w:tab w:val="left" w:pos="2532"/>
        </w:tabs>
        <w:spacing w:line="480" w:lineRule="auto"/>
        <w:jc w:val="both"/>
        <w:rPr>
          <w:rFonts w:ascii="Times New Roman" w:hAnsi="Times New Roman" w:cs="Times New Roman"/>
          <w:sz w:val="24"/>
          <w:szCs w:val="24"/>
        </w:rPr>
      </w:pPr>
      <w:r w:rsidRPr="00C626BE">
        <w:rPr>
          <w:rFonts w:ascii="Times New Roman" w:hAnsi="Times New Roman" w:cs="Times New Roman"/>
          <w:sz w:val="24"/>
          <w:szCs w:val="24"/>
        </w:rPr>
        <w:t>A well-designed service environment fosters exclusivity and status (Horng et al., 2025), shaping customers’ social identity during interactions with robotic service (Gong et al., 2025). By enhancing social value, the service environment may influence customers’ perceptions of robotic service efficiency. Therefore, social value potentially mediates the relationship between service environment and perceived efficiency.</w:t>
      </w:r>
    </w:p>
    <w:p w14:paraId="649D8AC6" w14:textId="0EB73930" w:rsidR="00770A62" w:rsidRDefault="00770A62" w:rsidP="00B6552E">
      <w:pPr>
        <w:tabs>
          <w:tab w:val="left" w:pos="2532"/>
        </w:tabs>
        <w:spacing w:line="480" w:lineRule="auto"/>
        <w:jc w:val="both"/>
        <w:rPr>
          <w:rFonts w:ascii="Times New Roman" w:hAnsi="Times New Roman" w:cs="Times New Roman"/>
          <w:sz w:val="24"/>
          <w:szCs w:val="24"/>
        </w:rPr>
      </w:pPr>
      <w:r w:rsidRPr="00770A62">
        <w:rPr>
          <w:rFonts w:ascii="Times New Roman" w:hAnsi="Times New Roman" w:cs="Times New Roman"/>
          <w:sz w:val="24"/>
          <w:szCs w:val="24"/>
        </w:rPr>
        <w:t>An optimized service environment enhances functional value by enabling efficient service delivery, minimizing wait times, and improving the overall customer experience (</w:t>
      </w:r>
      <w:proofErr w:type="spellStart"/>
      <w:r w:rsidRPr="00770A62">
        <w:rPr>
          <w:rFonts w:ascii="Times New Roman" w:hAnsi="Times New Roman" w:cs="Times New Roman"/>
          <w:sz w:val="24"/>
          <w:szCs w:val="24"/>
        </w:rPr>
        <w:t>Khenfer</w:t>
      </w:r>
      <w:proofErr w:type="spellEnd"/>
      <w:r w:rsidRPr="00770A62">
        <w:rPr>
          <w:rFonts w:ascii="Times New Roman" w:hAnsi="Times New Roman" w:cs="Times New Roman"/>
          <w:sz w:val="24"/>
          <w:szCs w:val="24"/>
        </w:rPr>
        <w:t xml:space="preserve"> &amp; Trendel, 2025). This increased functional value builds customer confidence in the service’s ability to fulfil their needs, thereby strengthening perceptions of efficiency (Van Huy et al., </w:t>
      </w:r>
      <w:r w:rsidRPr="00770A62">
        <w:rPr>
          <w:rFonts w:ascii="Times New Roman" w:hAnsi="Times New Roman" w:cs="Times New Roman"/>
          <w:sz w:val="24"/>
          <w:szCs w:val="24"/>
        </w:rPr>
        <w:lastRenderedPageBreak/>
        <w:t>2025). Accordingly, functional value may mediate the relationship between the service environment and perceived efficiency.</w:t>
      </w:r>
    </w:p>
    <w:p w14:paraId="61204690" w14:textId="3C20A058" w:rsidR="00306394" w:rsidRDefault="00A65616" w:rsidP="002114B5">
      <w:pPr>
        <w:tabs>
          <w:tab w:val="left" w:pos="2532"/>
        </w:tabs>
        <w:spacing w:line="480" w:lineRule="auto"/>
        <w:jc w:val="both"/>
        <w:rPr>
          <w:rFonts w:ascii="Times New Roman" w:hAnsi="Times New Roman" w:cs="Times New Roman"/>
          <w:sz w:val="24"/>
          <w:szCs w:val="24"/>
        </w:rPr>
      </w:pPr>
      <w:r w:rsidRPr="00A65616">
        <w:rPr>
          <w:rFonts w:ascii="Times New Roman" w:hAnsi="Times New Roman" w:cs="Times New Roman"/>
          <w:sz w:val="24"/>
          <w:szCs w:val="24"/>
        </w:rPr>
        <w:t>A futuristic, tech-driven service environment enhances epistemic value by enabling customers to explore advanced AI</w:t>
      </w:r>
      <w:r>
        <w:rPr>
          <w:rFonts w:ascii="Times New Roman" w:hAnsi="Times New Roman" w:cs="Times New Roman"/>
          <w:sz w:val="24"/>
          <w:szCs w:val="24"/>
        </w:rPr>
        <w:t xml:space="preserve">-driven </w:t>
      </w:r>
      <w:r w:rsidRPr="00A65616">
        <w:rPr>
          <w:rFonts w:ascii="Times New Roman" w:hAnsi="Times New Roman" w:cs="Times New Roman"/>
          <w:sz w:val="24"/>
          <w:szCs w:val="24"/>
        </w:rPr>
        <w:t xml:space="preserve">interactions (Rasool &amp; Bhat, 2025). This stimulates engagement and reinforces positive perceptions of service efficiency (Horng et al., 2025). </w:t>
      </w:r>
      <w:r>
        <w:rPr>
          <w:rFonts w:ascii="Times New Roman" w:hAnsi="Times New Roman" w:cs="Times New Roman"/>
          <w:sz w:val="24"/>
          <w:szCs w:val="24"/>
        </w:rPr>
        <w:t xml:space="preserve">Therefore, epistemic value </w:t>
      </w:r>
      <w:r w:rsidRPr="00A65616">
        <w:rPr>
          <w:rFonts w:ascii="Times New Roman" w:hAnsi="Times New Roman" w:cs="Times New Roman"/>
          <w:sz w:val="24"/>
          <w:szCs w:val="24"/>
        </w:rPr>
        <w:t>may mediate the effect of service environment on perceived efficiency.</w:t>
      </w:r>
      <w:r>
        <w:rPr>
          <w:rFonts w:ascii="Times New Roman" w:hAnsi="Times New Roman" w:cs="Times New Roman"/>
          <w:sz w:val="24"/>
          <w:szCs w:val="24"/>
        </w:rPr>
        <w:t xml:space="preserve"> </w:t>
      </w:r>
      <w:r w:rsidR="00306394" w:rsidRPr="00306394">
        <w:rPr>
          <w:rFonts w:ascii="Times New Roman" w:hAnsi="Times New Roman" w:cs="Times New Roman"/>
          <w:sz w:val="24"/>
          <w:szCs w:val="24"/>
        </w:rPr>
        <w:t>These insights support the following hypothesis:</w:t>
      </w:r>
    </w:p>
    <w:p w14:paraId="53E943E1" w14:textId="0EC61BAC" w:rsidR="00DF6097" w:rsidRDefault="00DF6097" w:rsidP="002114B5">
      <w:pPr>
        <w:tabs>
          <w:tab w:val="left" w:pos="2532"/>
        </w:tabs>
        <w:spacing w:line="480" w:lineRule="auto"/>
        <w:jc w:val="both"/>
        <w:rPr>
          <w:rFonts w:ascii="Times New Roman" w:hAnsi="Times New Roman" w:cs="Times New Roman"/>
          <w:sz w:val="24"/>
          <w:szCs w:val="24"/>
        </w:rPr>
      </w:pPr>
      <w:r w:rsidRPr="00DF6097">
        <w:rPr>
          <w:rFonts w:ascii="Times New Roman" w:hAnsi="Times New Roman" w:cs="Times New Roman"/>
          <w:sz w:val="24"/>
          <w:szCs w:val="24"/>
        </w:rPr>
        <w:t xml:space="preserve">H6. </w:t>
      </w:r>
      <w:r w:rsidR="00AC624E" w:rsidRPr="002C42A4">
        <w:rPr>
          <w:rFonts w:ascii="Times New Roman" w:hAnsi="Times New Roman" w:cs="Times New Roman"/>
          <w:i/>
          <w:iCs/>
          <w:sz w:val="24"/>
          <w:szCs w:val="24"/>
        </w:rPr>
        <w:t xml:space="preserve">The influence of service environment on the perceived efficiency of service robots </w:t>
      </w:r>
      <w:r w:rsidR="003207E1" w:rsidRPr="002C42A4">
        <w:rPr>
          <w:rFonts w:ascii="Times New Roman" w:hAnsi="Times New Roman" w:cs="Times New Roman"/>
          <w:i/>
          <w:iCs/>
          <w:sz w:val="24"/>
          <w:szCs w:val="24"/>
        </w:rPr>
        <w:t xml:space="preserve">is </w:t>
      </w:r>
      <w:r w:rsidR="00AC624E" w:rsidRPr="002C42A4">
        <w:rPr>
          <w:rFonts w:ascii="Times New Roman" w:hAnsi="Times New Roman" w:cs="Times New Roman"/>
          <w:i/>
          <w:iCs/>
          <w:sz w:val="24"/>
          <w:szCs w:val="24"/>
        </w:rPr>
        <w:t>mediated by p</w:t>
      </w:r>
      <w:r w:rsidRPr="002C42A4">
        <w:rPr>
          <w:rFonts w:ascii="Times New Roman" w:hAnsi="Times New Roman" w:cs="Times New Roman"/>
          <w:i/>
          <w:iCs/>
          <w:sz w:val="24"/>
          <w:szCs w:val="24"/>
        </w:rPr>
        <w:t>erceived value facets, including (a) emotional value, (b) social value, (c) functional value, and (d) epistemic value.</w:t>
      </w:r>
      <w:r w:rsidRPr="00DF6097">
        <w:rPr>
          <w:rFonts w:ascii="Times New Roman" w:hAnsi="Times New Roman" w:cs="Times New Roman"/>
          <w:sz w:val="24"/>
          <w:szCs w:val="24"/>
        </w:rPr>
        <w:t xml:space="preserve">  </w:t>
      </w:r>
    </w:p>
    <w:p w14:paraId="22B6CC0B" w14:textId="66EA91BE" w:rsidR="00C83A7A" w:rsidRPr="005F5366" w:rsidRDefault="005F5366" w:rsidP="005F5366">
      <w:pPr>
        <w:pStyle w:val="ListParagraph"/>
        <w:numPr>
          <w:ilvl w:val="1"/>
          <w:numId w:val="8"/>
        </w:numPr>
        <w:tabs>
          <w:tab w:val="left" w:pos="2532"/>
        </w:tabs>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4A30A2" w:rsidRPr="005F5366">
        <w:rPr>
          <w:rFonts w:ascii="Times New Roman" w:hAnsi="Times New Roman" w:cs="Times New Roman"/>
          <w:b/>
          <w:bCs/>
          <w:i/>
          <w:iCs/>
          <w:sz w:val="24"/>
          <w:szCs w:val="24"/>
        </w:rPr>
        <w:t>R</w:t>
      </w:r>
      <w:r w:rsidR="00C83A7A" w:rsidRPr="005F5366">
        <w:rPr>
          <w:rFonts w:ascii="Times New Roman" w:hAnsi="Times New Roman" w:cs="Times New Roman"/>
          <w:b/>
          <w:bCs/>
          <w:i/>
          <w:iCs/>
          <w:sz w:val="24"/>
          <w:szCs w:val="24"/>
        </w:rPr>
        <w:t>ole of sociodemographic characteristics in perceived efficiency</w:t>
      </w:r>
    </w:p>
    <w:p w14:paraId="7AB2E981" w14:textId="73B3C8A1" w:rsidR="00314266" w:rsidRPr="00314266" w:rsidRDefault="00314266" w:rsidP="00314266">
      <w:pPr>
        <w:tabs>
          <w:tab w:val="left" w:pos="2532"/>
        </w:tabs>
        <w:spacing w:line="480" w:lineRule="auto"/>
        <w:jc w:val="both"/>
        <w:rPr>
          <w:rFonts w:ascii="Times New Roman" w:hAnsi="Times New Roman" w:cs="Times New Roman"/>
          <w:sz w:val="24"/>
          <w:szCs w:val="24"/>
        </w:rPr>
      </w:pPr>
      <w:r w:rsidRPr="00314266">
        <w:rPr>
          <w:rFonts w:ascii="Times New Roman" w:hAnsi="Times New Roman" w:cs="Times New Roman"/>
          <w:sz w:val="24"/>
          <w:szCs w:val="24"/>
        </w:rPr>
        <w:t xml:space="preserve">An early meta-analysis (Hancock et al., 2011) </w:t>
      </w:r>
      <w:r w:rsidR="00361C8A">
        <w:rPr>
          <w:rFonts w:ascii="Times New Roman" w:hAnsi="Times New Roman" w:cs="Times New Roman"/>
          <w:sz w:val="24"/>
          <w:szCs w:val="24"/>
        </w:rPr>
        <w:t>of research on</w:t>
      </w:r>
      <w:r w:rsidRPr="00314266">
        <w:rPr>
          <w:rFonts w:ascii="Times New Roman" w:hAnsi="Times New Roman" w:cs="Times New Roman"/>
          <w:sz w:val="24"/>
          <w:szCs w:val="24"/>
        </w:rPr>
        <w:t xml:space="preserve"> human-robot interaction indicated that demographics </w:t>
      </w:r>
      <w:r w:rsidR="00361C8A">
        <w:rPr>
          <w:rFonts w:ascii="Times New Roman" w:hAnsi="Times New Roman" w:cs="Times New Roman"/>
          <w:sz w:val="24"/>
          <w:szCs w:val="24"/>
        </w:rPr>
        <w:t>played a minimal role in</w:t>
      </w:r>
      <w:r w:rsidRPr="00314266">
        <w:rPr>
          <w:rFonts w:ascii="Times New Roman" w:hAnsi="Times New Roman" w:cs="Times New Roman"/>
          <w:sz w:val="24"/>
          <w:szCs w:val="24"/>
        </w:rPr>
        <w:t xml:space="preserve"> this relationship. However, recent studies on </w:t>
      </w:r>
      <w:r w:rsidR="000662C9">
        <w:rPr>
          <w:rFonts w:ascii="Times New Roman" w:hAnsi="Times New Roman" w:cs="Times New Roman"/>
          <w:sz w:val="24"/>
          <w:szCs w:val="24"/>
        </w:rPr>
        <w:t>patronage intentions</w:t>
      </w:r>
      <w:r w:rsidRPr="00314266">
        <w:rPr>
          <w:rFonts w:ascii="Times New Roman" w:hAnsi="Times New Roman" w:cs="Times New Roman"/>
          <w:sz w:val="24"/>
          <w:szCs w:val="24"/>
        </w:rPr>
        <w:t xml:space="preserve"> suggest that demographic attributes significantly influence customers’ willingness to pay for robotic restaurants</w:t>
      </w:r>
      <w:r w:rsidR="000662C9">
        <w:rPr>
          <w:rFonts w:ascii="Times New Roman" w:hAnsi="Times New Roman" w:cs="Times New Roman"/>
          <w:sz w:val="24"/>
          <w:szCs w:val="24"/>
        </w:rPr>
        <w:t xml:space="preserve"> </w:t>
      </w:r>
      <w:r w:rsidR="000662C9" w:rsidRPr="00314266">
        <w:rPr>
          <w:rFonts w:ascii="Times New Roman" w:hAnsi="Times New Roman" w:cs="Times New Roman"/>
          <w:sz w:val="24"/>
          <w:szCs w:val="24"/>
        </w:rPr>
        <w:t>(Chuah et al., 2022; Ivanov &amp; Webster, 2021)</w:t>
      </w:r>
      <w:r w:rsidRPr="00314266">
        <w:rPr>
          <w:rFonts w:ascii="Times New Roman" w:hAnsi="Times New Roman" w:cs="Times New Roman"/>
          <w:sz w:val="24"/>
          <w:szCs w:val="24"/>
        </w:rPr>
        <w:t>. One explanation is that customers’ understanding of emerging technologies, such as social robots, is shaped more by social interactions than scientific or technical knowledge (</w:t>
      </w:r>
      <w:proofErr w:type="spellStart"/>
      <w:r w:rsidRPr="00314266">
        <w:rPr>
          <w:rFonts w:ascii="Times New Roman" w:hAnsi="Times New Roman" w:cs="Times New Roman"/>
          <w:sz w:val="24"/>
          <w:szCs w:val="24"/>
        </w:rPr>
        <w:t>Sabanović</w:t>
      </w:r>
      <w:proofErr w:type="spellEnd"/>
      <w:r w:rsidRPr="00314266">
        <w:rPr>
          <w:rFonts w:ascii="Times New Roman" w:hAnsi="Times New Roman" w:cs="Times New Roman"/>
          <w:sz w:val="24"/>
          <w:szCs w:val="24"/>
        </w:rPr>
        <w:t>, 2010). Their perceptions and valuation of technology are driven by prevailing social attitudes rather than direct expertise (Forgas-Coll et al., 2022).</w:t>
      </w:r>
    </w:p>
    <w:p w14:paraId="3CB4F5B8" w14:textId="77777777" w:rsidR="00314266" w:rsidRPr="00314266" w:rsidRDefault="00314266" w:rsidP="00314266">
      <w:pPr>
        <w:tabs>
          <w:tab w:val="left" w:pos="2532"/>
        </w:tabs>
        <w:spacing w:line="480" w:lineRule="auto"/>
        <w:jc w:val="both"/>
        <w:rPr>
          <w:rFonts w:ascii="Times New Roman" w:hAnsi="Times New Roman" w:cs="Times New Roman"/>
          <w:sz w:val="24"/>
          <w:szCs w:val="24"/>
        </w:rPr>
      </w:pPr>
      <w:r w:rsidRPr="00314266">
        <w:rPr>
          <w:rFonts w:ascii="Times New Roman" w:hAnsi="Times New Roman" w:cs="Times New Roman"/>
          <w:sz w:val="24"/>
          <w:szCs w:val="24"/>
        </w:rPr>
        <w:t>Age can affect how individuals evaluate service robots. Younger generations, more accustomed to technological advancements, may perceive robotic services as more efficient and intuitive due to generational differences (Kim et al., 2021). In contrast, older customers may require more cognitive effort when interacting with robotic systems, potentially leading to different evaluations of service efficiency (</w:t>
      </w:r>
      <w:proofErr w:type="spellStart"/>
      <w:r w:rsidRPr="00314266">
        <w:rPr>
          <w:rFonts w:ascii="Times New Roman" w:hAnsi="Times New Roman" w:cs="Times New Roman"/>
          <w:sz w:val="24"/>
          <w:szCs w:val="24"/>
        </w:rPr>
        <w:t>Čaić</w:t>
      </w:r>
      <w:proofErr w:type="spellEnd"/>
      <w:r w:rsidRPr="00314266">
        <w:rPr>
          <w:rFonts w:ascii="Times New Roman" w:hAnsi="Times New Roman" w:cs="Times New Roman"/>
          <w:sz w:val="24"/>
          <w:szCs w:val="24"/>
        </w:rPr>
        <w:t xml:space="preserve"> et al., 2018). However, recent research (So et al., 2024) </w:t>
      </w:r>
      <w:r w:rsidRPr="00314266">
        <w:rPr>
          <w:rFonts w:ascii="Times New Roman" w:hAnsi="Times New Roman" w:cs="Times New Roman"/>
          <w:sz w:val="24"/>
          <w:szCs w:val="24"/>
        </w:rPr>
        <w:lastRenderedPageBreak/>
        <w:t>found no significant differences among age groups regarding trust in or receptivity toward service robots. Additionally, some studies indicate that humanoid robots enhance expected service quality, except for individuals with low technology readiness (</w:t>
      </w:r>
      <w:proofErr w:type="spellStart"/>
      <w:r w:rsidRPr="00314266">
        <w:rPr>
          <w:rFonts w:ascii="Times New Roman" w:hAnsi="Times New Roman" w:cs="Times New Roman"/>
          <w:sz w:val="24"/>
          <w:szCs w:val="24"/>
        </w:rPr>
        <w:t>Yoganathan</w:t>
      </w:r>
      <w:proofErr w:type="spellEnd"/>
      <w:r w:rsidRPr="00314266">
        <w:rPr>
          <w:rFonts w:ascii="Times New Roman" w:hAnsi="Times New Roman" w:cs="Times New Roman"/>
          <w:sz w:val="24"/>
          <w:szCs w:val="24"/>
        </w:rPr>
        <w:t xml:space="preserve"> et al., 2021).</w:t>
      </w:r>
    </w:p>
    <w:p w14:paraId="0543776D" w14:textId="77777777" w:rsidR="00314266" w:rsidRPr="00314266" w:rsidRDefault="00314266" w:rsidP="00314266">
      <w:pPr>
        <w:tabs>
          <w:tab w:val="left" w:pos="2532"/>
        </w:tabs>
        <w:spacing w:line="480" w:lineRule="auto"/>
        <w:jc w:val="both"/>
        <w:rPr>
          <w:rFonts w:ascii="Times New Roman" w:hAnsi="Times New Roman" w:cs="Times New Roman"/>
          <w:sz w:val="24"/>
          <w:szCs w:val="24"/>
        </w:rPr>
      </w:pPr>
      <w:r w:rsidRPr="00314266">
        <w:rPr>
          <w:rFonts w:ascii="Times New Roman" w:hAnsi="Times New Roman" w:cs="Times New Roman"/>
          <w:sz w:val="24"/>
          <w:szCs w:val="24"/>
        </w:rPr>
        <w:t>Income levels may also influence perceived efficiency. Higher-income individuals with greater exposure to premium technological services may expect higher efficiency from robotic interactions (Chuah et al., 2022). In contrast, lower-income individuals may evaluate efficiency based on accessibility, affordability, and ease of use (Khowaja et al., 2024). Research suggests that senior customers’ perceived value positively influences their attitudes toward robot service restaurants, with hedonic and social motivations enhancing this effect (Kwak et al., 2021). However, the impact varies by income level: hedonic motivation plays a more significant role in shaping perceived value for low-income senior customers.</w:t>
      </w:r>
    </w:p>
    <w:p w14:paraId="08495370" w14:textId="77777777" w:rsidR="00314266" w:rsidRPr="00314266" w:rsidRDefault="00314266" w:rsidP="00314266">
      <w:pPr>
        <w:tabs>
          <w:tab w:val="left" w:pos="2532"/>
        </w:tabs>
        <w:spacing w:line="480" w:lineRule="auto"/>
        <w:jc w:val="both"/>
        <w:rPr>
          <w:rFonts w:ascii="Times New Roman" w:hAnsi="Times New Roman" w:cs="Times New Roman"/>
          <w:sz w:val="24"/>
          <w:szCs w:val="24"/>
        </w:rPr>
      </w:pPr>
      <w:r w:rsidRPr="00314266">
        <w:rPr>
          <w:rFonts w:ascii="Times New Roman" w:hAnsi="Times New Roman" w:cs="Times New Roman"/>
          <w:sz w:val="24"/>
          <w:szCs w:val="24"/>
        </w:rPr>
        <w:t>Parental status may also contribute to variations in perceptions of robotic service efficiency. Parents may assess efficiency based on service speed, reliability, and the ability of robotic servers to cater to family needs (</w:t>
      </w:r>
      <w:proofErr w:type="spellStart"/>
      <w:r w:rsidRPr="00314266">
        <w:rPr>
          <w:rFonts w:ascii="Times New Roman" w:hAnsi="Times New Roman" w:cs="Times New Roman"/>
          <w:sz w:val="24"/>
          <w:szCs w:val="24"/>
        </w:rPr>
        <w:t>Seyitoğlu</w:t>
      </w:r>
      <w:proofErr w:type="spellEnd"/>
      <w:r w:rsidRPr="00314266">
        <w:rPr>
          <w:rFonts w:ascii="Times New Roman" w:hAnsi="Times New Roman" w:cs="Times New Roman"/>
          <w:sz w:val="24"/>
          <w:szCs w:val="24"/>
        </w:rPr>
        <w:t xml:space="preserve"> &amp; Ivanov, 2022). On the other hand, non-parents may prioritize personalized service experiences and the social or epistemic value of robotic interactions (Wu et al., 2021).</w:t>
      </w:r>
    </w:p>
    <w:p w14:paraId="608FA18A" w14:textId="61638CED" w:rsidR="00314266" w:rsidRDefault="00314266" w:rsidP="00314266">
      <w:pPr>
        <w:tabs>
          <w:tab w:val="left" w:pos="2532"/>
        </w:tabs>
        <w:spacing w:line="480" w:lineRule="auto"/>
        <w:jc w:val="both"/>
        <w:rPr>
          <w:rFonts w:ascii="Times New Roman" w:hAnsi="Times New Roman" w:cs="Times New Roman"/>
          <w:sz w:val="24"/>
          <w:szCs w:val="24"/>
        </w:rPr>
      </w:pPr>
      <w:r w:rsidRPr="00314266">
        <w:rPr>
          <w:rFonts w:ascii="Times New Roman" w:hAnsi="Times New Roman" w:cs="Times New Roman"/>
          <w:sz w:val="24"/>
          <w:szCs w:val="24"/>
        </w:rPr>
        <w:t>Despite these insights, the literature remains inconclusive, and it is important to investigate the role of demographics in shaping perceptions of service robot efficiency further.</w:t>
      </w:r>
      <w:r w:rsidR="005D042A">
        <w:rPr>
          <w:rFonts w:ascii="Times New Roman" w:hAnsi="Times New Roman" w:cs="Times New Roman"/>
          <w:sz w:val="24"/>
          <w:szCs w:val="24"/>
        </w:rPr>
        <w:t xml:space="preserve"> Hence, the following hypothesis is </w:t>
      </w:r>
      <w:r w:rsidR="000662C9">
        <w:rPr>
          <w:rFonts w:ascii="Times New Roman" w:hAnsi="Times New Roman" w:cs="Times New Roman"/>
          <w:sz w:val="24"/>
          <w:szCs w:val="24"/>
        </w:rPr>
        <w:t>proposed</w:t>
      </w:r>
      <w:r w:rsidR="005D042A">
        <w:rPr>
          <w:rFonts w:ascii="Times New Roman" w:hAnsi="Times New Roman" w:cs="Times New Roman"/>
          <w:sz w:val="24"/>
          <w:szCs w:val="24"/>
        </w:rPr>
        <w:t>:</w:t>
      </w:r>
    </w:p>
    <w:p w14:paraId="3ACDDDEB" w14:textId="662CD260" w:rsidR="00DF6097" w:rsidRDefault="00DF6097" w:rsidP="00314266">
      <w:pPr>
        <w:tabs>
          <w:tab w:val="left" w:pos="2532"/>
        </w:tabs>
        <w:spacing w:line="480" w:lineRule="auto"/>
        <w:jc w:val="both"/>
        <w:rPr>
          <w:rFonts w:ascii="Times New Roman" w:hAnsi="Times New Roman" w:cs="Times New Roman"/>
          <w:sz w:val="24"/>
          <w:szCs w:val="24"/>
        </w:rPr>
      </w:pPr>
      <w:r w:rsidRPr="001F23C2">
        <w:rPr>
          <w:rFonts w:ascii="Times New Roman" w:hAnsi="Times New Roman" w:cs="Times New Roman"/>
          <w:i/>
          <w:iCs/>
          <w:sz w:val="24"/>
          <w:szCs w:val="24"/>
        </w:rPr>
        <w:t xml:space="preserve">H7. There are significant differences in the perceived efficiency of service robots among age groups (1), income groups (2), and parental status groups (3).  </w:t>
      </w:r>
    </w:p>
    <w:p w14:paraId="1F231466" w14:textId="168B98DD" w:rsidR="00C34AC6" w:rsidRDefault="00C34AC6" w:rsidP="00314266">
      <w:pPr>
        <w:tabs>
          <w:tab w:val="left" w:pos="2532"/>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hypotheses are visually presented in Figure 1. </w:t>
      </w:r>
    </w:p>
    <w:p w14:paraId="763C4641" w14:textId="672FEB7D" w:rsidR="00C34AC6" w:rsidRDefault="005064CD" w:rsidP="006F71AE">
      <w:pPr>
        <w:tabs>
          <w:tab w:val="left" w:pos="2532"/>
        </w:tabs>
        <w:spacing w:line="480" w:lineRule="auto"/>
        <w:jc w:val="center"/>
        <w:rPr>
          <w:rFonts w:ascii="Times New Roman" w:hAnsi="Times New Roman" w:cs="Times New Roman"/>
          <w:sz w:val="24"/>
          <w:szCs w:val="24"/>
        </w:rPr>
      </w:pPr>
      <w:r w:rsidRPr="005064CD">
        <w:rPr>
          <w:rFonts w:ascii="Times New Roman" w:hAnsi="Times New Roman" w:cs="Times New Roman"/>
          <w:noProof/>
          <w:sz w:val="24"/>
          <w:szCs w:val="24"/>
        </w:rPr>
        <w:lastRenderedPageBreak/>
        <w:drawing>
          <wp:inline distT="0" distB="0" distL="0" distR="0" wp14:anchorId="3469F945" wp14:editId="436A86EC">
            <wp:extent cx="6019800" cy="4282440"/>
            <wp:effectExtent l="0" t="0" r="0" b="3810"/>
            <wp:docPr id="13199877" name="Picture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877" name="Picture 1" descr="A diagram of a model&#10;&#10;AI-generated content may be incorrect."/>
                    <pic:cNvPicPr/>
                  </pic:nvPicPr>
                  <pic:blipFill>
                    <a:blip r:embed="rId11"/>
                    <a:stretch>
                      <a:fillRect/>
                    </a:stretch>
                  </pic:blipFill>
                  <pic:spPr>
                    <a:xfrm>
                      <a:off x="0" y="0"/>
                      <a:ext cx="6019800" cy="4282440"/>
                    </a:xfrm>
                    <a:prstGeom prst="rect">
                      <a:avLst/>
                    </a:prstGeom>
                  </pic:spPr>
                </pic:pic>
              </a:graphicData>
            </a:graphic>
          </wp:inline>
        </w:drawing>
      </w:r>
    </w:p>
    <w:p w14:paraId="7DEAC1C2" w14:textId="77777777" w:rsidR="006D1DB7" w:rsidRDefault="00AB559E" w:rsidP="00F73A1A">
      <w:pPr>
        <w:spacing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1. Research framework</w:t>
      </w:r>
    </w:p>
    <w:p w14:paraId="3B1643F8" w14:textId="140AD06E" w:rsidR="00AB559E" w:rsidRPr="00AB559E" w:rsidRDefault="00F73A1A" w:rsidP="00F73A1A">
      <w:pPr>
        <w:spacing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(Source: Authors’ </w:t>
      </w:r>
      <w:proofErr w:type="gramStart"/>
      <w:r>
        <w:rPr>
          <w:rFonts w:ascii="Times New Roman" w:hAnsi="Times New Roman" w:cs="Times New Roman"/>
          <w:b/>
          <w:bCs/>
          <w:sz w:val="24"/>
          <w:szCs w:val="24"/>
          <w:lang w:val="en-US"/>
        </w:rPr>
        <w:t>own</w:t>
      </w:r>
      <w:proofErr w:type="gramEnd"/>
      <w:r>
        <w:rPr>
          <w:rFonts w:ascii="Times New Roman" w:hAnsi="Times New Roman" w:cs="Times New Roman"/>
          <w:b/>
          <w:bCs/>
          <w:sz w:val="24"/>
          <w:szCs w:val="24"/>
          <w:lang w:val="en-US"/>
        </w:rPr>
        <w:t xml:space="preserve"> work)</w:t>
      </w:r>
    </w:p>
    <w:p w14:paraId="0444EFE5" w14:textId="3B979A5E" w:rsidR="00417499" w:rsidRDefault="005141FF" w:rsidP="00873897">
      <w:pPr>
        <w:pStyle w:val="ListParagraph"/>
        <w:numPr>
          <w:ilvl w:val="0"/>
          <w:numId w:val="8"/>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Methods </w:t>
      </w:r>
    </w:p>
    <w:p w14:paraId="3DC356EC" w14:textId="6D874D2B" w:rsidR="00417499" w:rsidRPr="00873897" w:rsidRDefault="00CF2F1B" w:rsidP="00873897">
      <w:pPr>
        <w:pStyle w:val="ListParagraph"/>
        <w:numPr>
          <w:ilvl w:val="1"/>
          <w:numId w:val="9"/>
        </w:numPr>
        <w:spacing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rPr>
        <w:t xml:space="preserve"> </w:t>
      </w:r>
      <w:r w:rsidR="007B266D" w:rsidRPr="00873897">
        <w:rPr>
          <w:rFonts w:ascii="Times New Roman" w:hAnsi="Times New Roman" w:cs="Times New Roman"/>
          <w:b/>
          <w:bCs/>
          <w:i/>
          <w:iCs/>
          <w:sz w:val="24"/>
          <w:szCs w:val="24"/>
        </w:rPr>
        <w:t>Survey instrument</w:t>
      </w:r>
    </w:p>
    <w:p w14:paraId="4388DAE8" w14:textId="4A2B0138" w:rsidR="00417499" w:rsidRDefault="00417499" w:rsidP="003F5749">
      <w:pPr>
        <w:spacing w:after="0" w:line="480" w:lineRule="auto"/>
        <w:jc w:val="both"/>
        <w:rPr>
          <w:rFonts w:ascii="Times New Roman" w:hAnsi="Times New Roman" w:cs="Times New Roman"/>
          <w:b/>
          <w:bCs/>
          <w:i/>
          <w:iCs/>
          <w:sz w:val="24"/>
          <w:szCs w:val="24"/>
        </w:rPr>
      </w:pPr>
      <w:r w:rsidRPr="00417499">
        <w:rPr>
          <w:rFonts w:ascii="Times New Roman" w:hAnsi="Times New Roman" w:cs="Times New Roman"/>
          <w:sz w:val="24"/>
          <w:szCs w:val="24"/>
        </w:rPr>
        <w:t xml:space="preserve">Data were collected by the </w:t>
      </w:r>
      <w:r w:rsidR="00476B81">
        <w:rPr>
          <w:rFonts w:ascii="Times New Roman" w:hAnsi="Times New Roman" w:cs="Times New Roman"/>
          <w:sz w:val="24"/>
          <w:szCs w:val="24"/>
        </w:rPr>
        <w:t xml:space="preserve">survey </w:t>
      </w:r>
      <w:r w:rsidRPr="00417499">
        <w:rPr>
          <w:rFonts w:ascii="Times New Roman" w:hAnsi="Times New Roman" w:cs="Times New Roman"/>
          <w:sz w:val="24"/>
          <w:szCs w:val="24"/>
        </w:rPr>
        <w:t xml:space="preserve">method. The instrument was composed of </w:t>
      </w:r>
      <w:r w:rsidR="007B266D">
        <w:rPr>
          <w:rFonts w:ascii="Times New Roman" w:hAnsi="Times New Roman" w:cs="Times New Roman"/>
          <w:sz w:val="24"/>
          <w:szCs w:val="24"/>
        </w:rPr>
        <w:t>8</w:t>
      </w:r>
      <w:r w:rsidRPr="00417499">
        <w:rPr>
          <w:rFonts w:ascii="Times New Roman" w:hAnsi="Times New Roman" w:cs="Times New Roman"/>
          <w:sz w:val="24"/>
          <w:szCs w:val="24"/>
        </w:rPr>
        <w:t xml:space="preserve"> constructs, including </w:t>
      </w:r>
      <w:r w:rsidR="007B266D">
        <w:rPr>
          <w:rFonts w:ascii="Times New Roman" w:hAnsi="Times New Roman" w:cs="Times New Roman"/>
          <w:sz w:val="24"/>
          <w:szCs w:val="24"/>
        </w:rPr>
        <w:t xml:space="preserve">perceived </w:t>
      </w:r>
      <w:r w:rsidRPr="00417499">
        <w:rPr>
          <w:rFonts w:ascii="Times New Roman" w:hAnsi="Times New Roman" w:cs="Times New Roman"/>
          <w:sz w:val="24"/>
          <w:szCs w:val="24"/>
        </w:rPr>
        <w:t>personalization,</w:t>
      </w:r>
      <w:r w:rsidR="007B266D">
        <w:rPr>
          <w:rFonts w:ascii="Times New Roman" w:hAnsi="Times New Roman" w:cs="Times New Roman"/>
          <w:sz w:val="24"/>
          <w:szCs w:val="24"/>
        </w:rPr>
        <w:t xml:space="preserve"> service </w:t>
      </w:r>
      <w:r w:rsidRPr="00417499">
        <w:rPr>
          <w:rFonts w:ascii="Times New Roman" w:hAnsi="Times New Roman" w:cs="Times New Roman"/>
          <w:sz w:val="24"/>
          <w:szCs w:val="24"/>
        </w:rPr>
        <w:t>authenticity,</w:t>
      </w:r>
      <w:r w:rsidR="007B266D">
        <w:rPr>
          <w:rFonts w:ascii="Times New Roman" w:hAnsi="Times New Roman" w:cs="Times New Roman"/>
          <w:sz w:val="24"/>
          <w:szCs w:val="24"/>
        </w:rPr>
        <w:t xml:space="preserve"> service environment, perceived </w:t>
      </w:r>
      <w:r w:rsidR="007B266D" w:rsidRPr="00417499">
        <w:rPr>
          <w:rFonts w:ascii="Times New Roman" w:hAnsi="Times New Roman" w:cs="Times New Roman"/>
          <w:sz w:val="24"/>
          <w:szCs w:val="24"/>
        </w:rPr>
        <w:t xml:space="preserve">efficiency, </w:t>
      </w:r>
      <w:r w:rsidRPr="00417499">
        <w:rPr>
          <w:rFonts w:ascii="Times New Roman" w:hAnsi="Times New Roman" w:cs="Times New Roman"/>
          <w:sz w:val="24"/>
          <w:szCs w:val="24"/>
        </w:rPr>
        <w:t>emotional</w:t>
      </w:r>
      <w:r w:rsidR="007B266D">
        <w:rPr>
          <w:rFonts w:ascii="Times New Roman" w:hAnsi="Times New Roman" w:cs="Times New Roman"/>
          <w:sz w:val="24"/>
          <w:szCs w:val="24"/>
        </w:rPr>
        <w:t xml:space="preserve"> value</w:t>
      </w:r>
      <w:r w:rsidRPr="00417499">
        <w:rPr>
          <w:rFonts w:ascii="Times New Roman" w:hAnsi="Times New Roman" w:cs="Times New Roman"/>
          <w:sz w:val="24"/>
          <w:szCs w:val="24"/>
        </w:rPr>
        <w:t>, social</w:t>
      </w:r>
      <w:r w:rsidR="007B266D">
        <w:rPr>
          <w:rFonts w:ascii="Times New Roman" w:hAnsi="Times New Roman" w:cs="Times New Roman"/>
          <w:sz w:val="24"/>
          <w:szCs w:val="24"/>
        </w:rPr>
        <w:t xml:space="preserve"> value</w:t>
      </w:r>
      <w:r w:rsidRPr="00417499">
        <w:rPr>
          <w:rFonts w:ascii="Times New Roman" w:hAnsi="Times New Roman" w:cs="Times New Roman"/>
          <w:sz w:val="24"/>
          <w:szCs w:val="24"/>
        </w:rPr>
        <w:t>, functional</w:t>
      </w:r>
      <w:r w:rsidR="007B266D">
        <w:rPr>
          <w:rFonts w:ascii="Times New Roman" w:hAnsi="Times New Roman" w:cs="Times New Roman"/>
          <w:sz w:val="24"/>
          <w:szCs w:val="24"/>
        </w:rPr>
        <w:t xml:space="preserve"> value</w:t>
      </w:r>
      <w:r w:rsidRPr="00417499">
        <w:rPr>
          <w:rFonts w:ascii="Times New Roman" w:hAnsi="Times New Roman" w:cs="Times New Roman"/>
          <w:sz w:val="24"/>
          <w:szCs w:val="24"/>
        </w:rPr>
        <w:t>, and epistemic</w:t>
      </w:r>
      <w:r w:rsidR="007B266D">
        <w:rPr>
          <w:rFonts w:ascii="Times New Roman" w:hAnsi="Times New Roman" w:cs="Times New Roman"/>
          <w:sz w:val="24"/>
          <w:szCs w:val="24"/>
        </w:rPr>
        <w:t xml:space="preserve"> value</w:t>
      </w:r>
      <w:r w:rsidR="004966AB">
        <w:rPr>
          <w:rFonts w:ascii="Times New Roman" w:hAnsi="Times New Roman" w:cs="Times New Roman"/>
          <w:sz w:val="24"/>
          <w:szCs w:val="24"/>
        </w:rPr>
        <w:t xml:space="preserve"> (Table 1)</w:t>
      </w:r>
      <w:r w:rsidRPr="00417499">
        <w:rPr>
          <w:rFonts w:ascii="Times New Roman" w:hAnsi="Times New Roman" w:cs="Times New Roman"/>
          <w:sz w:val="24"/>
          <w:szCs w:val="24"/>
        </w:rPr>
        <w:t xml:space="preserve">. </w:t>
      </w:r>
      <w:r w:rsidR="007B266D">
        <w:rPr>
          <w:rFonts w:ascii="Times New Roman" w:hAnsi="Times New Roman" w:cs="Times New Roman"/>
          <w:sz w:val="24"/>
          <w:szCs w:val="24"/>
        </w:rPr>
        <w:t xml:space="preserve">Perceived personalization (3 items) and perceived efficiency (3 items) were adapted from Prentice &amp; Nguyen (2021). Each of the four </w:t>
      </w:r>
      <w:r w:rsidR="00E86445">
        <w:rPr>
          <w:rFonts w:ascii="Times New Roman" w:hAnsi="Times New Roman" w:cs="Times New Roman"/>
          <w:sz w:val="24"/>
          <w:szCs w:val="24"/>
        </w:rPr>
        <w:t xml:space="preserve">perceived </w:t>
      </w:r>
      <w:r w:rsidR="007B266D">
        <w:rPr>
          <w:rFonts w:ascii="Times New Roman" w:hAnsi="Times New Roman" w:cs="Times New Roman"/>
          <w:sz w:val="24"/>
          <w:szCs w:val="24"/>
        </w:rPr>
        <w:t>values was measured by 3 items adapted from Chuah et al. (2022). Service authenticity (3 items) and service environment (3 items) were adapted from Song et al. (2022) and Guan et al. (2022)</w:t>
      </w:r>
      <w:r w:rsidR="00E86445">
        <w:rPr>
          <w:rFonts w:ascii="Times New Roman" w:hAnsi="Times New Roman" w:cs="Times New Roman"/>
          <w:sz w:val="24"/>
          <w:szCs w:val="24"/>
        </w:rPr>
        <w:t>,</w:t>
      </w:r>
      <w:r w:rsidR="007B266D">
        <w:rPr>
          <w:rFonts w:ascii="Times New Roman" w:hAnsi="Times New Roman" w:cs="Times New Roman"/>
          <w:sz w:val="24"/>
          <w:szCs w:val="24"/>
        </w:rPr>
        <w:t xml:space="preserve"> respectively. </w:t>
      </w:r>
      <w:r w:rsidRPr="00417499">
        <w:rPr>
          <w:rFonts w:ascii="Times New Roman" w:hAnsi="Times New Roman" w:cs="Times New Roman"/>
          <w:sz w:val="24"/>
          <w:szCs w:val="24"/>
        </w:rPr>
        <w:t xml:space="preserve">All constructs were measured </w:t>
      </w:r>
      <w:r w:rsidR="00E86445">
        <w:rPr>
          <w:rFonts w:ascii="Times New Roman" w:hAnsi="Times New Roman" w:cs="Times New Roman"/>
          <w:sz w:val="24"/>
          <w:szCs w:val="24"/>
        </w:rPr>
        <w:t xml:space="preserve">with </w:t>
      </w:r>
      <w:r w:rsidRPr="00417499">
        <w:rPr>
          <w:rFonts w:ascii="Times New Roman" w:hAnsi="Times New Roman" w:cs="Times New Roman"/>
          <w:sz w:val="24"/>
          <w:szCs w:val="24"/>
        </w:rPr>
        <w:t>a 7-</w:t>
      </w:r>
      <w:r w:rsidR="00F63C14">
        <w:rPr>
          <w:rFonts w:ascii="Times New Roman" w:hAnsi="Times New Roman" w:cs="Times New Roman"/>
          <w:sz w:val="24"/>
          <w:szCs w:val="24"/>
        </w:rPr>
        <w:t>point</w:t>
      </w:r>
      <w:r w:rsidRPr="00417499">
        <w:rPr>
          <w:rFonts w:ascii="Times New Roman" w:hAnsi="Times New Roman" w:cs="Times New Roman"/>
          <w:sz w:val="24"/>
          <w:szCs w:val="24"/>
        </w:rPr>
        <w:t xml:space="preserve"> Likert</w:t>
      </w:r>
      <w:r w:rsidR="00E86445">
        <w:rPr>
          <w:rFonts w:ascii="Times New Roman" w:hAnsi="Times New Roman" w:cs="Times New Roman"/>
          <w:sz w:val="24"/>
          <w:szCs w:val="24"/>
        </w:rPr>
        <w:t>-type</w:t>
      </w:r>
      <w:r w:rsidRPr="00417499">
        <w:rPr>
          <w:rFonts w:ascii="Times New Roman" w:hAnsi="Times New Roman" w:cs="Times New Roman"/>
          <w:sz w:val="24"/>
          <w:szCs w:val="24"/>
        </w:rPr>
        <w:t xml:space="preserve"> scale. </w:t>
      </w:r>
    </w:p>
    <w:p w14:paraId="65339BD5" w14:textId="7EE74FFF" w:rsidR="00914C53" w:rsidRPr="00A06E21" w:rsidRDefault="00914C53" w:rsidP="00A06E21">
      <w:pPr>
        <w:spacing w:before="240" w:after="0" w:line="480" w:lineRule="auto"/>
        <w:jc w:val="both"/>
        <w:rPr>
          <w:rFonts w:ascii="Times New Roman" w:hAnsi="Times New Roman" w:cs="Times New Roman"/>
          <w:b/>
          <w:bCs/>
          <w:sz w:val="24"/>
          <w:szCs w:val="24"/>
        </w:rPr>
      </w:pPr>
      <w:r w:rsidRPr="00914C53">
        <w:rPr>
          <w:rFonts w:ascii="Times New Roman" w:hAnsi="Times New Roman" w:cs="Times New Roman"/>
          <w:sz w:val="24"/>
          <w:szCs w:val="24"/>
        </w:rPr>
        <w:lastRenderedPageBreak/>
        <w:t>All constructs demonstrate</w:t>
      </w:r>
      <w:r>
        <w:rPr>
          <w:rFonts w:ascii="Times New Roman" w:hAnsi="Times New Roman" w:cs="Times New Roman"/>
          <w:sz w:val="24"/>
          <w:szCs w:val="24"/>
        </w:rPr>
        <w:t>d</w:t>
      </w:r>
      <w:r w:rsidRPr="00914C53">
        <w:rPr>
          <w:rFonts w:ascii="Times New Roman" w:hAnsi="Times New Roman" w:cs="Times New Roman"/>
          <w:sz w:val="24"/>
          <w:szCs w:val="24"/>
        </w:rPr>
        <w:t xml:space="preserve"> internal reliability, as their Cronbach’s alpha values exceed</w:t>
      </w:r>
      <w:r w:rsidR="00E86445">
        <w:rPr>
          <w:rFonts w:ascii="Times New Roman" w:hAnsi="Times New Roman" w:cs="Times New Roman"/>
          <w:sz w:val="24"/>
          <w:szCs w:val="24"/>
        </w:rPr>
        <w:t>ed</w:t>
      </w:r>
      <w:r w:rsidRPr="00914C53">
        <w:rPr>
          <w:rFonts w:ascii="Times New Roman" w:hAnsi="Times New Roman" w:cs="Times New Roman"/>
          <w:sz w:val="24"/>
          <w:szCs w:val="24"/>
        </w:rPr>
        <w:t xml:space="preserve"> the threshold of 0.7</w:t>
      </w:r>
      <w:r>
        <w:rPr>
          <w:rFonts w:ascii="Times New Roman" w:hAnsi="Times New Roman" w:cs="Times New Roman"/>
          <w:sz w:val="24"/>
          <w:szCs w:val="24"/>
        </w:rPr>
        <w:t xml:space="preserve">. </w:t>
      </w:r>
      <w:r w:rsidR="00417499" w:rsidRPr="00417499">
        <w:rPr>
          <w:rFonts w:ascii="Times New Roman" w:hAnsi="Times New Roman" w:cs="Times New Roman"/>
          <w:sz w:val="24"/>
          <w:szCs w:val="24"/>
        </w:rPr>
        <w:t>The mean scores indicated that the study participants supported positive statements about personalization,</w:t>
      </w:r>
      <w:r>
        <w:rPr>
          <w:rFonts w:ascii="Times New Roman" w:hAnsi="Times New Roman" w:cs="Times New Roman"/>
          <w:sz w:val="24"/>
          <w:szCs w:val="24"/>
        </w:rPr>
        <w:t xml:space="preserve"> </w:t>
      </w:r>
      <w:r w:rsidR="00417499" w:rsidRPr="00417499">
        <w:rPr>
          <w:rFonts w:ascii="Times New Roman" w:hAnsi="Times New Roman" w:cs="Times New Roman"/>
          <w:sz w:val="24"/>
          <w:szCs w:val="24"/>
        </w:rPr>
        <w:t xml:space="preserve">efficiency, </w:t>
      </w:r>
      <w:r>
        <w:rPr>
          <w:rFonts w:ascii="Times New Roman" w:hAnsi="Times New Roman" w:cs="Times New Roman"/>
          <w:sz w:val="24"/>
          <w:szCs w:val="24"/>
        </w:rPr>
        <w:t xml:space="preserve">service </w:t>
      </w:r>
      <w:r w:rsidR="00417499" w:rsidRPr="00417499">
        <w:rPr>
          <w:rFonts w:ascii="Times New Roman" w:hAnsi="Times New Roman" w:cs="Times New Roman"/>
          <w:sz w:val="24"/>
          <w:szCs w:val="24"/>
        </w:rPr>
        <w:t xml:space="preserve">authenticity, </w:t>
      </w:r>
      <w:r>
        <w:rPr>
          <w:rFonts w:ascii="Times New Roman" w:hAnsi="Times New Roman" w:cs="Times New Roman"/>
          <w:sz w:val="24"/>
          <w:szCs w:val="24"/>
        </w:rPr>
        <w:t>service environment,</w:t>
      </w:r>
      <w:r w:rsidR="00417499" w:rsidRPr="00417499">
        <w:rPr>
          <w:rFonts w:ascii="Times New Roman" w:hAnsi="Times New Roman" w:cs="Times New Roman"/>
          <w:sz w:val="24"/>
          <w:szCs w:val="24"/>
        </w:rPr>
        <w:t xml:space="preserve"> </w:t>
      </w:r>
      <w:r>
        <w:rPr>
          <w:rFonts w:ascii="Times New Roman" w:hAnsi="Times New Roman" w:cs="Times New Roman"/>
          <w:sz w:val="24"/>
          <w:szCs w:val="24"/>
        </w:rPr>
        <w:t>emotional value, functional value, and epistemic value</w:t>
      </w:r>
      <w:r w:rsidR="00417499" w:rsidRPr="00417499">
        <w:rPr>
          <w:rFonts w:ascii="Times New Roman" w:hAnsi="Times New Roman" w:cs="Times New Roman"/>
          <w:sz w:val="24"/>
          <w:szCs w:val="24"/>
        </w:rPr>
        <w:t xml:space="preserve"> (mean scores ranging f</w:t>
      </w:r>
      <w:r>
        <w:rPr>
          <w:rFonts w:ascii="Times New Roman" w:hAnsi="Times New Roman" w:cs="Times New Roman"/>
          <w:sz w:val="24"/>
          <w:szCs w:val="24"/>
        </w:rPr>
        <w:t>rom</w:t>
      </w:r>
      <w:r w:rsidR="00417499" w:rsidRPr="00417499">
        <w:rPr>
          <w:rFonts w:ascii="Times New Roman" w:hAnsi="Times New Roman" w:cs="Times New Roman"/>
          <w:sz w:val="24"/>
          <w:szCs w:val="24"/>
        </w:rPr>
        <w:t xml:space="preserve"> </w:t>
      </w:r>
      <w:r>
        <w:rPr>
          <w:rFonts w:ascii="Times New Roman" w:hAnsi="Times New Roman" w:cs="Times New Roman"/>
          <w:sz w:val="24"/>
          <w:szCs w:val="24"/>
        </w:rPr>
        <w:t>4+</w:t>
      </w:r>
      <w:r w:rsidR="00417499" w:rsidRPr="00417499">
        <w:rPr>
          <w:rFonts w:ascii="Times New Roman" w:hAnsi="Times New Roman" w:cs="Times New Roman"/>
          <w:sz w:val="24"/>
          <w:szCs w:val="24"/>
        </w:rPr>
        <w:t xml:space="preserve"> to more than 5</w:t>
      </w:r>
      <w:r>
        <w:rPr>
          <w:rFonts w:ascii="Times New Roman" w:hAnsi="Times New Roman" w:cs="Times New Roman"/>
          <w:sz w:val="24"/>
          <w:szCs w:val="24"/>
        </w:rPr>
        <w:t>+</w:t>
      </w:r>
      <w:r w:rsidR="00417499" w:rsidRPr="00417499">
        <w:rPr>
          <w:rFonts w:ascii="Times New Roman" w:hAnsi="Times New Roman" w:cs="Times New Roman"/>
          <w:sz w:val="24"/>
          <w:szCs w:val="24"/>
        </w:rPr>
        <w:t xml:space="preserve">. </w:t>
      </w:r>
      <w:r>
        <w:rPr>
          <w:rFonts w:ascii="Times New Roman" w:hAnsi="Times New Roman" w:cs="Times New Roman"/>
          <w:sz w:val="24"/>
          <w:szCs w:val="24"/>
        </w:rPr>
        <w:t>Social value</w:t>
      </w:r>
      <w:r w:rsidR="00417499" w:rsidRPr="00417499">
        <w:rPr>
          <w:rFonts w:ascii="Times New Roman" w:hAnsi="Times New Roman" w:cs="Times New Roman"/>
          <w:sz w:val="24"/>
          <w:szCs w:val="24"/>
        </w:rPr>
        <w:t xml:space="preserve">, meanwhile, received low mean scores (less than 3), which indicated that </w:t>
      </w:r>
      <w:r>
        <w:rPr>
          <w:rFonts w:ascii="Times New Roman" w:hAnsi="Times New Roman" w:cs="Times New Roman"/>
          <w:sz w:val="24"/>
          <w:szCs w:val="24"/>
        </w:rPr>
        <w:t>dining in a robotic restaurant</w:t>
      </w:r>
      <w:r w:rsidR="00417499" w:rsidRPr="00417499">
        <w:rPr>
          <w:rFonts w:ascii="Times New Roman" w:hAnsi="Times New Roman" w:cs="Times New Roman"/>
          <w:sz w:val="24"/>
          <w:szCs w:val="24"/>
        </w:rPr>
        <w:t xml:space="preserve"> w</w:t>
      </w:r>
      <w:r>
        <w:rPr>
          <w:rFonts w:ascii="Times New Roman" w:hAnsi="Times New Roman" w:cs="Times New Roman"/>
          <w:sz w:val="24"/>
          <w:szCs w:val="24"/>
        </w:rPr>
        <w:t>as</w:t>
      </w:r>
      <w:r w:rsidR="00417499" w:rsidRPr="00417499">
        <w:rPr>
          <w:rFonts w:ascii="Times New Roman" w:hAnsi="Times New Roman" w:cs="Times New Roman"/>
          <w:sz w:val="24"/>
          <w:szCs w:val="24"/>
        </w:rPr>
        <w:t xml:space="preserve"> perceived to </w:t>
      </w:r>
      <w:r>
        <w:rPr>
          <w:rFonts w:ascii="Times New Roman" w:hAnsi="Times New Roman" w:cs="Times New Roman"/>
          <w:sz w:val="24"/>
          <w:szCs w:val="24"/>
        </w:rPr>
        <w:t>enhance customers’ social status</w:t>
      </w:r>
      <w:r w:rsidR="00417499" w:rsidRPr="00417499">
        <w:rPr>
          <w:rFonts w:ascii="Times New Roman" w:hAnsi="Times New Roman" w:cs="Times New Roman"/>
          <w:sz w:val="24"/>
          <w:szCs w:val="24"/>
        </w:rPr>
        <w:t xml:space="preserve">. </w:t>
      </w:r>
    </w:p>
    <w:p w14:paraId="04753371" w14:textId="77777777" w:rsidR="006D1DB7" w:rsidRDefault="00417499" w:rsidP="00417499">
      <w:pPr>
        <w:pStyle w:val="ListParagraph"/>
        <w:spacing w:before="240" w:after="0" w:line="480" w:lineRule="auto"/>
        <w:jc w:val="center"/>
        <w:rPr>
          <w:rFonts w:ascii="Times New Roman" w:hAnsi="Times New Roman" w:cs="Times New Roman"/>
          <w:b/>
          <w:bCs/>
          <w:sz w:val="24"/>
          <w:szCs w:val="24"/>
          <w:lang w:val="en-US"/>
        </w:rPr>
      </w:pPr>
      <w:r w:rsidRPr="00417499">
        <w:rPr>
          <w:rFonts w:ascii="Times New Roman" w:hAnsi="Times New Roman" w:cs="Times New Roman"/>
          <w:b/>
          <w:bCs/>
          <w:sz w:val="24"/>
          <w:szCs w:val="24"/>
        </w:rPr>
        <w:t>Table 1. Measurement items</w:t>
      </w:r>
      <w:r w:rsidR="006D2D66">
        <w:rPr>
          <w:rFonts w:ascii="Times New Roman" w:hAnsi="Times New Roman" w:cs="Times New Roman"/>
          <w:b/>
          <w:bCs/>
          <w:sz w:val="24"/>
          <w:szCs w:val="24"/>
        </w:rPr>
        <w:t xml:space="preserve"> </w:t>
      </w:r>
      <w:r w:rsidR="006D2D66">
        <w:rPr>
          <w:rFonts w:ascii="Times New Roman" w:hAnsi="Times New Roman" w:cs="Times New Roman"/>
          <w:b/>
          <w:bCs/>
          <w:sz w:val="24"/>
          <w:szCs w:val="24"/>
          <w:lang w:val="en-US"/>
        </w:rPr>
        <w:t xml:space="preserve"> </w:t>
      </w:r>
    </w:p>
    <w:p w14:paraId="7DA28739" w14:textId="23941EFA" w:rsidR="00417499" w:rsidRPr="00417499" w:rsidRDefault="006D2D66" w:rsidP="00417499">
      <w:pPr>
        <w:pStyle w:val="ListParagraph"/>
        <w:spacing w:before="240" w:after="0" w:line="48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(Source: Authors’ </w:t>
      </w:r>
      <w:proofErr w:type="gramStart"/>
      <w:r>
        <w:rPr>
          <w:rFonts w:ascii="Times New Roman" w:hAnsi="Times New Roman" w:cs="Times New Roman"/>
          <w:b/>
          <w:bCs/>
          <w:sz w:val="24"/>
          <w:szCs w:val="24"/>
          <w:lang w:val="en-US"/>
        </w:rPr>
        <w:t>own</w:t>
      </w:r>
      <w:proofErr w:type="gramEnd"/>
      <w:r>
        <w:rPr>
          <w:rFonts w:ascii="Times New Roman" w:hAnsi="Times New Roman" w:cs="Times New Roman"/>
          <w:b/>
          <w:bCs/>
          <w:sz w:val="24"/>
          <w:szCs w:val="24"/>
          <w:lang w:val="en-US"/>
        </w:rPr>
        <w:t xml:space="preserve"> work)</w:t>
      </w:r>
    </w:p>
    <w:tbl>
      <w:tblPr>
        <w:tblStyle w:val="TableGrid"/>
        <w:tblW w:w="8930" w:type="dxa"/>
        <w:tblInd w:w="137" w:type="dxa"/>
        <w:tblLayout w:type="fixed"/>
        <w:tblLook w:val="04A0" w:firstRow="1" w:lastRow="0" w:firstColumn="1" w:lastColumn="0" w:noHBand="0" w:noVBand="1"/>
      </w:tblPr>
      <w:tblGrid>
        <w:gridCol w:w="5670"/>
        <w:gridCol w:w="851"/>
        <w:gridCol w:w="850"/>
        <w:gridCol w:w="1559"/>
      </w:tblGrid>
      <w:tr w:rsidR="00417499" w:rsidRPr="006E2C57" w14:paraId="00FB1738" w14:textId="77777777" w:rsidTr="00B6431D">
        <w:tc>
          <w:tcPr>
            <w:tcW w:w="5670" w:type="dxa"/>
          </w:tcPr>
          <w:p w14:paraId="5F2A9D2D" w14:textId="77777777" w:rsidR="00417499" w:rsidRPr="006E2C57" w:rsidRDefault="00417499" w:rsidP="00183018">
            <w:pPr>
              <w:jc w:val="center"/>
              <w:rPr>
                <w:rFonts w:ascii="Times New Roman" w:hAnsi="Times New Roman" w:cs="Times New Roman"/>
                <w:b/>
                <w:bCs/>
                <w:sz w:val="24"/>
                <w:szCs w:val="24"/>
              </w:rPr>
            </w:pPr>
            <w:r w:rsidRPr="006E2C57">
              <w:rPr>
                <w:rFonts w:ascii="Times New Roman" w:hAnsi="Times New Roman" w:cs="Times New Roman"/>
                <w:b/>
                <w:bCs/>
                <w:sz w:val="24"/>
                <w:szCs w:val="24"/>
              </w:rPr>
              <w:t xml:space="preserve">Constructs and measurement items </w:t>
            </w:r>
          </w:p>
        </w:tc>
        <w:tc>
          <w:tcPr>
            <w:tcW w:w="851" w:type="dxa"/>
          </w:tcPr>
          <w:p w14:paraId="00DCB0C7" w14:textId="77777777" w:rsidR="00417499" w:rsidRPr="006E2C57" w:rsidRDefault="00417499" w:rsidP="00183018">
            <w:pPr>
              <w:jc w:val="center"/>
              <w:rPr>
                <w:rFonts w:ascii="Times New Roman" w:hAnsi="Times New Roman" w:cs="Times New Roman"/>
                <w:b/>
                <w:bCs/>
                <w:sz w:val="24"/>
                <w:szCs w:val="24"/>
              </w:rPr>
            </w:pPr>
            <w:r w:rsidRPr="006E2C57">
              <w:rPr>
                <w:rFonts w:ascii="Times New Roman" w:hAnsi="Times New Roman" w:cs="Times New Roman"/>
                <w:b/>
                <w:bCs/>
                <w:sz w:val="24"/>
                <w:szCs w:val="24"/>
              </w:rPr>
              <w:t>Mean</w:t>
            </w:r>
          </w:p>
        </w:tc>
        <w:tc>
          <w:tcPr>
            <w:tcW w:w="850" w:type="dxa"/>
          </w:tcPr>
          <w:p w14:paraId="2D766536" w14:textId="77777777" w:rsidR="00417499" w:rsidRPr="006E2C57" w:rsidRDefault="00417499" w:rsidP="00183018">
            <w:pPr>
              <w:jc w:val="center"/>
              <w:rPr>
                <w:rFonts w:ascii="Times New Roman" w:hAnsi="Times New Roman" w:cs="Times New Roman"/>
                <w:b/>
                <w:bCs/>
                <w:sz w:val="24"/>
                <w:szCs w:val="24"/>
              </w:rPr>
            </w:pPr>
            <w:r w:rsidRPr="006E2C57">
              <w:rPr>
                <w:rFonts w:ascii="Times New Roman" w:hAnsi="Times New Roman" w:cs="Times New Roman"/>
                <w:b/>
                <w:bCs/>
                <w:sz w:val="24"/>
                <w:szCs w:val="24"/>
              </w:rPr>
              <w:t>SD</w:t>
            </w:r>
          </w:p>
        </w:tc>
        <w:tc>
          <w:tcPr>
            <w:tcW w:w="1559" w:type="dxa"/>
          </w:tcPr>
          <w:p w14:paraId="321594D2" w14:textId="77777777" w:rsidR="00417499" w:rsidRPr="006E2C57" w:rsidRDefault="00417499" w:rsidP="00183018">
            <w:pPr>
              <w:jc w:val="center"/>
              <w:rPr>
                <w:rFonts w:ascii="Times New Roman" w:hAnsi="Times New Roman" w:cs="Times New Roman"/>
                <w:b/>
                <w:bCs/>
                <w:sz w:val="24"/>
                <w:szCs w:val="24"/>
              </w:rPr>
            </w:pPr>
            <w:r w:rsidRPr="006E2C57">
              <w:rPr>
                <w:rFonts w:ascii="Times New Roman" w:hAnsi="Times New Roman" w:cs="Times New Roman"/>
                <w:b/>
                <w:bCs/>
                <w:sz w:val="24"/>
                <w:szCs w:val="24"/>
              </w:rPr>
              <w:t>Cronbach’s alpha</w:t>
            </w:r>
          </w:p>
        </w:tc>
      </w:tr>
      <w:tr w:rsidR="00417499" w:rsidRPr="006E2C57" w14:paraId="3D6408B0" w14:textId="77777777" w:rsidTr="00B6431D">
        <w:tc>
          <w:tcPr>
            <w:tcW w:w="7371" w:type="dxa"/>
            <w:gridSpan w:val="3"/>
          </w:tcPr>
          <w:p w14:paraId="3BB66FC9" w14:textId="5B57D6B0" w:rsidR="00417499" w:rsidRPr="006E2C57" w:rsidRDefault="00417499" w:rsidP="00183018">
            <w:pPr>
              <w:rPr>
                <w:rFonts w:ascii="Times New Roman" w:hAnsi="Times New Roman" w:cs="Times New Roman"/>
                <w:b/>
                <w:bCs/>
                <w:sz w:val="24"/>
                <w:szCs w:val="24"/>
              </w:rPr>
            </w:pPr>
            <w:r w:rsidRPr="006E2C57">
              <w:rPr>
                <w:rFonts w:ascii="Times New Roman" w:hAnsi="Times New Roman" w:cs="Times New Roman"/>
                <w:b/>
                <w:bCs/>
                <w:sz w:val="24"/>
                <w:szCs w:val="24"/>
              </w:rPr>
              <w:t xml:space="preserve">Personalization </w:t>
            </w:r>
          </w:p>
        </w:tc>
        <w:tc>
          <w:tcPr>
            <w:tcW w:w="1559" w:type="dxa"/>
          </w:tcPr>
          <w:p w14:paraId="60EB4933" w14:textId="116394B5" w:rsidR="00417499" w:rsidRPr="006E2C57" w:rsidRDefault="00EE5CC5" w:rsidP="00183018">
            <w:pPr>
              <w:jc w:val="center"/>
              <w:rPr>
                <w:rFonts w:ascii="Times New Roman" w:hAnsi="Times New Roman" w:cs="Times New Roman"/>
                <w:sz w:val="24"/>
                <w:szCs w:val="24"/>
              </w:rPr>
            </w:pPr>
            <w:r>
              <w:rPr>
                <w:rFonts w:ascii="Times New Roman" w:hAnsi="Times New Roman" w:cs="Times New Roman"/>
                <w:sz w:val="24"/>
                <w:szCs w:val="24"/>
              </w:rPr>
              <w:t>0.881</w:t>
            </w:r>
          </w:p>
        </w:tc>
      </w:tr>
      <w:tr w:rsidR="00417499" w:rsidRPr="006E2C57" w14:paraId="61ACA962" w14:textId="77777777" w:rsidTr="00B6431D">
        <w:tc>
          <w:tcPr>
            <w:tcW w:w="5670" w:type="dxa"/>
          </w:tcPr>
          <w:p w14:paraId="41AE15A3" w14:textId="66239CDC" w:rsidR="00417499" w:rsidRPr="006E2C57" w:rsidRDefault="000150D0" w:rsidP="00183018">
            <w:pPr>
              <w:rPr>
                <w:rFonts w:ascii="Times New Roman" w:hAnsi="Times New Roman" w:cs="Times New Roman"/>
                <w:sz w:val="24"/>
                <w:szCs w:val="24"/>
              </w:rPr>
            </w:pPr>
            <w:r>
              <w:rPr>
                <w:rFonts w:ascii="Times New Roman" w:hAnsi="Times New Roman" w:cs="Times New Roman"/>
                <w:sz w:val="24"/>
                <w:szCs w:val="24"/>
              </w:rPr>
              <w:t>R</w:t>
            </w:r>
            <w:r w:rsidR="00417499" w:rsidRPr="006E2C57">
              <w:rPr>
                <w:rFonts w:ascii="Times New Roman" w:hAnsi="Times New Roman" w:cs="Times New Roman"/>
                <w:sz w:val="24"/>
                <w:szCs w:val="24"/>
              </w:rPr>
              <w:t>obotic waiters</w:t>
            </w:r>
            <w:r>
              <w:rPr>
                <w:rFonts w:ascii="Times New Roman" w:hAnsi="Times New Roman" w:cs="Times New Roman"/>
                <w:sz w:val="24"/>
                <w:szCs w:val="24"/>
              </w:rPr>
              <w:t xml:space="preserve">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 xml:space="preserve">were </w:t>
            </w:r>
            <w:r w:rsidR="00A67C09">
              <w:rPr>
                <w:rFonts w:ascii="Times New Roman" w:hAnsi="Times New Roman" w:cs="Times New Roman"/>
                <w:sz w:val="24"/>
                <w:szCs w:val="24"/>
              </w:rPr>
              <w:t>capable of addressing a wide range of customer needs.</w:t>
            </w:r>
          </w:p>
        </w:tc>
        <w:tc>
          <w:tcPr>
            <w:tcW w:w="851" w:type="dxa"/>
          </w:tcPr>
          <w:p w14:paraId="4E80F5EA" w14:textId="7F54C945" w:rsidR="00417499" w:rsidRPr="006E2C57" w:rsidRDefault="00894477" w:rsidP="00183018">
            <w:pPr>
              <w:rPr>
                <w:rFonts w:ascii="Times New Roman" w:hAnsi="Times New Roman" w:cs="Times New Roman"/>
                <w:sz w:val="24"/>
                <w:szCs w:val="24"/>
              </w:rPr>
            </w:pPr>
            <w:r>
              <w:rPr>
                <w:rFonts w:ascii="Times New Roman" w:hAnsi="Times New Roman" w:cs="Times New Roman"/>
                <w:sz w:val="24"/>
                <w:szCs w:val="24"/>
              </w:rPr>
              <w:t>4.</w:t>
            </w:r>
            <w:r w:rsidR="00FC7444">
              <w:rPr>
                <w:rFonts w:ascii="Times New Roman" w:hAnsi="Times New Roman" w:cs="Times New Roman"/>
                <w:sz w:val="24"/>
                <w:szCs w:val="24"/>
              </w:rPr>
              <w:t>85</w:t>
            </w:r>
          </w:p>
        </w:tc>
        <w:tc>
          <w:tcPr>
            <w:tcW w:w="850" w:type="dxa"/>
          </w:tcPr>
          <w:p w14:paraId="4466FAD5" w14:textId="1B0BD64A" w:rsidR="00417499" w:rsidRPr="006E2C57" w:rsidRDefault="00894477" w:rsidP="00183018">
            <w:pPr>
              <w:rPr>
                <w:rFonts w:ascii="Times New Roman" w:hAnsi="Times New Roman" w:cs="Times New Roman"/>
                <w:sz w:val="24"/>
                <w:szCs w:val="24"/>
              </w:rPr>
            </w:pPr>
            <w:r>
              <w:rPr>
                <w:rFonts w:ascii="Times New Roman" w:hAnsi="Times New Roman" w:cs="Times New Roman"/>
                <w:sz w:val="24"/>
                <w:szCs w:val="24"/>
              </w:rPr>
              <w:t>1.634</w:t>
            </w:r>
          </w:p>
        </w:tc>
        <w:tc>
          <w:tcPr>
            <w:tcW w:w="1559" w:type="dxa"/>
            <w:vMerge w:val="restart"/>
          </w:tcPr>
          <w:p w14:paraId="3DB19BA4" w14:textId="77777777" w:rsidR="00417499" w:rsidRPr="006E2C57" w:rsidRDefault="00417499" w:rsidP="00183018">
            <w:pPr>
              <w:jc w:val="center"/>
              <w:rPr>
                <w:rFonts w:ascii="Times New Roman" w:hAnsi="Times New Roman" w:cs="Times New Roman"/>
                <w:sz w:val="24"/>
                <w:szCs w:val="24"/>
              </w:rPr>
            </w:pPr>
          </w:p>
        </w:tc>
      </w:tr>
      <w:tr w:rsidR="00417499" w:rsidRPr="006E2C57" w14:paraId="0AE895D5" w14:textId="77777777" w:rsidTr="00B6431D">
        <w:tc>
          <w:tcPr>
            <w:tcW w:w="5670" w:type="dxa"/>
          </w:tcPr>
          <w:p w14:paraId="37EB0764" w14:textId="4CC96B3B" w:rsidR="00417499" w:rsidRPr="006E2C57" w:rsidRDefault="000150D0" w:rsidP="00183018">
            <w:pPr>
              <w:rPr>
                <w:rFonts w:ascii="Times New Roman" w:hAnsi="Times New Roman" w:cs="Times New Roman"/>
                <w:sz w:val="24"/>
                <w:szCs w:val="24"/>
              </w:rPr>
            </w:pPr>
            <w:r>
              <w:rPr>
                <w:rFonts w:ascii="Times New Roman" w:hAnsi="Times New Roman" w:cs="Times New Roman"/>
                <w:sz w:val="24"/>
                <w:szCs w:val="24"/>
              </w:rPr>
              <w:t>R</w:t>
            </w:r>
            <w:r w:rsidR="00417499" w:rsidRPr="006E2C57">
              <w:rPr>
                <w:rFonts w:ascii="Times New Roman" w:hAnsi="Times New Roman" w:cs="Times New Roman"/>
                <w:sz w:val="24"/>
                <w:szCs w:val="24"/>
              </w:rPr>
              <w:t xml:space="preserve">obotic waiters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were</w:t>
            </w:r>
            <w:r w:rsidR="00417499" w:rsidRPr="006E2C57">
              <w:rPr>
                <w:rFonts w:ascii="Times New Roman" w:hAnsi="Times New Roman" w:cs="Times New Roman"/>
                <w:sz w:val="24"/>
                <w:szCs w:val="24"/>
              </w:rPr>
              <w:t xml:space="preserve"> flexibly ad</w:t>
            </w:r>
            <w:r w:rsidR="00A67C09">
              <w:rPr>
                <w:rFonts w:ascii="Times New Roman" w:hAnsi="Times New Roman" w:cs="Times New Roman"/>
                <w:sz w:val="24"/>
                <w:szCs w:val="24"/>
              </w:rPr>
              <w:t>apted</w:t>
            </w:r>
            <w:r w:rsidR="00417499" w:rsidRPr="006E2C57">
              <w:rPr>
                <w:rFonts w:ascii="Times New Roman" w:hAnsi="Times New Roman" w:cs="Times New Roman"/>
                <w:sz w:val="24"/>
                <w:szCs w:val="24"/>
              </w:rPr>
              <w:t xml:space="preserve"> to meet </w:t>
            </w:r>
            <w:r w:rsidR="00A67C09">
              <w:rPr>
                <w:rFonts w:ascii="Times New Roman" w:hAnsi="Times New Roman" w:cs="Times New Roman"/>
                <w:sz w:val="24"/>
                <w:szCs w:val="24"/>
              </w:rPr>
              <w:t xml:space="preserve">evolving </w:t>
            </w:r>
            <w:r w:rsidR="00417499" w:rsidRPr="006E2C57">
              <w:rPr>
                <w:rFonts w:ascii="Times New Roman" w:hAnsi="Times New Roman" w:cs="Times New Roman"/>
                <w:sz w:val="24"/>
                <w:szCs w:val="24"/>
              </w:rPr>
              <w:t>customer</w:t>
            </w:r>
            <w:r w:rsidR="00A67C09">
              <w:rPr>
                <w:rFonts w:ascii="Times New Roman" w:hAnsi="Times New Roman" w:cs="Times New Roman"/>
                <w:sz w:val="24"/>
                <w:szCs w:val="24"/>
              </w:rPr>
              <w:t xml:space="preserve"> </w:t>
            </w:r>
            <w:r w:rsidR="00417499" w:rsidRPr="006E2C57">
              <w:rPr>
                <w:rFonts w:ascii="Times New Roman" w:hAnsi="Times New Roman" w:cs="Times New Roman"/>
                <w:sz w:val="24"/>
                <w:szCs w:val="24"/>
              </w:rPr>
              <w:t>demands.</w:t>
            </w:r>
          </w:p>
        </w:tc>
        <w:tc>
          <w:tcPr>
            <w:tcW w:w="851" w:type="dxa"/>
          </w:tcPr>
          <w:p w14:paraId="4E876BA8" w14:textId="71EE5AC2" w:rsidR="00417499" w:rsidRPr="006E2C57" w:rsidRDefault="00FC7444" w:rsidP="00183018">
            <w:pPr>
              <w:rPr>
                <w:rFonts w:ascii="Times New Roman" w:hAnsi="Times New Roman" w:cs="Times New Roman"/>
                <w:sz w:val="24"/>
                <w:szCs w:val="24"/>
              </w:rPr>
            </w:pPr>
            <w:r>
              <w:rPr>
                <w:rFonts w:ascii="Times New Roman" w:hAnsi="Times New Roman" w:cs="Times New Roman"/>
                <w:sz w:val="24"/>
                <w:szCs w:val="24"/>
              </w:rPr>
              <w:t>4</w:t>
            </w:r>
            <w:r w:rsidR="00894477">
              <w:rPr>
                <w:rFonts w:ascii="Times New Roman" w:hAnsi="Times New Roman" w:cs="Times New Roman"/>
                <w:sz w:val="24"/>
                <w:szCs w:val="24"/>
              </w:rPr>
              <w:t>.</w:t>
            </w:r>
            <w:r>
              <w:rPr>
                <w:rFonts w:ascii="Times New Roman" w:hAnsi="Times New Roman" w:cs="Times New Roman"/>
                <w:sz w:val="24"/>
                <w:szCs w:val="24"/>
              </w:rPr>
              <w:t>2</w:t>
            </w:r>
            <w:r w:rsidR="00894477">
              <w:rPr>
                <w:rFonts w:ascii="Times New Roman" w:hAnsi="Times New Roman" w:cs="Times New Roman"/>
                <w:sz w:val="24"/>
                <w:szCs w:val="24"/>
              </w:rPr>
              <w:t>4</w:t>
            </w:r>
          </w:p>
        </w:tc>
        <w:tc>
          <w:tcPr>
            <w:tcW w:w="850" w:type="dxa"/>
          </w:tcPr>
          <w:p w14:paraId="3C39EE30" w14:textId="28B1D090" w:rsidR="00417499" w:rsidRPr="006E2C57" w:rsidRDefault="00894477" w:rsidP="00183018">
            <w:pPr>
              <w:rPr>
                <w:rFonts w:ascii="Times New Roman" w:hAnsi="Times New Roman" w:cs="Times New Roman"/>
                <w:sz w:val="24"/>
                <w:szCs w:val="24"/>
              </w:rPr>
            </w:pPr>
            <w:r>
              <w:rPr>
                <w:rFonts w:ascii="Times New Roman" w:hAnsi="Times New Roman" w:cs="Times New Roman"/>
                <w:sz w:val="24"/>
                <w:szCs w:val="24"/>
              </w:rPr>
              <w:t>1.561</w:t>
            </w:r>
          </w:p>
        </w:tc>
        <w:tc>
          <w:tcPr>
            <w:tcW w:w="1559" w:type="dxa"/>
            <w:vMerge/>
          </w:tcPr>
          <w:p w14:paraId="15737F55" w14:textId="77777777" w:rsidR="00417499" w:rsidRPr="006E2C57" w:rsidRDefault="00417499" w:rsidP="00183018">
            <w:pPr>
              <w:jc w:val="center"/>
              <w:rPr>
                <w:rFonts w:ascii="Times New Roman" w:hAnsi="Times New Roman" w:cs="Times New Roman"/>
                <w:sz w:val="24"/>
                <w:szCs w:val="24"/>
              </w:rPr>
            </w:pPr>
          </w:p>
        </w:tc>
      </w:tr>
      <w:tr w:rsidR="00417499" w:rsidRPr="006E2C57" w14:paraId="5AEBD429" w14:textId="77777777" w:rsidTr="00B6431D">
        <w:tc>
          <w:tcPr>
            <w:tcW w:w="5670" w:type="dxa"/>
          </w:tcPr>
          <w:p w14:paraId="17C8B777" w14:textId="29B3FF78" w:rsidR="00417499" w:rsidRPr="006E2C57" w:rsidRDefault="000150D0" w:rsidP="00183018">
            <w:pPr>
              <w:rPr>
                <w:rFonts w:ascii="Times New Roman" w:hAnsi="Times New Roman" w:cs="Times New Roman"/>
                <w:sz w:val="24"/>
                <w:szCs w:val="24"/>
              </w:rPr>
            </w:pPr>
            <w:r>
              <w:rPr>
                <w:rFonts w:ascii="Times New Roman" w:hAnsi="Times New Roman" w:cs="Times New Roman"/>
                <w:sz w:val="24"/>
                <w:szCs w:val="24"/>
              </w:rPr>
              <w:t>R</w:t>
            </w:r>
            <w:r w:rsidR="00417499" w:rsidRPr="006E2C57">
              <w:rPr>
                <w:rFonts w:ascii="Times New Roman" w:hAnsi="Times New Roman" w:cs="Times New Roman"/>
                <w:sz w:val="24"/>
                <w:szCs w:val="24"/>
              </w:rPr>
              <w:t>obotic waiters</w:t>
            </w:r>
            <w:r w:rsidR="00A67C09">
              <w:rPr>
                <w:rFonts w:ascii="Times New Roman" w:hAnsi="Times New Roman" w:cs="Times New Roman"/>
                <w:sz w:val="24"/>
                <w:szCs w:val="24"/>
              </w:rPr>
              <w:t xml:space="preserve">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were</w:t>
            </w:r>
            <w:r w:rsidR="00417499" w:rsidRPr="006E2C57">
              <w:rPr>
                <w:rFonts w:ascii="Times New Roman" w:hAnsi="Times New Roman" w:cs="Times New Roman"/>
                <w:sz w:val="24"/>
                <w:szCs w:val="24"/>
              </w:rPr>
              <w:t xml:space="preserve"> versatile in</w:t>
            </w:r>
            <w:r w:rsidR="00A67C09">
              <w:rPr>
                <w:rFonts w:ascii="Times New Roman" w:hAnsi="Times New Roman" w:cs="Times New Roman"/>
                <w:sz w:val="24"/>
                <w:szCs w:val="24"/>
              </w:rPr>
              <w:t xml:space="preserve"> catering</w:t>
            </w:r>
            <w:r w:rsidR="00417499" w:rsidRPr="006E2C57">
              <w:rPr>
                <w:rFonts w:ascii="Times New Roman" w:hAnsi="Times New Roman" w:cs="Times New Roman"/>
                <w:sz w:val="24"/>
                <w:szCs w:val="24"/>
              </w:rPr>
              <w:t xml:space="preserve"> </w:t>
            </w:r>
            <w:r>
              <w:rPr>
                <w:rFonts w:ascii="Times New Roman" w:hAnsi="Times New Roman" w:cs="Times New Roman"/>
                <w:sz w:val="24"/>
                <w:szCs w:val="24"/>
              </w:rPr>
              <w:t xml:space="preserve">to </w:t>
            </w:r>
            <w:r w:rsidR="00417499" w:rsidRPr="006E2C57">
              <w:rPr>
                <w:rFonts w:ascii="Times New Roman" w:hAnsi="Times New Roman" w:cs="Times New Roman"/>
                <w:sz w:val="24"/>
                <w:szCs w:val="24"/>
              </w:rPr>
              <w:t xml:space="preserve">customers’ </w:t>
            </w:r>
            <w:r w:rsidR="00A67C09">
              <w:rPr>
                <w:rFonts w:ascii="Times New Roman" w:hAnsi="Times New Roman" w:cs="Times New Roman"/>
                <w:sz w:val="24"/>
                <w:szCs w:val="24"/>
              </w:rPr>
              <w:t xml:space="preserve">requirements. </w:t>
            </w:r>
          </w:p>
        </w:tc>
        <w:tc>
          <w:tcPr>
            <w:tcW w:w="851" w:type="dxa"/>
          </w:tcPr>
          <w:p w14:paraId="0A3314B8" w14:textId="215F98A7" w:rsidR="00417499" w:rsidRPr="006E2C57" w:rsidRDefault="00FC7444" w:rsidP="00183018">
            <w:pPr>
              <w:rPr>
                <w:rFonts w:ascii="Times New Roman" w:hAnsi="Times New Roman" w:cs="Times New Roman"/>
                <w:sz w:val="24"/>
                <w:szCs w:val="24"/>
              </w:rPr>
            </w:pPr>
            <w:r>
              <w:rPr>
                <w:rFonts w:ascii="Times New Roman" w:hAnsi="Times New Roman" w:cs="Times New Roman"/>
                <w:sz w:val="24"/>
                <w:szCs w:val="24"/>
              </w:rPr>
              <w:t>4</w:t>
            </w:r>
            <w:r w:rsidR="00894477">
              <w:rPr>
                <w:rFonts w:ascii="Times New Roman" w:hAnsi="Times New Roman" w:cs="Times New Roman"/>
                <w:sz w:val="24"/>
                <w:szCs w:val="24"/>
              </w:rPr>
              <w:t>.</w:t>
            </w:r>
            <w:r>
              <w:rPr>
                <w:rFonts w:ascii="Times New Roman" w:hAnsi="Times New Roman" w:cs="Times New Roman"/>
                <w:sz w:val="24"/>
                <w:szCs w:val="24"/>
              </w:rPr>
              <w:t>33</w:t>
            </w:r>
          </w:p>
        </w:tc>
        <w:tc>
          <w:tcPr>
            <w:tcW w:w="850" w:type="dxa"/>
          </w:tcPr>
          <w:p w14:paraId="64AE8B11" w14:textId="23900111" w:rsidR="00417499" w:rsidRPr="006E2C57" w:rsidRDefault="00894477" w:rsidP="00183018">
            <w:pPr>
              <w:rPr>
                <w:rFonts w:ascii="Times New Roman" w:hAnsi="Times New Roman" w:cs="Times New Roman"/>
                <w:sz w:val="24"/>
                <w:szCs w:val="24"/>
              </w:rPr>
            </w:pPr>
            <w:r>
              <w:rPr>
                <w:rFonts w:ascii="Times New Roman" w:hAnsi="Times New Roman" w:cs="Times New Roman"/>
                <w:sz w:val="24"/>
                <w:szCs w:val="24"/>
              </w:rPr>
              <w:t>1.638</w:t>
            </w:r>
          </w:p>
        </w:tc>
        <w:tc>
          <w:tcPr>
            <w:tcW w:w="1559" w:type="dxa"/>
            <w:vMerge/>
          </w:tcPr>
          <w:p w14:paraId="1719FC2C" w14:textId="77777777" w:rsidR="00417499" w:rsidRPr="006E2C57" w:rsidRDefault="00417499" w:rsidP="00183018">
            <w:pPr>
              <w:jc w:val="center"/>
              <w:rPr>
                <w:rFonts w:ascii="Times New Roman" w:hAnsi="Times New Roman" w:cs="Times New Roman"/>
                <w:sz w:val="24"/>
                <w:szCs w:val="24"/>
              </w:rPr>
            </w:pPr>
          </w:p>
        </w:tc>
      </w:tr>
      <w:tr w:rsidR="0034229F" w:rsidRPr="006E2C57" w14:paraId="6A40D7FB" w14:textId="77777777" w:rsidTr="00B6431D">
        <w:tc>
          <w:tcPr>
            <w:tcW w:w="7371" w:type="dxa"/>
            <w:gridSpan w:val="3"/>
          </w:tcPr>
          <w:p w14:paraId="2437213B" w14:textId="53D408A2" w:rsidR="0034229F" w:rsidRPr="006E2C57" w:rsidRDefault="0034229F" w:rsidP="0034229F">
            <w:pPr>
              <w:rPr>
                <w:rFonts w:ascii="Times New Roman" w:hAnsi="Times New Roman" w:cs="Times New Roman"/>
                <w:sz w:val="24"/>
                <w:szCs w:val="24"/>
              </w:rPr>
            </w:pPr>
            <w:r>
              <w:rPr>
                <w:rFonts w:ascii="Times New Roman" w:hAnsi="Times New Roman" w:cs="Times New Roman"/>
                <w:b/>
                <w:bCs/>
                <w:sz w:val="24"/>
                <w:szCs w:val="24"/>
              </w:rPr>
              <w:t>Service</w:t>
            </w:r>
            <w:r w:rsidRPr="006E2C57">
              <w:rPr>
                <w:rFonts w:ascii="Times New Roman" w:hAnsi="Times New Roman" w:cs="Times New Roman"/>
                <w:b/>
                <w:bCs/>
                <w:sz w:val="24"/>
                <w:szCs w:val="24"/>
              </w:rPr>
              <w:t xml:space="preserve"> authenticity </w:t>
            </w:r>
          </w:p>
        </w:tc>
        <w:tc>
          <w:tcPr>
            <w:tcW w:w="1559" w:type="dxa"/>
          </w:tcPr>
          <w:p w14:paraId="7202A355" w14:textId="70229889" w:rsidR="0034229F" w:rsidRPr="006E2C57" w:rsidRDefault="00D86179" w:rsidP="0034229F">
            <w:pPr>
              <w:jc w:val="center"/>
              <w:rPr>
                <w:rFonts w:ascii="Times New Roman" w:hAnsi="Times New Roman" w:cs="Times New Roman"/>
                <w:sz w:val="24"/>
                <w:szCs w:val="24"/>
              </w:rPr>
            </w:pPr>
            <w:r>
              <w:rPr>
                <w:rFonts w:ascii="Times New Roman" w:hAnsi="Times New Roman" w:cs="Times New Roman"/>
                <w:sz w:val="24"/>
                <w:szCs w:val="24"/>
              </w:rPr>
              <w:t>0.897</w:t>
            </w:r>
          </w:p>
        </w:tc>
      </w:tr>
      <w:tr w:rsidR="00AA2693" w:rsidRPr="006E2C57" w14:paraId="1C375689" w14:textId="77777777" w:rsidTr="00B6431D">
        <w:tc>
          <w:tcPr>
            <w:tcW w:w="5670" w:type="dxa"/>
          </w:tcPr>
          <w:p w14:paraId="54AAABCC" w14:textId="67B977B5"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obot waiters</w:t>
            </w:r>
            <w:r>
              <w:rPr>
                <w:rFonts w:ascii="Times New Roman" w:hAnsi="Times New Roman" w:cs="Times New Roman"/>
                <w:sz w:val="24"/>
                <w:szCs w:val="24"/>
              </w:rPr>
              <w:t>’ services</w:t>
            </w:r>
            <w:r w:rsidRPr="006E2C57">
              <w:rPr>
                <w:rFonts w:ascii="Times New Roman" w:hAnsi="Times New Roman" w:cs="Times New Roman"/>
                <w:sz w:val="24"/>
                <w:szCs w:val="24"/>
              </w:rPr>
              <w:t xml:space="preserve">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felt genuine</w:t>
            </w:r>
            <w:r w:rsidRPr="006E2C57">
              <w:rPr>
                <w:rFonts w:ascii="Times New Roman" w:hAnsi="Times New Roman" w:cs="Times New Roman"/>
                <w:sz w:val="24"/>
                <w:szCs w:val="24"/>
              </w:rPr>
              <w:t>.</w:t>
            </w:r>
          </w:p>
        </w:tc>
        <w:tc>
          <w:tcPr>
            <w:tcW w:w="851" w:type="dxa"/>
          </w:tcPr>
          <w:p w14:paraId="328D955D" w14:textId="25D25E2F"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4.96</w:t>
            </w:r>
          </w:p>
        </w:tc>
        <w:tc>
          <w:tcPr>
            <w:tcW w:w="850" w:type="dxa"/>
          </w:tcPr>
          <w:p w14:paraId="7CA7EBF8" w14:textId="1273ED8B"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1.374</w:t>
            </w:r>
          </w:p>
        </w:tc>
        <w:tc>
          <w:tcPr>
            <w:tcW w:w="1559" w:type="dxa"/>
            <w:vMerge w:val="restart"/>
          </w:tcPr>
          <w:p w14:paraId="51148B78" w14:textId="77777777" w:rsidR="00AA2693" w:rsidRPr="006E2C57" w:rsidRDefault="00AA2693" w:rsidP="00AA2693">
            <w:pPr>
              <w:rPr>
                <w:rFonts w:ascii="Times New Roman" w:hAnsi="Times New Roman" w:cs="Times New Roman"/>
                <w:sz w:val="24"/>
                <w:szCs w:val="24"/>
              </w:rPr>
            </w:pPr>
          </w:p>
        </w:tc>
      </w:tr>
      <w:tr w:rsidR="00AA2693" w:rsidRPr="006E2C57" w14:paraId="1C37F526" w14:textId="77777777" w:rsidTr="00B6431D">
        <w:tc>
          <w:tcPr>
            <w:tcW w:w="5670" w:type="dxa"/>
          </w:tcPr>
          <w:p w14:paraId="11FF7461" w14:textId="0FCD693C"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obotic waiter</w:t>
            </w:r>
            <w:r>
              <w:rPr>
                <w:rFonts w:ascii="Times New Roman" w:hAnsi="Times New Roman" w:cs="Times New Roman"/>
                <w:sz w:val="24"/>
                <w:szCs w:val="24"/>
              </w:rPr>
              <w:t xml:space="preserve">s’ services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 xml:space="preserve">appeared </w:t>
            </w:r>
            <w:r w:rsidRPr="006E2C57">
              <w:rPr>
                <w:rFonts w:ascii="Times New Roman" w:hAnsi="Times New Roman" w:cs="Times New Roman"/>
                <w:sz w:val="24"/>
                <w:szCs w:val="24"/>
              </w:rPr>
              <w:t>sincere.</w:t>
            </w:r>
          </w:p>
        </w:tc>
        <w:tc>
          <w:tcPr>
            <w:tcW w:w="851" w:type="dxa"/>
          </w:tcPr>
          <w:p w14:paraId="10205FF8" w14:textId="046CB761"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4.40</w:t>
            </w:r>
          </w:p>
        </w:tc>
        <w:tc>
          <w:tcPr>
            <w:tcW w:w="850" w:type="dxa"/>
          </w:tcPr>
          <w:p w14:paraId="450E5F72" w14:textId="59C3BB76"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1.461</w:t>
            </w:r>
          </w:p>
        </w:tc>
        <w:tc>
          <w:tcPr>
            <w:tcW w:w="1559" w:type="dxa"/>
            <w:vMerge/>
          </w:tcPr>
          <w:p w14:paraId="537074A6" w14:textId="77777777" w:rsidR="00AA2693" w:rsidRPr="006E2C57" w:rsidRDefault="00AA2693" w:rsidP="00AA2693">
            <w:pPr>
              <w:rPr>
                <w:rFonts w:ascii="Times New Roman" w:hAnsi="Times New Roman" w:cs="Times New Roman"/>
                <w:sz w:val="24"/>
                <w:szCs w:val="24"/>
              </w:rPr>
            </w:pPr>
          </w:p>
        </w:tc>
      </w:tr>
      <w:tr w:rsidR="00AA2693" w:rsidRPr="006E2C57" w14:paraId="4E0DE3EC" w14:textId="77777777" w:rsidTr="00B6431D">
        <w:tc>
          <w:tcPr>
            <w:tcW w:w="5670" w:type="dxa"/>
          </w:tcPr>
          <w:p w14:paraId="3F27A32B" w14:textId="13D6A164"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 xml:space="preserve">obotic waiters’ </w:t>
            </w:r>
            <w:r>
              <w:rPr>
                <w:rFonts w:ascii="Times New Roman" w:hAnsi="Times New Roman" w:cs="Times New Roman"/>
                <w:sz w:val="24"/>
                <w:szCs w:val="24"/>
              </w:rPr>
              <w:t>services</w:t>
            </w:r>
            <w:r w:rsidRPr="006E2C57">
              <w:rPr>
                <w:rFonts w:ascii="Times New Roman" w:hAnsi="Times New Roman" w:cs="Times New Roman"/>
                <w:sz w:val="24"/>
                <w:szCs w:val="24"/>
              </w:rPr>
              <w:t xml:space="preserve">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seemed</w:t>
            </w:r>
            <w:r w:rsidRPr="006E2C57">
              <w:rPr>
                <w:rFonts w:ascii="Times New Roman" w:hAnsi="Times New Roman" w:cs="Times New Roman"/>
                <w:sz w:val="24"/>
                <w:szCs w:val="24"/>
              </w:rPr>
              <w:t xml:space="preserve"> </w:t>
            </w:r>
            <w:r>
              <w:rPr>
                <w:rFonts w:ascii="Times New Roman" w:hAnsi="Times New Roman" w:cs="Times New Roman"/>
                <w:sz w:val="24"/>
                <w:szCs w:val="24"/>
              </w:rPr>
              <w:t xml:space="preserve">authentic. </w:t>
            </w:r>
          </w:p>
        </w:tc>
        <w:tc>
          <w:tcPr>
            <w:tcW w:w="851" w:type="dxa"/>
          </w:tcPr>
          <w:p w14:paraId="6EAB8109" w14:textId="44FB72B0"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4.24</w:t>
            </w:r>
          </w:p>
        </w:tc>
        <w:tc>
          <w:tcPr>
            <w:tcW w:w="850" w:type="dxa"/>
          </w:tcPr>
          <w:p w14:paraId="44821CFF" w14:textId="7D6B9516"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1.453</w:t>
            </w:r>
          </w:p>
        </w:tc>
        <w:tc>
          <w:tcPr>
            <w:tcW w:w="1559" w:type="dxa"/>
            <w:vMerge/>
          </w:tcPr>
          <w:p w14:paraId="4E9F3DAD" w14:textId="77777777" w:rsidR="00AA2693" w:rsidRPr="006E2C57" w:rsidRDefault="00AA2693" w:rsidP="00AA2693">
            <w:pPr>
              <w:rPr>
                <w:rFonts w:ascii="Times New Roman" w:hAnsi="Times New Roman" w:cs="Times New Roman"/>
                <w:sz w:val="24"/>
                <w:szCs w:val="24"/>
              </w:rPr>
            </w:pPr>
          </w:p>
        </w:tc>
      </w:tr>
      <w:tr w:rsidR="00AA2693" w:rsidRPr="00DD153A" w14:paraId="07F73A35" w14:textId="77777777" w:rsidTr="00B6431D">
        <w:tc>
          <w:tcPr>
            <w:tcW w:w="7371" w:type="dxa"/>
            <w:gridSpan w:val="3"/>
          </w:tcPr>
          <w:p w14:paraId="05EDB8EB" w14:textId="085C21DF" w:rsidR="00AA2693" w:rsidRPr="00DD153A" w:rsidRDefault="00AA2693" w:rsidP="00AA2693">
            <w:pPr>
              <w:rPr>
                <w:rFonts w:ascii="Times New Roman" w:hAnsi="Times New Roman" w:cs="Times New Roman"/>
                <w:b/>
                <w:bCs/>
                <w:sz w:val="24"/>
                <w:szCs w:val="24"/>
                <w:lang w:val="fr-FR"/>
              </w:rPr>
            </w:pPr>
            <w:r w:rsidRPr="00DD153A">
              <w:rPr>
                <w:rFonts w:ascii="Times New Roman" w:hAnsi="Times New Roman" w:cs="Times New Roman"/>
                <w:b/>
                <w:bCs/>
                <w:sz w:val="24"/>
                <w:szCs w:val="24"/>
                <w:lang w:val="fr-FR"/>
              </w:rPr>
              <w:t xml:space="preserve">Service environnent </w:t>
            </w:r>
          </w:p>
        </w:tc>
        <w:tc>
          <w:tcPr>
            <w:tcW w:w="1559" w:type="dxa"/>
          </w:tcPr>
          <w:p w14:paraId="0BDBBD3B" w14:textId="510A9950" w:rsidR="00AA2693" w:rsidRPr="00DD153A" w:rsidRDefault="00AA2693" w:rsidP="00AA2693">
            <w:pPr>
              <w:jc w:val="center"/>
              <w:rPr>
                <w:rFonts w:ascii="Times New Roman" w:hAnsi="Times New Roman" w:cs="Times New Roman"/>
                <w:sz w:val="24"/>
                <w:szCs w:val="24"/>
                <w:lang w:val="fr-FR"/>
              </w:rPr>
            </w:pPr>
            <w:r>
              <w:rPr>
                <w:rFonts w:ascii="Times New Roman" w:hAnsi="Times New Roman" w:cs="Times New Roman"/>
                <w:sz w:val="24"/>
                <w:szCs w:val="24"/>
                <w:lang w:val="fr-FR"/>
              </w:rPr>
              <w:t>0.818</w:t>
            </w:r>
          </w:p>
        </w:tc>
      </w:tr>
      <w:tr w:rsidR="00AA2693" w:rsidRPr="006E2C57" w14:paraId="7A4213D9" w14:textId="77777777" w:rsidTr="00B6431D">
        <w:tc>
          <w:tcPr>
            <w:tcW w:w="5670" w:type="dxa"/>
          </w:tcPr>
          <w:p w14:paraId="3280B874" w14:textId="3067D8B7" w:rsidR="00AA2693" w:rsidRPr="006E2C57" w:rsidRDefault="00AA2693" w:rsidP="00AA2693">
            <w:pPr>
              <w:rPr>
                <w:rFonts w:ascii="Times New Roman" w:hAnsi="Times New Roman" w:cs="Times New Roman"/>
                <w:sz w:val="24"/>
                <w:szCs w:val="24"/>
              </w:rPr>
            </w:pPr>
            <w:r w:rsidRPr="00AD78D9">
              <w:rPr>
                <w:rFonts w:ascii="Times New Roman" w:hAnsi="Times New Roman" w:cs="Times New Roman"/>
                <w:sz w:val="24"/>
                <w:szCs w:val="24"/>
              </w:rPr>
              <w:t xml:space="preserve">The interior of </w:t>
            </w:r>
            <w:r>
              <w:rPr>
                <w:rFonts w:ascii="Times New Roman" w:hAnsi="Times New Roman" w:cs="Times New Roman"/>
                <w:sz w:val="24"/>
                <w:szCs w:val="24"/>
              </w:rPr>
              <w:t>the</w:t>
            </w:r>
            <w:r w:rsidRPr="00AD78D9">
              <w:rPr>
                <w:rFonts w:ascii="Times New Roman" w:hAnsi="Times New Roman" w:cs="Times New Roman"/>
                <w:sz w:val="24"/>
                <w:szCs w:val="24"/>
              </w:rPr>
              <w:t xml:space="preserve"> robotic restaurant </w:t>
            </w:r>
            <w:r>
              <w:rPr>
                <w:rFonts w:ascii="Times New Roman" w:hAnsi="Times New Roman" w:cs="Times New Roman"/>
                <w:sz w:val="24"/>
                <w:szCs w:val="24"/>
              </w:rPr>
              <w:t xml:space="preserve">that I visited </w:t>
            </w:r>
            <w:r w:rsidR="0095570A">
              <w:rPr>
                <w:rFonts w:ascii="Times New Roman" w:hAnsi="Times New Roman" w:cs="Times New Roman"/>
                <w:sz w:val="24"/>
                <w:szCs w:val="24"/>
              </w:rPr>
              <w:t>last time</w:t>
            </w:r>
            <w:r>
              <w:rPr>
                <w:rFonts w:ascii="Times New Roman" w:hAnsi="Times New Roman" w:cs="Times New Roman"/>
                <w:sz w:val="24"/>
                <w:szCs w:val="24"/>
              </w:rPr>
              <w:t xml:space="preserve"> is</w:t>
            </w:r>
            <w:r w:rsidRPr="00AD78D9">
              <w:rPr>
                <w:rFonts w:ascii="Times New Roman" w:hAnsi="Times New Roman" w:cs="Times New Roman"/>
                <w:sz w:val="24"/>
                <w:szCs w:val="24"/>
              </w:rPr>
              <w:t xml:space="preserve"> fashionable.</w:t>
            </w:r>
          </w:p>
        </w:tc>
        <w:tc>
          <w:tcPr>
            <w:tcW w:w="851" w:type="dxa"/>
          </w:tcPr>
          <w:p w14:paraId="0F3112A2" w14:textId="0669CB20"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4.67</w:t>
            </w:r>
          </w:p>
        </w:tc>
        <w:tc>
          <w:tcPr>
            <w:tcW w:w="850" w:type="dxa"/>
          </w:tcPr>
          <w:p w14:paraId="68A4982E" w14:textId="1D65ADC1"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1.139</w:t>
            </w:r>
          </w:p>
        </w:tc>
        <w:tc>
          <w:tcPr>
            <w:tcW w:w="1559" w:type="dxa"/>
            <w:vMerge w:val="restart"/>
          </w:tcPr>
          <w:p w14:paraId="0D6F19EB" w14:textId="77777777" w:rsidR="00AA2693" w:rsidRPr="006E2C57" w:rsidRDefault="00AA2693" w:rsidP="00AA2693">
            <w:pPr>
              <w:rPr>
                <w:rFonts w:ascii="Times New Roman" w:hAnsi="Times New Roman" w:cs="Times New Roman"/>
                <w:sz w:val="24"/>
                <w:szCs w:val="24"/>
              </w:rPr>
            </w:pPr>
          </w:p>
        </w:tc>
      </w:tr>
      <w:tr w:rsidR="00AA2693" w:rsidRPr="006E2C57" w14:paraId="08CB4520" w14:textId="77777777" w:rsidTr="00B6431D">
        <w:tc>
          <w:tcPr>
            <w:tcW w:w="5670" w:type="dxa"/>
          </w:tcPr>
          <w:p w14:paraId="540076F9" w14:textId="14E1523B"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The</w:t>
            </w:r>
            <w:r w:rsidRPr="00AD78D9">
              <w:rPr>
                <w:rFonts w:ascii="Times New Roman" w:hAnsi="Times New Roman" w:cs="Times New Roman"/>
                <w:sz w:val="24"/>
                <w:szCs w:val="24"/>
              </w:rPr>
              <w:t xml:space="preserve"> robotic restaurant </w:t>
            </w:r>
            <w:r>
              <w:rPr>
                <w:rFonts w:ascii="Times New Roman" w:hAnsi="Times New Roman" w:cs="Times New Roman"/>
                <w:sz w:val="24"/>
                <w:szCs w:val="24"/>
              </w:rPr>
              <w:t>that I visited</w:t>
            </w:r>
            <w:r w:rsidR="0095570A">
              <w:rPr>
                <w:rFonts w:ascii="Times New Roman" w:hAnsi="Times New Roman" w:cs="Times New Roman"/>
                <w:sz w:val="24"/>
                <w:szCs w:val="24"/>
              </w:rPr>
              <w:t xml:space="preserve"> last time</w:t>
            </w:r>
            <w:r>
              <w:rPr>
                <w:rFonts w:ascii="Times New Roman" w:hAnsi="Times New Roman" w:cs="Times New Roman"/>
                <w:sz w:val="24"/>
                <w:szCs w:val="24"/>
              </w:rPr>
              <w:t xml:space="preserve"> </w:t>
            </w:r>
            <w:r w:rsidRPr="00AD78D9">
              <w:rPr>
                <w:rFonts w:ascii="Times New Roman" w:hAnsi="Times New Roman" w:cs="Times New Roman"/>
                <w:sz w:val="24"/>
                <w:szCs w:val="24"/>
              </w:rPr>
              <w:t>has up-to-date</w:t>
            </w:r>
            <w:r>
              <w:rPr>
                <w:rFonts w:ascii="Times New Roman" w:hAnsi="Times New Roman" w:cs="Times New Roman"/>
                <w:sz w:val="24"/>
                <w:szCs w:val="24"/>
              </w:rPr>
              <w:t xml:space="preserve"> </w:t>
            </w:r>
            <w:r w:rsidRPr="00AD78D9">
              <w:rPr>
                <w:rFonts w:ascii="Times New Roman" w:hAnsi="Times New Roman" w:cs="Times New Roman"/>
                <w:sz w:val="24"/>
                <w:szCs w:val="24"/>
              </w:rPr>
              <w:t>facilities.</w:t>
            </w:r>
          </w:p>
        </w:tc>
        <w:tc>
          <w:tcPr>
            <w:tcW w:w="851" w:type="dxa"/>
          </w:tcPr>
          <w:p w14:paraId="30E11423" w14:textId="09D2C5B5"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5.11</w:t>
            </w:r>
          </w:p>
        </w:tc>
        <w:tc>
          <w:tcPr>
            <w:tcW w:w="850" w:type="dxa"/>
          </w:tcPr>
          <w:p w14:paraId="45CE48D9" w14:textId="0DFD0055"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1.117</w:t>
            </w:r>
          </w:p>
        </w:tc>
        <w:tc>
          <w:tcPr>
            <w:tcW w:w="1559" w:type="dxa"/>
            <w:vMerge/>
          </w:tcPr>
          <w:p w14:paraId="15CD8746" w14:textId="77777777" w:rsidR="00AA2693" w:rsidRPr="006E2C57" w:rsidRDefault="00AA2693" w:rsidP="00AA2693">
            <w:pPr>
              <w:rPr>
                <w:rFonts w:ascii="Times New Roman" w:hAnsi="Times New Roman" w:cs="Times New Roman"/>
                <w:sz w:val="24"/>
                <w:szCs w:val="24"/>
              </w:rPr>
            </w:pPr>
          </w:p>
        </w:tc>
      </w:tr>
      <w:tr w:rsidR="00AA2693" w:rsidRPr="006E2C57" w14:paraId="2A55D027" w14:textId="77777777" w:rsidTr="00B6431D">
        <w:tc>
          <w:tcPr>
            <w:tcW w:w="5670" w:type="dxa"/>
          </w:tcPr>
          <w:p w14:paraId="7927950B" w14:textId="46C081FC" w:rsidR="00AA2693" w:rsidRPr="006E2C57" w:rsidRDefault="00AA2693" w:rsidP="00AA2693">
            <w:pPr>
              <w:rPr>
                <w:rFonts w:ascii="Times New Roman" w:hAnsi="Times New Roman" w:cs="Times New Roman"/>
                <w:sz w:val="24"/>
                <w:szCs w:val="24"/>
              </w:rPr>
            </w:pPr>
            <w:r w:rsidRPr="00AD78D9">
              <w:rPr>
                <w:rFonts w:ascii="Times New Roman" w:hAnsi="Times New Roman" w:cs="Times New Roman"/>
                <w:sz w:val="24"/>
                <w:szCs w:val="24"/>
              </w:rPr>
              <w:t xml:space="preserve">The atmosphere of </w:t>
            </w:r>
            <w:r>
              <w:rPr>
                <w:rFonts w:ascii="Times New Roman" w:hAnsi="Times New Roman" w:cs="Times New Roman"/>
                <w:sz w:val="24"/>
                <w:szCs w:val="24"/>
              </w:rPr>
              <w:t>the</w:t>
            </w:r>
            <w:r w:rsidRPr="00AD78D9">
              <w:rPr>
                <w:rFonts w:ascii="Times New Roman" w:hAnsi="Times New Roman" w:cs="Times New Roman"/>
                <w:sz w:val="24"/>
                <w:szCs w:val="24"/>
              </w:rPr>
              <w:t xml:space="preserve"> robotic restaurant </w:t>
            </w:r>
            <w:r>
              <w:rPr>
                <w:rFonts w:ascii="Times New Roman" w:hAnsi="Times New Roman" w:cs="Times New Roman"/>
                <w:sz w:val="24"/>
                <w:szCs w:val="24"/>
              </w:rPr>
              <w:t xml:space="preserve">that I visited </w:t>
            </w:r>
            <w:r w:rsidR="0095570A">
              <w:rPr>
                <w:rFonts w:ascii="Times New Roman" w:hAnsi="Times New Roman" w:cs="Times New Roman"/>
                <w:sz w:val="24"/>
                <w:szCs w:val="24"/>
              </w:rPr>
              <w:t>last time</w:t>
            </w:r>
            <w:r w:rsidRPr="00AD78D9">
              <w:rPr>
                <w:rFonts w:ascii="Times New Roman" w:hAnsi="Times New Roman" w:cs="Times New Roman"/>
                <w:sz w:val="24"/>
                <w:szCs w:val="24"/>
              </w:rPr>
              <w:t xml:space="preserve"> is cheerful.</w:t>
            </w:r>
          </w:p>
        </w:tc>
        <w:tc>
          <w:tcPr>
            <w:tcW w:w="851" w:type="dxa"/>
          </w:tcPr>
          <w:p w14:paraId="7E8DBE94" w14:textId="7DB65F59"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4.80</w:t>
            </w:r>
          </w:p>
        </w:tc>
        <w:tc>
          <w:tcPr>
            <w:tcW w:w="850" w:type="dxa"/>
          </w:tcPr>
          <w:p w14:paraId="1ED53013" w14:textId="7F38510B"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1.339</w:t>
            </w:r>
          </w:p>
        </w:tc>
        <w:tc>
          <w:tcPr>
            <w:tcW w:w="1559" w:type="dxa"/>
            <w:vMerge/>
          </w:tcPr>
          <w:p w14:paraId="73A20990" w14:textId="77777777" w:rsidR="00AA2693" w:rsidRPr="006E2C57" w:rsidRDefault="00AA2693" w:rsidP="00AA2693">
            <w:pPr>
              <w:rPr>
                <w:rFonts w:ascii="Times New Roman" w:hAnsi="Times New Roman" w:cs="Times New Roman"/>
                <w:sz w:val="24"/>
                <w:szCs w:val="24"/>
              </w:rPr>
            </w:pPr>
          </w:p>
        </w:tc>
      </w:tr>
      <w:tr w:rsidR="00AA2693" w:rsidRPr="006E2C57" w14:paraId="73DF459C" w14:textId="77777777" w:rsidTr="00B6431D">
        <w:tc>
          <w:tcPr>
            <w:tcW w:w="7371" w:type="dxa"/>
            <w:gridSpan w:val="3"/>
          </w:tcPr>
          <w:p w14:paraId="391F1EF1" w14:textId="518C1485" w:rsidR="00AA2693" w:rsidRPr="006E2C57" w:rsidRDefault="00AA2693" w:rsidP="00AA2693">
            <w:pPr>
              <w:rPr>
                <w:rFonts w:ascii="Times New Roman" w:hAnsi="Times New Roman" w:cs="Times New Roman"/>
                <w:b/>
                <w:bCs/>
                <w:sz w:val="24"/>
                <w:szCs w:val="24"/>
              </w:rPr>
            </w:pPr>
            <w:r>
              <w:rPr>
                <w:rFonts w:ascii="Times New Roman" w:hAnsi="Times New Roman" w:cs="Times New Roman"/>
                <w:b/>
                <w:bCs/>
                <w:sz w:val="24"/>
                <w:szCs w:val="24"/>
              </w:rPr>
              <w:t>E</w:t>
            </w:r>
            <w:r w:rsidRPr="006E2C57">
              <w:rPr>
                <w:rFonts w:ascii="Times New Roman" w:hAnsi="Times New Roman" w:cs="Times New Roman"/>
                <w:b/>
                <w:bCs/>
                <w:sz w:val="24"/>
                <w:szCs w:val="24"/>
              </w:rPr>
              <w:t xml:space="preserve">fficiency </w:t>
            </w:r>
          </w:p>
        </w:tc>
        <w:tc>
          <w:tcPr>
            <w:tcW w:w="1559" w:type="dxa"/>
          </w:tcPr>
          <w:p w14:paraId="79F2D4EB" w14:textId="31D68EBD" w:rsidR="00AA2693" w:rsidRPr="006E2C57" w:rsidRDefault="00AA2693" w:rsidP="00AA2693">
            <w:pPr>
              <w:jc w:val="center"/>
              <w:rPr>
                <w:rFonts w:ascii="Times New Roman" w:hAnsi="Times New Roman" w:cs="Times New Roman"/>
                <w:sz w:val="24"/>
                <w:szCs w:val="24"/>
              </w:rPr>
            </w:pPr>
            <w:r>
              <w:rPr>
                <w:rFonts w:ascii="Times New Roman" w:hAnsi="Times New Roman" w:cs="Times New Roman"/>
                <w:sz w:val="24"/>
                <w:szCs w:val="24"/>
              </w:rPr>
              <w:t>0.829</w:t>
            </w:r>
          </w:p>
        </w:tc>
      </w:tr>
      <w:tr w:rsidR="00AA2693" w:rsidRPr="006E2C57" w14:paraId="53243D21" w14:textId="77777777" w:rsidTr="00B6431D">
        <w:tc>
          <w:tcPr>
            <w:tcW w:w="5670" w:type="dxa"/>
          </w:tcPr>
          <w:p w14:paraId="577E76D1" w14:textId="3B7DFF81"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obotic waiters</w:t>
            </w:r>
            <w:r>
              <w:rPr>
                <w:rFonts w:ascii="Times New Roman" w:hAnsi="Times New Roman" w:cs="Times New Roman"/>
                <w:sz w:val="24"/>
                <w:szCs w:val="24"/>
              </w:rPr>
              <w:t xml:space="preserve">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were</w:t>
            </w:r>
            <w:r w:rsidRPr="006E2C57">
              <w:rPr>
                <w:rFonts w:ascii="Times New Roman" w:hAnsi="Times New Roman" w:cs="Times New Roman"/>
                <w:sz w:val="24"/>
                <w:szCs w:val="24"/>
              </w:rPr>
              <w:t xml:space="preserve"> </w:t>
            </w:r>
            <w:r>
              <w:rPr>
                <w:rFonts w:ascii="Times New Roman" w:hAnsi="Times New Roman" w:cs="Times New Roman"/>
                <w:sz w:val="24"/>
                <w:szCs w:val="24"/>
              </w:rPr>
              <w:t>responsive to my requests</w:t>
            </w:r>
            <w:r w:rsidRPr="006E2C57">
              <w:rPr>
                <w:rFonts w:ascii="Times New Roman" w:hAnsi="Times New Roman" w:cs="Times New Roman"/>
                <w:sz w:val="24"/>
                <w:szCs w:val="24"/>
              </w:rPr>
              <w:t>.</w:t>
            </w:r>
          </w:p>
        </w:tc>
        <w:tc>
          <w:tcPr>
            <w:tcW w:w="851" w:type="dxa"/>
          </w:tcPr>
          <w:p w14:paraId="29A12797" w14:textId="391C5B52"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5.36</w:t>
            </w:r>
          </w:p>
        </w:tc>
        <w:tc>
          <w:tcPr>
            <w:tcW w:w="850" w:type="dxa"/>
          </w:tcPr>
          <w:p w14:paraId="26788268" w14:textId="0FE81CAD"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1.078</w:t>
            </w:r>
          </w:p>
        </w:tc>
        <w:tc>
          <w:tcPr>
            <w:tcW w:w="1559" w:type="dxa"/>
            <w:vMerge w:val="restart"/>
          </w:tcPr>
          <w:p w14:paraId="782F8C3F" w14:textId="77777777" w:rsidR="00AA2693" w:rsidRPr="006E2C57" w:rsidRDefault="00AA2693" w:rsidP="00AA2693">
            <w:pPr>
              <w:jc w:val="center"/>
              <w:rPr>
                <w:rFonts w:ascii="Times New Roman" w:hAnsi="Times New Roman" w:cs="Times New Roman"/>
                <w:sz w:val="24"/>
                <w:szCs w:val="24"/>
              </w:rPr>
            </w:pPr>
          </w:p>
        </w:tc>
      </w:tr>
      <w:tr w:rsidR="00AA2693" w:rsidRPr="006E2C57" w14:paraId="0B623AF8" w14:textId="77777777" w:rsidTr="00B6431D">
        <w:tc>
          <w:tcPr>
            <w:tcW w:w="5670" w:type="dxa"/>
          </w:tcPr>
          <w:p w14:paraId="3049F8BA" w14:textId="36981230"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 xml:space="preserve">obotic waiters </w:t>
            </w:r>
            <w:r w:rsidR="00F20B3C">
              <w:rPr>
                <w:rFonts w:ascii="Times New Roman" w:hAnsi="Times New Roman" w:cs="Times New Roman"/>
                <w:sz w:val="24"/>
                <w:szCs w:val="24"/>
              </w:rPr>
              <w:t xml:space="preserve">in the restaurant that I visited last time </w:t>
            </w:r>
            <w:r>
              <w:rPr>
                <w:rFonts w:ascii="Times New Roman" w:hAnsi="Times New Roman" w:cs="Times New Roman"/>
                <w:sz w:val="24"/>
                <w:szCs w:val="24"/>
              </w:rPr>
              <w:t>provided service in a timely manner</w:t>
            </w:r>
            <w:r w:rsidRPr="006E2C57">
              <w:rPr>
                <w:rFonts w:ascii="Times New Roman" w:hAnsi="Times New Roman" w:cs="Times New Roman"/>
                <w:sz w:val="24"/>
                <w:szCs w:val="24"/>
              </w:rPr>
              <w:t>.</w:t>
            </w:r>
          </w:p>
        </w:tc>
        <w:tc>
          <w:tcPr>
            <w:tcW w:w="851" w:type="dxa"/>
          </w:tcPr>
          <w:p w14:paraId="20D7B3F7" w14:textId="56A0E20D"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4.98</w:t>
            </w:r>
          </w:p>
        </w:tc>
        <w:tc>
          <w:tcPr>
            <w:tcW w:w="850" w:type="dxa"/>
          </w:tcPr>
          <w:p w14:paraId="0E1FCDA5" w14:textId="750CF851"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1.354</w:t>
            </w:r>
          </w:p>
        </w:tc>
        <w:tc>
          <w:tcPr>
            <w:tcW w:w="1559" w:type="dxa"/>
            <w:vMerge/>
          </w:tcPr>
          <w:p w14:paraId="7520EE48" w14:textId="77777777" w:rsidR="00AA2693" w:rsidRPr="006E2C57" w:rsidRDefault="00AA2693" w:rsidP="00AA2693">
            <w:pPr>
              <w:jc w:val="center"/>
              <w:rPr>
                <w:rFonts w:ascii="Times New Roman" w:hAnsi="Times New Roman" w:cs="Times New Roman"/>
                <w:sz w:val="24"/>
                <w:szCs w:val="24"/>
              </w:rPr>
            </w:pPr>
          </w:p>
        </w:tc>
      </w:tr>
      <w:tr w:rsidR="00AA2693" w:rsidRPr="006E2C57" w14:paraId="52FB2048" w14:textId="77777777" w:rsidTr="00B6431D">
        <w:tc>
          <w:tcPr>
            <w:tcW w:w="5670" w:type="dxa"/>
          </w:tcPr>
          <w:p w14:paraId="527CE47B" w14:textId="6EDA8E98"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R</w:t>
            </w:r>
            <w:r w:rsidRPr="006E2C57">
              <w:rPr>
                <w:rFonts w:ascii="Times New Roman" w:hAnsi="Times New Roman" w:cs="Times New Roman"/>
                <w:sz w:val="24"/>
                <w:szCs w:val="24"/>
              </w:rPr>
              <w:t>obotic waiters</w:t>
            </w:r>
            <w:r w:rsidR="00F20B3C">
              <w:rPr>
                <w:rFonts w:ascii="Times New Roman" w:hAnsi="Times New Roman" w:cs="Times New Roman"/>
                <w:sz w:val="24"/>
                <w:szCs w:val="24"/>
              </w:rPr>
              <w:t xml:space="preserve"> in the restaurant that I visited last time</w:t>
            </w:r>
            <w:r>
              <w:rPr>
                <w:rFonts w:ascii="Times New Roman" w:hAnsi="Times New Roman" w:cs="Times New Roman"/>
                <w:sz w:val="24"/>
                <w:szCs w:val="24"/>
              </w:rPr>
              <w:t xml:space="preserve"> provided </w:t>
            </w:r>
            <w:r w:rsidRPr="006E2C57">
              <w:rPr>
                <w:rFonts w:ascii="Times New Roman" w:hAnsi="Times New Roman" w:cs="Times New Roman"/>
                <w:sz w:val="24"/>
                <w:szCs w:val="24"/>
              </w:rPr>
              <w:t>reliable</w:t>
            </w:r>
            <w:r>
              <w:rPr>
                <w:rFonts w:ascii="Times New Roman" w:hAnsi="Times New Roman" w:cs="Times New Roman"/>
                <w:sz w:val="24"/>
                <w:szCs w:val="24"/>
              </w:rPr>
              <w:t xml:space="preserve"> service</w:t>
            </w:r>
            <w:r w:rsidRPr="006E2C57">
              <w:rPr>
                <w:rFonts w:ascii="Times New Roman" w:hAnsi="Times New Roman" w:cs="Times New Roman"/>
                <w:sz w:val="24"/>
                <w:szCs w:val="24"/>
              </w:rPr>
              <w:t>.</w:t>
            </w:r>
          </w:p>
        </w:tc>
        <w:tc>
          <w:tcPr>
            <w:tcW w:w="851" w:type="dxa"/>
          </w:tcPr>
          <w:p w14:paraId="1C5618DB" w14:textId="0D9F3556"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5.36</w:t>
            </w:r>
          </w:p>
        </w:tc>
        <w:tc>
          <w:tcPr>
            <w:tcW w:w="850" w:type="dxa"/>
          </w:tcPr>
          <w:p w14:paraId="2E0438B1" w14:textId="2FCDEC1A"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0.988</w:t>
            </w:r>
          </w:p>
        </w:tc>
        <w:tc>
          <w:tcPr>
            <w:tcW w:w="1559" w:type="dxa"/>
            <w:vMerge/>
          </w:tcPr>
          <w:p w14:paraId="72FF9B71" w14:textId="77777777" w:rsidR="00AA2693" w:rsidRPr="006E2C57" w:rsidRDefault="00AA2693" w:rsidP="00AA2693">
            <w:pPr>
              <w:jc w:val="center"/>
              <w:rPr>
                <w:rFonts w:ascii="Times New Roman" w:hAnsi="Times New Roman" w:cs="Times New Roman"/>
                <w:sz w:val="24"/>
                <w:szCs w:val="24"/>
              </w:rPr>
            </w:pPr>
          </w:p>
        </w:tc>
      </w:tr>
      <w:tr w:rsidR="00AA2693" w:rsidRPr="006E2C57" w14:paraId="605453A7" w14:textId="77777777" w:rsidTr="00B6431D">
        <w:tc>
          <w:tcPr>
            <w:tcW w:w="7371" w:type="dxa"/>
            <w:gridSpan w:val="3"/>
          </w:tcPr>
          <w:p w14:paraId="07124918" w14:textId="05FC081D" w:rsidR="00AA2693" w:rsidRPr="006E2C57" w:rsidRDefault="00AA2693" w:rsidP="00AA2693">
            <w:pPr>
              <w:rPr>
                <w:rFonts w:ascii="Times New Roman" w:hAnsi="Times New Roman" w:cs="Times New Roman"/>
                <w:b/>
                <w:bCs/>
                <w:sz w:val="24"/>
                <w:szCs w:val="24"/>
              </w:rPr>
            </w:pPr>
            <w:r w:rsidRPr="006E2C57">
              <w:rPr>
                <w:rFonts w:ascii="Times New Roman" w:hAnsi="Times New Roman" w:cs="Times New Roman"/>
                <w:b/>
                <w:bCs/>
                <w:sz w:val="24"/>
                <w:szCs w:val="24"/>
              </w:rPr>
              <w:t xml:space="preserve">Emotional value </w:t>
            </w:r>
          </w:p>
        </w:tc>
        <w:tc>
          <w:tcPr>
            <w:tcW w:w="1559" w:type="dxa"/>
          </w:tcPr>
          <w:p w14:paraId="638AD683" w14:textId="01AA1FB6" w:rsidR="00AA2693" w:rsidRPr="006E2C57" w:rsidRDefault="00AA2693" w:rsidP="00AA2693">
            <w:pPr>
              <w:jc w:val="center"/>
              <w:rPr>
                <w:rFonts w:ascii="Times New Roman" w:hAnsi="Times New Roman" w:cs="Times New Roman"/>
                <w:sz w:val="24"/>
                <w:szCs w:val="24"/>
              </w:rPr>
            </w:pPr>
            <w:r>
              <w:rPr>
                <w:rFonts w:ascii="Times New Roman" w:hAnsi="Times New Roman" w:cs="Times New Roman"/>
                <w:sz w:val="24"/>
                <w:szCs w:val="24"/>
              </w:rPr>
              <w:t>0.904</w:t>
            </w:r>
          </w:p>
        </w:tc>
      </w:tr>
      <w:tr w:rsidR="00AA2693" w:rsidRPr="006E2C57" w14:paraId="58156118" w14:textId="77777777" w:rsidTr="00B6431D">
        <w:tc>
          <w:tcPr>
            <w:tcW w:w="5670" w:type="dxa"/>
          </w:tcPr>
          <w:p w14:paraId="1E1A155F" w14:textId="191D0F71"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lastRenderedPageBreak/>
              <w:t xml:space="preserve">Interacting with robots in the restaurant that I visited </w:t>
            </w:r>
            <w:r w:rsidR="0095570A">
              <w:rPr>
                <w:rFonts w:ascii="Times New Roman" w:hAnsi="Times New Roman" w:cs="Times New Roman"/>
                <w:sz w:val="24"/>
                <w:szCs w:val="24"/>
              </w:rPr>
              <w:t xml:space="preserve">last time </w:t>
            </w:r>
            <w:r>
              <w:rPr>
                <w:rFonts w:ascii="Times New Roman" w:hAnsi="Times New Roman" w:cs="Times New Roman"/>
                <w:sz w:val="24"/>
                <w:szCs w:val="24"/>
              </w:rPr>
              <w:t>was fun.</w:t>
            </w:r>
          </w:p>
        </w:tc>
        <w:tc>
          <w:tcPr>
            <w:tcW w:w="851" w:type="dxa"/>
          </w:tcPr>
          <w:p w14:paraId="69B29FF9" w14:textId="3DF63AA4"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5.47</w:t>
            </w:r>
          </w:p>
        </w:tc>
        <w:tc>
          <w:tcPr>
            <w:tcW w:w="850" w:type="dxa"/>
          </w:tcPr>
          <w:p w14:paraId="04AFF1B9" w14:textId="479EAA5A"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1.464</w:t>
            </w:r>
          </w:p>
        </w:tc>
        <w:tc>
          <w:tcPr>
            <w:tcW w:w="1559" w:type="dxa"/>
            <w:vMerge w:val="restart"/>
          </w:tcPr>
          <w:p w14:paraId="6CD8E6A6" w14:textId="77777777" w:rsidR="00AA2693" w:rsidRPr="006E2C57" w:rsidRDefault="00AA2693" w:rsidP="00AA2693">
            <w:pPr>
              <w:rPr>
                <w:rFonts w:ascii="Times New Roman" w:hAnsi="Times New Roman" w:cs="Times New Roman"/>
                <w:sz w:val="24"/>
                <w:szCs w:val="24"/>
              </w:rPr>
            </w:pPr>
          </w:p>
        </w:tc>
      </w:tr>
      <w:tr w:rsidR="00AA2693" w:rsidRPr="006E2C57" w14:paraId="2535F31B" w14:textId="77777777" w:rsidTr="00B6431D">
        <w:tc>
          <w:tcPr>
            <w:tcW w:w="5670" w:type="dxa"/>
          </w:tcPr>
          <w:p w14:paraId="473ABA0C" w14:textId="1C140733"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 xml:space="preserve">Interacting with robots in the restaurant that I visited </w:t>
            </w:r>
            <w:r w:rsidR="0095570A">
              <w:rPr>
                <w:rFonts w:ascii="Times New Roman" w:hAnsi="Times New Roman" w:cs="Times New Roman"/>
                <w:sz w:val="24"/>
                <w:szCs w:val="24"/>
              </w:rPr>
              <w:t>last time</w:t>
            </w:r>
            <w:r>
              <w:rPr>
                <w:rFonts w:ascii="Times New Roman" w:hAnsi="Times New Roman" w:cs="Times New Roman"/>
                <w:sz w:val="24"/>
                <w:szCs w:val="24"/>
              </w:rPr>
              <w:t xml:space="preserve"> was entertaining.</w:t>
            </w:r>
          </w:p>
        </w:tc>
        <w:tc>
          <w:tcPr>
            <w:tcW w:w="851" w:type="dxa"/>
          </w:tcPr>
          <w:p w14:paraId="33004084" w14:textId="7AAE9A96"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5.05</w:t>
            </w:r>
          </w:p>
        </w:tc>
        <w:tc>
          <w:tcPr>
            <w:tcW w:w="850" w:type="dxa"/>
          </w:tcPr>
          <w:p w14:paraId="2BB7DFD8" w14:textId="1E171E5F"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1.603</w:t>
            </w:r>
          </w:p>
        </w:tc>
        <w:tc>
          <w:tcPr>
            <w:tcW w:w="1559" w:type="dxa"/>
            <w:vMerge/>
          </w:tcPr>
          <w:p w14:paraId="48133DC8" w14:textId="77777777" w:rsidR="00AA2693" w:rsidRPr="006E2C57" w:rsidRDefault="00AA2693" w:rsidP="00AA2693">
            <w:pPr>
              <w:rPr>
                <w:rFonts w:ascii="Times New Roman" w:hAnsi="Times New Roman" w:cs="Times New Roman"/>
                <w:sz w:val="24"/>
                <w:szCs w:val="24"/>
              </w:rPr>
            </w:pPr>
          </w:p>
        </w:tc>
      </w:tr>
      <w:tr w:rsidR="00AA2693" w:rsidRPr="006E2C57" w14:paraId="779BC80E" w14:textId="77777777" w:rsidTr="00B6431D">
        <w:tc>
          <w:tcPr>
            <w:tcW w:w="5670" w:type="dxa"/>
          </w:tcPr>
          <w:p w14:paraId="21BC174C" w14:textId="7577D516" w:rsidR="00AA2693" w:rsidRPr="006E2C57" w:rsidRDefault="00AA2693" w:rsidP="00AA2693">
            <w:pPr>
              <w:rPr>
                <w:rFonts w:ascii="Times New Roman" w:hAnsi="Times New Roman" w:cs="Times New Roman"/>
                <w:sz w:val="24"/>
                <w:szCs w:val="24"/>
              </w:rPr>
            </w:pPr>
            <w:r>
              <w:rPr>
                <w:rFonts w:ascii="Times New Roman" w:hAnsi="Times New Roman" w:cs="Times New Roman"/>
                <w:sz w:val="24"/>
                <w:szCs w:val="24"/>
              </w:rPr>
              <w:t xml:space="preserve">Interacting with robots in the restaurant that I visited </w:t>
            </w:r>
            <w:r w:rsidR="0095570A">
              <w:rPr>
                <w:rFonts w:ascii="Times New Roman" w:hAnsi="Times New Roman" w:cs="Times New Roman"/>
                <w:sz w:val="24"/>
                <w:szCs w:val="24"/>
              </w:rPr>
              <w:t>last time</w:t>
            </w:r>
            <w:r>
              <w:rPr>
                <w:rFonts w:ascii="Times New Roman" w:hAnsi="Times New Roman" w:cs="Times New Roman"/>
                <w:sz w:val="24"/>
                <w:szCs w:val="24"/>
              </w:rPr>
              <w:t xml:space="preserve"> was enjoyable. </w:t>
            </w:r>
          </w:p>
        </w:tc>
        <w:tc>
          <w:tcPr>
            <w:tcW w:w="851" w:type="dxa"/>
          </w:tcPr>
          <w:p w14:paraId="47D672D6" w14:textId="5958CADE"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4.82</w:t>
            </w:r>
          </w:p>
        </w:tc>
        <w:tc>
          <w:tcPr>
            <w:tcW w:w="850" w:type="dxa"/>
          </w:tcPr>
          <w:p w14:paraId="09004660" w14:textId="78C03F6D" w:rsidR="00AA2693" w:rsidRPr="006E2C57" w:rsidRDefault="00C777E3" w:rsidP="00AA2693">
            <w:pPr>
              <w:rPr>
                <w:rFonts w:ascii="Times New Roman" w:hAnsi="Times New Roman" w:cs="Times New Roman"/>
                <w:sz w:val="24"/>
                <w:szCs w:val="24"/>
              </w:rPr>
            </w:pPr>
            <w:r>
              <w:rPr>
                <w:rFonts w:ascii="Times New Roman" w:hAnsi="Times New Roman" w:cs="Times New Roman"/>
                <w:sz w:val="24"/>
                <w:szCs w:val="24"/>
              </w:rPr>
              <w:t>1.516</w:t>
            </w:r>
          </w:p>
        </w:tc>
        <w:tc>
          <w:tcPr>
            <w:tcW w:w="1559" w:type="dxa"/>
            <w:vMerge/>
          </w:tcPr>
          <w:p w14:paraId="6A98810D" w14:textId="77777777" w:rsidR="00AA2693" w:rsidRPr="006E2C57" w:rsidRDefault="00AA2693" w:rsidP="00AA2693">
            <w:pPr>
              <w:rPr>
                <w:rFonts w:ascii="Times New Roman" w:hAnsi="Times New Roman" w:cs="Times New Roman"/>
                <w:sz w:val="24"/>
                <w:szCs w:val="24"/>
              </w:rPr>
            </w:pPr>
          </w:p>
        </w:tc>
      </w:tr>
      <w:tr w:rsidR="00AA2693" w:rsidRPr="006E2C57" w14:paraId="08B66DD0" w14:textId="77777777" w:rsidTr="00B6431D">
        <w:tc>
          <w:tcPr>
            <w:tcW w:w="7371" w:type="dxa"/>
            <w:gridSpan w:val="3"/>
          </w:tcPr>
          <w:p w14:paraId="2E56B65A" w14:textId="30CFF330" w:rsidR="00AA2693" w:rsidRPr="006E2C57" w:rsidRDefault="00AA2693" w:rsidP="00AA2693">
            <w:pPr>
              <w:rPr>
                <w:rFonts w:ascii="Times New Roman" w:hAnsi="Times New Roman" w:cs="Times New Roman"/>
                <w:b/>
                <w:bCs/>
                <w:sz w:val="24"/>
                <w:szCs w:val="24"/>
              </w:rPr>
            </w:pPr>
            <w:r w:rsidRPr="006E2C57">
              <w:rPr>
                <w:rFonts w:ascii="Times New Roman" w:hAnsi="Times New Roman" w:cs="Times New Roman"/>
                <w:b/>
                <w:bCs/>
                <w:sz w:val="24"/>
                <w:szCs w:val="24"/>
              </w:rPr>
              <w:t xml:space="preserve">Social value </w:t>
            </w:r>
          </w:p>
        </w:tc>
        <w:tc>
          <w:tcPr>
            <w:tcW w:w="1559" w:type="dxa"/>
          </w:tcPr>
          <w:p w14:paraId="4F9E5883" w14:textId="5C8E9084" w:rsidR="00AA2693" w:rsidRPr="006E2C57" w:rsidRDefault="00AA2693" w:rsidP="00AA2693">
            <w:pPr>
              <w:jc w:val="center"/>
              <w:rPr>
                <w:rFonts w:ascii="Times New Roman" w:hAnsi="Times New Roman" w:cs="Times New Roman"/>
                <w:sz w:val="24"/>
                <w:szCs w:val="24"/>
              </w:rPr>
            </w:pPr>
            <w:r>
              <w:rPr>
                <w:rFonts w:ascii="Times New Roman" w:hAnsi="Times New Roman" w:cs="Times New Roman"/>
                <w:sz w:val="24"/>
                <w:szCs w:val="24"/>
              </w:rPr>
              <w:t>0.903</w:t>
            </w:r>
          </w:p>
        </w:tc>
      </w:tr>
      <w:tr w:rsidR="00AA2693" w:rsidRPr="006E2C57" w14:paraId="17D7FFDC" w14:textId="77777777" w:rsidTr="00B6431D">
        <w:tc>
          <w:tcPr>
            <w:tcW w:w="5670" w:type="dxa"/>
          </w:tcPr>
          <w:p w14:paraId="599F7E55" w14:textId="77777777"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a robotic restaurant </w:t>
            </w:r>
            <w:r>
              <w:rPr>
                <w:rFonts w:ascii="Times New Roman" w:hAnsi="Times New Roman" w:cs="Times New Roman"/>
                <w:sz w:val="24"/>
                <w:szCs w:val="24"/>
              </w:rPr>
              <w:t xml:space="preserve">could </w:t>
            </w:r>
            <w:r w:rsidRPr="006E2C57">
              <w:rPr>
                <w:rFonts w:ascii="Times New Roman" w:hAnsi="Times New Roman" w:cs="Times New Roman"/>
                <w:sz w:val="24"/>
                <w:szCs w:val="24"/>
              </w:rPr>
              <w:t>provide me with social approval.</w:t>
            </w:r>
          </w:p>
        </w:tc>
        <w:tc>
          <w:tcPr>
            <w:tcW w:w="851" w:type="dxa"/>
          </w:tcPr>
          <w:p w14:paraId="56BE5E71" w14:textId="2721D2A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3</w:t>
            </w:r>
            <w:r w:rsidR="000E7302">
              <w:rPr>
                <w:rFonts w:ascii="Times New Roman" w:hAnsi="Times New Roman" w:cs="Times New Roman"/>
                <w:sz w:val="24"/>
                <w:szCs w:val="24"/>
              </w:rPr>
              <w:t>.47</w:t>
            </w:r>
          </w:p>
        </w:tc>
        <w:tc>
          <w:tcPr>
            <w:tcW w:w="850" w:type="dxa"/>
          </w:tcPr>
          <w:p w14:paraId="6039ED8A" w14:textId="5862DD33" w:rsidR="00AA2693" w:rsidRPr="006E2C57" w:rsidRDefault="000E7302" w:rsidP="00AA2693">
            <w:pPr>
              <w:rPr>
                <w:rFonts w:ascii="Times New Roman" w:hAnsi="Times New Roman" w:cs="Times New Roman"/>
                <w:sz w:val="24"/>
                <w:szCs w:val="24"/>
              </w:rPr>
            </w:pPr>
            <w:r>
              <w:rPr>
                <w:rFonts w:ascii="Times New Roman" w:hAnsi="Times New Roman" w:cs="Times New Roman"/>
                <w:sz w:val="24"/>
                <w:szCs w:val="24"/>
              </w:rPr>
              <w:t>1.597</w:t>
            </w:r>
          </w:p>
        </w:tc>
        <w:tc>
          <w:tcPr>
            <w:tcW w:w="1559" w:type="dxa"/>
            <w:vMerge w:val="restart"/>
          </w:tcPr>
          <w:p w14:paraId="295AB4D4" w14:textId="77777777" w:rsidR="00AA2693" w:rsidRPr="006E2C57" w:rsidRDefault="00AA2693" w:rsidP="00AA2693">
            <w:pPr>
              <w:jc w:val="center"/>
              <w:rPr>
                <w:rFonts w:ascii="Times New Roman" w:hAnsi="Times New Roman" w:cs="Times New Roman"/>
                <w:sz w:val="24"/>
                <w:szCs w:val="24"/>
              </w:rPr>
            </w:pPr>
          </w:p>
        </w:tc>
      </w:tr>
      <w:tr w:rsidR="00AA2693" w:rsidRPr="006E2C57" w14:paraId="4E4EF97E" w14:textId="77777777" w:rsidTr="00B6431D">
        <w:tc>
          <w:tcPr>
            <w:tcW w:w="5670" w:type="dxa"/>
          </w:tcPr>
          <w:p w14:paraId="547F6267" w14:textId="77777777"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a robotic restaurant </w:t>
            </w:r>
            <w:r>
              <w:rPr>
                <w:rFonts w:ascii="Times New Roman" w:hAnsi="Times New Roman" w:cs="Times New Roman"/>
                <w:sz w:val="24"/>
                <w:szCs w:val="24"/>
              </w:rPr>
              <w:t xml:space="preserve">could </w:t>
            </w:r>
            <w:r w:rsidRPr="006E2C57">
              <w:rPr>
                <w:rFonts w:ascii="Times New Roman" w:hAnsi="Times New Roman" w:cs="Times New Roman"/>
                <w:sz w:val="24"/>
                <w:szCs w:val="24"/>
              </w:rPr>
              <w:t>improve the way others perceive me.</w:t>
            </w:r>
          </w:p>
        </w:tc>
        <w:tc>
          <w:tcPr>
            <w:tcW w:w="851" w:type="dxa"/>
          </w:tcPr>
          <w:p w14:paraId="35EEEE33" w14:textId="1F6E9A18"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2</w:t>
            </w:r>
            <w:r w:rsidR="000E7302">
              <w:rPr>
                <w:rFonts w:ascii="Times New Roman" w:hAnsi="Times New Roman" w:cs="Times New Roman"/>
                <w:sz w:val="24"/>
                <w:szCs w:val="24"/>
              </w:rPr>
              <w:t>.89</w:t>
            </w:r>
          </w:p>
        </w:tc>
        <w:tc>
          <w:tcPr>
            <w:tcW w:w="850" w:type="dxa"/>
          </w:tcPr>
          <w:p w14:paraId="2A34D9C5" w14:textId="2A34DD90" w:rsidR="00AA2693" w:rsidRPr="006E2C57" w:rsidRDefault="000E7302" w:rsidP="00AA2693">
            <w:pPr>
              <w:rPr>
                <w:rFonts w:ascii="Times New Roman" w:hAnsi="Times New Roman" w:cs="Times New Roman"/>
                <w:sz w:val="24"/>
                <w:szCs w:val="24"/>
              </w:rPr>
            </w:pPr>
            <w:r>
              <w:rPr>
                <w:rFonts w:ascii="Times New Roman" w:hAnsi="Times New Roman" w:cs="Times New Roman"/>
                <w:sz w:val="24"/>
                <w:szCs w:val="24"/>
              </w:rPr>
              <w:t>1.696</w:t>
            </w:r>
          </w:p>
        </w:tc>
        <w:tc>
          <w:tcPr>
            <w:tcW w:w="1559" w:type="dxa"/>
            <w:vMerge/>
          </w:tcPr>
          <w:p w14:paraId="489319BB" w14:textId="77777777" w:rsidR="00AA2693" w:rsidRPr="006E2C57" w:rsidRDefault="00AA2693" w:rsidP="00AA2693">
            <w:pPr>
              <w:jc w:val="center"/>
              <w:rPr>
                <w:rFonts w:ascii="Times New Roman" w:hAnsi="Times New Roman" w:cs="Times New Roman"/>
                <w:sz w:val="24"/>
                <w:szCs w:val="24"/>
              </w:rPr>
            </w:pPr>
          </w:p>
        </w:tc>
      </w:tr>
      <w:tr w:rsidR="00AA2693" w:rsidRPr="006E2C57" w14:paraId="4DF46F6A" w14:textId="77777777" w:rsidTr="00B6431D">
        <w:tc>
          <w:tcPr>
            <w:tcW w:w="5670" w:type="dxa"/>
          </w:tcPr>
          <w:p w14:paraId="46C63974" w14:textId="77777777"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a robotic restaurant </w:t>
            </w:r>
            <w:r>
              <w:rPr>
                <w:rFonts w:ascii="Times New Roman" w:hAnsi="Times New Roman" w:cs="Times New Roman"/>
                <w:sz w:val="24"/>
                <w:szCs w:val="24"/>
              </w:rPr>
              <w:t xml:space="preserve">could </w:t>
            </w:r>
            <w:r w:rsidRPr="006E2C57">
              <w:rPr>
                <w:rFonts w:ascii="Times New Roman" w:hAnsi="Times New Roman" w:cs="Times New Roman"/>
                <w:sz w:val="24"/>
                <w:szCs w:val="24"/>
              </w:rPr>
              <w:t>help me make a good impression on others.</w:t>
            </w:r>
          </w:p>
        </w:tc>
        <w:tc>
          <w:tcPr>
            <w:tcW w:w="851" w:type="dxa"/>
          </w:tcPr>
          <w:p w14:paraId="3D96F972" w14:textId="1A2C4F2C"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2</w:t>
            </w:r>
            <w:r w:rsidR="000E7302">
              <w:rPr>
                <w:rFonts w:ascii="Times New Roman" w:hAnsi="Times New Roman" w:cs="Times New Roman"/>
                <w:sz w:val="24"/>
                <w:szCs w:val="24"/>
              </w:rPr>
              <w:t>.93</w:t>
            </w:r>
          </w:p>
        </w:tc>
        <w:tc>
          <w:tcPr>
            <w:tcW w:w="850" w:type="dxa"/>
          </w:tcPr>
          <w:p w14:paraId="63EC703D" w14:textId="19E930E1" w:rsidR="00AA2693" w:rsidRPr="006E2C57" w:rsidRDefault="000E7302" w:rsidP="00AA2693">
            <w:pPr>
              <w:rPr>
                <w:rFonts w:ascii="Times New Roman" w:hAnsi="Times New Roman" w:cs="Times New Roman"/>
                <w:sz w:val="24"/>
                <w:szCs w:val="24"/>
              </w:rPr>
            </w:pPr>
            <w:r>
              <w:rPr>
                <w:rFonts w:ascii="Times New Roman" w:hAnsi="Times New Roman" w:cs="Times New Roman"/>
                <w:sz w:val="24"/>
                <w:szCs w:val="24"/>
              </w:rPr>
              <w:t>1.762</w:t>
            </w:r>
          </w:p>
        </w:tc>
        <w:tc>
          <w:tcPr>
            <w:tcW w:w="1559" w:type="dxa"/>
            <w:vMerge/>
          </w:tcPr>
          <w:p w14:paraId="009ACE99" w14:textId="77777777" w:rsidR="00AA2693" w:rsidRPr="006E2C57" w:rsidRDefault="00AA2693" w:rsidP="00AA2693">
            <w:pPr>
              <w:jc w:val="center"/>
              <w:rPr>
                <w:rFonts w:ascii="Times New Roman" w:hAnsi="Times New Roman" w:cs="Times New Roman"/>
                <w:sz w:val="24"/>
                <w:szCs w:val="24"/>
              </w:rPr>
            </w:pPr>
          </w:p>
        </w:tc>
      </w:tr>
      <w:tr w:rsidR="00AA2693" w:rsidRPr="006E2C57" w14:paraId="5FA41E6C" w14:textId="77777777" w:rsidTr="00B6431D">
        <w:tc>
          <w:tcPr>
            <w:tcW w:w="7371" w:type="dxa"/>
            <w:gridSpan w:val="3"/>
          </w:tcPr>
          <w:p w14:paraId="35631950" w14:textId="34B14A2F"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b/>
                <w:bCs/>
                <w:sz w:val="24"/>
                <w:szCs w:val="24"/>
              </w:rPr>
              <w:t xml:space="preserve">Functional value </w:t>
            </w:r>
          </w:p>
        </w:tc>
        <w:tc>
          <w:tcPr>
            <w:tcW w:w="1559" w:type="dxa"/>
          </w:tcPr>
          <w:p w14:paraId="35CEF545" w14:textId="654B9C70" w:rsidR="00AA2693" w:rsidRPr="006E2C57" w:rsidRDefault="00AA2693" w:rsidP="00AA2693">
            <w:pPr>
              <w:jc w:val="center"/>
              <w:rPr>
                <w:rFonts w:ascii="Times New Roman" w:hAnsi="Times New Roman" w:cs="Times New Roman"/>
                <w:sz w:val="24"/>
                <w:szCs w:val="24"/>
              </w:rPr>
            </w:pPr>
            <w:r>
              <w:rPr>
                <w:rFonts w:ascii="Times New Roman" w:hAnsi="Times New Roman" w:cs="Times New Roman"/>
                <w:sz w:val="24"/>
                <w:szCs w:val="24"/>
              </w:rPr>
              <w:t>0.745</w:t>
            </w:r>
          </w:p>
        </w:tc>
      </w:tr>
      <w:tr w:rsidR="00AA2693" w:rsidRPr="006E2C57" w14:paraId="48D8951C" w14:textId="77777777" w:rsidTr="00B6431D">
        <w:tc>
          <w:tcPr>
            <w:tcW w:w="5670" w:type="dxa"/>
          </w:tcPr>
          <w:p w14:paraId="36300494" w14:textId="143C19EC"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Robotic waiters </w:t>
            </w:r>
            <w:r>
              <w:rPr>
                <w:rFonts w:ascii="Times New Roman" w:hAnsi="Times New Roman" w:cs="Times New Roman"/>
                <w:sz w:val="24"/>
                <w:szCs w:val="24"/>
              </w:rPr>
              <w:t xml:space="preserve">in the restaurant I visited </w:t>
            </w:r>
            <w:r w:rsidR="0095570A">
              <w:rPr>
                <w:rFonts w:ascii="Times New Roman" w:hAnsi="Times New Roman" w:cs="Times New Roman"/>
                <w:sz w:val="24"/>
                <w:szCs w:val="24"/>
              </w:rPr>
              <w:t>last time</w:t>
            </w:r>
            <w:r>
              <w:rPr>
                <w:rFonts w:ascii="Times New Roman" w:hAnsi="Times New Roman" w:cs="Times New Roman"/>
                <w:sz w:val="24"/>
                <w:szCs w:val="24"/>
              </w:rPr>
              <w:t xml:space="preserve"> </w:t>
            </w:r>
            <w:r w:rsidRPr="006E2C57">
              <w:rPr>
                <w:rFonts w:ascii="Times New Roman" w:hAnsi="Times New Roman" w:cs="Times New Roman"/>
                <w:sz w:val="24"/>
                <w:szCs w:val="24"/>
              </w:rPr>
              <w:t>enhance</w:t>
            </w:r>
            <w:r>
              <w:rPr>
                <w:rFonts w:ascii="Times New Roman" w:hAnsi="Times New Roman" w:cs="Times New Roman"/>
                <w:sz w:val="24"/>
                <w:szCs w:val="24"/>
              </w:rPr>
              <w:t>d</w:t>
            </w:r>
            <w:r w:rsidRPr="006E2C57">
              <w:rPr>
                <w:rFonts w:ascii="Times New Roman" w:hAnsi="Times New Roman" w:cs="Times New Roman"/>
                <w:sz w:val="24"/>
                <w:szCs w:val="24"/>
              </w:rPr>
              <w:t xml:space="preserve"> </w:t>
            </w:r>
            <w:r>
              <w:rPr>
                <w:rFonts w:ascii="Times New Roman" w:hAnsi="Times New Roman" w:cs="Times New Roman"/>
                <w:sz w:val="24"/>
                <w:szCs w:val="24"/>
              </w:rPr>
              <w:t>my</w:t>
            </w:r>
            <w:r w:rsidRPr="006E2C57">
              <w:rPr>
                <w:rFonts w:ascii="Times New Roman" w:hAnsi="Times New Roman" w:cs="Times New Roman"/>
                <w:sz w:val="24"/>
                <w:szCs w:val="24"/>
              </w:rPr>
              <w:t xml:space="preserve"> dining experience.</w:t>
            </w:r>
          </w:p>
        </w:tc>
        <w:tc>
          <w:tcPr>
            <w:tcW w:w="851" w:type="dxa"/>
          </w:tcPr>
          <w:p w14:paraId="6B2C7875" w14:textId="630CB686"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4.56</w:t>
            </w:r>
          </w:p>
        </w:tc>
        <w:tc>
          <w:tcPr>
            <w:tcW w:w="850" w:type="dxa"/>
          </w:tcPr>
          <w:p w14:paraId="2416006A" w14:textId="1ADD3F54"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1.437</w:t>
            </w:r>
          </w:p>
        </w:tc>
        <w:tc>
          <w:tcPr>
            <w:tcW w:w="1559" w:type="dxa"/>
            <w:vMerge w:val="restart"/>
          </w:tcPr>
          <w:p w14:paraId="7B1AA929" w14:textId="77777777" w:rsidR="00AA2693" w:rsidRPr="006E2C57" w:rsidRDefault="00AA2693" w:rsidP="00AA2693">
            <w:pPr>
              <w:jc w:val="center"/>
              <w:rPr>
                <w:rFonts w:ascii="Times New Roman" w:hAnsi="Times New Roman" w:cs="Times New Roman"/>
                <w:sz w:val="24"/>
                <w:szCs w:val="24"/>
              </w:rPr>
            </w:pPr>
          </w:p>
        </w:tc>
      </w:tr>
      <w:tr w:rsidR="00AA2693" w:rsidRPr="006E2C57" w14:paraId="29364423" w14:textId="77777777" w:rsidTr="00B6431D">
        <w:tc>
          <w:tcPr>
            <w:tcW w:w="5670" w:type="dxa"/>
          </w:tcPr>
          <w:p w14:paraId="37DD3FE5" w14:textId="3EE8FB2E"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Robotic waiters </w:t>
            </w:r>
            <w:r>
              <w:rPr>
                <w:rFonts w:ascii="Times New Roman" w:hAnsi="Times New Roman" w:cs="Times New Roman"/>
                <w:sz w:val="24"/>
                <w:szCs w:val="24"/>
              </w:rPr>
              <w:t xml:space="preserve">in the restaurant I visited </w:t>
            </w:r>
            <w:r w:rsidR="0095570A">
              <w:rPr>
                <w:rFonts w:ascii="Times New Roman" w:hAnsi="Times New Roman" w:cs="Times New Roman"/>
                <w:sz w:val="24"/>
                <w:szCs w:val="24"/>
              </w:rPr>
              <w:t xml:space="preserve">last time </w:t>
            </w:r>
            <w:r w:rsidRPr="006E2C57">
              <w:rPr>
                <w:rFonts w:ascii="Times New Roman" w:hAnsi="Times New Roman" w:cs="Times New Roman"/>
                <w:sz w:val="24"/>
                <w:szCs w:val="24"/>
              </w:rPr>
              <w:t>reduce</w:t>
            </w:r>
            <w:r>
              <w:rPr>
                <w:rFonts w:ascii="Times New Roman" w:hAnsi="Times New Roman" w:cs="Times New Roman"/>
                <w:sz w:val="24"/>
                <w:szCs w:val="24"/>
              </w:rPr>
              <w:t>d</w:t>
            </w:r>
            <w:r w:rsidRPr="006E2C57">
              <w:rPr>
                <w:rFonts w:ascii="Times New Roman" w:hAnsi="Times New Roman" w:cs="Times New Roman"/>
                <w:sz w:val="24"/>
                <w:szCs w:val="24"/>
              </w:rPr>
              <w:t xml:space="preserve"> </w:t>
            </w:r>
            <w:r>
              <w:rPr>
                <w:rFonts w:ascii="Times New Roman" w:hAnsi="Times New Roman" w:cs="Times New Roman"/>
                <w:sz w:val="24"/>
                <w:szCs w:val="24"/>
              </w:rPr>
              <w:t>my</w:t>
            </w:r>
            <w:r w:rsidRPr="006E2C57">
              <w:rPr>
                <w:rFonts w:ascii="Times New Roman" w:hAnsi="Times New Roman" w:cs="Times New Roman"/>
                <w:sz w:val="24"/>
                <w:szCs w:val="24"/>
              </w:rPr>
              <w:t xml:space="preserve"> waiting time.</w:t>
            </w:r>
          </w:p>
        </w:tc>
        <w:tc>
          <w:tcPr>
            <w:tcW w:w="851" w:type="dxa"/>
          </w:tcPr>
          <w:p w14:paraId="3DE8FD2C" w14:textId="0AC71F3D"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4.75</w:t>
            </w:r>
          </w:p>
        </w:tc>
        <w:tc>
          <w:tcPr>
            <w:tcW w:w="850" w:type="dxa"/>
          </w:tcPr>
          <w:p w14:paraId="2E4557AE" w14:textId="012BDF99"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1.468</w:t>
            </w:r>
          </w:p>
        </w:tc>
        <w:tc>
          <w:tcPr>
            <w:tcW w:w="1559" w:type="dxa"/>
            <w:vMerge/>
          </w:tcPr>
          <w:p w14:paraId="354167C2" w14:textId="77777777" w:rsidR="00AA2693" w:rsidRPr="006E2C57" w:rsidRDefault="00AA2693" w:rsidP="00AA2693">
            <w:pPr>
              <w:jc w:val="center"/>
              <w:rPr>
                <w:rFonts w:ascii="Times New Roman" w:hAnsi="Times New Roman" w:cs="Times New Roman"/>
                <w:sz w:val="24"/>
                <w:szCs w:val="24"/>
              </w:rPr>
            </w:pPr>
          </w:p>
        </w:tc>
      </w:tr>
      <w:tr w:rsidR="00AA2693" w:rsidRPr="006E2C57" w14:paraId="70955EF1" w14:textId="77777777" w:rsidTr="00B6431D">
        <w:tc>
          <w:tcPr>
            <w:tcW w:w="5670" w:type="dxa"/>
          </w:tcPr>
          <w:p w14:paraId="21E0B135" w14:textId="44A05B69"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Robotic waiters </w:t>
            </w:r>
            <w:r>
              <w:rPr>
                <w:rFonts w:ascii="Times New Roman" w:hAnsi="Times New Roman" w:cs="Times New Roman"/>
                <w:sz w:val="24"/>
                <w:szCs w:val="24"/>
              </w:rPr>
              <w:t xml:space="preserve">in the restaurant I visited </w:t>
            </w:r>
            <w:r w:rsidR="0095570A">
              <w:rPr>
                <w:rFonts w:ascii="Times New Roman" w:hAnsi="Times New Roman" w:cs="Times New Roman"/>
                <w:sz w:val="24"/>
                <w:szCs w:val="24"/>
              </w:rPr>
              <w:t>last time</w:t>
            </w:r>
            <w:r>
              <w:rPr>
                <w:rFonts w:ascii="Times New Roman" w:hAnsi="Times New Roman" w:cs="Times New Roman"/>
                <w:sz w:val="24"/>
                <w:szCs w:val="24"/>
              </w:rPr>
              <w:t xml:space="preserve"> delivered consistent services. </w:t>
            </w:r>
          </w:p>
        </w:tc>
        <w:tc>
          <w:tcPr>
            <w:tcW w:w="851" w:type="dxa"/>
          </w:tcPr>
          <w:p w14:paraId="43FB0476" w14:textId="09C5A9D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4.22</w:t>
            </w:r>
          </w:p>
        </w:tc>
        <w:tc>
          <w:tcPr>
            <w:tcW w:w="850" w:type="dxa"/>
          </w:tcPr>
          <w:p w14:paraId="0FE70447" w14:textId="2DB29637"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1.462</w:t>
            </w:r>
          </w:p>
        </w:tc>
        <w:tc>
          <w:tcPr>
            <w:tcW w:w="1559" w:type="dxa"/>
            <w:vMerge/>
          </w:tcPr>
          <w:p w14:paraId="2C9BD05E" w14:textId="77777777" w:rsidR="00AA2693" w:rsidRPr="006E2C57" w:rsidRDefault="00AA2693" w:rsidP="00AA2693">
            <w:pPr>
              <w:jc w:val="center"/>
              <w:rPr>
                <w:rFonts w:ascii="Times New Roman" w:hAnsi="Times New Roman" w:cs="Times New Roman"/>
                <w:sz w:val="24"/>
                <w:szCs w:val="24"/>
              </w:rPr>
            </w:pPr>
          </w:p>
        </w:tc>
      </w:tr>
      <w:tr w:rsidR="00AA2693" w:rsidRPr="006E2C57" w14:paraId="002A19FF" w14:textId="77777777" w:rsidTr="00B6431D">
        <w:tc>
          <w:tcPr>
            <w:tcW w:w="7371" w:type="dxa"/>
            <w:gridSpan w:val="3"/>
          </w:tcPr>
          <w:p w14:paraId="2D68379E" w14:textId="1077CD6F"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b/>
                <w:bCs/>
                <w:sz w:val="24"/>
                <w:szCs w:val="24"/>
              </w:rPr>
              <w:t xml:space="preserve">Epistemic value </w:t>
            </w:r>
          </w:p>
        </w:tc>
        <w:tc>
          <w:tcPr>
            <w:tcW w:w="1559" w:type="dxa"/>
          </w:tcPr>
          <w:p w14:paraId="122A69D0" w14:textId="0E89F227" w:rsidR="00AA2693" w:rsidRPr="006E2C57" w:rsidRDefault="00AA2693" w:rsidP="00AA2693">
            <w:pPr>
              <w:jc w:val="center"/>
              <w:rPr>
                <w:rFonts w:ascii="Times New Roman" w:hAnsi="Times New Roman" w:cs="Times New Roman"/>
                <w:sz w:val="24"/>
                <w:szCs w:val="24"/>
              </w:rPr>
            </w:pPr>
            <w:r>
              <w:rPr>
                <w:rFonts w:ascii="Times New Roman" w:hAnsi="Times New Roman" w:cs="Times New Roman"/>
                <w:sz w:val="24"/>
                <w:szCs w:val="24"/>
              </w:rPr>
              <w:t>0.860</w:t>
            </w:r>
          </w:p>
        </w:tc>
      </w:tr>
      <w:tr w:rsidR="00AA2693" w:rsidRPr="006E2C57" w14:paraId="39DF08DC" w14:textId="77777777" w:rsidTr="00B6431D">
        <w:tc>
          <w:tcPr>
            <w:tcW w:w="5670" w:type="dxa"/>
          </w:tcPr>
          <w:p w14:paraId="6A33FF69" w14:textId="1FA228CE"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w:t>
            </w:r>
            <w:r>
              <w:rPr>
                <w:rFonts w:ascii="Times New Roman" w:hAnsi="Times New Roman" w:cs="Times New Roman"/>
                <w:sz w:val="24"/>
                <w:szCs w:val="24"/>
              </w:rPr>
              <w:t>the</w:t>
            </w:r>
            <w:r w:rsidRPr="006E2C57">
              <w:rPr>
                <w:rFonts w:ascii="Times New Roman" w:hAnsi="Times New Roman" w:cs="Times New Roman"/>
                <w:sz w:val="24"/>
                <w:szCs w:val="24"/>
              </w:rPr>
              <w:t xml:space="preserve"> robotic restaurant </w:t>
            </w:r>
            <w:r>
              <w:rPr>
                <w:rFonts w:ascii="Times New Roman" w:hAnsi="Times New Roman" w:cs="Times New Roman"/>
                <w:sz w:val="24"/>
                <w:szCs w:val="24"/>
              </w:rPr>
              <w:t>last time</w:t>
            </w:r>
            <w:r w:rsidRPr="006E2C57">
              <w:rPr>
                <w:rFonts w:ascii="Times New Roman" w:hAnsi="Times New Roman" w:cs="Times New Roman"/>
                <w:sz w:val="24"/>
                <w:szCs w:val="24"/>
              </w:rPr>
              <w:t xml:space="preserve"> satisf</w:t>
            </w:r>
            <w:r>
              <w:rPr>
                <w:rFonts w:ascii="Times New Roman" w:hAnsi="Times New Roman" w:cs="Times New Roman"/>
                <w:sz w:val="24"/>
                <w:szCs w:val="24"/>
              </w:rPr>
              <w:t>ied</w:t>
            </w:r>
            <w:r w:rsidRPr="006E2C57">
              <w:rPr>
                <w:rFonts w:ascii="Times New Roman" w:hAnsi="Times New Roman" w:cs="Times New Roman"/>
                <w:sz w:val="24"/>
                <w:szCs w:val="24"/>
              </w:rPr>
              <w:t xml:space="preserve"> my sense of curiosity.</w:t>
            </w:r>
          </w:p>
        </w:tc>
        <w:tc>
          <w:tcPr>
            <w:tcW w:w="851" w:type="dxa"/>
          </w:tcPr>
          <w:p w14:paraId="67DA4CB0" w14:textId="43D7480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5.35</w:t>
            </w:r>
          </w:p>
        </w:tc>
        <w:tc>
          <w:tcPr>
            <w:tcW w:w="850" w:type="dxa"/>
          </w:tcPr>
          <w:p w14:paraId="3CBCF998" w14:textId="56E2574D"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1.336</w:t>
            </w:r>
          </w:p>
        </w:tc>
        <w:tc>
          <w:tcPr>
            <w:tcW w:w="1559" w:type="dxa"/>
            <w:vMerge w:val="restart"/>
          </w:tcPr>
          <w:p w14:paraId="38C00726" w14:textId="77777777" w:rsidR="00AA2693" w:rsidRPr="006E2C57" w:rsidRDefault="00AA2693" w:rsidP="00AA2693">
            <w:pPr>
              <w:rPr>
                <w:rFonts w:ascii="Times New Roman" w:hAnsi="Times New Roman" w:cs="Times New Roman"/>
                <w:sz w:val="24"/>
                <w:szCs w:val="24"/>
              </w:rPr>
            </w:pPr>
          </w:p>
        </w:tc>
      </w:tr>
      <w:tr w:rsidR="00AA2693" w:rsidRPr="006E2C57" w14:paraId="052B00FA" w14:textId="77777777" w:rsidTr="00B6431D">
        <w:tc>
          <w:tcPr>
            <w:tcW w:w="5670" w:type="dxa"/>
          </w:tcPr>
          <w:p w14:paraId="3C63A169" w14:textId="45BA018F"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w:t>
            </w:r>
            <w:r>
              <w:rPr>
                <w:rFonts w:ascii="Times New Roman" w:hAnsi="Times New Roman" w:cs="Times New Roman"/>
                <w:sz w:val="24"/>
                <w:szCs w:val="24"/>
              </w:rPr>
              <w:t>the</w:t>
            </w:r>
            <w:r w:rsidRPr="006E2C57">
              <w:rPr>
                <w:rFonts w:ascii="Times New Roman" w:hAnsi="Times New Roman" w:cs="Times New Roman"/>
                <w:sz w:val="24"/>
                <w:szCs w:val="24"/>
              </w:rPr>
              <w:t xml:space="preserve"> robotic restaurant </w:t>
            </w:r>
            <w:r>
              <w:rPr>
                <w:rFonts w:ascii="Times New Roman" w:hAnsi="Times New Roman" w:cs="Times New Roman"/>
                <w:sz w:val="24"/>
                <w:szCs w:val="24"/>
              </w:rPr>
              <w:t>last time</w:t>
            </w:r>
            <w:r w:rsidRPr="006E2C57">
              <w:rPr>
                <w:rFonts w:ascii="Times New Roman" w:hAnsi="Times New Roman" w:cs="Times New Roman"/>
                <w:sz w:val="24"/>
                <w:szCs w:val="24"/>
              </w:rPr>
              <w:t xml:space="preserve"> g</w:t>
            </w:r>
            <w:r>
              <w:rPr>
                <w:rFonts w:ascii="Times New Roman" w:hAnsi="Times New Roman" w:cs="Times New Roman"/>
                <w:sz w:val="24"/>
                <w:szCs w:val="24"/>
              </w:rPr>
              <w:t>ave</w:t>
            </w:r>
            <w:r w:rsidRPr="006E2C57">
              <w:rPr>
                <w:rFonts w:ascii="Times New Roman" w:hAnsi="Times New Roman" w:cs="Times New Roman"/>
                <w:sz w:val="24"/>
                <w:szCs w:val="24"/>
              </w:rPr>
              <w:t xml:space="preserve"> me an opportunity to </w:t>
            </w:r>
            <w:r>
              <w:rPr>
                <w:rFonts w:ascii="Times New Roman" w:hAnsi="Times New Roman" w:cs="Times New Roman"/>
                <w:sz w:val="24"/>
                <w:szCs w:val="24"/>
              </w:rPr>
              <w:t>learn new things</w:t>
            </w:r>
            <w:r w:rsidRPr="006E2C57">
              <w:rPr>
                <w:rFonts w:ascii="Times New Roman" w:hAnsi="Times New Roman" w:cs="Times New Roman"/>
                <w:sz w:val="24"/>
                <w:szCs w:val="24"/>
              </w:rPr>
              <w:t>.</w:t>
            </w:r>
          </w:p>
        </w:tc>
        <w:tc>
          <w:tcPr>
            <w:tcW w:w="851" w:type="dxa"/>
          </w:tcPr>
          <w:p w14:paraId="5534098B" w14:textId="5287CDF5"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4.87</w:t>
            </w:r>
          </w:p>
        </w:tc>
        <w:tc>
          <w:tcPr>
            <w:tcW w:w="850" w:type="dxa"/>
          </w:tcPr>
          <w:p w14:paraId="485EEF83" w14:textId="13CF973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1.504</w:t>
            </w:r>
          </w:p>
        </w:tc>
        <w:tc>
          <w:tcPr>
            <w:tcW w:w="1559" w:type="dxa"/>
            <w:vMerge/>
          </w:tcPr>
          <w:p w14:paraId="7D176282" w14:textId="77777777" w:rsidR="00AA2693" w:rsidRPr="006E2C57" w:rsidRDefault="00AA2693" w:rsidP="00AA2693">
            <w:pPr>
              <w:rPr>
                <w:rFonts w:ascii="Times New Roman" w:hAnsi="Times New Roman" w:cs="Times New Roman"/>
                <w:sz w:val="24"/>
                <w:szCs w:val="24"/>
              </w:rPr>
            </w:pPr>
          </w:p>
        </w:tc>
      </w:tr>
      <w:tr w:rsidR="00AA2693" w:rsidRPr="006E2C57" w14:paraId="20F3E91F" w14:textId="77777777" w:rsidTr="00B6431D">
        <w:tc>
          <w:tcPr>
            <w:tcW w:w="5670" w:type="dxa"/>
          </w:tcPr>
          <w:p w14:paraId="5DD13216" w14:textId="1CCCC48F" w:rsidR="00AA2693" w:rsidRPr="006E2C57" w:rsidRDefault="00AA2693" w:rsidP="00AA2693">
            <w:pPr>
              <w:rPr>
                <w:rFonts w:ascii="Times New Roman" w:hAnsi="Times New Roman" w:cs="Times New Roman"/>
                <w:sz w:val="24"/>
                <w:szCs w:val="24"/>
              </w:rPr>
            </w:pPr>
            <w:r w:rsidRPr="006E2C57">
              <w:rPr>
                <w:rFonts w:ascii="Times New Roman" w:hAnsi="Times New Roman" w:cs="Times New Roman"/>
                <w:sz w:val="24"/>
                <w:szCs w:val="24"/>
              </w:rPr>
              <w:t xml:space="preserve">Dining at </w:t>
            </w:r>
            <w:r>
              <w:rPr>
                <w:rFonts w:ascii="Times New Roman" w:hAnsi="Times New Roman" w:cs="Times New Roman"/>
                <w:sz w:val="24"/>
                <w:szCs w:val="24"/>
              </w:rPr>
              <w:t>the</w:t>
            </w:r>
            <w:r w:rsidRPr="006E2C57">
              <w:rPr>
                <w:rFonts w:ascii="Times New Roman" w:hAnsi="Times New Roman" w:cs="Times New Roman"/>
                <w:sz w:val="24"/>
                <w:szCs w:val="24"/>
              </w:rPr>
              <w:t xml:space="preserve"> robotic restaurant </w:t>
            </w:r>
            <w:r>
              <w:rPr>
                <w:rFonts w:ascii="Times New Roman" w:hAnsi="Times New Roman" w:cs="Times New Roman"/>
                <w:sz w:val="24"/>
                <w:szCs w:val="24"/>
              </w:rPr>
              <w:t>last time was</w:t>
            </w:r>
            <w:r w:rsidRPr="006E2C57">
              <w:rPr>
                <w:rFonts w:ascii="Times New Roman" w:hAnsi="Times New Roman" w:cs="Times New Roman"/>
                <w:sz w:val="24"/>
                <w:szCs w:val="24"/>
              </w:rPr>
              <w:t xml:space="preserve"> a novel experience in my life.</w:t>
            </w:r>
          </w:p>
        </w:tc>
        <w:tc>
          <w:tcPr>
            <w:tcW w:w="851" w:type="dxa"/>
          </w:tcPr>
          <w:p w14:paraId="3D7B69D5" w14:textId="4B79137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5.36</w:t>
            </w:r>
          </w:p>
        </w:tc>
        <w:tc>
          <w:tcPr>
            <w:tcW w:w="850" w:type="dxa"/>
          </w:tcPr>
          <w:p w14:paraId="4297E32D" w14:textId="35680F4F" w:rsidR="00AA2693" w:rsidRPr="006E2C57" w:rsidRDefault="002D7C4A" w:rsidP="00AA2693">
            <w:pPr>
              <w:rPr>
                <w:rFonts w:ascii="Times New Roman" w:hAnsi="Times New Roman" w:cs="Times New Roman"/>
                <w:sz w:val="24"/>
                <w:szCs w:val="24"/>
              </w:rPr>
            </w:pPr>
            <w:r>
              <w:rPr>
                <w:rFonts w:ascii="Times New Roman" w:hAnsi="Times New Roman" w:cs="Times New Roman"/>
                <w:sz w:val="24"/>
                <w:szCs w:val="24"/>
              </w:rPr>
              <w:t>1.379</w:t>
            </w:r>
          </w:p>
        </w:tc>
        <w:tc>
          <w:tcPr>
            <w:tcW w:w="1559" w:type="dxa"/>
            <w:vMerge/>
          </w:tcPr>
          <w:p w14:paraId="57F3042C" w14:textId="77777777" w:rsidR="00AA2693" w:rsidRPr="006E2C57" w:rsidRDefault="00AA2693" w:rsidP="00AA2693">
            <w:pPr>
              <w:rPr>
                <w:rFonts w:ascii="Times New Roman" w:hAnsi="Times New Roman" w:cs="Times New Roman"/>
                <w:sz w:val="24"/>
                <w:szCs w:val="24"/>
              </w:rPr>
            </w:pPr>
          </w:p>
        </w:tc>
      </w:tr>
    </w:tbl>
    <w:p w14:paraId="2AE793A2" w14:textId="77777777" w:rsidR="00B91BD9" w:rsidRDefault="00B91BD9" w:rsidP="00417499">
      <w:pPr>
        <w:spacing w:after="0" w:line="480" w:lineRule="auto"/>
        <w:rPr>
          <w:rFonts w:ascii="Times New Roman" w:hAnsi="Times New Roman" w:cs="Times New Roman"/>
          <w:b/>
          <w:bCs/>
          <w:i/>
          <w:iCs/>
          <w:sz w:val="24"/>
          <w:szCs w:val="24"/>
        </w:rPr>
      </w:pPr>
    </w:p>
    <w:p w14:paraId="056410B7" w14:textId="0C8BB6B0" w:rsidR="00417499" w:rsidRPr="00811D67" w:rsidRDefault="00CF2F1B" w:rsidP="00873897">
      <w:pPr>
        <w:pStyle w:val="ListParagraph"/>
        <w:numPr>
          <w:ilvl w:val="1"/>
          <w:numId w:val="9"/>
        </w:num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3F5FA0" w:rsidRPr="00811D67">
        <w:rPr>
          <w:rFonts w:ascii="Times New Roman" w:hAnsi="Times New Roman" w:cs="Times New Roman"/>
          <w:b/>
          <w:bCs/>
          <w:i/>
          <w:iCs/>
          <w:sz w:val="24"/>
          <w:szCs w:val="24"/>
        </w:rPr>
        <w:t>D</w:t>
      </w:r>
      <w:r w:rsidR="00417499" w:rsidRPr="00811D67">
        <w:rPr>
          <w:rFonts w:ascii="Times New Roman" w:hAnsi="Times New Roman" w:cs="Times New Roman"/>
          <w:b/>
          <w:bCs/>
          <w:i/>
          <w:iCs/>
          <w:sz w:val="24"/>
          <w:szCs w:val="24"/>
        </w:rPr>
        <w:t>ata collection</w:t>
      </w:r>
    </w:p>
    <w:p w14:paraId="5B722165" w14:textId="4863FBD3" w:rsidR="000528E5" w:rsidRDefault="00417499" w:rsidP="00F41727">
      <w:pPr>
        <w:spacing w:line="480" w:lineRule="auto"/>
        <w:rPr>
          <w:rFonts w:ascii="Times New Roman" w:hAnsi="Times New Roman" w:cs="Times New Roman"/>
          <w:sz w:val="24"/>
          <w:szCs w:val="24"/>
        </w:rPr>
      </w:pPr>
      <w:r w:rsidRPr="00BD5822">
        <w:rPr>
          <w:rFonts w:ascii="Times New Roman" w:hAnsi="Times New Roman" w:cs="Times New Roman"/>
          <w:sz w:val="24"/>
          <w:szCs w:val="24"/>
        </w:rPr>
        <w:t>The target population was restaurant customers who have had a robotic dining experience.</w:t>
      </w:r>
      <w:r w:rsidR="00815EAF">
        <w:rPr>
          <w:rFonts w:ascii="Times New Roman" w:hAnsi="Times New Roman" w:cs="Times New Roman"/>
          <w:sz w:val="24"/>
          <w:szCs w:val="24"/>
        </w:rPr>
        <w:t xml:space="preserve"> </w:t>
      </w:r>
      <w:r w:rsidR="0000022F" w:rsidRPr="00815EAF">
        <w:rPr>
          <w:rFonts w:ascii="Times New Roman" w:hAnsi="Times New Roman" w:cs="Times New Roman"/>
          <w:sz w:val="24"/>
          <w:szCs w:val="24"/>
        </w:rPr>
        <w:t xml:space="preserve">Participants were recruited through the Prolific platform using </w:t>
      </w:r>
      <w:r w:rsidR="0000022F">
        <w:rPr>
          <w:rFonts w:ascii="Times New Roman" w:hAnsi="Times New Roman" w:cs="Times New Roman"/>
          <w:sz w:val="24"/>
          <w:szCs w:val="24"/>
        </w:rPr>
        <w:t>the</w:t>
      </w:r>
      <w:r w:rsidR="0000022F" w:rsidRPr="00815EAF">
        <w:rPr>
          <w:rFonts w:ascii="Times New Roman" w:hAnsi="Times New Roman" w:cs="Times New Roman"/>
          <w:sz w:val="24"/>
          <w:szCs w:val="24"/>
        </w:rPr>
        <w:t xml:space="preserve"> purposive sampling. The eligibility criteria required respondents to confirm that they had dined at a restaurant with </w:t>
      </w:r>
      <w:r w:rsidR="0000022F">
        <w:rPr>
          <w:rFonts w:ascii="Times New Roman" w:hAnsi="Times New Roman" w:cs="Times New Roman"/>
          <w:sz w:val="24"/>
          <w:szCs w:val="24"/>
        </w:rPr>
        <w:t xml:space="preserve">service </w:t>
      </w:r>
      <w:r w:rsidR="0000022F" w:rsidRPr="00815EAF">
        <w:rPr>
          <w:rFonts w:ascii="Times New Roman" w:hAnsi="Times New Roman" w:cs="Times New Roman"/>
          <w:sz w:val="24"/>
          <w:szCs w:val="24"/>
        </w:rPr>
        <w:t>robot</w:t>
      </w:r>
      <w:r w:rsidR="0000022F">
        <w:rPr>
          <w:rFonts w:ascii="Times New Roman" w:hAnsi="Times New Roman" w:cs="Times New Roman"/>
          <w:sz w:val="24"/>
          <w:szCs w:val="24"/>
        </w:rPr>
        <w:t>s</w:t>
      </w:r>
      <w:r w:rsidR="0000022F" w:rsidRPr="00815EAF">
        <w:rPr>
          <w:rFonts w:ascii="Times New Roman" w:hAnsi="Times New Roman" w:cs="Times New Roman"/>
          <w:sz w:val="24"/>
          <w:szCs w:val="24"/>
        </w:rPr>
        <w:t xml:space="preserve"> within the past 12 months. Prolific was chosen for its proven effectiveness in reaching international, demographically diverse, and experience-specific samples in hospitality research (Chuah et al., 2022). </w:t>
      </w:r>
      <w:r w:rsidR="0000022F">
        <w:rPr>
          <w:rFonts w:ascii="Times New Roman" w:hAnsi="Times New Roman" w:cs="Times New Roman"/>
          <w:sz w:val="24"/>
          <w:szCs w:val="24"/>
        </w:rPr>
        <w:t>The s</w:t>
      </w:r>
      <w:r w:rsidR="0000022F" w:rsidRPr="00815EAF">
        <w:rPr>
          <w:rFonts w:ascii="Times New Roman" w:hAnsi="Times New Roman" w:cs="Times New Roman"/>
          <w:sz w:val="24"/>
          <w:szCs w:val="24"/>
        </w:rPr>
        <w:t>creening question</w:t>
      </w:r>
      <w:r w:rsidR="0000022F">
        <w:rPr>
          <w:rFonts w:ascii="Times New Roman" w:hAnsi="Times New Roman" w:cs="Times New Roman"/>
          <w:sz w:val="24"/>
          <w:szCs w:val="24"/>
        </w:rPr>
        <w:t xml:space="preserve"> “Have you dined in a robotic restaurant in past 12 months?”</w:t>
      </w:r>
      <w:r w:rsidR="0000022F" w:rsidRPr="00815EAF">
        <w:rPr>
          <w:rFonts w:ascii="Times New Roman" w:hAnsi="Times New Roman" w:cs="Times New Roman"/>
          <w:sz w:val="24"/>
          <w:szCs w:val="24"/>
        </w:rPr>
        <w:t xml:space="preserve"> w</w:t>
      </w:r>
      <w:r w:rsidR="0000022F">
        <w:rPr>
          <w:rFonts w:ascii="Times New Roman" w:hAnsi="Times New Roman" w:cs="Times New Roman"/>
          <w:sz w:val="24"/>
          <w:szCs w:val="24"/>
        </w:rPr>
        <w:t>as</w:t>
      </w:r>
      <w:r w:rsidR="0000022F" w:rsidRPr="00815EAF">
        <w:rPr>
          <w:rFonts w:ascii="Times New Roman" w:hAnsi="Times New Roman" w:cs="Times New Roman"/>
          <w:sz w:val="24"/>
          <w:szCs w:val="24"/>
        </w:rPr>
        <w:t xml:space="preserve"> used to filter only those with relevant service encounters. </w:t>
      </w:r>
      <w:r w:rsidRPr="00BD5822">
        <w:rPr>
          <w:rFonts w:ascii="Times New Roman" w:hAnsi="Times New Roman" w:cs="Times New Roman"/>
          <w:sz w:val="24"/>
          <w:szCs w:val="24"/>
        </w:rPr>
        <w:t>To recruit participants, a Qualtrics-based questionnaire survey was launched on Prolific</w:t>
      </w:r>
      <w:r w:rsidR="003F5FA0">
        <w:rPr>
          <w:rFonts w:ascii="Times New Roman" w:hAnsi="Times New Roman" w:cs="Times New Roman"/>
          <w:sz w:val="24"/>
          <w:szCs w:val="24"/>
        </w:rPr>
        <w:t xml:space="preserve"> in January 2025</w:t>
      </w:r>
      <w:r w:rsidRPr="00BD5822">
        <w:rPr>
          <w:rFonts w:ascii="Times New Roman" w:hAnsi="Times New Roman" w:cs="Times New Roman"/>
          <w:sz w:val="24"/>
          <w:szCs w:val="24"/>
        </w:rPr>
        <w:t xml:space="preserve">. </w:t>
      </w:r>
      <w:r w:rsidR="007B3A81" w:rsidRPr="007B3A81">
        <w:rPr>
          <w:rFonts w:ascii="Times New Roman" w:hAnsi="Times New Roman" w:cs="Times New Roman"/>
          <w:sz w:val="24"/>
          <w:szCs w:val="24"/>
        </w:rPr>
        <w:t xml:space="preserve">An a priori power analysis was conducted using G*Power 3.1 (Faul </w:t>
      </w:r>
      <w:r w:rsidR="007B3A81" w:rsidRPr="007B3A81">
        <w:rPr>
          <w:rFonts w:ascii="Times New Roman" w:hAnsi="Times New Roman" w:cs="Times New Roman"/>
          <w:sz w:val="24"/>
          <w:szCs w:val="24"/>
        </w:rPr>
        <w:lastRenderedPageBreak/>
        <w:t>et al., 2007) to determine the minimum sample size required for the study’s primary analys</w:t>
      </w:r>
      <w:r w:rsidR="007B3A81">
        <w:rPr>
          <w:rFonts w:ascii="Times New Roman" w:hAnsi="Times New Roman" w:cs="Times New Roman"/>
          <w:sz w:val="24"/>
          <w:szCs w:val="24"/>
        </w:rPr>
        <w:t>i</w:t>
      </w:r>
      <w:r w:rsidR="007B3A81" w:rsidRPr="007B3A81">
        <w:rPr>
          <w:rFonts w:ascii="Times New Roman" w:hAnsi="Times New Roman" w:cs="Times New Roman"/>
          <w:sz w:val="24"/>
          <w:szCs w:val="24"/>
        </w:rPr>
        <w:t>s. For multiple linear regression with 8 predictors, assuming a medium effect size (f² = 0.15), α = 0.05, and power = 0.90, the required sample size is</w:t>
      </w:r>
      <w:r w:rsidR="001C1569">
        <w:rPr>
          <w:rFonts w:ascii="Times New Roman" w:hAnsi="Times New Roman" w:cs="Times New Roman"/>
          <w:sz w:val="24"/>
          <w:szCs w:val="24"/>
        </w:rPr>
        <w:t xml:space="preserve"> </w:t>
      </w:r>
      <w:r w:rsidR="007B3A81" w:rsidRPr="007B3A81">
        <w:rPr>
          <w:rFonts w:ascii="Times New Roman" w:hAnsi="Times New Roman" w:cs="Times New Roman"/>
          <w:sz w:val="24"/>
          <w:szCs w:val="24"/>
        </w:rPr>
        <w:t>136</w:t>
      </w:r>
      <w:r w:rsidR="00F67735">
        <w:rPr>
          <w:rFonts w:ascii="Times New Roman" w:hAnsi="Times New Roman" w:cs="Times New Roman"/>
          <w:sz w:val="24"/>
          <w:szCs w:val="24"/>
        </w:rPr>
        <w:t xml:space="preserve">. </w:t>
      </w:r>
      <w:r w:rsidR="00D45AB1" w:rsidRPr="00D45AB1">
        <w:rPr>
          <w:rFonts w:ascii="Times New Roman" w:hAnsi="Times New Roman" w:cs="Times New Roman"/>
          <w:sz w:val="24"/>
          <w:szCs w:val="24"/>
        </w:rPr>
        <w:t>Given the</w:t>
      </w:r>
      <w:r w:rsidR="007B3A81">
        <w:rPr>
          <w:rFonts w:ascii="Times New Roman" w:hAnsi="Times New Roman" w:cs="Times New Roman"/>
          <w:sz w:val="24"/>
          <w:szCs w:val="24"/>
        </w:rPr>
        <w:t xml:space="preserve"> </w:t>
      </w:r>
      <w:r w:rsidR="00D45AB1" w:rsidRPr="00D45AB1">
        <w:rPr>
          <w:rFonts w:ascii="Times New Roman" w:hAnsi="Times New Roman" w:cs="Times New Roman"/>
          <w:sz w:val="24"/>
          <w:szCs w:val="24"/>
        </w:rPr>
        <w:t xml:space="preserve">calculation </w:t>
      </w:r>
      <w:r w:rsidR="00D45AB1">
        <w:rPr>
          <w:rFonts w:ascii="Times New Roman" w:hAnsi="Times New Roman" w:cs="Times New Roman"/>
          <w:sz w:val="24"/>
          <w:szCs w:val="24"/>
        </w:rPr>
        <w:t>and the fact that</w:t>
      </w:r>
      <w:r w:rsidR="003F5FA0" w:rsidRPr="00BD5822">
        <w:rPr>
          <w:rFonts w:ascii="Times New Roman" w:hAnsi="Times New Roman" w:cs="Times New Roman"/>
          <w:sz w:val="24"/>
          <w:szCs w:val="24"/>
        </w:rPr>
        <w:t xml:space="preserve"> the number of robotic restaurants around the world </w:t>
      </w:r>
      <w:r w:rsidR="00D262E0">
        <w:rPr>
          <w:rFonts w:ascii="Times New Roman" w:hAnsi="Times New Roman" w:cs="Times New Roman"/>
          <w:sz w:val="24"/>
          <w:szCs w:val="24"/>
        </w:rPr>
        <w:t>is</w:t>
      </w:r>
      <w:r w:rsidR="00D262E0" w:rsidRPr="00BD5822">
        <w:rPr>
          <w:rFonts w:ascii="Times New Roman" w:hAnsi="Times New Roman" w:cs="Times New Roman"/>
          <w:sz w:val="24"/>
          <w:szCs w:val="24"/>
        </w:rPr>
        <w:t xml:space="preserve"> </w:t>
      </w:r>
      <w:r w:rsidR="003F5FA0" w:rsidRPr="00BD5822">
        <w:rPr>
          <w:rFonts w:ascii="Times New Roman" w:hAnsi="Times New Roman" w:cs="Times New Roman"/>
          <w:sz w:val="24"/>
          <w:szCs w:val="24"/>
        </w:rPr>
        <w:t>limited (</w:t>
      </w:r>
      <w:proofErr w:type="spellStart"/>
      <w:r w:rsidR="003F5FA0" w:rsidRPr="00BD5822">
        <w:rPr>
          <w:rFonts w:ascii="Times New Roman" w:hAnsi="Times New Roman" w:cs="Times New Roman"/>
          <w:sz w:val="24"/>
          <w:szCs w:val="24"/>
        </w:rPr>
        <w:t>Seyitoglu</w:t>
      </w:r>
      <w:proofErr w:type="spellEnd"/>
      <w:r w:rsidR="003F5FA0" w:rsidRPr="00BD5822">
        <w:rPr>
          <w:rFonts w:ascii="Times New Roman" w:hAnsi="Times New Roman" w:cs="Times New Roman"/>
          <w:sz w:val="24"/>
          <w:szCs w:val="24"/>
        </w:rPr>
        <w:t xml:space="preserve"> &amp; Ivanov, 2022), </w:t>
      </w:r>
      <w:r w:rsidR="003F5FA0">
        <w:rPr>
          <w:rFonts w:ascii="Times New Roman" w:hAnsi="Times New Roman" w:cs="Times New Roman"/>
          <w:sz w:val="24"/>
          <w:szCs w:val="24"/>
        </w:rPr>
        <w:t>155 responses were</w:t>
      </w:r>
      <w:r w:rsidRPr="00BD5822">
        <w:rPr>
          <w:rFonts w:ascii="Times New Roman" w:hAnsi="Times New Roman" w:cs="Times New Roman"/>
          <w:sz w:val="24"/>
          <w:szCs w:val="24"/>
        </w:rPr>
        <w:t xml:space="preserve"> </w:t>
      </w:r>
      <w:r w:rsidR="000421BF">
        <w:rPr>
          <w:rFonts w:ascii="Times New Roman" w:hAnsi="Times New Roman" w:cs="Times New Roman"/>
          <w:sz w:val="24"/>
          <w:szCs w:val="24"/>
        </w:rPr>
        <w:t>collected from</w:t>
      </w:r>
      <w:r w:rsidR="003F5FA0">
        <w:rPr>
          <w:rFonts w:ascii="Times New Roman" w:hAnsi="Times New Roman" w:cs="Times New Roman"/>
          <w:sz w:val="24"/>
          <w:szCs w:val="24"/>
        </w:rPr>
        <w:t xml:space="preserve"> those who have dined at a robotic restaurant</w:t>
      </w:r>
      <w:r w:rsidR="000421BF">
        <w:rPr>
          <w:rFonts w:ascii="Times New Roman" w:hAnsi="Times New Roman" w:cs="Times New Roman"/>
          <w:sz w:val="24"/>
          <w:szCs w:val="24"/>
        </w:rPr>
        <w:t xml:space="preserve"> </w:t>
      </w:r>
      <w:r w:rsidR="00803350">
        <w:rPr>
          <w:rFonts w:ascii="Times New Roman" w:hAnsi="Times New Roman" w:cs="Times New Roman"/>
          <w:sz w:val="24"/>
          <w:szCs w:val="24"/>
        </w:rPr>
        <w:t>across different regions, including</w:t>
      </w:r>
      <w:r w:rsidRPr="00BD5822">
        <w:rPr>
          <w:rFonts w:ascii="Times New Roman" w:hAnsi="Times New Roman" w:cs="Times New Roman"/>
          <w:sz w:val="24"/>
          <w:szCs w:val="24"/>
        </w:rPr>
        <w:t xml:space="preserve"> the United </w:t>
      </w:r>
      <w:r w:rsidR="000421BF">
        <w:rPr>
          <w:rFonts w:ascii="Times New Roman" w:hAnsi="Times New Roman" w:cs="Times New Roman"/>
          <w:sz w:val="24"/>
          <w:szCs w:val="24"/>
        </w:rPr>
        <w:t>States</w:t>
      </w:r>
      <w:r w:rsidRPr="00BD5822">
        <w:rPr>
          <w:rFonts w:ascii="Times New Roman" w:hAnsi="Times New Roman" w:cs="Times New Roman"/>
          <w:sz w:val="24"/>
          <w:szCs w:val="24"/>
        </w:rPr>
        <w:t xml:space="preserve"> (</w:t>
      </w:r>
      <w:r w:rsidR="000421BF">
        <w:rPr>
          <w:rFonts w:ascii="Times New Roman" w:hAnsi="Times New Roman" w:cs="Times New Roman"/>
          <w:sz w:val="24"/>
          <w:szCs w:val="24"/>
        </w:rPr>
        <w:t>3</w:t>
      </w:r>
      <w:r w:rsidRPr="00BD5822">
        <w:rPr>
          <w:rFonts w:ascii="Times New Roman" w:hAnsi="Times New Roman" w:cs="Times New Roman"/>
          <w:sz w:val="24"/>
          <w:szCs w:val="24"/>
        </w:rPr>
        <w:t>2.9%)</w:t>
      </w:r>
      <w:r w:rsidR="000421BF">
        <w:rPr>
          <w:rFonts w:ascii="Times New Roman" w:hAnsi="Times New Roman" w:cs="Times New Roman"/>
          <w:sz w:val="24"/>
          <w:szCs w:val="24"/>
        </w:rPr>
        <w:t>, Singapore (31.</w:t>
      </w:r>
      <w:r w:rsidR="002005A1">
        <w:rPr>
          <w:rFonts w:ascii="Times New Roman" w:hAnsi="Times New Roman" w:cs="Times New Roman"/>
          <w:sz w:val="24"/>
          <w:szCs w:val="24"/>
        </w:rPr>
        <w:t>61</w:t>
      </w:r>
      <w:r w:rsidR="000421BF">
        <w:rPr>
          <w:rFonts w:ascii="Times New Roman" w:hAnsi="Times New Roman" w:cs="Times New Roman"/>
          <w:sz w:val="24"/>
          <w:szCs w:val="24"/>
        </w:rPr>
        <w:t>%)</w:t>
      </w:r>
      <w:r w:rsidRPr="00BD5822">
        <w:rPr>
          <w:rFonts w:ascii="Times New Roman" w:hAnsi="Times New Roman" w:cs="Times New Roman"/>
          <w:sz w:val="24"/>
          <w:szCs w:val="24"/>
        </w:rPr>
        <w:t xml:space="preserve"> and Japan (3</w:t>
      </w:r>
      <w:r w:rsidR="000421BF">
        <w:rPr>
          <w:rFonts w:ascii="Times New Roman" w:hAnsi="Times New Roman" w:cs="Times New Roman"/>
          <w:sz w:val="24"/>
          <w:szCs w:val="24"/>
        </w:rPr>
        <w:t>5</w:t>
      </w:r>
      <w:r w:rsidRPr="00BD5822">
        <w:rPr>
          <w:rFonts w:ascii="Times New Roman" w:hAnsi="Times New Roman" w:cs="Times New Roman"/>
          <w:sz w:val="24"/>
          <w:szCs w:val="24"/>
        </w:rPr>
        <w:t>.</w:t>
      </w:r>
      <w:r w:rsidR="002005A1">
        <w:rPr>
          <w:rFonts w:ascii="Times New Roman" w:hAnsi="Times New Roman" w:cs="Times New Roman"/>
          <w:sz w:val="24"/>
          <w:szCs w:val="24"/>
        </w:rPr>
        <w:t>48</w:t>
      </w:r>
      <w:r w:rsidRPr="00BD5822">
        <w:rPr>
          <w:rFonts w:ascii="Times New Roman" w:hAnsi="Times New Roman" w:cs="Times New Roman"/>
          <w:sz w:val="24"/>
          <w:szCs w:val="24"/>
        </w:rPr>
        <w:t xml:space="preserve">%). </w:t>
      </w:r>
      <w:r w:rsidR="00350C98" w:rsidRPr="00C23CD5">
        <w:rPr>
          <w:rFonts w:ascii="Times New Roman" w:hAnsi="Times New Roman" w:cs="Times New Roman"/>
          <w:sz w:val="24"/>
          <w:szCs w:val="24"/>
        </w:rPr>
        <w:t>Recent studies on service robots, such as Lu et al. (2024), which involved 144 participants in Study 1 and 191 participants in Study 2, and Kim et al. (2024), which included 162 participants in Study 1 and 129 participants in Study 2</w:t>
      </w:r>
      <w:r w:rsidR="009400D7">
        <w:rPr>
          <w:rFonts w:ascii="Times New Roman" w:hAnsi="Times New Roman" w:cs="Times New Roman"/>
          <w:sz w:val="24"/>
          <w:szCs w:val="24"/>
        </w:rPr>
        <w:t>,</w:t>
      </w:r>
      <w:r w:rsidR="00350C98">
        <w:rPr>
          <w:rFonts w:ascii="Times New Roman" w:hAnsi="Times New Roman" w:cs="Times New Roman"/>
          <w:sz w:val="24"/>
          <w:szCs w:val="24"/>
        </w:rPr>
        <w:t xml:space="preserve"> </w:t>
      </w:r>
      <w:r w:rsidR="00350C98" w:rsidRPr="00666707">
        <w:rPr>
          <w:rFonts w:ascii="Times New Roman" w:hAnsi="Times New Roman" w:cs="Times New Roman"/>
          <w:sz w:val="24"/>
          <w:szCs w:val="24"/>
        </w:rPr>
        <w:t>further support the adequacy of the sample size in the current research.</w:t>
      </w:r>
      <w:r w:rsidR="00350C98">
        <w:rPr>
          <w:rFonts w:ascii="Times New Roman" w:hAnsi="Times New Roman" w:cs="Times New Roman"/>
          <w:sz w:val="24"/>
          <w:szCs w:val="24"/>
        </w:rPr>
        <w:t xml:space="preserve"> </w:t>
      </w:r>
      <w:r w:rsidR="008323E4">
        <w:rPr>
          <w:rFonts w:ascii="Times New Roman" w:hAnsi="Times New Roman" w:cs="Times New Roman"/>
          <w:sz w:val="24"/>
          <w:szCs w:val="24"/>
        </w:rPr>
        <w:t xml:space="preserve">Table 2 provides more details on the participants. </w:t>
      </w:r>
    </w:p>
    <w:p w14:paraId="1C4746B8" w14:textId="77777777" w:rsidR="007F652A" w:rsidRDefault="00AE25E9" w:rsidP="007F652A">
      <w:pPr>
        <w:spacing w:before="240" w:after="0" w:line="480" w:lineRule="auto"/>
        <w:contextualSpacing/>
        <w:jc w:val="center"/>
        <w:rPr>
          <w:rFonts w:ascii="Times New Roman" w:hAnsi="Times New Roman" w:cs="Times New Roman"/>
          <w:b/>
          <w:bCs/>
          <w:sz w:val="24"/>
          <w:szCs w:val="24"/>
        </w:rPr>
      </w:pPr>
      <w:r w:rsidRPr="00AE25E9">
        <w:rPr>
          <w:rFonts w:ascii="Times New Roman" w:hAnsi="Times New Roman" w:cs="Times New Roman"/>
          <w:b/>
          <w:bCs/>
          <w:sz w:val="24"/>
          <w:szCs w:val="24"/>
        </w:rPr>
        <w:t>Table 2. Participants</w:t>
      </w:r>
      <w:r w:rsidR="009214D6">
        <w:rPr>
          <w:rFonts w:ascii="Times New Roman" w:hAnsi="Times New Roman" w:cs="Times New Roman"/>
          <w:b/>
          <w:bCs/>
          <w:sz w:val="24"/>
          <w:szCs w:val="24"/>
        </w:rPr>
        <w:t xml:space="preserve"> (N=155)</w:t>
      </w:r>
    </w:p>
    <w:p w14:paraId="30EBE856" w14:textId="3136BEED" w:rsidR="007F652A" w:rsidRPr="00AE25E9" w:rsidRDefault="007F652A" w:rsidP="007F652A">
      <w:pPr>
        <w:spacing w:before="240"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(Source: Authors’ </w:t>
      </w:r>
      <w:proofErr w:type="gramStart"/>
      <w:r>
        <w:rPr>
          <w:rFonts w:ascii="Times New Roman" w:hAnsi="Times New Roman" w:cs="Times New Roman"/>
          <w:b/>
          <w:bCs/>
          <w:sz w:val="24"/>
          <w:szCs w:val="24"/>
          <w:lang w:val="en-US"/>
        </w:rPr>
        <w:t>own</w:t>
      </w:r>
      <w:proofErr w:type="gramEnd"/>
      <w:r>
        <w:rPr>
          <w:rFonts w:ascii="Times New Roman" w:hAnsi="Times New Roman" w:cs="Times New Roman"/>
          <w:b/>
          <w:bCs/>
          <w:sz w:val="24"/>
          <w:szCs w:val="24"/>
          <w:lang w:val="en-US"/>
        </w:rPr>
        <w:t xml:space="preserve"> work)</w:t>
      </w:r>
    </w:p>
    <w:tbl>
      <w:tblPr>
        <w:tblStyle w:val="TableGrid"/>
        <w:tblW w:w="7371" w:type="dxa"/>
        <w:jc w:val="center"/>
        <w:tblLayout w:type="fixed"/>
        <w:tblLook w:val="04A0" w:firstRow="1" w:lastRow="0" w:firstColumn="1" w:lastColumn="0" w:noHBand="0" w:noVBand="1"/>
      </w:tblPr>
      <w:tblGrid>
        <w:gridCol w:w="2268"/>
        <w:gridCol w:w="2693"/>
        <w:gridCol w:w="1276"/>
        <w:gridCol w:w="1134"/>
      </w:tblGrid>
      <w:tr w:rsidR="00AE25E9" w:rsidRPr="00AD78D9" w14:paraId="59411DC4" w14:textId="77777777" w:rsidTr="00D27ECA">
        <w:trPr>
          <w:jc w:val="center"/>
        </w:trPr>
        <w:tc>
          <w:tcPr>
            <w:tcW w:w="4961" w:type="dxa"/>
            <w:gridSpan w:val="2"/>
            <w:shd w:val="clear" w:color="auto" w:fill="FFFFFF" w:themeFill="background1"/>
          </w:tcPr>
          <w:p w14:paraId="2CCE2CCA" w14:textId="25FA63F0" w:rsidR="00AE25E9" w:rsidRPr="00BD57D3" w:rsidRDefault="00BD57D3" w:rsidP="00BD57D3">
            <w:pPr>
              <w:jc w:val="center"/>
              <w:rPr>
                <w:rFonts w:ascii="Times New Roman" w:hAnsi="Times New Roman" w:cs="Times New Roman"/>
                <w:b/>
                <w:bCs/>
                <w:sz w:val="24"/>
                <w:szCs w:val="24"/>
              </w:rPr>
            </w:pPr>
            <w:r>
              <w:rPr>
                <w:rFonts w:ascii="Times New Roman" w:hAnsi="Times New Roman" w:cs="Times New Roman"/>
                <w:b/>
                <w:bCs/>
                <w:sz w:val="24"/>
                <w:szCs w:val="24"/>
              </w:rPr>
              <w:t>Demographic characteristics</w:t>
            </w:r>
          </w:p>
        </w:tc>
        <w:tc>
          <w:tcPr>
            <w:tcW w:w="1276" w:type="dxa"/>
            <w:shd w:val="clear" w:color="auto" w:fill="FFFFFF" w:themeFill="background1"/>
          </w:tcPr>
          <w:p w14:paraId="7C990809" w14:textId="77777777" w:rsidR="00AE25E9" w:rsidRPr="00B44199" w:rsidRDefault="00AE25E9" w:rsidP="00183018">
            <w:pPr>
              <w:jc w:val="center"/>
              <w:rPr>
                <w:rFonts w:ascii="Times New Roman" w:hAnsi="Times New Roman" w:cs="Times New Roman"/>
                <w:b/>
                <w:bCs/>
                <w:sz w:val="24"/>
                <w:szCs w:val="24"/>
              </w:rPr>
            </w:pPr>
            <w:r w:rsidRPr="00B44199">
              <w:rPr>
                <w:rFonts w:ascii="Times New Roman" w:hAnsi="Times New Roman" w:cs="Times New Roman"/>
                <w:b/>
                <w:bCs/>
                <w:sz w:val="24"/>
                <w:szCs w:val="24"/>
              </w:rPr>
              <w:t>N</w:t>
            </w:r>
          </w:p>
        </w:tc>
        <w:tc>
          <w:tcPr>
            <w:tcW w:w="1134" w:type="dxa"/>
            <w:shd w:val="clear" w:color="auto" w:fill="FFFFFF" w:themeFill="background1"/>
          </w:tcPr>
          <w:p w14:paraId="15D64C7D" w14:textId="77777777" w:rsidR="00AE25E9" w:rsidRPr="00B44199" w:rsidRDefault="00AE25E9" w:rsidP="00183018">
            <w:pPr>
              <w:jc w:val="center"/>
              <w:rPr>
                <w:rFonts w:ascii="Times New Roman" w:hAnsi="Times New Roman" w:cs="Times New Roman"/>
                <w:b/>
                <w:bCs/>
                <w:sz w:val="24"/>
                <w:szCs w:val="24"/>
              </w:rPr>
            </w:pPr>
            <w:r w:rsidRPr="00B44199">
              <w:rPr>
                <w:rFonts w:ascii="Times New Roman" w:hAnsi="Times New Roman" w:cs="Times New Roman"/>
                <w:b/>
                <w:bCs/>
                <w:sz w:val="24"/>
                <w:szCs w:val="24"/>
              </w:rPr>
              <w:t>%</w:t>
            </w:r>
          </w:p>
        </w:tc>
      </w:tr>
      <w:tr w:rsidR="00AE25E9" w:rsidRPr="00AD78D9" w14:paraId="10859995" w14:textId="77777777" w:rsidTr="00D27ECA">
        <w:trPr>
          <w:jc w:val="center"/>
        </w:trPr>
        <w:tc>
          <w:tcPr>
            <w:tcW w:w="2268" w:type="dxa"/>
            <w:vMerge w:val="restart"/>
          </w:tcPr>
          <w:p w14:paraId="321FD78C"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Gender</w:t>
            </w:r>
          </w:p>
        </w:tc>
        <w:tc>
          <w:tcPr>
            <w:tcW w:w="2693" w:type="dxa"/>
          </w:tcPr>
          <w:p w14:paraId="0A9CEC8E"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Male</w:t>
            </w:r>
          </w:p>
        </w:tc>
        <w:tc>
          <w:tcPr>
            <w:tcW w:w="1276" w:type="dxa"/>
          </w:tcPr>
          <w:p w14:paraId="412BBD22" w14:textId="5E26E657"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tcPr>
          <w:p w14:paraId="46038802" w14:textId="57F41EC2"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52.9</w:t>
            </w:r>
          </w:p>
        </w:tc>
      </w:tr>
      <w:tr w:rsidR="00AE25E9" w:rsidRPr="00AD78D9" w14:paraId="07FCB85D" w14:textId="77777777" w:rsidTr="00D27ECA">
        <w:trPr>
          <w:jc w:val="center"/>
        </w:trPr>
        <w:tc>
          <w:tcPr>
            <w:tcW w:w="2268" w:type="dxa"/>
            <w:vMerge/>
          </w:tcPr>
          <w:p w14:paraId="7061AF56" w14:textId="77777777" w:rsidR="00AE25E9" w:rsidRPr="00AD78D9" w:rsidRDefault="00AE25E9" w:rsidP="00183018">
            <w:pPr>
              <w:rPr>
                <w:rFonts w:ascii="Times New Roman" w:hAnsi="Times New Roman" w:cs="Times New Roman"/>
                <w:sz w:val="24"/>
                <w:szCs w:val="24"/>
              </w:rPr>
            </w:pPr>
          </w:p>
        </w:tc>
        <w:tc>
          <w:tcPr>
            <w:tcW w:w="2693" w:type="dxa"/>
          </w:tcPr>
          <w:p w14:paraId="6E9057A5"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Female</w:t>
            </w:r>
          </w:p>
        </w:tc>
        <w:tc>
          <w:tcPr>
            <w:tcW w:w="1276" w:type="dxa"/>
          </w:tcPr>
          <w:p w14:paraId="327F5A3D" w14:textId="5763D006"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Pr>
          <w:p w14:paraId="5AB5B565" w14:textId="7305EA7B"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47.1</w:t>
            </w:r>
          </w:p>
        </w:tc>
      </w:tr>
      <w:tr w:rsidR="00AE25E9" w:rsidRPr="00AD78D9" w14:paraId="63A187C8" w14:textId="77777777" w:rsidTr="00D27ECA">
        <w:trPr>
          <w:trHeight w:val="70"/>
          <w:jc w:val="center"/>
        </w:trPr>
        <w:tc>
          <w:tcPr>
            <w:tcW w:w="2268" w:type="dxa"/>
            <w:vMerge w:val="restart"/>
          </w:tcPr>
          <w:p w14:paraId="1164B510"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Age</w:t>
            </w:r>
          </w:p>
        </w:tc>
        <w:tc>
          <w:tcPr>
            <w:tcW w:w="2693" w:type="dxa"/>
          </w:tcPr>
          <w:p w14:paraId="5F82E36E" w14:textId="4401564A" w:rsidR="00AE25E9" w:rsidRPr="00AD78D9" w:rsidRDefault="00175682" w:rsidP="00183018">
            <w:pPr>
              <w:rPr>
                <w:rFonts w:ascii="Times New Roman" w:hAnsi="Times New Roman" w:cs="Times New Roman"/>
                <w:sz w:val="24"/>
                <w:szCs w:val="24"/>
              </w:rPr>
            </w:pPr>
            <w:r>
              <w:rPr>
                <w:rFonts w:ascii="Times New Roman" w:hAnsi="Times New Roman" w:cs="Times New Roman"/>
                <w:sz w:val="24"/>
                <w:szCs w:val="24"/>
              </w:rPr>
              <w:t>18-</w:t>
            </w:r>
            <w:r w:rsidR="00AE25E9" w:rsidRPr="00AD78D9">
              <w:rPr>
                <w:rFonts w:ascii="Times New Roman" w:hAnsi="Times New Roman" w:cs="Times New Roman"/>
                <w:sz w:val="24"/>
                <w:szCs w:val="24"/>
              </w:rPr>
              <w:t xml:space="preserve">25 </w:t>
            </w:r>
          </w:p>
        </w:tc>
        <w:tc>
          <w:tcPr>
            <w:tcW w:w="1276" w:type="dxa"/>
          </w:tcPr>
          <w:p w14:paraId="3B5BCAC7" w14:textId="71D7522B"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14:paraId="4B7F09A3" w14:textId="3E3D3DE6"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17.42</w:t>
            </w:r>
          </w:p>
        </w:tc>
      </w:tr>
      <w:tr w:rsidR="00AE25E9" w:rsidRPr="00AD78D9" w14:paraId="5D84004C" w14:textId="77777777" w:rsidTr="00D27ECA">
        <w:trPr>
          <w:trHeight w:val="287"/>
          <w:jc w:val="center"/>
        </w:trPr>
        <w:tc>
          <w:tcPr>
            <w:tcW w:w="2268" w:type="dxa"/>
            <w:vMerge/>
          </w:tcPr>
          <w:p w14:paraId="46E2EE21" w14:textId="77777777" w:rsidR="00AE25E9" w:rsidRPr="00AD78D9" w:rsidRDefault="00AE25E9" w:rsidP="00183018">
            <w:pPr>
              <w:rPr>
                <w:rFonts w:ascii="Times New Roman" w:hAnsi="Times New Roman" w:cs="Times New Roman"/>
                <w:sz w:val="24"/>
                <w:szCs w:val="24"/>
              </w:rPr>
            </w:pPr>
          </w:p>
        </w:tc>
        <w:tc>
          <w:tcPr>
            <w:tcW w:w="2693" w:type="dxa"/>
          </w:tcPr>
          <w:p w14:paraId="0AD6461A"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26-35</w:t>
            </w:r>
          </w:p>
        </w:tc>
        <w:tc>
          <w:tcPr>
            <w:tcW w:w="1276" w:type="dxa"/>
          </w:tcPr>
          <w:p w14:paraId="594C0C51" w14:textId="7CE26741"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Pr>
          <w:p w14:paraId="55815418" w14:textId="7641CDD8"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31.61</w:t>
            </w:r>
          </w:p>
        </w:tc>
      </w:tr>
      <w:tr w:rsidR="00AE25E9" w:rsidRPr="00AD78D9" w14:paraId="01BDF4F9" w14:textId="77777777" w:rsidTr="00D27ECA">
        <w:trPr>
          <w:trHeight w:val="257"/>
          <w:jc w:val="center"/>
        </w:trPr>
        <w:tc>
          <w:tcPr>
            <w:tcW w:w="2268" w:type="dxa"/>
            <w:vMerge/>
          </w:tcPr>
          <w:p w14:paraId="2C0C4CCF" w14:textId="77777777" w:rsidR="00AE25E9" w:rsidRPr="00AD78D9" w:rsidRDefault="00AE25E9" w:rsidP="00183018">
            <w:pPr>
              <w:rPr>
                <w:rFonts w:ascii="Times New Roman" w:hAnsi="Times New Roman" w:cs="Times New Roman"/>
                <w:sz w:val="24"/>
                <w:szCs w:val="24"/>
              </w:rPr>
            </w:pPr>
          </w:p>
        </w:tc>
        <w:tc>
          <w:tcPr>
            <w:tcW w:w="2693" w:type="dxa"/>
          </w:tcPr>
          <w:p w14:paraId="6EEB7BEF"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36-45</w:t>
            </w:r>
          </w:p>
        </w:tc>
        <w:tc>
          <w:tcPr>
            <w:tcW w:w="1276" w:type="dxa"/>
          </w:tcPr>
          <w:p w14:paraId="5AFE7EC0" w14:textId="5F396C72"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Pr>
          <w:p w14:paraId="70518090" w14:textId="03481AED"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22.58</w:t>
            </w:r>
          </w:p>
        </w:tc>
      </w:tr>
      <w:tr w:rsidR="00AE25E9" w:rsidRPr="00AD78D9" w14:paraId="30EAF0A9" w14:textId="77777777" w:rsidTr="00D27ECA">
        <w:trPr>
          <w:jc w:val="center"/>
        </w:trPr>
        <w:tc>
          <w:tcPr>
            <w:tcW w:w="2268" w:type="dxa"/>
            <w:vMerge/>
          </w:tcPr>
          <w:p w14:paraId="6F6BB438" w14:textId="77777777" w:rsidR="00AE25E9" w:rsidRPr="00AD78D9" w:rsidRDefault="00AE25E9" w:rsidP="00183018">
            <w:pPr>
              <w:rPr>
                <w:rFonts w:ascii="Times New Roman" w:hAnsi="Times New Roman" w:cs="Times New Roman"/>
                <w:sz w:val="24"/>
                <w:szCs w:val="24"/>
              </w:rPr>
            </w:pPr>
          </w:p>
        </w:tc>
        <w:tc>
          <w:tcPr>
            <w:tcW w:w="2693" w:type="dxa"/>
          </w:tcPr>
          <w:p w14:paraId="11EDB84B"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46-55</w:t>
            </w:r>
          </w:p>
        </w:tc>
        <w:tc>
          <w:tcPr>
            <w:tcW w:w="1276" w:type="dxa"/>
          </w:tcPr>
          <w:p w14:paraId="67C3C7AC" w14:textId="7FBB6DDC"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Pr>
          <w:p w14:paraId="5CCFF4B0" w14:textId="23CD1DA2"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14.84</w:t>
            </w:r>
          </w:p>
        </w:tc>
      </w:tr>
      <w:tr w:rsidR="00AE25E9" w:rsidRPr="00AD78D9" w14:paraId="2A9546A9" w14:textId="77777777" w:rsidTr="00D27ECA">
        <w:trPr>
          <w:jc w:val="center"/>
        </w:trPr>
        <w:tc>
          <w:tcPr>
            <w:tcW w:w="2268" w:type="dxa"/>
            <w:vMerge/>
          </w:tcPr>
          <w:p w14:paraId="401F4C60" w14:textId="77777777" w:rsidR="00AE25E9" w:rsidRPr="00AD78D9" w:rsidRDefault="00AE25E9" w:rsidP="00183018">
            <w:pPr>
              <w:rPr>
                <w:rFonts w:ascii="Times New Roman" w:hAnsi="Times New Roman" w:cs="Times New Roman"/>
                <w:sz w:val="24"/>
                <w:szCs w:val="24"/>
              </w:rPr>
            </w:pPr>
          </w:p>
        </w:tc>
        <w:tc>
          <w:tcPr>
            <w:tcW w:w="2693" w:type="dxa"/>
          </w:tcPr>
          <w:p w14:paraId="0BC1D592"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55+</w:t>
            </w:r>
          </w:p>
        </w:tc>
        <w:tc>
          <w:tcPr>
            <w:tcW w:w="1276" w:type="dxa"/>
          </w:tcPr>
          <w:p w14:paraId="262AFB96" w14:textId="4B880B37"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14:paraId="5A027026" w14:textId="15C2CD7F" w:rsidR="00AE25E9" w:rsidRPr="00AD78D9" w:rsidRDefault="00570135" w:rsidP="00183018">
            <w:pPr>
              <w:jc w:val="center"/>
              <w:rPr>
                <w:rFonts w:ascii="Times New Roman" w:hAnsi="Times New Roman" w:cs="Times New Roman"/>
                <w:sz w:val="24"/>
                <w:szCs w:val="24"/>
              </w:rPr>
            </w:pPr>
            <w:r>
              <w:rPr>
                <w:rFonts w:ascii="Times New Roman" w:hAnsi="Times New Roman" w:cs="Times New Roman"/>
                <w:sz w:val="24"/>
                <w:szCs w:val="24"/>
              </w:rPr>
              <w:t>13.55</w:t>
            </w:r>
          </w:p>
        </w:tc>
      </w:tr>
      <w:tr w:rsidR="00AE25E9" w:rsidRPr="00AD78D9" w14:paraId="68B750D6" w14:textId="77777777" w:rsidTr="00D27ECA">
        <w:trPr>
          <w:jc w:val="center"/>
        </w:trPr>
        <w:tc>
          <w:tcPr>
            <w:tcW w:w="2268" w:type="dxa"/>
            <w:vMerge w:val="restart"/>
          </w:tcPr>
          <w:p w14:paraId="1A9CA6D2" w14:textId="54B02659" w:rsidR="00AE25E9" w:rsidRPr="00AD78D9" w:rsidRDefault="00D723DC" w:rsidP="00183018">
            <w:pPr>
              <w:rPr>
                <w:rFonts w:ascii="Times New Roman" w:hAnsi="Times New Roman" w:cs="Times New Roman"/>
                <w:sz w:val="24"/>
                <w:szCs w:val="24"/>
              </w:rPr>
            </w:pPr>
            <w:r>
              <w:rPr>
                <w:rFonts w:ascii="Times New Roman" w:hAnsi="Times New Roman" w:cs="Times New Roman"/>
                <w:sz w:val="24"/>
                <w:szCs w:val="24"/>
              </w:rPr>
              <w:t xml:space="preserve">Parental status </w:t>
            </w:r>
          </w:p>
        </w:tc>
        <w:tc>
          <w:tcPr>
            <w:tcW w:w="2693" w:type="dxa"/>
          </w:tcPr>
          <w:p w14:paraId="06B87B58" w14:textId="4249DED1" w:rsidR="00AE25E9" w:rsidRPr="00AD78D9" w:rsidRDefault="00D723DC" w:rsidP="00183018">
            <w:pPr>
              <w:rPr>
                <w:rFonts w:ascii="Times New Roman" w:hAnsi="Times New Roman" w:cs="Times New Roman"/>
                <w:sz w:val="24"/>
                <w:szCs w:val="24"/>
              </w:rPr>
            </w:pPr>
            <w:r>
              <w:rPr>
                <w:rFonts w:ascii="Times New Roman" w:hAnsi="Times New Roman" w:cs="Times New Roman"/>
                <w:sz w:val="24"/>
                <w:szCs w:val="24"/>
              </w:rPr>
              <w:t>Having children</w:t>
            </w:r>
          </w:p>
        </w:tc>
        <w:tc>
          <w:tcPr>
            <w:tcW w:w="1276" w:type="dxa"/>
          </w:tcPr>
          <w:p w14:paraId="6E608328" w14:textId="0F8ED5AE" w:rsidR="00AE25E9" w:rsidRPr="00AD78D9" w:rsidRDefault="00722411" w:rsidP="00183018">
            <w:pPr>
              <w:jc w:val="center"/>
              <w:rPr>
                <w:rFonts w:ascii="Times New Roman" w:hAnsi="Times New Roman" w:cs="Times New Roman"/>
                <w:sz w:val="24"/>
                <w:szCs w:val="24"/>
              </w:rPr>
            </w:pPr>
            <w:r>
              <w:rPr>
                <w:rFonts w:ascii="Times New Roman" w:hAnsi="Times New Roman" w:cs="Times New Roman"/>
                <w:sz w:val="24"/>
                <w:szCs w:val="24"/>
              </w:rPr>
              <w:t>8</w:t>
            </w:r>
            <w:r w:rsidR="00175682">
              <w:rPr>
                <w:rFonts w:ascii="Times New Roman" w:hAnsi="Times New Roman" w:cs="Times New Roman"/>
                <w:sz w:val="24"/>
                <w:szCs w:val="24"/>
              </w:rPr>
              <w:t>9</w:t>
            </w:r>
          </w:p>
        </w:tc>
        <w:tc>
          <w:tcPr>
            <w:tcW w:w="1134" w:type="dxa"/>
          </w:tcPr>
          <w:p w14:paraId="07948B79" w14:textId="63F62CC4" w:rsidR="00AE25E9" w:rsidRPr="00AD78D9" w:rsidRDefault="00722411" w:rsidP="00183018">
            <w:pPr>
              <w:jc w:val="center"/>
              <w:rPr>
                <w:rFonts w:ascii="Times New Roman" w:hAnsi="Times New Roman" w:cs="Times New Roman"/>
                <w:sz w:val="24"/>
                <w:szCs w:val="24"/>
              </w:rPr>
            </w:pPr>
            <w:r>
              <w:rPr>
                <w:rFonts w:ascii="Times New Roman" w:hAnsi="Times New Roman" w:cs="Times New Roman"/>
                <w:sz w:val="24"/>
                <w:szCs w:val="24"/>
              </w:rPr>
              <w:t>5</w:t>
            </w:r>
            <w:r w:rsidR="00175682">
              <w:rPr>
                <w:rFonts w:ascii="Times New Roman" w:hAnsi="Times New Roman" w:cs="Times New Roman"/>
                <w:sz w:val="24"/>
                <w:szCs w:val="24"/>
              </w:rPr>
              <w:t>7.42</w:t>
            </w:r>
          </w:p>
        </w:tc>
      </w:tr>
      <w:tr w:rsidR="00AE25E9" w:rsidRPr="00AD78D9" w14:paraId="705C1841" w14:textId="77777777" w:rsidTr="00D27ECA">
        <w:trPr>
          <w:jc w:val="center"/>
        </w:trPr>
        <w:tc>
          <w:tcPr>
            <w:tcW w:w="2268" w:type="dxa"/>
            <w:vMerge/>
          </w:tcPr>
          <w:p w14:paraId="5BA4FE34" w14:textId="77777777" w:rsidR="00AE25E9" w:rsidRPr="00AD78D9" w:rsidRDefault="00AE25E9" w:rsidP="00183018">
            <w:pPr>
              <w:rPr>
                <w:rFonts w:ascii="Times New Roman" w:hAnsi="Times New Roman" w:cs="Times New Roman"/>
                <w:sz w:val="24"/>
                <w:szCs w:val="24"/>
              </w:rPr>
            </w:pPr>
          </w:p>
        </w:tc>
        <w:tc>
          <w:tcPr>
            <w:tcW w:w="2693" w:type="dxa"/>
          </w:tcPr>
          <w:p w14:paraId="63B8F046" w14:textId="55D1448C"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No</w:t>
            </w:r>
            <w:r w:rsidR="00D723DC">
              <w:rPr>
                <w:rFonts w:ascii="Times New Roman" w:hAnsi="Times New Roman" w:cs="Times New Roman"/>
                <w:sz w:val="24"/>
                <w:szCs w:val="24"/>
              </w:rPr>
              <w:t xml:space="preserve"> children </w:t>
            </w:r>
          </w:p>
        </w:tc>
        <w:tc>
          <w:tcPr>
            <w:tcW w:w="1276" w:type="dxa"/>
          </w:tcPr>
          <w:p w14:paraId="48E69009" w14:textId="7D26729C" w:rsidR="00AE25E9" w:rsidRPr="00AD78D9" w:rsidRDefault="00175682" w:rsidP="00183018">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Pr>
          <w:p w14:paraId="5030849B" w14:textId="5B7A3A58" w:rsidR="00AE25E9" w:rsidRPr="00AD78D9" w:rsidRDefault="00175682" w:rsidP="00183018">
            <w:pPr>
              <w:jc w:val="center"/>
              <w:rPr>
                <w:rFonts w:ascii="Times New Roman" w:hAnsi="Times New Roman" w:cs="Times New Roman"/>
                <w:sz w:val="24"/>
                <w:szCs w:val="24"/>
              </w:rPr>
            </w:pPr>
            <w:r>
              <w:rPr>
                <w:rFonts w:ascii="Times New Roman" w:hAnsi="Times New Roman" w:cs="Times New Roman"/>
                <w:sz w:val="24"/>
                <w:szCs w:val="24"/>
              </w:rPr>
              <w:t>42.58</w:t>
            </w:r>
          </w:p>
        </w:tc>
      </w:tr>
      <w:tr w:rsidR="00AE25E9" w:rsidRPr="00AD78D9" w14:paraId="798DE945" w14:textId="77777777" w:rsidTr="00D27ECA">
        <w:trPr>
          <w:jc w:val="center"/>
        </w:trPr>
        <w:tc>
          <w:tcPr>
            <w:tcW w:w="2268" w:type="dxa"/>
            <w:vMerge w:val="restart"/>
          </w:tcPr>
          <w:p w14:paraId="181B6FAD" w14:textId="77777777" w:rsidR="00AE25E9" w:rsidRPr="00AD78D9" w:rsidRDefault="00AE25E9" w:rsidP="00183018">
            <w:pPr>
              <w:rPr>
                <w:rFonts w:ascii="Times New Roman" w:hAnsi="Times New Roman" w:cs="Times New Roman"/>
                <w:sz w:val="24"/>
                <w:szCs w:val="24"/>
              </w:rPr>
            </w:pPr>
            <w:r w:rsidRPr="00AD78D9">
              <w:rPr>
                <w:rFonts w:ascii="Times New Roman" w:hAnsi="Times New Roman" w:cs="Times New Roman"/>
                <w:sz w:val="24"/>
                <w:szCs w:val="24"/>
              </w:rPr>
              <w:t>Monthly household income</w:t>
            </w:r>
          </w:p>
        </w:tc>
        <w:tc>
          <w:tcPr>
            <w:tcW w:w="2693" w:type="dxa"/>
          </w:tcPr>
          <w:p w14:paraId="6F97EF46" w14:textId="1BB0FEF5" w:rsidR="00AE25E9" w:rsidRPr="00AD78D9" w:rsidRDefault="00AE25E9" w:rsidP="00183018">
            <w:pPr>
              <w:rPr>
                <w:rFonts w:ascii="Times New Roman" w:hAnsi="Times New Roman" w:cs="Times New Roman"/>
                <w:sz w:val="24"/>
                <w:szCs w:val="24"/>
              </w:rPr>
            </w:pPr>
            <w:r>
              <w:rPr>
                <w:rFonts w:ascii="Times New Roman" w:hAnsi="Times New Roman" w:cs="Times New Roman"/>
                <w:sz w:val="24"/>
                <w:szCs w:val="24"/>
              </w:rPr>
              <w:t>≤$</w:t>
            </w:r>
            <w:r w:rsidRPr="00AD78D9">
              <w:rPr>
                <w:rFonts w:ascii="Times New Roman" w:hAnsi="Times New Roman" w:cs="Times New Roman"/>
                <w:sz w:val="24"/>
                <w:szCs w:val="24"/>
              </w:rPr>
              <w:t>2,000</w:t>
            </w:r>
          </w:p>
        </w:tc>
        <w:tc>
          <w:tcPr>
            <w:tcW w:w="1276" w:type="dxa"/>
          </w:tcPr>
          <w:p w14:paraId="32C34FCF" w14:textId="294A3E78"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14:paraId="09D989F3" w14:textId="0A667D5D"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11.61</w:t>
            </w:r>
          </w:p>
        </w:tc>
      </w:tr>
      <w:tr w:rsidR="00AE25E9" w:rsidRPr="00AD78D9" w14:paraId="5677AABE" w14:textId="77777777" w:rsidTr="00D27ECA">
        <w:trPr>
          <w:trHeight w:val="251"/>
          <w:jc w:val="center"/>
        </w:trPr>
        <w:tc>
          <w:tcPr>
            <w:tcW w:w="2268" w:type="dxa"/>
            <w:vMerge/>
          </w:tcPr>
          <w:p w14:paraId="543AEC88" w14:textId="77777777" w:rsidR="00AE25E9" w:rsidRPr="00AD78D9" w:rsidRDefault="00AE25E9" w:rsidP="00183018">
            <w:pPr>
              <w:rPr>
                <w:rFonts w:ascii="Times New Roman" w:hAnsi="Times New Roman" w:cs="Times New Roman"/>
                <w:sz w:val="24"/>
                <w:szCs w:val="24"/>
              </w:rPr>
            </w:pPr>
          </w:p>
        </w:tc>
        <w:tc>
          <w:tcPr>
            <w:tcW w:w="2693" w:type="dxa"/>
          </w:tcPr>
          <w:p w14:paraId="73910FF8" w14:textId="62639BD7" w:rsidR="00AE25E9" w:rsidRPr="00AD78D9" w:rsidRDefault="00AE25E9" w:rsidP="00183018">
            <w:pPr>
              <w:rPr>
                <w:rFonts w:ascii="Times New Roman" w:hAnsi="Times New Roman" w:cs="Times New Roman"/>
                <w:sz w:val="24"/>
                <w:szCs w:val="24"/>
              </w:rPr>
            </w:pPr>
            <w:r>
              <w:rPr>
                <w:rFonts w:ascii="Times New Roman" w:hAnsi="Times New Roman" w:cs="Times New Roman"/>
                <w:sz w:val="24"/>
                <w:szCs w:val="24"/>
              </w:rPr>
              <w:t>$</w:t>
            </w:r>
            <w:r w:rsidRPr="00AD78D9">
              <w:rPr>
                <w:rFonts w:ascii="Times New Roman" w:hAnsi="Times New Roman" w:cs="Times New Roman"/>
                <w:sz w:val="24"/>
                <w:szCs w:val="24"/>
              </w:rPr>
              <w:t xml:space="preserve">2,001- </w:t>
            </w:r>
            <w:r>
              <w:rPr>
                <w:rFonts w:ascii="Times New Roman" w:hAnsi="Times New Roman" w:cs="Times New Roman"/>
                <w:sz w:val="24"/>
                <w:szCs w:val="24"/>
              </w:rPr>
              <w:t>$</w:t>
            </w:r>
            <w:r w:rsidRPr="00AD78D9">
              <w:rPr>
                <w:rFonts w:ascii="Times New Roman" w:hAnsi="Times New Roman" w:cs="Times New Roman"/>
                <w:sz w:val="24"/>
                <w:szCs w:val="24"/>
              </w:rPr>
              <w:t>3,000</w:t>
            </w:r>
          </w:p>
        </w:tc>
        <w:tc>
          <w:tcPr>
            <w:tcW w:w="1276" w:type="dxa"/>
          </w:tcPr>
          <w:p w14:paraId="1F1E92E2" w14:textId="45A7770D"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Pr>
          <w:p w14:paraId="72F5B041" w14:textId="34B2CB4C"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29.03</w:t>
            </w:r>
          </w:p>
        </w:tc>
      </w:tr>
      <w:tr w:rsidR="00AE25E9" w:rsidRPr="00AD78D9" w14:paraId="77BC5310" w14:textId="77777777" w:rsidTr="00D27ECA">
        <w:trPr>
          <w:jc w:val="center"/>
        </w:trPr>
        <w:tc>
          <w:tcPr>
            <w:tcW w:w="2268" w:type="dxa"/>
            <w:vMerge/>
          </w:tcPr>
          <w:p w14:paraId="47DE220D" w14:textId="77777777" w:rsidR="00AE25E9" w:rsidRPr="00AD78D9" w:rsidRDefault="00AE25E9" w:rsidP="00183018">
            <w:pPr>
              <w:rPr>
                <w:rFonts w:ascii="Times New Roman" w:hAnsi="Times New Roman" w:cs="Times New Roman"/>
                <w:sz w:val="24"/>
                <w:szCs w:val="24"/>
              </w:rPr>
            </w:pPr>
          </w:p>
        </w:tc>
        <w:tc>
          <w:tcPr>
            <w:tcW w:w="2693" w:type="dxa"/>
          </w:tcPr>
          <w:p w14:paraId="2FCD1D32" w14:textId="5254098A" w:rsidR="00AE25E9" w:rsidRPr="00AD78D9" w:rsidRDefault="00AE25E9" w:rsidP="00183018">
            <w:pPr>
              <w:rPr>
                <w:rFonts w:ascii="Times New Roman" w:hAnsi="Times New Roman" w:cs="Times New Roman"/>
                <w:sz w:val="24"/>
                <w:szCs w:val="24"/>
              </w:rPr>
            </w:pPr>
            <w:r>
              <w:rPr>
                <w:rFonts w:ascii="Times New Roman" w:hAnsi="Times New Roman" w:cs="Times New Roman"/>
                <w:sz w:val="24"/>
                <w:szCs w:val="24"/>
              </w:rPr>
              <w:t>$</w:t>
            </w:r>
            <w:r w:rsidRPr="00AD78D9">
              <w:rPr>
                <w:rFonts w:ascii="Times New Roman" w:hAnsi="Times New Roman" w:cs="Times New Roman"/>
                <w:sz w:val="24"/>
                <w:szCs w:val="24"/>
              </w:rPr>
              <w:t xml:space="preserve">3,001 - </w:t>
            </w:r>
            <w:r>
              <w:rPr>
                <w:rFonts w:ascii="Times New Roman" w:hAnsi="Times New Roman" w:cs="Times New Roman"/>
                <w:sz w:val="24"/>
                <w:szCs w:val="24"/>
              </w:rPr>
              <w:t>$</w:t>
            </w:r>
            <w:r w:rsidRPr="00AD78D9">
              <w:rPr>
                <w:rFonts w:ascii="Times New Roman" w:hAnsi="Times New Roman" w:cs="Times New Roman"/>
                <w:sz w:val="24"/>
                <w:szCs w:val="24"/>
              </w:rPr>
              <w:t>4,000</w:t>
            </w:r>
          </w:p>
        </w:tc>
        <w:tc>
          <w:tcPr>
            <w:tcW w:w="1276" w:type="dxa"/>
          </w:tcPr>
          <w:p w14:paraId="6AE5E426" w14:textId="3B06E497"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Pr>
          <w:p w14:paraId="106E6F9B" w14:textId="7B17A919"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43.87</w:t>
            </w:r>
          </w:p>
        </w:tc>
      </w:tr>
      <w:tr w:rsidR="00AE25E9" w:rsidRPr="00AD78D9" w14:paraId="0FE5F0AB" w14:textId="77777777" w:rsidTr="00D27ECA">
        <w:trPr>
          <w:jc w:val="center"/>
        </w:trPr>
        <w:tc>
          <w:tcPr>
            <w:tcW w:w="2268" w:type="dxa"/>
            <w:vMerge/>
          </w:tcPr>
          <w:p w14:paraId="0ECB9124" w14:textId="77777777" w:rsidR="00AE25E9" w:rsidRPr="00AD78D9" w:rsidRDefault="00AE25E9" w:rsidP="00183018">
            <w:pPr>
              <w:rPr>
                <w:rFonts w:ascii="Times New Roman" w:hAnsi="Times New Roman" w:cs="Times New Roman"/>
                <w:sz w:val="24"/>
                <w:szCs w:val="24"/>
              </w:rPr>
            </w:pPr>
          </w:p>
        </w:tc>
        <w:tc>
          <w:tcPr>
            <w:tcW w:w="2693" w:type="dxa"/>
          </w:tcPr>
          <w:p w14:paraId="328BBD2A" w14:textId="59A214BE" w:rsidR="00AE25E9" w:rsidRPr="00AD78D9" w:rsidRDefault="00AE25E9" w:rsidP="00183018">
            <w:pPr>
              <w:rPr>
                <w:rFonts w:ascii="Times New Roman" w:hAnsi="Times New Roman" w:cs="Times New Roman"/>
                <w:sz w:val="24"/>
                <w:szCs w:val="24"/>
              </w:rPr>
            </w:pPr>
            <w:r>
              <w:rPr>
                <w:rFonts w:ascii="Times New Roman" w:hAnsi="Times New Roman" w:cs="Times New Roman"/>
                <w:sz w:val="24"/>
                <w:szCs w:val="24"/>
              </w:rPr>
              <w:t>$</w:t>
            </w:r>
            <w:r w:rsidRPr="00AD78D9">
              <w:rPr>
                <w:rFonts w:ascii="Times New Roman" w:hAnsi="Times New Roman" w:cs="Times New Roman"/>
                <w:sz w:val="24"/>
                <w:szCs w:val="24"/>
              </w:rPr>
              <w:t>4,000+</w:t>
            </w:r>
          </w:p>
        </w:tc>
        <w:tc>
          <w:tcPr>
            <w:tcW w:w="1276" w:type="dxa"/>
          </w:tcPr>
          <w:p w14:paraId="35E4B8BE" w14:textId="053EEBAA"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Pr>
          <w:p w14:paraId="22902B9D" w14:textId="268E9504" w:rsidR="00AE25E9" w:rsidRPr="00AD78D9" w:rsidRDefault="00BC68B2" w:rsidP="00183018">
            <w:pPr>
              <w:jc w:val="center"/>
              <w:rPr>
                <w:rFonts w:ascii="Times New Roman" w:hAnsi="Times New Roman" w:cs="Times New Roman"/>
                <w:sz w:val="24"/>
                <w:szCs w:val="24"/>
              </w:rPr>
            </w:pPr>
            <w:r>
              <w:rPr>
                <w:rFonts w:ascii="Times New Roman" w:hAnsi="Times New Roman" w:cs="Times New Roman"/>
                <w:sz w:val="24"/>
                <w:szCs w:val="24"/>
              </w:rPr>
              <w:t>15.4</w:t>
            </w:r>
            <w:r w:rsidR="00A05B68">
              <w:rPr>
                <w:rFonts w:ascii="Times New Roman" w:hAnsi="Times New Roman" w:cs="Times New Roman"/>
                <w:sz w:val="24"/>
                <w:szCs w:val="24"/>
              </w:rPr>
              <w:t>8</w:t>
            </w:r>
          </w:p>
        </w:tc>
      </w:tr>
    </w:tbl>
    <w:p w14:paraId="6D0FDD54" w14:textId="77777777" w:rsidR="00417499" w:rsidRPr="00BD5822" w:rsidRDefault="00417499" w:rsidP="00BD5822">
      <w:pPr>
        <w:spacing w:before="240" w:after="0" w:line="480" w:lineRule="auto"/>
        <w:rPr>
          <w:rFonts w:ascii="Times New Roman" w:hAnsi="Times New Roman" w:cs="Times New Roman"/>
          <w:b/>
          <w:bCs/>
          <w:i/>
          <w:iCs/>
          <w:sz w:val="24"/>
          <w:szCs w:val="24"/>
        </w:rPr>
      </w:pPr>
      <w:r w:rsidRPr="00BD5822">
        <w:rPr>
          <w:rFonts w:ascii="Times New Roman" w:hAnsi="Times New Roman" w:cs="Times New Roman"/>
          <w:b/>
          <w:bCs/>
          <w:i/>
          <w:iCs/>
          <w:sz w:val="24"/>
          <w:szCs w:val="24"/>
        </w:rPr>
        <w:t>3.3. Common method bias</w:t>
      </w:r>
    </w:p>
    <w:p w14:paraId="063522B5" w14:textId="36029734" w:rsidR="00DF6097" w:rsidRDefault="00E61D3D" w:rsidP="00DF6097">
      <w:pPr>
        <w:spacing w:after="0" w:line="480" w:lineRule="auto"/>
        <w:jc w:val="both"/>
        <w:rPr>
          <w:rFonts w:ascii="Times New Roman" w:hAnsi="Times New Roman" w:cs="Times New Roman"/>
          <w:sz w:val="24"/>
          <w:szCs w:val="24"/>
        </w:rPr>
      </w:pPr>
      <w:r w:rsidRPr="00E61D3D">
        <w:rPr>
          <w:rFonts w:ascii="Times New Roman" w:hAnsi="Times New Roman" w:cs="Times New Roman"/>
          <w:sz w:val="24"/>
          <w:szCs w:val="24"/>
        </w:rPr>
        <w:t>Common method bias refers to the error variance shared across variables resulting from the measurement method itself, which can compromise construct validity in quantitative research</w:t>
      </w:r>
      <w:r>
        <w:rPr>
          <w:rFonts w:ascii="Times New Roman" w:hAnsi="Times New Roman" w:cs="Times New Roman"/>
          <w:sz w:val="24"/>
          <w:szCs w:val="24"/>
        </w:rPr>
        <w:t xml:space="preserve"> </w:t>
      </w:r>
      <w:r w:rsidR="00417499" w:rsidRPr="00BD5822">
        <w:rPr>
          <w:rFonts w:ascii="Times New Roman" w:hAnsi="Times New Roman" w:cs="Times New Roman"/>
          <w:sz w:val="24"/>
          <w:szCs w:val="24"/>
        </w:rPr>
        <w:t xml:space="preserve">(Drost, 2011). Harman’s single-factor test revealed that the first factor accounted for </w:t>
      </w:r>
      <w:r w:rsidR="00C40636">
        <w:rPr>
          <w:rFonts w:ascii="Times New Roman" w:hAnsi="Times New Roman" w:cs="Times New Roman"/>
          <w:sz w:val="24"/>
          <w:szCs w:val="24"/>
        </w:rPr>
        <w:t>20.75</w:t>
      </w:r>
      <w:r w:rsidR="00417499" w:rsidRPr="00BD5822">
        <w:rPr>
          <w:rFonts w:ascii="Times New Roman" w:hAnsi="Times New Roman" w:cs="Times New Roman"/>
          <w:sz w:val="24"/>
          <w:szCs w:val="24"/>
        </w:rPr>
        <w:t xml:space="preserve">% </w:t>
      </w:r>
      <w:r w:rsidR="00417499" w:rsidRPr="00BD5822">
        <w:rPr>
          <w:rFonts w:ascii="Times New Roman" w:hAnsi="Times New Roman" w:cs="Times New Roman"/>
          <w:sz w:val="24"/>
          <w:szCs w:val="24"/>
        </w:rPr>
        <w:lastRenderedPageBreak/>
        <w:t xml:space="preserve">of the total variance, which is below the 50% threshold </w:t>
      </w:r>
      <w:r w:rsidR="005431CF">
        <w:rPr>
          <w:rFonts w:ascii="Times New Roman" w:hAnsi="Times New Roman" w:cs="Times New Roman"/>
          <w:sz w:val="24"/>
          <w:szCs w:val="24"/>
        </w:rPr>
        <w:t>(</w:t>
      </w:r>
      <w:r w:rsidR="00417499" w:rsidRPr="00BD5822">
        <w:rPr>
          <w:rFonts w:ascii="Times New Roman" w:hAnsi="Times New Roman" w:cs="Times New Roman"/>
          <w:sz w:val="24"/>
          <w:szCs w:val="24"/>
        </w:rPr>
        <w:t>Podsakoff et al.</w:t>
      </w:r>
      <w:r w:rsidR="005431CF">
        <w:rPr>
          <w:rFonts w:ascii="Times New Roman" w:hAnsi="Times New Roman" w:cs="Times New Roman"/>
          <w:sz w:val="24"/>
          <w:szCs w:val="24"/>
        </w:rPr>
        <w:t>, 20</w:t>
      </w:r>
      <w:r w:rsidR="00417499" w:rsidRPr="00BD5822">
        <w:rPr>
          <w:rFonts w:ascii="Times New Roman" w:hAnsi="Times New Roman" w:cs="Times New Roman"/>
          <w:sz w:val="24"/>
          <w:szCs w:val="24"/>
        </w:rPr>
        <w:t xml:space="preserve">03). </w:t>
      </w:r>
      <w:r w:rsidR="003B32C2" w:rsidRPr="003B32C2">
        <w:rPr>
          <w:rFonts w:ascii="Times New Roman" w:hAnsi="Times New Roman" w:cs="Times New Roman"/>
          <w:sz w:val="24"/>
          <w:szCs w:val="24"/>
        </w:rPr>
        <w:t>Therefore, common method bias did not pose a concern for the study's validity.</w:t>
      </w:r>
    </w:p>
    <w:p w14:paraId="767B5348" w14:textId="26120DC8" w:rsidR="00DF6097" w:rsidRDefault="00DF6097" w:rsidP="00DF6097">
      <w:pPr>
        <w:spacing w:after="0" w:line="480" w:lineRule="auto"/>
        <w:jc w:val="both"/>
        <w:rPr>
          <w:rFonts w:ascii="Times New Roman" w:hAnsi="Times New Roman" w:cs="Times New Roman"/>
          <w:b/>
          <w:bCs/>
          <w:i/>
          <w:iCs/>
          <w:sz w:val="24"/>
          <w:szCs w:val="24"/>
        </w:rPr>
      </w:pPr>
      <w:r w:rsidRPr="00DF6097">
        <w:rPr>
          <w:rFonts w:ascii="Times New Roman" w:hAnsi="Times New Roman" w:cs="Times New Roman"/>
          <w:b/>
          <w:bCs/>
          <w:i/>
          <w:iCs/>
          <w:sz w:val="24"/>
          <w:szCs w:val="24"/>
        </w:rPr>
        <w:t>3.4.</w:t>
      </w:r>
      <w:r>
        <w:rPr>
          <w:rFonts w:ascii="Times New Roman" w:hAnsi="Times New Roman" w:cs="Times New Roman"/>
          <w:b/>
          <w:bCs/>
          <w:i/>
          <w:iCs/>
          <w:sz w:val="24"/>
          <w:szCs w:val="24"/>
        </w:rPr>
        <w:t xml:space="preserve"> </w:t>
      </w:r>
      <w:r w:rsidRPr="00DF6097">
        <w:rPr>
          <w:rFonts w:ascii="Times New Roman" w:hAnsi="Times New Roman" w:cs="Times New Roman"/>
          <w:b/>
          <w:bCs/>
          <w:i/>
          <w:iCs/>
          <w:sz w:val="24"/>
          <w:szCs w:val="24"/>
        </w:rPr>
        <w:t>Data analysis</w:t>
      </w:r>
    </w:p>
    <w:p w14:paraId="0A530CF7" w14:textId="6DC3CDD1" w:rsidR="00DF6097" w:rsidRPr="00DF6097" w:rsidRDefault="00DF6097" w:rsidP="00DF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w</w:t>
      </w:r>
      <w:r w:rsidR="00CB54FC">
        <w:rPr>
          <w:rFonts w:ascii="Times New Roman" w:hAnsi="Times New Roman" w:cs="Times New Roman"/>
          <w:sz w:val="24"/>
          <w:szCs w:val="24"/>
        </w:rPr>
        <w:t>ere</w:t>
      </w:r>
      <w:r>
        <w:rPr>
          <w:rFonts w:ascii="Times New Roman" w:hAnsi="Times New Roman" w:cs="Times New Roman"/>
          <w:sz w:val="24"/>
          <w:szCs w:val="24"/>
        </w:rPr>
        <w:t xml:space="preserv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SPSS 29. Multiple regression analysis was performed to test H1, H2, and H3. Hayes PROCESS model 4 was applied to test H4a-d, H5a-d, and H6a-d. To test H7.1, H7.2, and H7.3, ANOVA and post-hoc tests were conducted. </w:t>
      </w:r>
    </w:p>
    <w:p w14:paraId="2AC2D491" w14:textId="438BD76E" w:rsidR="0031316A" w:rsidRDefault="0031316A" w:rsidP="0043128C">
      <w:pPr>
        <w:pStyle w:val="ListParagraph"/>
        <w:numPr>
          <w:ilvl w:val="0"/>
          <w:numId w:val="9"/>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0507D17E" w14:textId="7B8D474A" w:rsidR="00DF6097" w:rsidRPr="00B217EB" w:rsidRDefault="00CF2F1B" w:rsidP="0043128C">
      <w:pPr>
        <w:pStyle w:val="ListParagraph"/>
        <w:numPr>
          <w:ilvl w:val="1"/>
          <w:numId w:val="9"/>
        </w:numPr>
        <w:spacing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r w:rsidR="00351BC0" w:rsidRPr="00B217EB">
        <w:rPr>
          <w:rFonts w:ascii="Times New Roman" w:hAnsi="Times New Roman" w:cs="Times New Roman"/>
          <w:b/>
          <w:bCs/>
          <w:i/>
          <w:iCs/>
          <w:sz w:val="24"/>
          <w:szCs w:val="24"/>
          <w:lang w:val="en-US"/>
        </w:rPr>
        <w:t xml:space="preserve">Antecedents to service robots’ efficiency </w:t>
      </w:r>
    </w:p>
    <w:p w14:paraId="4C36EC96" w14:textId="44C3DE61" w:rsidR="002177D2" w:rsidRPr="003C4E1C" w:rsidRDefault="001D7340" w:rsidP="000B2E3B">
      <w:pPr>
        <w:spacing w:line="480" w:lineRule="auto"/>
        <w:rPr>
          <w:rFonts w:ascii="Times New Roman" w:hAnsi="Times New Roman" w:cs="Times New Roman"/>
          <w:sz w:val="24"/>
          <w:szCs w:val="24"/>
          <w:lang w:val="fr-FR"/>
        </w:rPr>
      </w:pPr>
      <w:r>
        <w:rPr>
          <w:rFonts w:ascii="Times New Roman" w:hAnsi="Times New Roman" w:cs="Times New Roman"/>
          <w:sz w:val="24"/>
          <w:szCs w:val="24"/>
          <w:lang w:val="en-US"/>
        </w:rPr>
        <w:t xml:space="preserve">The influences of personalization (H1), service authenticity (H2), and service environment (H3) on perceived efficiency of service robots were examined using multiple regression analysis. </w:t>
      </w:r>
      <w:r w:rsidRPr="003C4E1C">
        <w:rPr>
          <w:rFonts w:ascii="Times New Roman" w:hAnsi="Times New Roman" w:cs="Times New Roman"/>
          <w:sz w:val="24"/>
          <w:szCs w:val="24"/>
          <w:lang w:val="fr-FR"/>
        </w:rPr>
        <w:t xml:space="preserve">H1 </w:t>
      </w:r>
      <w:r w:rsidR="003C4E1C" w:rsidRPr="003C4E1C">
        <w:rPr>
          <w:rFonts w:ascii="Times New Roman" w:hAnsi="Times New Roman" w:cs="Times New Roman"/>
          <w:sz w:val="24"/>
          <w:szCs w:val="24"/>
          <w:lang w:val="fr-FR"/>
        </w:rPr>
        <w:t>(</w:t>
      </w:r>
      <w:proofErr w:type="spellStart"/>
      <w:r w:rsidRPr="003C4E1C">
        <w:rPr>
          <w:rFonts w:ascii="Times New Roman" w:hAnsi="Times New Roman" w:cs="Times New Roman"/>
          <w:sz w:val="24"/>
          <w:szCs w:val="24"/>
          <w:lang w:val="fr-FR"/>
        </w:rPr>
        <w:t>standardized</w:t>
      </w:r>
      <w:proofErr w:type="spellEnd"/>
      <w:r w:rsidRPr="003C4E1C">
        <w:rPr>
          <w:rFonts w:ascii="Times New Roman" w:hAnsi="Times New Roman" w:cs="Times New Roman"/>
          <w:sz w:val="24"/>
          <w:szCs w:val="24"/>
          <w:lang w:val="fr-FR"/>
        </w:rPr>
        <w:t xml:space="preserve"> </w:t>
      </w:r>
      <w:r w:rsidRPr="006E2C57">
        <w:rPr>
          <w:rFonts w:ascii="Times New Roman" w:hAnsi="Times New Roman" w:cs="Times New Roman"/>
          <w:sz w:val="24"/>
          <w:szCs w:val="24"/>
        </w:rPr>
        <w:t>β</w:t>
      </w:r>
      <w:r w:rsidRPr="003C4E1C">
        <w:rPr>
          <w:rFonts w:ascii="Times New Roman" w:hAnsi="Times New Roman" w:cs="Times New Roman"/>
          <w:sz w:val="24"/>
          <w:szCs w:val="24"/>
          <w:lang w:val="fr-FR"/>
        </w:rPr>
        <w:t>=0.285,</w:t>
      </w:r>
      <w:r w:rsidR="003C4E1C" w:rsidRPr="003C4E1C">
        <w:rPr>
          <w:rFonts w:ascii="Times New Roman" w:hAnsi="Times New Roman" w:cs="Times New Roman"/>
          <w:sz w:val="24"/>
          <w:szCs w:val="24"/>
          <w:lang w:val="fr-FR"/>
        </w:rPr>
        <w:t xml:space="preserve"> SE=</w:t>
      </w:r>
      <w:r w:rsidR="003C4E1C">
        <w:rPr>
          <w:rFonts w:ascii="Times New Roman" w:hAnsi="Times New Roman" w:cs="Times New Roman"/>
          <w:sz w:val="24"/>
          <w:szCs w:val="24"/>
          <w:lang w:val="fr-FR"/>
        </w:rPr>
        <w:t xml:space="preserve"> 0.032,</w:t>
      </w:r>
      <w:r w:rsidRPr="003C4E1C">
        <w:rPr>
          <w:rFonts w:ascii="Times New Roman" w:hAnsi="Times New Roman" w:cs="Times New Roman"/>
          <w:sz w:val="24"/>
          <w:szCs w:val="24"/>
          <w:lang w:val="fr-FR"/>
        </w:rPr>
        <w:t xml:space="preserve"> t=6.648, p &lt; 0.001), H2 (</w:t>
      </w:r>
      <w:proofErr w:type="spellStart"/>
      <w:r w:rsidRPr="003C4E1C">
        <w:rPr>
          <w:rFonts w:ascii="Times New Roman" w:hAnsi="Times New Roman" w:cs="Times New Roman"/>
          <w:sz w:val="24"/>
          <w:szCs w:val="24"/>
          <w:lang w:val="fr-FR"/>
        </w:rPr>
        <w:t>standardized</w:t>
      </w:r>
      <w:proofErr w:type="spellEnd"/>
      <w:r w:rsidRPr="003C4E1C">
        <w:rPr>
          <w:rFonts w:ascii="Times New Roman" w:hAnsi="Times New Roman" w:cs="Times New Roman"/>
          <w:sz w:val="24"/>
          <w:szCs w:val="24"/>
          <w:lang w:val="fr-FR"/>
        </w:rPr>
        <w:t xml:space="preserve"> </w:t>
      </w:r>
      <w:r w:rsidRPr="006E2C57">
        <w:rPr>
          <w:rFonts w:ascii="Times New Roman" w:hAnsi="Times New Roman" w:cs="Times New Roman"/>
          <w:sz w:val="24"/>
          <w:szCs w:val="24"/>
        </w:rPr>
        <w:t>β</w:t>
      </w:r>
      <w:r w:rsidRPr="003C4E1C">
        <w:rPr>
          <w:rFonts w:ascii="Times New Roman" w:hAnsi="Times New Roman" w:cs="Times New Roman"/>
          <w:sz w:val="24"/>
          <w:szCs w:val="24"/>
          <w:lang w:val="fr-FR"/>
        </w:rPr>
        <w:t xml:space="preserve">=0.195, </w:t>
      </w:r>
      <w:r w:rsidR="003C4E1C">
        <w:rPr>
          <w:rFonts w:ascii="Times New Roman" w:hAnsi="Times New Roman" w:cs="Times New Roman"/>
          <w:sz w:val="24"/>
          <w:szCs w:val="24"/>
          <w:lang w:val="fr-FR"/>
        </w:rPr>
        <w:t>SE</w:t>
      </w:r>
      <w:r w:rsidRPr="003C4E1C">
        <w:rPr>
          <w:rFonts w:ascii="Times New Roman" w:hAnsi="Times New Roman" w:cs="Times New Roman"/>
          <w:sz w:val="24"/>
          <w:szCs w:val="24"/>
          <w:lang w:val="fr-FR"/>
        </w:rPr>
        <w:t>=</w:t>
      </w:r>
      <w:r w:rsidR="003C4E1C">
        <w:rPr>
          <w:rFonts w:ascii="Times New Roman" w:hAnsi="Times New Roman" w:cs="Times New Roman"/>
          <w:sz w:val="24"/>
          <w:szCs w:val="24"/>
          <w:lang w:val="fr-FR"/>
        </w:rPr>
        <w:t>0.033</w:t>
      </w:r>
      <w:r w:rsidRPr="003C4E1C">
        <w:rPr>
          <w:rFonts w:ascii="Times New Roman" w:hAnsi="Times New Roman" w:cs="Times New Roman"/>
          <w:sz w:val="24"/>
          <w:szCs w:val="24"/>
          <w:lang w:val="fr-FR"/>
        </w:rPr>
        <w:t>, t=</w:t>
      </w:r>
      <w:r w:rsidR="003C4E1C">
        <w:rPr>
          <w:rFonts w:ascii="Times New Roman" w:hAnsi="Times New Roman" w:cs="Times New Roman"/>
          <w:sz w:val="24"/>
          <w:szCs w:val="24"/>
          <w:lang w:val="fr-FR"/>
        </w:rPr>
        <w:t>4.547</w:t>
      </w:r>
      <w:r w:rsidRPr="003C4E1C">
        <w:rPr>
          <w:rFonts w:ascii="Times New Roman" w:hAnsi="Times New Roman" w:cs="Times New Roman"/>
          <w:sz w:val="24"/>
          <w:szCs w:val="24"/>
          <w:lang w:val="fr-FR"/>
        </w:rPr>
        <w:t>, p &lt; 0.001)</w:t>
      </w:r>
      <w:r w:rsidR="003C4E1C">
        <w:rPr>
          <w:rFonts w:ascii="Times New Roman" w:hAnsi="Times New Roman" w:cs="Times New Roman"/>
          <w:sz w:val="24"/>
          <w:szCs w:val="24"/>
          <w:lang w:val="fr-FR"/>
        </w:rPr>
        <w:t xml:space="preserve">, </w:t>
      </w:r>
      <w:r w:rsidR="003C4E1C" w:rsidRPr="003C4E1C">
        <w:rPr>
          <w:rFonts w:ascii="Times New Roman" w:hAnsi="Times New Roman" w:cs="Times New Roman"/>
          <w:sz w:val="24"/>
          <w:szCs w:val="24"/>
          <w:lang w:val="fr-FR"/>
        </w:rPr>
        <w:t>H</w:t>
      </w:r>
      <w:r w:rsidR="003C4E1C">
        <w:rPr>
          <w:rFonts w:ascii="Times New Roman" w:hAnsi="Times New Roman" w:cs="Times New Roman"/>
          <w:sz w:val="24"/>
          <w:szCs w:val="24"/>
          <w:lang w:val="fr-FR"/>
        </w:rPr>
        <w:t>3</w:t>
      </w:r>
      <w:r w:rsidR="003C4E1C" w:rsidRPr="003C4E1C">
        <w:rPr>
          <w:rFonts w:ascii="Times New Roman" w:hAnsi="Times New Roman" w:cs="Times New Roman"/>
          <w:sz w:val="24"/>
          <w:szCs w:val="24"/>
          <w:lang w:val="fr-FR"/>
        </w:rPr>
        <w:t xml:space="preserve"> (</w:t>
      </w:r>
      <w:proofErr w:type="spellStart"/>
      <w:r w:rsidR="003C4E1C" w:rsidRPr="003C4E1C">
        <w:rPr>
          <w:rFonts w:ascii="Times New Roman" w:hAnsi="Times New Roman" w:cs="Times New Roman"/>
          <w:sz w:val="24"/>
          <w:szCs w:val="24"/>
          <w:lang w:val="fr-FR"/>
        </w:rPr>
        <w:t>standardized</w:t>
      </w:r>
      <w:proofErr w:type="spellEnd"/>
      <w:r w:rsidR="003C4E1C" w:rsidRPr="003C4E1C">
        <w:rPr>
          <w:rFonts w:ascii="Times New Roman" w:hAnsi="Times New Roman" w:cs="Times New Roman"/>
          <w:sz w:val="24"/>
          <w:szCs w:val="24"/>
          <w:lang w:val="fr-FR"/>
        </w:rPr>
        <w:t xml:space="preserve"> </w:t>
      </w:r>
      <w:r w:rsidR="003C4E1C" w:rsidRPr="006E2C57">
        <w:rPr>
          <w:rFonts w:ascii="Times New Roman" w:hAnsi="Times New Roman" w:cs="Times New Roman"/>
          <w:sz w:val="24"/>
          <w:szCs w:val="24"/>
        </w:rPr>
        <w:t>β</w:t>
      </w:r>
      <w:r w:rsidR="003C4E1C" w:rsidRPr="003C4E1C">
        <w:rPr>
          <w:rFonts w:ascii="Times New Roman" w:hAnsi="Times New Roman" w:cs="Times New Roman"/>
          <w:sz w:val="24"/>
          <w:szCs w:val="24"/>
          <w:lang w:val="fr-FR"/>
        </w:rPr>
        <w:t>=</w:t>
      </w:r>
      <w:r w:rsidR="003C4E1C">
        <w:rPr>
          <w:rFonts w:ascii="Times New Roman" w:hAnsi="Times New Roman" w:cs="Times New Roman"/>
          <w:sz w:val="24"/>
          <w:szCs w:val="24"/>
          <w:lang w:val="fr-FR"/>
        </w:rPr>
        <w:t>0.329</w:t>
      </w:r>
      <w:r w:rsidR="003C4E1C" w:rsidRPr="003C4E1C">
        <w:rPr>
          <w:rFonts w:ascii="Times New Roman" w:hAnsi="Times New Roman" w:cs="Times New Roman"/>
          <w:sz w:val="24"/>
          <w:szCs w:val="24"/>
          <w:lang w:val="fr-FR"/>
        </w:rPr>
        <w:t xml:space="preserve">, </w:t>
      </w:r>
      <w:r w:rsidR="003C4E1C">
        <w:rPr>
          <w:rFonts w:ascii="Times New Roman" w:hAnsi="Times New Roman" w:cs="Times New Roman"/>
          <w:sz w:val="24"/>
          <w:szCs w:val="24"/>
          <w:lang w:val="fr-FR"/>
        </w:rPr>
        <w:t>SE</w:t>
      </w:r>
      <w:r w:rsidR="003C4E1C" w:rsidRPr="003C4E1C">
        <w:rPr>
          <w:rFonts w:ascii="Times New Roman" w:hAnsi="Times New Roman" w:cs="Times New Roman"/>
          <w:sz w:val="24"/>
          <w:szCs w:val="24"/>
          <w:lang w:val="fr-FR"/>
        </w:rPr>
        <w:t>=</w:t>
      </w:r>
      <w:r w:rsidR="003C4E1C">
        <w:rPr>
          <w:rFonts w:ascii="Times New Roman" w:hAnsi="Times New Roman" w:cs="Times New Roman"/>
          <w:sz w:val="24"/>
          <w:szCs w:val="24"/>
          <w:lang w:val="fr-FR"/>
        </w:rPr>
        <w:t>0.042</w:t>
      </w:r>
      <w:r w:rsidR="003C4E1C" w:rsidRPr="003C4E1C">
        <w:rPr>
          <w:rFonts w:ascii="Times New Roman" w:hAnsi="Times New Roman" w:cs="Times New Roman"/>
          <w:sz w:val="24"/>
          <w:szCs w:val="24"/>
          <w:lang w:val="fr-FR"/>
        </w:rPr>
        <w:t>, t=</w:t>
      </w:r>
      <w:r w:rsidR="003C4E1C">
        <w:rPr>
          <w:rFonts w:ascii="Times New Roman" w:hAnsi="Times New Roman" w:cs="Times New Roman"/>
          <w:sz w:val="24"/>
          <w:szCs w:val="24"/>
          <w:lang w:val="fr-FR"/>
        </w:rPr>
        <w:t>7.733</w:t>
      </w:r>
      <w:r w:rsidR="003C4E1C" w:rsidRPr="003C4E1C">
        <w:rPr>
          <w:rFonts w:ascii="Times New Roman" w:hAnsi="Times New Roman" w:cs="Times New Roman"/>
          <w:sz w:val="24"/>
          <w:szCs w:val="24"/>
          <w:lang w:val="fr-FR"/>
        </w:rPr>
        <w:t>, p &lt; 0.001)</w:t>
      </w:r>
      <w:r w:rsidR="003C4E1C">
        <w:rPr>
          <w:rFonts w:ascii="Times New Roman" w:hAnsi="Times New Roman" w:cs="Times New Roman"/>
          <w:sz w:val="24"/>
          <w:szCs w:val="24"/>
          <w:lang w:val="fr-FR"/>
        </w:rPr>
        <w:t>.</w:t>
      </w:r>
    </w:p>
    <w:p w14:paraId="03BF91A2" w14:textId="257FC61C" w:rsidR="00351BC0" w:rsidRPr="00B217EB" w:rsidRDefault="00CF2F1B" w:rsidP="0043128C">
      <w:pPr>
        <w:pStyle w:val="ListParagraph"/>
        <w:numPr>
          <w:ilvl w:val="1"/>
          <w:numId w:val="9"/>
        </w:numPr>
        <w:spacing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r w:rsidR="00351BC0" w:rsidRPr="00B217EB">
        <w:rPr>
          <w:rFonts w:ascii="Times New Roman" w:hAnsi="Times New Roman" w:cs="Times New Roman"/>
          <w:b/>
          <w:bCs/>
          <w:i/>
          <w:iCs/>
          <w:sz w:val="24"/>
          <w:szCs w:val="24"/>
          <w:lang w:val="en-US"/>
        </w:rPr>
        <w:t xml:space="preserve">Mediating effect of perceived value facets </w:t>
      </w:r>
    </w:p>
    <w:p w14:paraId="2EA8AB27" w14:textId="4390BDB7" w:rsidR="00A85DE1" w:rsidRDefault="00E04630" w:rsidP="00B217EB">
      <w:pPr>
        <w:tabs>
          <w:tab w:val="left" w:pos="2532"/>
        </w:tabs>
        <w:spacing w:line="480" w:lineRule="auto"/>
        <w:rPr>
          <w:rFonts w:ascii="Times New Roman" w:hAnsi="Times New Roman" w:cs="Times New Roman"/>
          <w:sz w:val="24"/>
          <w:szCs w:val="24"/>
        </w:rPr>
      </w:pPr>
      <w:r>
        <w:rPr>
          <w:rFonts w:ascii="Times New Roman" w:hAnsi="Times New Roman" w:cs="Times New Roman"/>
          <w:sz w:val="24"/>
          <w:szCs w:val="24"/>
          <w:lang w:val="en-US"/>
        </w:rPr>
        <w:t>The mediating effect of perceived value facets, including emotional value (a),</w:t>
      </w:r>
      <w:r w:rsidRPr="00A64240">
        <w:rPr>
          <w:rFonts w:ascii="Times New Roman" w:hAnsi="Times New Roman" w:cs="Times New Roman"/>
          <w:sz w:val="24"/>
          <w:szCs w:val="24"/>
        </w:rPr>
        <w:t xml:space="preserve"> social value</w:t>
      </w:r>
      <w:r>
        <w:rPr>
          <w:rFonts w:ascii="Times New Roman" w:hAnsi="Times New Roman" w:cs="Times New Roman"/>
          <w:sz w:val="24"/>
          <w:szCs w:val="24"/>
        </w:rPr>
        <w:t xml:space="preserve"> (b)</w:t>
      </w:r>
      <w:r w:rsidRPr="00A64240">
        <w:rPr>
          <w:rFonts w:ascii="Times New Roman" w:hAnsi="Times New Roman" w:cs="Times New Roman"/>
          <w:sz w:val="24"/>
          <w:szCs w:val="24"/>
        </w:rPr>
        <w:t>, functional value</w:t>
      </w:r>
      <w:r w:rsidR="00001080">
        <w:rPr>
          <w:rFonts w:ascii="Times New Roman" w:hAnsi="Times New Roman" w:cs="Times New Roman"/>
          <w:sz w:val="24"/>
          <w:szCs w:val="24"/>
        </w:rPr>
        <w:t xml:space="preserve"> (c)</w:t>
      </w:r>
      <w:r w:rsidRPr="00A64240">
        <w:rPr>
          <w:rFonts w:ascii="Times New Roman" w:hAnsi="Times New Roman" w:cs="Times New Roman"/>
          <w:sz w:val="24"/>
          <w:szCs w:val="24"/>
        </w:rPr>
        <w:t>, and epistemic value</w:t>
      </w:r>
      <w:r w:rsidR="00001080">
        <w:rPr>
          <w:rFonts w:ascii="Times New Roman" w:hAnsi="Times New Roman" w:cs="Times New Roman"/>
          <w:sz w:val="24"/>
          <w:szCs w:val="24"/>
        </w:rPr>
        <w:t xml:space="preserve"> (d)</w:t>
      </w:r>
      <w:r w:rsidRPr="00A64240">
        <w:rPr>
          <w:rFonts w:ascii="Times New Roman" w:hAnsi="Times New Roman" w:cs="Times New Roman"/>
          <w:sz w:val="24"/>
          <w:szCs w:val="24"/>
        </w:rPr>
        <w:t xml:space="preserve"> </w:t>
      </w:r>
      <w:r w:rsidR="00001080">
        <w:rPr>
          <w:rFonts w:ascii="Times New Roman" w:hAnsi="Times New Roman" w:cs="Times New Roman"/>
          <w:sz w:val="24"/>
          <w:szCs w:val="24"/>
        </w:rPr>
        <w:t>on</w:t>
      </w:r>
      <w:r w:rsidRPr="00A64240">
        <w:rPr>
          <w:rFonts w:ascii="Times New Roman" w:hAnsi="Times New Roman" w:cs="Times New Roman"/>
          <w:sz w:val="24"/>
          <w:szCs w:val="24"/>
        </w:rPr>
        <w:t xml:space="preserve"> </w:t>
      </w:r>
      <w:r w:rsidR="00001080">
        <w:rPr>
          <w:rFonts w:ascii="Times New Roman" w:hAnsi="Times New Roman" w:cs="Times New Roman"/>
          <w:sz w:val="24"/>
          <w:szCs w:val="24"/>
        </w:rPr>
        <w:t>the relationship between</w:t>
      </w:r>
      <w:r w:rsidRPr="00A64240">
        <w:rPr>
          <w:rFonts w:ascii="Times New Roman" w:hAnsi="Times New Roman" w:cs="Times New Roman"/>
          <w:sz w:val="24"/>
          <w:szCs w:val="24"/>
        </w:rPr>
        <w:t xml:space="preserve"> personalization </w:t>
      </w:r>
      <w:r w:rsidR="00001080">
        <w:rPr>
          <w:rFonts w:ascii="Times New Roman" w:hAnsi="Times New Roman" w:cs="Times New Roman"/>
          <w:sz w:val="24"/>
          <w:szCs w:val="24"/>
        </w:rPr>
        <w:t xml:space="preserve">(H5), service authenticity (H6), and service environment (H7) </w:t>
      </w:r>
      <w:r w:rsidRPr="00A64240">
        <w:rPr>
          <w:rFonts w:ascii="Times New Roman" w:hAnsi="Times New Roman" w:cs="Times New Roman"/>
          <w:sz w:val="24"/>
          <w:szCs w:val="24"/>
        </w:rPr>
        <w:t>on the perceived efficiency of service robots</w:t>
      </w:r>
      <w:r w:rsidR="00001080">
        <w:rPr>
          <w:rFonts w:ascii="Times New Roman" w:hAnsi="Times New Roman" w:cs="Times New Roman"/>
          <w:sz w:val="24"/>
          <w:szCs w:val="24"/>
        </w:rPr>
        <w:t xml:space="preserve"> was tested using Hayes PROCESS model 4</w:t>
      </w:r>
      <w:r w:rsidR="006D6E03">
        <w:rPr>
          <w:rFonts w:ascii="Times New Roman" w:hAnsi="Times New Roman" w:cs="Times New Roman"/>
          <w:sz w:val="24"/>
          <w:szCs w:val="24"/>
        </w:rPr>
        <w:t xml:space="preserve"> with 95% </w:t>
      </w:r>
      <w:r w:rsidR="00CE07A7">
        <w:rPr>
          <w:rFonts w:ascii="Times New Roman" w:hAnsi="Times New Roman" w:cs="Times New Roman"/>
          <w:sz w:val="24"/>
          <w:szCs w:val="24"/>
        </w:rPr>
        <w:t>confidence intervals, and 5000 bootstrap samples</w:t>
      </w:r>
      <w:r w:rsidR="00001080">
        <w:rPr>
          <w:rFonts w:ascii="Times New Roman" w:hAnsi="Times New Roman" w:cs="Times New Roman"/>
          <w:sz w:val="24"/>
          <w:szCs w:val="24"/>
        </w:rPr>
        <w:t xml:space="preserve">. </w:t>
      </w:r>
      <w:r w:rsidR="00A17D89">
        <w:rPr>
          <w:rFonts w:ascii="Times New Roman" w:hAnsi="Times New Roman" w:cs="Times New Roman"/>
          <w:sz w:val="24"/>
          <w:szCs w:val="24"/>
        </w:rPr>
        <w:t xml:space="preserve">The results (Table 3) showed that only functional value and epistemic value </w:t>
      </w:r>
      <w:r w:rsidR="00CE07A7">
        <w:rPr>
          <w:rFonts w:ascii="Times New Roman" w:hAnsi="Times New Roman" w:cs="Times New Roman"/>
          <w:sz w:val="24"/>
          <w:szCs w:val="24"/>
        </w:rPr>
        <w:t xml:space="preserve">partially </w:t>
      </w:r>
      <w:r w:rsidR="00A17D89">
        <w:rPr>
          <w:rFonts w:ascii="Times New Roman" w:hAnsi="Times New Roman" w:cs="Times New Roman"/>
          <w:sz w:val="24"/>
          <w:szCs w:val="24"/>
        </w:rPr>
        <w:t xml:space="preserve">mediated the effects of personalization, service authenticity, and service environment on </w:t>
      </w:r>
      <w:r w:rsidR="00CE07A7">
        <w:rPr>
          <w:rFonts w:ascii="Times New Roman" w:hAnsi="Times New Roman" w:cs="Times New Roman"/>
          <w:sz w:val="24"/>
          <w:szCs w:val="24"/>
        </w:rPr>
        <w:t xml:space="preserve">the </w:t>
      </w:r>
      <w:r w:rsidR="00A17D89">
        <w:rPr>
          <w:rFonts w:ascii="Times New Roman" w:hAnsi="Times New Roman" w:cs="Times New Roman"/>
          <w:sz w:val="24"/>
          <w:szCs w:val="24"/>
        </w:rPr>
        <w:t xml:space="preserve">perceived efficiency of service robots. Accordingly, only H5c-d, H6c-d, and H7c-d were supported. </w:t>
      </w:r>
    </w:p>
    <w:p w14:paraId="5D1FDC1D" w14:textId="77777777" w:rsidR="00E97E7F" w:rsidRDefault="00E97E7F" w:rsidP="00B217EB">
      <w:pPr>
        <w:tabs>
          <w:tab w:val="left" w:pos="2532"/>
        </w:tabs>
        <w:spacing w:line="480" w:lineRule="auto"/>
        <w:rPr>
          <w:rFonts w:ascii="Times New Roman" w:hAnsi="Times New Roman" w:cs="Times New Roman"/>
          <w:sz w:val="24"/>
          <w:szCs w:val="24"/>
        </w:rPr>
      </w:pPr>
    </w:p>
    <w:p w14:paraId="47D99C28" w14:textId="77777777" w:rsidR="00E97E7F" w:rsidRPr="00B217EB" w:rsidRDefault="00E97E7F" w:rsidP="00B217EB">
      <w:pPr>
        <w:tabs>
          <w:tab w:val="left" w:pos="2532"/>
        </w:tabs>
        <w:spacing w:line="480" w:lineRule="auto"/>
        <w:rPr>
          <w:rFonts w:ascii="Times New Roman" w:hAnsi="Times New Roman" w:cs="Times New Roman"/>
          <w:sz w:val="24"/>
          <w:szCs w:val="24"/>
        </w:rPr>
      </w:pPr>
    </w:p>
    <w:p w14:paraId="0AAF1977" w14:textId="445FEA34" w:rsidR="00A17D89" w:rsidRDefault="00A17D89" w:rsidP="00A17D89">
      <w:pPr>
        <w:tabs>
          <w:tab w:val="left" w:pos="2532"/>
        </w:tabs>
        <w:spacing w:line="480" w:lineRule="auto"/>
        <w:contextualSpacing/>
        <w:jc w:val="center"/>
        <w:rPr>
          <w:rFonts w:ascii="Times New Roman" w:hAnsi="Times New Roman" w:cs="Times New Roman"/>
          <w:b/>
          <w:bCs/>
          <w:sz w:val="24"/>
          <w:szCs w:val="24"/>
        </w:rPr>
      </w:pPr>
      <w:r w:rsidRPr="00A17D89">
        <w:rPr>
          <w:rFonts w:ascii="Times New Roman" w:hAnsi="Times New Roman" w:cs="Times New Roman"/>
          <w:b/>
          <w:bCs/>
          <w:sz w:val="24"/>
          <w:szCs w:val="24"/>
        </w:rPr>
        <w:lastRenderedPageBreak/>
        <w:t>Table 3. Mediating results</w:t>
      </w:r>
    </w:p>
    <w:p w14:paraId="25C37A6A" w14:textId="48CD3B8A" w:rsidR="00751CA5" w:rsidRDefault="00751CA5" w:rsidP="00A17D89">
      <w:pPr>
        <w:tabs>
          <w:tab w:val="left" w:pos="2532"/>
        </w:tabs>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(Source: Authors’ </w:t>
      </w:r>
      <w:proofErr w:type="gramStart"/>
      <w:r>
        <w:rPr>
          <w:rFonts w:ascii="Times New Roman" w:hAnsi="Times New Roman" w:cs="Times New Roman"/>
          <w:b/>
          <w:bCs/>
          <w:sz w:val="24"/>
          <w:szCs w:val="24"/>
          <w:lang w:val="en-US"/>
        </w:rPr>
        <w:t>own</w:t>
      </w:r>
      <w:proofErr w:type="gramEnd"/>
      <w:r>
        <w:rPr>
          <w:rFonts w:ascii="Times New Roman" w:hAnsi="Times New Roman" w:cs="Times New Roman"/>
          <w:b/>
          <w:bCs/>
          <w:sz w:val="24"/>
          <w:szCs w:val="24"/>
          <w:lang w:val="en-US"/>
        </w:rPr>
        <w:t xml:space="preserve"> work)</w:t>
      </w:r>
    </w:p>
    <w:tbl>
      <w:tblPr>
        <w:tblStyle w:val="TableGrid"/>
        <w:tblW w:w="9351" w:type="dxa"/>
        <w:tblLayout w:type="fixed"/>
        <w:tblLook w:val="04A0" w:firstRow="1" w:lastRow="0" w:firstColumn="1" w:lastColumn="0" w:noHBand="0" w:noVBand="1"/>
      </w:tblPr>
      <w:tblGrid>
        <w:gridCol w:w="1856"/>
        <w:gridCol w:w="876"/>
        <w:gridCol w:w="949"/>
        <w:gridCol w:w="1274"/>
        <w:gridCol w:w="576"/>
        <w:gridCol w:w="995"/>
        <w:gridCol w:w="876"/>
        <w:gridCol w:w="1949"/>
      </w:tblGrid>
      <w:tr w:rsidR="00AD142C" w14:paraId="715A55D1" w14:textId="77777777" w:rsidTr="001E19B6">
        <w:tc>
          <w:tcPr>
            <w:tcW w:w="1856" w:type="dxa"/>
            <w:vMerge w:val="restart"/>
          </w:tcPr>
          <w:p w14:paraId="1362EE0D" w14:textId="67EF286F" w:rsidR="00A35C6C" w:rsidRDefault="00A35C6C" w:rsidP="00A17D89">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Paths</w:t>
            </w:r>
          </w:p>
        </w:tc>
        <w:tc>
          <w:tcPr>
            <w:tcW w:w="3675" w:type="dxa"/>
            <w:gridSpan w:val="4"/>
          </w:tcPr>
          <w:p w14:paraId="70577DCF" w14:textId="0F74ECF3" w:rsidR="00A35C6C" w:rsidRDefault="00A35C6C" w:rsidP="00A17D89">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Direct effect</w:t>
            </w:r>
          </w:p>
        </w:tc>
        <w:tc>
          <w:tcPr>
            <w:tcW w:w="3820" w:type="dxa"/>
            <w:gridSpan w:val="3"/>
          </w:tcPr>
          <w:p w14:paraId="0329B03A" w14:textId="003F17F4" w:rsidR="00A35C6C" w:rsidRDefault="00A35C6C" w:rsidP="00A17D89">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Indirect effect </w:t>
            </w:r>
          </w:p>
        </w:tc>
      </w:tr>
      <w:tr w:rsidR="006A0769" w14:paraId="31E15972" w14:textId="77777777" w:rsidTr="001E19B6">
        <w:tc>
          <w:tcPr>
            <w:tcW w:w="1856" w:type="dxa"/>
            <w:vMerge/>
          </w:tcPr>
          <w:p w14:paraId="319B2E56" w14:textId="77777777" w:rsidR="00AD142C" w:rsidRDefault="00AD142C" w:rsidP="00A35C6C">
            <w:pPr>
              <w:tabs>
                <w:tab w:val="left" w:pos="2532"/>
              </w:tabs>
              <w:spacing w:line="480" w:lineRule="auto"/>
              <w:jc w:val="center"/>
              <w:rPr>
                <w:rFonts w:ascii="Times New Roman" w:hAnsi="Times New Roman" w:cs="Times New Roman"/>
                <w:b/>
                <w:bCs/>
                <w:sz w:val="24"/>
                <w:szCs w:val="24"/>
              </w:rPr>
            </w:pPr>
          </w:p>
        </w:tc>
        <w:tc>
          <w:tcPr>
            <w:tcW w:w="876" w:type="dxa"/>
          </w:tcPr>
          <w:p w14:paraId="294D69F1" w14:textId="082B931E"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w:t>
            </w:r>
          </w:p>
        </w:tc>
        <w:tc>
          <w:tcPr>
            <w:tcW w:w="949" w:type="dxa"/>
          </w:tcPr>
          <w:p w14:paraId="19E60E15" w14:textId="5F8C6117"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w:t>
            </w:r>
          </w:p>
        </w:tc>
        <w:tc>
          <w:tcPr>
            <w:tcW w:w="1274" w:type="dxa"/>
          </w:tcPr>
          <w:p w14:paraId="34196ACD" w14:textId="77777777" w:rsidR="00AD142C" w:rsidRPr="001E19B6" w:rsidRDefault="00AD142C" w:rsidP="00A35C6C">
            <w:pPr>
              <w:tabs>
                <w:tab w:val="left" w:pos="2532"/>
              </w:tabs>
              <w:spacing w:line="480" w:lineRule="auto"/>
              <w:jc w:val="center"/>
              <w:rPr>
                <w:rFonts w:ascii="Times New Roman" w:hAnsi="Times New Roman" w:cs="Times New Roman"/>
                <w:b/>
                <w:bCs/>
                <w:sz w:val="24"/>
                <w:szCs w:val="24"/>
                <w:vertAlign w:val="subscript"/>
              </w:rPr>
            </w:pPr>
            <w:r w:rsidRPr="001E19B6">
              <w:rPr>
                <w:rFonts w:ascii="Times New Roman" w:hAnsi="Times New Roman" w:cs="Times New Roman"/>
                <w:b/>
                <w:bCs/>
                <w:sz w:val="24"/>
                <w:szCs w:val="24"/>
              </w:rPr>
              <w:t>CI</w:t>
            </w:r>
            <w:r w:rsidRPr="001E19B6">
              <w:rPr>
                <w:rFonts w:ascii="Times New Roman" w:hAnsi="Times New Roman" w:cs="Times New Roman"/>
                <w:b/>
                <w:bCs/>
                <w:sz w:val="24"/>
                <w:szCs w:val="24"/>
                <w:vertAlign w:val="subscript"/>
              </w:rPr>
              <w:t>95%</w:t>
            </w:r>
          </w:p>
          <w:p w14:paraId="29B6F2B4" w14:textId="78159233" w:rsidR="00AD142C" w:rsidRPr="001E19B6" w:rsidRDefault="00AD142C" w:rsidP="00A35C6C">
            <w:pPr>
              <w:tabs>
                <w:tab w:val="left" w:pos="2532"/>
              </w:tabs>
              <w:spacing w:line="480" w:lineRule="auto"/>
              <w:jc w:val="center"/>
              <w:rPr>
                <w:rFonts w:ascii="Times New Roman" w:hAnsi="Times New Roman" w:cs="Times New Roman"/>
                <w:sz w:val="24"/>
                <w:szCs w:val="24"/>
              </w:rPr>
            </w:pPr>
            <w:r w:rsidRPr="001E19B6">
              <w:rPr>
                <w:rFonts w:ascii="Times New Roman" w:hAnsi="Times New Roman" w:cs="Times New Roman"/>
                <w:sz w:val="24"/>
                <w:szCs w:val="24"/>
              </w:rPr>
              <w:t>[LLCI, ULCI]</w:t>
            </w:r>
          </w:p>
        </w:tc>
        <w:tc>
          <w:tcPr>
            <w:tcW w:w="576" w:type="dxa"/>
          </w:tcPr>
          <w:p w14:paraId="6A89AA45" w14:textId="49B4E026"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w:t>
            </w:r>
          </w:p>
        </w:tc>
        <w:tc>
          <w:tcPr>
            <w:tcW w:w="995" w:type="dxa"/>
          </w:tcPr>
          <w:p w14:paraId="3E5612D3" w14:textId="6A7AEDB7"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w:t>
            </w:r>
          </w:p>
        </w:tc>
        <w:tc>
          <w:tcPr>
            <w:tcW w:w="876" w:type="dxa"/>
          </w:tcPr>
          <w:p w14:paraId="071D08DD" w14:textId="08FE689D"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w:t>
            </w:r>
          </w:p>
        </w:tc>
        <w:tc>
          <w:tcPr>
            <w:tcW w:w="1949" w:type="dxa"/>
          </w:tcPr>
          <w:p w14:paraId="299639D4" w14:textId="77777777" w:rsidR="00AD142C" w:rsidRDefault="00AD142C" w:rsidP="00A35C6C">
            <w:pPr>
              <w:tabs>
                <w:tab w:val="left" w:pos="253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CI</w:t>
            </w:r>
            <w:r>
              <w:rPr>
                <w:rFonts w:ascii="Times New Roman" w:hAnsi="Times New Roman" w:cs="Times New Roman"/>
                <w:b/>
                <w:bCs/>
                <w:sz w:val="24"/>
                <w:szCs w:val="24"/>
                <w:vertAlign w:val="subscript"/>
              </w:rPr>
              <w:t>95%</w:t>
            </w:r>
          </w:p>
          <w:p w14:paraId="45D5B083" w14:textId="229531E5" w:rsidR="00AD142C" w:rsidRDefault="00AD142C" w:rsidP="00A35C6C">
            <w:pPr>
              <w:tabs>
                <w:tab w:val="left" w:pos="2532"/>
              </w:tabs>
              <w:spacing w:line="480" w:lineRule="auto"/>
              <w:jc w:val="center"/>
              <w:rPr>
                <w:rFonts w:ascii="Times New Roman" w:hAnsi="Times New Roman" w:cs="Times New Roman"/>
                <w:b/>
                <w:bCs/>
                <w:sz w:val="24"/>
                <w:szCs w:val="24"/>
              </w:rPr>
            </w:pPr>
            <w:r w:rsidRPr="00AD142C">
              <w:rPr>
                <w:rFonts w:ascii="Times New Roman" w:hAnsi="Times New Roman" w:cs="Times New Roman"/>
                <w:sz w:val="24"/>
                <w:szCs w:val="24"/>
              </w:rPr>
              <w:t>[LLCI, ULCI]</w:t>
            </w:r>
          </w:p>
        </w:tc>
      </w:tr>
      <w:tr w:rsidR="006A0769" w14:paraId="76413359" w14:textId="77777777" w:rsidTr="001E19B6">
        <w:tc>
          <w:tcPr>
            <w:tcW w:w="1856" w:type="dxa"/>
          </w:tcPr>
          <w:p w14:paraId="2D314BAC" w14:textId="2A7B4346" w:rsidR="00AD142C" w:rsidRPr="00A35C6C" w:rsidRDefault="00AD142C"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Pers</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val="restart"/>
          </w:tcPr>
          <w:p w14:paraId="5730D67B" w14:textId="4C4F1C07" w:rsidR="00AD142C" w:rsidRPr="00A35C6C" w:rsidRDefault="00AD142C"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0.189</w:t>
            </w:r>
          </w:p>
        </w:tc>
        <w:tc>
          <w:tcPr>
            <w:tcW w:w="949" w:type="dxa"/>
            <w:vMerge w:val="restart"/>
          </w:tcPr>
          <w:p w14:paraId="07A11417" w14:textId="77D13496"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0.033</w:t>
            </w:r>
          </w:p>
        </w:tc>
        <w:tc>
          <w:tcPr>
            <w:tcW w:w="1274" w:type="dxa"/>
            <w:vMerge w:val="restart"/>
          </w:tcPr>
          <w:p w14:paraId="498C5CF1" w14:textId="4E777481"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[0.1246, 0.2536]</w:t>
            </w:r>
          </w:p>
        </w:tc>
        <w:tc>
          <w:tcPr>
            <w:tcW w:w="576" w:type="dxa"/>
            <w:vMerge w:val="restart"/>
          </w:tcPr>
          <w:p w14:paraId="28D6784C" w14:textId="1897C84E"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tcPr>
          <w:p w14:paraId="46D1C0EB" w14:textId="2BCAE4F4"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0.0103</w:t>
            </w:r>
          </w:p>
        </w:tc>
        <w:tc>
          <w:tcPr>
            <w:tcW w:w="876" w:type="dxa"/>
          </w:tcPr>
          <w:p w14:paraId="77E2D1E2" w14:textId="0DDD47F4"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w:t>
            </w:r>
            <w:r w:rsidR="006A0769">
              <w:rPr>
                <w:rFonts w:ascii="Times New Roman" w:hAnsi="Times New Roman" w:cs="Times New Roman"/>
                <w:sz w:val="24"/>
                <w:szCs w:val="24"/>
              </w:rPr>
              <w:t>29</w:t>
            </w:r>
          </w:p>
        </w:tc>
        <w:tc>
          <w:tcPr>
            <w:tcW w:w="1949" w:type="dxa"/>
          </w:tcPr>
          <w:p w14:paraId="7123675C" w14:textId="73C0EAED"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[-0.0347, 0.0570]</w:t>
            </w:r>
          </w:p>
        </w:tc>
      </w:tr>
      <w:tr w:rsidR="006A0769" w14:paraId="038E2A0A" w14:textId="77777777" w:rsidTr="001E19B6">
        <w:tc>
          <w:tcPr>
            <w:tcW w:w="1856" w:type="dxa"/>
          </w:tcPr>
          <w:p w14:paraId="3E5BD225" w14:textId="22A2D402" w:rsidR="00AD142C" w:rsidRPr="00A35C6C" w:rsidRDefault="00AD142C"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Pers</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SV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6399B62C" w14:textId="14DA1FEC"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49" w:type="dxa"/>
            <w:vMerge/>
          </w:tcPr>
          <w:p w14:paraId="1AEEA2EF" w14:textId="23628020"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1274" w:type="dxa"/>
            <w:vMerge/>
          </w:tcPr>
          <w:p w14:paraId="4FED6258" w14:textId="0A6A198A"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576" w:type="dxa"/>
            <w:vMerge/>
          </w:tcPr>
          <w:p w14:paraId="60E2BAA9"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95" w:type="dxa"/>
          </w:tcPr>
          <w:p w14:paraId="751FC66C" w14:textId="581B7BCC"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-0.0152</w:t>
            </w:r>
          </w:p>
        </w:tc>
        <w:tc>
          <w:tcPr>
            <w:tcW w:w="876" w:type="dxa"/>
          </w:tcPr>
          <w:p w14:paraId="5F0C260D" w14:textId="0356B92C"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w:t>
            </w:r>
            <w:r w:rsidR="006A0769">
              <w:rPr>
                <w:rFonts w:ascii="Times New Roman" w:hAnsi="Times New Roman" w:cs="Times New Roman"/>
                <w:sz w:val="24"/>
                <w:szCs w:val="24"/>
              </w:rPr>
              <w:t>01</w:t>
            </w:r>
          </w:p>
        </w:tc>
        <w:tc>
          <w:tcPr>
            <w:tcW w:w="1949" w:type="dxa"/>
          </w:tcPr>
          <w:p w14:paraId="184AAAFB" w14:textId="79F8CE0F"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[-0.0371, 0.0024]</w:t>
            </w:r>
          </w:p>
        </w:tc>
      </w:tr>
      <w:tr w:rsidR="006A0769" w14:paraId="229B8412" w14:textId="77777777" w:rsidTr="001E19B6">
        <w:tc>
          <w:tcPr>
            <w:tcW w:w="1856" w:type="dxa"/>
          </w:tcPr>
          <w:p w14:paraId="7FEF86B7" w14:textId="45F4D03F" w:rsidR="00AD142C" w:rsidRPr="00A35C6C" w:rsidRDefault="00AD142C"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Pers</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FV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23100674"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49" w:type="dxa"/>
            <w:vMerge/>
          </w:tcPr>
          <w:p w14:paraId="38D4603D"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1274" w:type="dxa"/>
            <w:vMerge/>
          </w:tcPr>
          <w:p w14:paraId="467CE4AB"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576" w:type="dxa"/>
            <w:vMerge/>
          </w:tcPr>
          <w:p w14:paraId="405D4C2A"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95" w:type="dxa"/>
          </w:tcPr>
          <w:p w14:paraId="563FAB24" w14:textId="16ADCB65"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0.1153</w:t>
            </w:r>
          </w:p>
        </w:tc>
        <w:tc>
          <w:tcPr>
            <w:tcW w:w="876" w:type="dxa"/>
          </w:tcPr>
          <w:p w14:paraId="639573A5" w14:textId="7A878531"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w:t>
            </w:r>
            <w:r w:rsidR="006A0769">
              <w:rPr>
                <w:rFonts w:ascii="Times New Roman" w:hAnsi="Times New Roman" w:cs="Times New Roman"/>
                <w:sz w:val="24"/>
                <w:szCs w:val="24"/>
              </w:rPr>
              <w:t>48</w:t>
            </w:r>
          </w:p>
        </w:tc>
        <w:tc>
          <w:tcPr>
            <w:tcW w:w="1949" w:type="dxa"/>
          </w:tcPr>
          <w:p w14:paraId="618ABDAD" w14:textId="06EE1B83"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[0.0683, 0.1660]</w:t>
            </w:r>
          </w:p>
        </w:tc>
      </w:tr>
      <w:tr w:rsidR="006A0769" w14:paraId="60799B90" w14:textId="77777777" w:rsidTr="001E19B6">
        <w:tc>
          <w:tcPr>
            <w:tcW w:w="1856" w:type="dxa"/>
          </w:tcPr>
          <w:p w14:paraId="4326616F" w14:textId="624A3A2B" w:rsidR="00AD142C" w:rsidRPr="00A35C6C" w:rsidRDefault="00AD142C"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Pers</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EPV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3274B053"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49" w:type="dxa"/>
            <w:vMerge/>
          </w:tcPr>
          <w:p w14:paraId="419D2131"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1274" w:type="dxa"/>
            <w:vMerge/>
          </w:tcPr>
          <w:p w14:paraId="440F21C1"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576" w:type="dxa"/>
            <w:vMerge/>
          </w:tcPr>
          <w:p w14:paraId="138EB17F" w14:textId="77777777" w:rsidR="00AD142C" w:rsidRPr="00A35C6C" w:rsidRDefault="00AD142C" w:rsidP="00A35C6C">
            <w:pPr>
              <w:tabs>
                <w:tab w:val="left" w:pos="2532"/>
              </w:tabs>
              <w:spacing w:line="480" w:lineRule="auto"/>
              <w:jc w:val="center"/>
              <w:rPr>
                <w:rFonts w:ascii="Times New Roman" w:hAnsi="Times New Roman" w:cs="Times New Roman"/>
                <w:sz w:val="24"/>
                <w:szCs w:val="24"/>
              </w:rPr>
            </w:pPr>
          </w:p>
        </w:tc>
        <w:tc>
          <w:tcPr>
            <w:tcW w:w="995" w:type="dxa"/>
          </w:tcPr>
          <w:p w14:paraId="643C1A72" w14:textId="4EBB3F9F"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0.063</w:t>
            </w:r>
            <w:r w:rsidR="006A0769">
              <w:rPr>
                <w:rFonts w:ascii="Times New Roman" w:hAnsi="Times New Roman" w:cs="Times New Roman"/>
                <w:sz w:val="24"/>
                <w:szCs w:val="24"/>
              </w:rPr>
              <w:t>0</w:t>
            </w:r>
          </w:p>
        </w:tc>
        <w:tc>
          <w:tcPr>
            <w:tcW w:w="876" w:type="dxa"/>
          </w:tcPr>
          <w:p w14:paraId="70CF61ED" w14:textId="7244A6AD"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w:t>
            </w:r>
            <w:r w:rsidR="006A0769">
              <w:rPr>
                <w:rFonts w:ascii="Times New Roman" w:hAnsi="Times New Roman" w:cs="Times New Roman"/>
                <w:sz w:val="24"/>
                <w:szCs w:val="24"/>
              </w:rPr>
              <w:t>32</w:t>
            </w:r>
          </w:p>
        </w:tc>
        <w:tc>
          <w:tcPr>
            <w:tcW w:w="1949" w:type="dxa"/>
          </w:tcPr>
          <w:p w14:paraId="386D9F00" w14:textId="2181F92D" w:rsidR="00AD142C" w:rsidRPr="00A35C6C" w:rsidRDefault="00AD142C"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[0.0216, 0.1126]</w:t>
            </w:r>
          </w:p>
        </w:tc>
      </w:tr>
      <w:tr w:rsidR="00885EAA" w14:paraId="2E7A7502" w14:textId="77777777" w:rsidTr="001E19B6">
        <w:tc>
          <w:tcPr>
            <w:tcW w:w="1856" w:type="dxa"/>
          </w:tcPr>
          <w:p w14:paraId="4DEE2FD1" w14:textId="0ED2ADD4" w:rsidR="00885EAA" w:rsidRPr="00A35C6C" w:rsidRDefault="00885EAA"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SA</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val="restart"/>
          </w:tcPr>
          <w:p w14:paraId="45AD33E6" w14:textId="40434F8B"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0.126</w:t>
            </w:r>
          </w:p>
        </w:tc>
        <w:tc>
          <w:tcPr>
            <w:tcW w:w="949" w:type="dxa"/>
            <w:vMerge w:val="restart"/>
          </w:tcPr>
          <w:p w14:paraId="20ACE9A1" w14:textId="7D02F5AD"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0.034</w:t>
            </w:r>
          </w:p>
        </w:tc>
        <w:tc>
          <w:tcPr>
            <w:tcW w:w="1274" w:type="dxa"/>
            <w:vMerge w:val="restart"/>
          </w:tcPr>
          <w:p w14:paraId="248B8E9F" w14:textId="6628A8D9"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[0.0586, 0.1929]</w:t>
            </w:r>
          </w:p>
        </w:tc>
        <w:tc>
          <w:tcPr>
            <w:tcW w:w="576" w:type="dxa"/>
            <w:vMerge w:val="restart"/>
          </w:tcPr>
          <w:p w14:paraId="18EB2808" w14:textId="55E92EC1"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tcPr>
          <w:p w14:paraId="106B6C36" w14:textId="5CF43CF8"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0.0198</w:t>
            </w:r>
          </w:p>
        </w:tc>
        <w:tc>
          <w:tcPr>
            <w:tcW w:w="876" w:type="dxa"/>
          </w:tcPr>
          <w:p w14:paraId="04231B07" w14:textId="223DB228"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0.024</w:t>
            </w:r>
          </w:p>
        </w:tc>
        <w:tc>
          <w:tcPr>
            <w:tcW w:w="1949" w:type="dxa"/>
          </w:tcPr>
          <w:p w14:paraId="49A3DDA2" w14:textId="18E35331"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[-0.0277, 0.0685]</w:t>
            </w:r>
          </w:p>
        </w:tc>
      </w:tr>
      <w:tr w:rsidR="00885EAA" w14:paraId="73E7EB58" w14:textId="77777777" w:rsidTr="001E19B6">
        <w:tc>
          <w:tcPr>
            <w:tcW w:w="1856" w:type="dxa"/>
          </w:tcPr>
          <w:p w14:paraId="068D2771" w14:textId="51409F6C" w:rsidR="00885EAA" w:rsidRPr="00A35C6C" w:rsidRDefault="00885EAA"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SA</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SV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702EC3C9"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49" w:type="dxa"/>
            <w:vMerge/>
          </w:tcPr>
          <w:p w14:paraId="4D19D687"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1274" w:type="dxa"/>
            <w:vMerge/>
          </w:tcPr>
          <w:p w14:paraId="7347D115"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576" w:type="dxa"/>
            <w:vMerge/>
          </w:tcPr>
          <w:p w14:paraId="252CFCE1"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95" w:type="dxa"/>
          </w:tcPr>
          <w:p w14:paraId="49EE0D18" w14:textId="7BAEF743"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-0.0145</w:t>
            </w:r>
          </w:p>
        </w:tc>
        <w:tc>
          <w:tcPr>
            <w:tcW w:w="876" w:type="dxa"/>
          </w:tcPr>
          <w:p w14:paraId="4C7924E4" w14:textId="645D7987"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0.0098</w:t>
            </w:r>
          </w:p>
        </w:tc>
        <w:tc>
          <w:tcPr>
            <w:tcW w:w="1949" w:type="dxa"/>
          </w:tcPr>
          <w:p w14:paraId="4A5682E2" w14:textId="7D48E1CF"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[-0.0363, 0.0028]</w:t>
            </w:r>
          </w:p>
        </w:tc>
      </w:tr>
      <w:tr w:rsidR="00885EAA" w14:paraId="14AFCCBA" w14:textId="77777777" w:rsidTr="001E19B6">
        <w:tc>
          <w:tcPr>
            <w:tcW w:w="1856" w:type="dxa"/>
          </w:tcPr>
          <w:p w14:paraId="13255086" w14:textId="389019BD" w:rsidR="00885EAA" w:rsidRPr="00A35C6C" w:rsidRDefault="00885EAA"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SA</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FV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198EE39F"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49" w:type="dxa"/>
            <w:vMerge/>
          </w:tcPr>
          <w:p w14:paraId="19BF146B"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1274" w:type="dxa"/>
            <w:vMerge/>
          </w:tcPr>
          <w:p w14:paraId="527F158D"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576" w:type="dxa"/>
            <w:vMerge/>
          </w:tcPr>
          <w:p w14:paraId="706AA367"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95" w:type="dxa"/>
          </w:tcPr>
          <w:p w14:paraId="460B96CF" w14:textId="6A7D13CC"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0.1274</w:t>
            </w:r>
          </w:p>
        </w:tc>
        <w:tc>
          <w:tcPr>
            <w:tcW w:w="876" w:type="dxa"/>
          </w:tcPr>
          <w:p w14:paraId="45A56EB9" w14:textId="367C9BE7"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0.0273</w:t>
            </w:r>
          </w:p>
        </w:tc>
        <w:tc>
          <w:tcPr>
            <w:tcW w:w="1949" w:type="dxa"/>
          </w:tcPr>
          <w:p w14:paraId="5FBA99EC" w14:textId="0A4B3E90"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[0.0771, 0.1844]</w:t>
            </w:r>
          </w:p>
        </w:tc>
      </w:tr>
      <w:tr w:rsidR="00885EAA" w14:paraId="29D9C92C" w14:textId="77777777" w:rsidTr="001E19B6">
        <w:tc>
          <w:tcPr>
            <w:tcW w:w="1856" w:type="dxa"/>
          </w:tcPr>
          <w:p w14:paraId="525C2ACF" w14:textId="467864D9" w:rsidR="00885EAA" w:rsidRPr="00A35C6C" w:rsidRDefault="00885EAA"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SA</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EPV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34E31846"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49" w:type="dxa"/>
            <w:vMerge/>
          </w:tcPr>
          <w:p w14:paraId="0726FD71"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1274" w:type="dxa"/>
            <w:vMerge/>
          </w:tcPr>
          <w:p w14:paraId="7DD57A84"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576" w:type="dxa"/>
            <w:vMerge/>
          </w:tcPr>
          <w:p w14:paraId="01CA0913" w14:textId="77777777" w:rsidR="00885EAA" w:rsidRPr="00A35C6C" w:rsidRDefault="00885EAA" w:rsidP="00A35C6C">
            <w:pPr>
              <w:tabs>
                <w:tab w:val="left" w:pos="2532"/>
              </w:tabs>
              <w:spacing w:line="480" w:lineRule="auto"/>
              <w:jc w:val="center"/>
              <w:rPr>
                <w:rFonts w:ascii="Times New Roman" w:hAnsi="Times New Roman" w:cs="Times New Roman"/>
                <w:sz w:val="24"/>
                <w:szCs w:val="24"/>
              </w:rPr>
            </w:pPr>
          </w:p>
        </w:tc>
        <w:tc>
          <w:tcPr>
            <w:tcW w:w="995" w:type="dxa"/>
          </w:tcPr>
          <w:p w14:paraId="3ECADFC4" w14:textId="5C7ADDAA"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0.0675</w:t>
            </w:r>
          </w:p>
        </w:tc>
        <w:tc>
          <w:tcPr>
            <w:tcW w:w="876" w:type="dxa"/>
          </w:tcPr>
          <w:p w14:paraId="07F72F16" w14:textId="094DEF64"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0.0233</w:t>
            </w:r>
          </w:p>
        </w:tc>
        <w:tc>
          <w:tcPr>
            <w:tcW w:w="1949" w:type="dxa"/>
          </w:tcPr>
          <w:p w14:paraId="1F58B9BA" w14:textId="4B30C454" w:rsidR="00885EAA" w:rsidRPr="00A35C6C" w:rsidRDefault="00885EAA"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[0.0243, 0.1157]</w:t>
            </w:r>
          </w:p>
        </w:tc>
      </w:tr>
      <w:tr w:rsidR="006A0769" w14:paraId="5DDE1BFC" w14:textId="77777777" w:rsidTr="001E19B6">
        <w:tc>
          <w:tcPr>
            <w:tcW w:w="1856" w:type="dxa"/>
          </w:tcPr>
          <w:p w14:paraId="533FE429" w14:textId="058CE5C6" w:rsidR="006A0769" w:rsidRPr="00A35C6C" w:rsidRDefault="006A0769"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SE</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val="restart"/>
          </w:tcPr>
          <w:p w14:paraId="5520EBFC" w14:textId="3571A327" w:rsidR="006A0769" w:rsidRPr="00A35C6C" w:rsidRDefault="006B13FB"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0.2285</w:t>
            </w:r>
          </w:p>
        </w:tc>
        <w:tc>
          <w:tcPr>
            <w:tcW w:w="949" w:type="dxa"/>
            <w:vMerge w:val="restart"/>
          </w:tcPr>
          <w:p w14:paraId="6B09FC62" w14:textId="5C9D332E" w:rsidR="006A0769" w:rsidRPr="00A35C6C" w:rsidRDefault="006B13FB"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0.0502</w:t>
            </w:r>
          </w:p>
        </w:tc>
        <w:tc>
          <w:tcPr>
            <w:tcW w:w="1274" w:type="dxa"/>
            <w:vMerge w:val="restart"/>
          </w:tcPr>
          <w:p w14:paraId="792433A2" w14:textId="3B0E5B9D" w:rsidR="006A0769" w:rsidRPr="00A35C6C" w:rsidRDefault="006B13FB"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[0.1298, 0.3271]</w:t>
            </w:r>
          </w:p>
        </w:tc>
        <w:tc>
          <w:tcPr>
            <w:tcW w:w="576" w:type="dxa"/>
            <w:vMerge w:val="restart"/>
          </w:tcPr>
          <w:p w14:paraId="7CDDCDC0" w14:textId="78138621" w:rsidR="006A0769" w:rsidRPr="00A35C6C" w:rsidRDefault="006B13FB"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tcPr>
          <w:p w14:paraId="642B4159" w14:textId="11313257"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0.0354</w:t>
            </w:r>
          </w:p>
        </w:tc>
        <w:tc>
          <w:tcPr>
            <w:tcW w:w="876" w:type="dxa"/>
          </w:tcPr>
          <w:p w14:paraId="6A76E43F" w14:textId="51770939"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0.0365</w:t>
            </w:r>
          </w:p>
        </w:tc>
        <w:tc>
          <w:tcPr>
            <w:tcW w:w="1949" w:type="dxa"/>
          </w:tcPr>
          <w:p w14:paraId="3F2086BF" w14:textId="3B9A07F4"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[-0.0360, 0.1090]</w:t>
            </w:r>
          </w:p>
        </w:tc>
      </w:tr>
      <w:tr w:rsidR="006A0769" w14:paraId="3CA76F17" w14:textId="77777777" w:rsidTr="001E19B6">
        <w:tc>
          <w:tcPr>
            <w:tcW w:w="1856" w:type="dxa"/>
          </w:tcPr>
          <w:p w14:paraId="045748B5" w14:textId="396671E6" w:rsidR="006A0769" w:rsidRPr="00A35C6C" w:rsidRDefault="006A0769"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SE</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SV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238D0738"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49" w:type="dxa"/>
            <w:vMerge/>
          </w:tcPr>
          <w:p w14:paraId="745AC369"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1274" w:type="dxa"/>
            <w:vMerge/>
          </w:tcPr>
          <w:p w14:paraId="59078BB4"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576" w:type="dxa"/>
            <w:vMerge/>
          </w:tcPr>
          <w:p w14:paraId="11875C46"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95" w:type="dxa"/>
          </w:tcPr>
          <w:p w14:paraId="10EBA1C7" w14:textId="676A56F7"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-0.0389</w:t>
            </w:r>
          </w:p>
        </w:tc>
        <w:tc>
          <w:tcPr>
            <w:tcW w:w="876" w:type="dxa"/>
          </w:tcPr>
          <w:p w14:paraId="3AAA198C" w14:textId="788768B0"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0.0196</w:t>
            </w:r>
          </w:p>
        </w:tc>
        <w:tc>
          <w:tcPr>
            <w:tcW w:w="1949" w:type="dxa"/>
          </w:tcPr>
          <w:p w14:paraId="46F4E950" w14:textId="23B1A6B4"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[-0.0794, 0.0029]</w:t>
            </w:r>
          </w:p>
        </w:tc>
      </w:tr>
      <w:tr w:rsidR="006A0769" w14:paraId="7C8DC7B4" w14:textId="77777777" w:rsidTr="001E19B6">
        <w:tc>
          <w:tcPr>
            <w:tcW w:w="1856" w:type="dxa"/>
          </w:tcPr>
          <w:p w14:paraId="58854A50" w14:textId="5A8FE736" w:rsidR="006A0769" w:rsidRPr="00A35C6C" w:rsidRDefault="006A0769"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SE</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FV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0C80B66F"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49" w:type="dxa"/>
            <w:vMerge/>
          </w:tcPr>
          <w:p w14:paraId="40E36BDC"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1274" w:type="dxa"/>
            <w:vMerge/>
          </w:tcPr>
          <w:p w14:paraId="6FAD9EDA"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576" w:type="dxa"/>
            <w:vMerge/>
          </w:tcPr>
          <w:p w14:paraId="72B3F96B"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95" w:type="dxa"/>
          </w:tcPr>
          <w:p w14:paraId="7D74712F" w14:textId="3698782C"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0.1922</w:t>
            </w:r>
          </w:p>
        </w:tc>
        <w:tc>
          <w:tcPr>
            <w:tcW w:w="876" w:type="dxa"/>
          </w:tcPr>
          <w:p w14:paraId="772706E4" w14:textId="3E25B3BF"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0.0397</w:t>
            </w:r>
          </w:p>
        </w:tc>
        <w:tc>
          <w:tcPr>
            <w:tcW w:w="1949" w:type="dxa"/>
          </w:tcPr>
          <w:p w14:paraId="509EF0EE" w14:textId="12C488C3"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[0.1155, 0.2715]</w:t>
            </w:r>
          </w:p>
        </w:tc>
      </w:tr>
      <w:tr w:rsidR="006A0769" w14:paraId="3C7D63EC" w14:textId="77777777" w:rsidTr="001E19B6">
        <w:tc>
          <w:tcPr>
            <w:tcW w:w="1856" w:type="dxa"/>
          </w:tcPr>
          <w:p w14:paraId="74DF9444" w14:textId="48BBEDB2" w:rsidR="006A0769" w:rsidRPr="00A35C6C" w:rsidRDefault="006A0769" w:rsidP="00A35C6C">
            <w:pPr>
              <w:tabs>
                <w:tab w:val="left" w:pos="2532"/>
              </w:tabs>
              <w:spacing w:line="480" w:lineRule="auto"/>
              <w:jc w:val="center"/>
              <w:rPr>
                <w:rFonts w:ascii="Times New Roman" w:hAnsi="Times New Roman" w:cs="Times New Roman"/>
                <w:sz w:val="24"/>
                <w:szCs w:val="24"/>
              </w:rPr>
            </w:pPr>
            <w:r w:rsidRPr="00A35C6C">
              <w:rPr>
                <w:rFonts w:ascii="Times New Roman" w:hAnsi="Times New Roman" w:cs="Times New Roman"/>
                <w:sz w:val="24"/>
                <w:szCs w:val="24"/>
              </w:rPr>
              <w:t>SE</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EPV</w:t>
            </w:r>
            <w:r w:rsidRPr="00A35C6C">
              <w:rPr>
                <w:rFonts w:ascii="Times New Roman" w:hAnsi="Times New Roman" w:cs="Times New Roman"/>
                <w:sz w:val="24"/>
                <w:szCs w:val="24"/>
              </w:rPr>
              <w:sym w:font="Wingdings" w:char="F0E0"/>
            </w:r>
            <w:r w:rsidRPr="00A35C6C">
              <w:rPr>
                <w:rFonts w:ascii="Times New Roman" w:hAnsi="Times New Roman" w:cs="Times New Roman"/>
                <w:sz w:val="24"/>
                <w:szCs w:val="24"/>
              </w:rPr>
              <w:t>Eff</w:t>
            </w:r>
          </w:p>
        </w:tc>
        <w:tc>
          <w:tcPr>
            <w:tcW w:w="876" w:type="dxa"/>
            <w:vMerge/>
          </w:tcPr>
          <w:p w14:paraId="4047FC19"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49" w:type="dxa"/>
            <w:vMerge/>
          </w:tcPr>
          <w:p w14:paraId="249F2D9D"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1274" w:type="dxa"/>
            <w:vMerge/>
          </w:tcPr>
          <w:p w14:paraId="09A5B468"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576" w:type="dxa"/>
            <w:vMerge/>
          </w:tcPr>
          <w:p w14:paraId="3506C17D" w14:textId="77777777" w:rsidR="006A0769" w:rsidRPr="00A35C6C" w:rsidRDefault="006A0769" w:rsidP="00A35C6C">
            <w:pPr>
              <w:tabs>
                <w:tab w:val="left" w:pos="2532"/>
              </w:tabs>
              <w:spacing w:line="480" w:lineRule="auto"/>
              <w:jc w:val="center"/>
              <w:rPr>
                <w:rFonts w:ascii="Times New Roman" w:hAnsi="Times New Roman" w:cs="Times New Roman"/>
                <w:sz w:val="24"/>
                <w:szCs w:val="24"/>
              </w:rPr>
            </w:pPr>
          </w:p>
        </w:tc>
        <w:tc>
          <w:tcPr>
            <w:tcW w:w="995" w:type="dxa"/>
          </w:tcPr>
          <w:p w14:paraId="5F39ABBB" w14:textId="05A1F156"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0.0906</w:t>
            </w:r>
          </w:p>
        </w:tc>
        <w:tc>
          <w:tcPr>
            <w:tcW w:w="876" w:type="dxa"/>
          </w:tcPr>
          <w:p w14:paraId="427DFE2C" w14:textId="3C3C2380"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0.0405</w:t>
            </w:r>
          </w:p>
        </w:tc>
        <w:tc>
          <w:tcPr>
            <w:tcW w:w="1949" w:type="dxa"/>
          </w:tcPr>
          <w:p w14:paraId="11607536" w14:textId="55362730" w:rsidR="006A0769" w:rsidRPr="00A35C6C" w:rsidRDefault="00472739" w:rsidP="00A35C6C">
            <w:pPr>
              <w:tabs>
                <w:tab w:val="left" w:pos="2532"/>
              </w:tabs>
              <w:spacing w:line="480" w:lineRule="auto"/>
              <w:jc w:val="center"/>
              <w:rPr>
                <w:rFonts w:ascii="Times New Roman" w:hAnsi="Times New Roman" w:cs="Times New Roman"/>
                <w:sz w:val="24"/>
                <w:szCs w:val="24"/>
              </w:rPr>
            </w:pPr>
            <w:r>
              <w:rPr>
                <w:rFonts w:ascii="Times New Roman" w:hAnsi="Times New Roman" w:cs="Times New Roman"/>
                <w:sz w:val="24"/>
                <w:szCs w:val="24"/>
              </w:rPr>
              <w:t>[0.0119, 0.1694]</w:t>
            </w:r>
          </w:p>
        </w:tc>
      </w:tr>
      <w:tr w:rsidR="001C7C78" w14:paraId="01F73F32" w14:textId="77777777" w:rsidTr="001E19B6">
        <w:tc>
          <w:tcPr>
            <w:tcW w:w="9351" w:type="dxa"/>
            <w:gridSpan w:val="8"/>
          </w:tcPr>
          <w:p w14:paraId="46D1491A" w14:textId="77777777" w:rsidR="001C7C78" w:rsidRDefault="006379F3" w:rsidP="00FB47E8">
            <w:pPr>
              <w:tabs>
                <w:tab w:val="left" w:pos="2532"/>
              </w:tabs>
              <w:contextualSpacing/>
              <w:rPr>
                <w:rFonts w:ascii="Times New Roman" w:hAnsi="Times New Roman" w:cs="Times New Roman"/>
                <w:sz w:val="24"/>
                <w:szCs w:val="24"/>
              </w:rPr>
            </w:pPr>
            <w:r w:rsidRPr="00A85DE1">
              <w:rPr>
                <w:rFonts w:ascii="Times New Roman" w:hAnsi="Times New Roman" w:cs="Times New Roman"/>
                <w:b/>
                <w:bCs/>
                <w:i/>
                <w:iCs/>
                <w:sz w:val="24"/>
                <w:szCs w:val="24"/>
              </w:rPr>
              <w:t>Notes:</w:t>
            </w:r>
            <w:r>
              <w:rPr>
                <w:rFonts w:ascii="Times New Roman" w:hAnsi="Times New Roman" w:cs="Times New Roman"/>
                <w:sz w:val="24"/>
                <w:szCs w:val="24"/>
              </w:rPr>
              <w:t xml:space="preserve"> Pers: personalization, Eff: efficiency, EV: emotional value, SV: social value, FV: functional value, EPV: epistemic value</w:t>
            </w:r>
          </w:p>
          <w:p w14:paraId="3CFE4704" w14:textId="6CEFBF74" w:rsidR="006379F3" w:rsidRDefault="006379F3" w:rsidP="00FB47E8">
            <w:pPr>
              <w:tabs>
                <w:tab w:val="left" w:pos="2532"/>
              </w:tabs>
              <w:contextualSpacing/>
              <w:rPr>
                <w:rFonts w:ascii="Times New Roman" w:hAnsi="Times New Roman" w:cs="Times New Roman"/>
                <w:sz w:val="24"/>
                <w:szCs w:val="24"/>
              </w:rPr>
            </w:pPr>
            <w:r>
              <w:rPr>
                <w:rFonts w:ascii="Times New Roman" w:hAnsi="Times New Roman" w:cs="Times New Roman"/>
                <w:sz w:val="24"/>
                <w:szCs w:val="24"/>
              </w:rPr>
              <w:t>***p&lt;0.0001</w:t>
            </w:r>
          </w:p>
        </w:tc>
      </w:tr>
    </w:tbl>
    <w:p w14:paraId="66D90785" w14:textId="77777777" w:rsidR="00EA724A" w:rsidRPr="00A17D89" w:rsidRDefault="00EA724A" w:rsidP="00AD76AB">
      <w:pPr>
        <w:tabs>
          <w:tab w:val="left" w:pos="2532"/>
        </w:tabs>
        <w:spacing w:line="480" w:lineRule="auto"/>
        <w:rPr>
          <w:rFonts w:ascii="Times New Roman" w:hAnsi="Times New Roman" w:cs="Times New Roman"/>
          <w:b/>
          <w:bCs/>
          <w:sz w:val="24"/>
          <w:szCs w:val="24"/>
        </w:rPr>
      </w:pPr>
    </w:p>
    <w:p w14:paraId="0AF8908D" w14:textId="409E8A75" w:rsidR="00351BC0" w:rsidRPr="006431A2" w:rsidRDefault="00CF2F1B" w:rsidP="0043128C">
      <w:pPr>
        <w:pStyle w:val="ListParagraph"/>
        <w:numPr>
          <w:ilvl w:val="1"/>
          <w:numId w:val="9"/>
        </w:numPr>
        <w:spacing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r w:rsidR="00351BC0" w:rsidRPr="006431A2">
        <w:rPr>
          <w:rFonts w:ascii="Times New Roman" w:hAnsi="Times New Roman" w:cs="Times New Roman"/>
          <w:b/>
          <w:bCs/>
          <w:i/>
          <w:iCs/>
          <w:sz w:val="24"/>
          <w:szCs w:val="24"/>
          <w:lang w:val="en-US"/>
        </w:rPr>
        <w:t xml:space="preserve">Differences in perceived efficiency among age, income, and parental status groups </w:t>
      </w:r>
    </w:p>
    <w:p w14:paraId="06776C32" w14:textId="5AC4D383" w:rsidR="00CF2F1B" w:rsidRPr="00634C9A" w:rsidRDefault="00DC3D51" w:rsidP="000B2E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Analysis of variance (ANOVA) was conducted to examine the perceived efficiency of service robots differs among age (H7.1), income (H7.2), and parental status (H7.3) groups. The ANOVA results revealed that </w:t>
      </w:r>
      <w:r w:rsidR="00D61A0B">
        <w:rPr>
          <w:rFonts w:ascii="Times New Roman" w:hAnsi="Times New Roman" w:cs="Times New Roman"/>
          <w:sz w:val="24"/>
          <w:szCs w:val="24"/>
          <w:lang w:val="en-US"/>
        </w:rPr>
        <w:t xml:space="preserve">the perceived efficiency significantly differed by age (F(4, </w:t>
      </w:r>
      <w:r w:rsidR="00D61A0B">
        <w:rPr>
          <w:rFonts w:ascii="Times New Roman" w:hAnsi="Times New Roman" w:cs="Times New Roman"/>
          <w:sz w:val="24"/>
          <w:szCs w:val="24"/>
          <w:lang w:val="en-US"/>
        </w:rPr>
        <w:lastRenderedPageBreak/>
        <w:t>15</w:t>
      </w:r>
      <w:r w:rsidR="0036200A">
        <w:rPr>
          <w:rFonts w:ascii="Times New Roman" w:hAnsi="Times New Roman" w:cs="Times New Roman"/>
          <w:sz w:val="24"/>
          <w:szCs w:val="24"/>
          <w:lang w:val="en-US"/>
        </w:rPr>
        <w:t>0</w:t>
      </w:r>
      <w:r w:rsidR="00D61A0B">
        <w:rPr>
          <w:rFonts w:ascii="Times New Roman" w:hAnsi="Times New Roman" w:cs="Times New Roman"/>
          <w:sz w:val="24"/>
          <w:szCs w:val="24"/>
          <w:lang w:val="en-US"/>
        </w:rPr>
        <w:t xml:space="preserve">)=3.786, </w:t>
      </w:r>
      <w:r w:rsidR="00D61A0B" w:rsidRPr="00D61A0B">
        <w:rPr>
          <w:rFonts w:ascii="Times New Roman" w:hAnsi="Times New Roman" w:cs="Times New Roman"/>
          <w:sz w:val="24"/>
          <w:szCs w:val="24"/>
        </w:rPr>
        <w:t>η</w:t>
      </w:r>
      <w:r w:rsidR="00D61A0B" w:rsidRPr="00D61A0B">
        <w:rPr>
          <w:rFonts w:ascii="Times New Roman" w:hAnsi="Times New Roman" w:cs="Times New Roman"/>
          <w:sz w:val="24"/>
          <w:szCs w:val="24"/>
          <w:vertAlign w:val="superscript"/>
        </w:rPr>
        <w:t>2</w:t>
      </w:r>
      <w:r w:rsidR="00D61A0B">
        <w:rPr>
          <w:rFonts w:ascii="Times New Roman" w:hAnsi="Times New Roman" w:cs="Times New Roman"/>
          <w:sz w:val="24"/>
          <w:szCs w:val="24"/>
          <w:vertAlign w:val="superscript"/>
        </w:rPr>
        <w:t xml:space="preserve"> </w:t>
      </w:r>
      <w:r w:rsidR="00D61A0B">
        <w:rPr>
          <w:rFonts w:ascii="Times New Roman" w:hAnsi="Times New Roman" w:cs="Times New Roman"/>
          <w:sz w:val="24"/>
          <w:szCs w:val="24"/>
        </w:rPr>
        <w:t xml:space="preserve">=0.036, </w:t>
      </w:r>
      <w:r w:rsidR="00D61A0B">
        <w:rPr>
          <w:rFonts w:ascii="Times New Roman" w:hAnsi="Times New Roman" w:cs="Times New Roman"/>
          <w:sz w:val="24"/>
          <w:szCs w:val="24"/>
          <w:lang w:val="en-US"/>
        </w:rPr>
        <w:t>p=0.005), income (F(</w:t>
      </w:r>
      <w:r w:rsidR="0036200A">
        <w:rPr>
          <w:rFonts w:ascii="Times New Roman" w:hAnsi="Times New Roman" w:cs="Times New Roman"/>
          <w:sz w:val="24"/>
          <w:szCs w:val="24"/>
          <w:lang w:val="en-US"/>
        </w:rPr>
        <w:t>3</w:t>
      </w:r>
      <w:r w:rsidR="00D61A0B">
        <w:rPr>
          <w:rFonts w:ascii="Times New Roman" w:hAnsi="Times New Roman" w:cs="Times New Roman"/>
          <w:sz w:val="24"/>
          <w:szCs w:val="24"/>
          <w:lang w:val="en-US"/>
        </w:rPr>
        <w:t>, 15</w:t>
      </w:r>
      <w:r w:rsidR="0036200A">
        <w:rPr>
          <w:rFonts w:ascii="Times New Roman" w:hAnsi="Times New Roman" w:cs="Times New Roman"/>
          <w:sz w:val="24"/>
          <w:szCs w:val="24"/>
          <w:lang w:val="en-US"/>
        </w:rPr>
        <w:t>1</w:t>
      </w:r>
      <w:r w:rsidR="00D61A0B">
        <w:rPr>
          <w:rFonts w:ascii="Times New Roman" w:hAnsi="Times New Roman" w:cs="Times New Roman"/>
          <w:sz w:val="24"/>
          <w:szCs w:val="24"/>
          <w:lang w:val="en-US"/>
        </w:rPr>
        <w:t>)=</w:t>
      </w:r>
      <w:r w:rsidR="0036200A">
        <w:rPr>
          <w:rFonts w:ascii="Times New Roman" w:hAnsi="Times New Roman" w:cs="Times New Roman"/>
          <w:sz w:val="24"/>
          <w:szCs w:val="24"/>
          <w:lang w:val="en-US"/>
        </w:rPr>
        <w:t>2.950</w:t>
      </w:r>
      <w:r w:rsidR="00D61A0B">
        <w:rPr>
          <w:rFonts w:ascii="Times New Roman" w:hAnsi="Times New Roman" w:cs="Times New Roman"/>
          <w:sz w:val="24"/>
          <w:szCs w:val="24"/>
          <w:lang w:val="en-US"/>
        </w:rPr>
        <w:t xml:space="preserve">, </w:t>
      </w:r>
      <w:r w:rsidR="00D61A0B" w:rsidRPr="00D61A0B">
        <w:rPr>
          <w:rFonts w:ascii="Times New Roman" w:hAnsi="Times New Roman" w:cs="Times New Roman"/>
          <w:sz w:val="24"/>
          <w:szCs w:val="24"/>
        </w:rPr>
        <w:t>η</w:t>
      </w:r>
      <w:r w:rsidR="00D61A0B" w:rsidRPr="00D61A0B">
        <w:rPr>
          <w:rFonts w:ascii="Times New Roman" w:hAnsi="Times New Roman" w:cs="Times New Roman"/>
          <w:sz w:val="24"/>
          <w:szCs w:val="24"/>
          <w:vertAlign w:val="superscript"/>
        </w:rPr>
        <w:t>2</w:t>
      </w:r>
      <w:r w:rsidR="00D61A0B">
        <w:rPr>
          <w:rFonts w:ascii="Times New Roman" w:hAnsi="Times New Roman" w:cs="Times New Roman"/>
          <w:sz w:val="24"/>
          <w:szCs w:val="24"/>
          <w:vertAlign w:val="superscript"/>
        </w:rPr>
        <w:t xml:space="preserve"> </w:t>
      </w:r>
      <w:r w:rsidR="00D61A0B">
        <w:rPr>
          <w:rFonts w:ascii="Times New Roman" w:hAnsi="Times New Roman" w:cs="Times New Roman"/>
          <w:sz w:val="24"/>
          <w:szCs w:val="24"/>
        </w:rPr>
        <w:t>=</w:t>
      </w:r>
      <w:r w:rsidR="0036200A">
        <w:rPr>
          <w:rFonts w:ascii="Times New Roman" w:hAnsi="Times New Roman" w:cs="Times New Roman"/>
          <w:sz w:val="24"/>
          <w:szCs w:val="24"/>
        </w:rPr>
        <w:t>0.021</w:t>
      </w:r>
      <w:r w:rsidR="00D61A0B">
        <w:rPr>
          <w:rFonts w:ascii="Times New Roman" w:hAnsi="Times New Roman" w:cs="Times New Roman"/>
          <w:sz w:val="24"/>
          <w:szCs w:val="24"/>
        </w:rPr>
        <w:t xml:space="preserve">, </w:t>
      </w:r>
      <w:r w:rsidR="00D61A0B">
        <w:rPr>
          <w:rFonts w:ascii="Times New Roman" w:hAnsi="Times New Roman" w:cs="Times New Roman"/>
          <w:sz w:val="24"/>
          <w:szCs w:val="24"/>
          <w:lang w:val="en-US"/>
        </w:rPr>
        <w:t>p=</w:t>
      </w:r>
      <w:r w:rsidR="0036200A">
        <w:rPr>
          <w:rFonts w:ascii="Times New Roman" w:hAnsi="Times New Roman" w:cs="Times New Roman"/>
          <w:sz w:val="24"/>
          <w:szCs w:val="24"/>
          <w:lang w:val="en-US"/>
        </w:rPr>
        <w:t>0.03</w:t>
      </w:r>
      <w:r w:rsidR="00D61A0B">
        <w:rPr>
          <w:rFonts w:ascii="Times New Roman" w:hAnsi="Times New Roman" w:cs="Times New Roman"/>
          <w:sz w:val="24"/>
          <w:szCs w:val="24"/>
          <w:lang w:val="en-US"/>
        </w:rPr>
        <w:t>), and parental status (F(</w:t>
      </w:r>
      <w:r w:rsidR="0036200A">
        <w:rPr>
          <w:rFonts w:ascii="Times New Roman" w:hAnsi="Times New Roman" w:cs="Times New Roman"/>
          <w:sz w:val="24"/>
          <w:szCs w:val="24"/>
          <w:lang w:val="en-US"/>
        </w:rPr>
        <w:t>1</w:t>
      </w:r>
      <w:r w:rsidR="00D61A0B">
        <w:rPr>
          <w:rFonts w:ascii="Times New Roman" w:hAnsi="Times New Roman" w:cs="Times New Roman"/>
          <w:sz w:val="24"/>
          <w:szCs w:val="24"/>
          <w:lang w:val="en-US"/>
        </w:rPr>
        <w:t>, 15</w:t>
      </w:r>
      <w:r w:rsidR="0036200A">
        <w:rPr>
          <w:rFonts w:ascii="Times New Roman" w:hAnsi="Times New Roman" w:cs="Times New Roman"/>
          <w:sz w:val="24"/>
          <w:szCs w:val="24"/>
          <w:lang w:val="en-US"/>
        </w:rPr>
        <w:t>3</w:t>
      </w:r>
      <w:r w:rsidR="00D61A0B">
        <w:rPr>
          <w:rFonts w:ascii="Times New Roman" w:hAnsi="Times New Roman" w:cs="Times New Roman"/>
          <w:sz w:val="24"/>
          <w:szCs w:val="24"/>
          <w:lang w:val="en-US"/>
        </w:rPr>
        <w:t>)=</w:t>
      </w:r>
      <w:r w:rsidR="0036200A">
        <w:rPr>
          <w:rFonts w:ascii="Times New Roman" w:hAnsi="Times New Roman" w:cs="Times New Roman"/>
          <w:sz w:val="24"/>
          <w:szCs w:val="24"/>
          <w:lang w:val="en-US"/>
        </w:rPr>
        <w:t>3.386</w:t>
      </w:r>
      <w:r w:rsidR="00D61A0B">
        <w:rPr>
          <w:rFonts w:ascii="Times New Roman" w:hAnsi="Times New Roman" w:cs="Times New Roman"/>
          <w:sz w:val="24"/>
          <w:szCs w:val="24"/>
          <w:lang w:val="en-US"/>
        </w:rPr>
        <w:t xml:space="preserve">, </w:t>
      </w:r>
      <w:r w:rsidR="00D61A0B" w:rsidRPr="00D61A0B">
        <w:rPr>
          <w:rFonts w:ascii="Times New Roman" w:hAnsi="Times New Roman" w:cs="Times New Roman"/>
          <w:sz w:val="24"/>
          <w:szCs w:val="24"/>
        </w:rPr>
        <w:t>η</w:t>
      </w:r>
      <w:r w:rsidR="00D61A0B" w:rsidRPr="00D61A0B">
        <w:rPr>
          <w:rFonts w:ascii="Times New Roman" w:hAnsi="Times New Roman" w:cs="Times New Roman"/>
          <w:sz w:val="24"/>
          <w:szCs w:val="24"/>
          <w:vertAlign w:val="superscript"/>
        </w:rPr>
        <w:t>2</w:t>
      </w:r>
      <w:r w:rsidR="00D61A0B">
        <w:rPr>
          <w:rFonts w:ascii="Times New Roman" w:hAnsi="Times New Roman" w:cs="Times New Roman"/>
          <w:sz w:val="24"/>
          <w:szCs w:val="24"/>
          <w:vertAlign w:val="superscript"/>
        </w:rPr>
        <w:t xml:space="preserve"> </w:t>
      </w:r>
      <w:r w:rsidR="00D61A0B">
        <w:rPr>
          <w:rFonts w:ascii="Times New Roman" w:hAnsi="Times New Roman" w:cs="Times New Roman"/>
          <w:sz w:val="24"/>
          <w:szCs w:val="24"/>
        </w:rPr>
        <w:t>=</w:t>
      </w:r>
      <w:r w:rsidR="0036200A">
        <w:rPr>
          <w:rFonts w:ascii="Times New Roman" w:hAnsi="Times New Roman" w:cs="Times New Roman"/>
          <w:sz w:val="24"/>
          <w:szCs w:val="24"/>
        </w:rPr>
        <w:t>0.019</w:t>
      </w:r>
      <w:r w:rsidR="00D61A0B">
        <w:rPr>
          <w:rFonts w:ascii="Times New Roman" w:hAnsi="Times New Roman" w:cs="Times New Roman"/>
          <w:sz w:val="24"/>
          <w:szCs w:val="24"/>
        </w:rPr>
        <w:t xml:space="preserve">, </w:t>
      </w:r>
      <w:proofErr w:type="spellStart"/>
      <w:r w:rsidR="00AB40CF">
        <w:rPr>
          <w:rFonts w:ascii="Times New Roman" w:hAnsi="Times New Roman" w:cs="Times New Roman"/>
          <w:sz w:val="24"/>
          <w:szCs w:val="24"/>
        </w:rPr>
        <w:t>M</w:t>
      </w:r>
      <w:r w:rsidR="00AB40CF" w:rsidRPr="00AB40CF">
        <w:rPr>
          <w:rFonts w:ascii="Times New Roman" w:hAnsi="Times New Roman" w:cs="Times New Roman"/>
          <w:sz w:val="24"/>
          <w:szCs w:val="24"/>
          <w:vertAlign w:val="subscript"/>
        </w:rPr>
        <w:t>having</w:t>
      </w:r>
      <w:proofErr w:type="spellEnd"/>
      <w:r w:rsidR="00AB40CF" w:rsidRPr="00AB40CF">
        <w:rPr>
          <w:rFonts w:ascii="Times New Roman" w:hAnsi="Times New Roman" w:cs="Times New Roman"/>
          <w:sz w:val="24"/>
          <w:szCs w:val="24"/>
          <w:vertAlign w:val="subscript"/>
        </w:rPr>
        <w:t xml:space="preserve"> children</w:t>
      </w:r>
      <w:r w:rsidR="00AB40CF">
        <w:rPr>
          <w:rFonts w:ascii="Times New Roman" w:hAnsi="Times New Roman" w:cs="Times New Roman"/>
          <w:sz w:val="24"/>
          <w:szCs w:val="24"/>
        </w:rPr>
        <w:t xml:space="preserve">= 5.22 &lt; </w:t>
      </w:r>
      <w:proofErr w:type="spellStart"/>
      <w:r w:rsidR="00AB40CF">
        <w:rPr>
          <w:rFonts w:ascii="Times New Roman" w:hAnsi="Times New Roman" w:cs="Times New Roman"/>
          <w:sz w:val="24"/>
          <w:szCs w:val="24"/>
        </w:rPr>
        <w:t>M</w:t>
      </w:r>
      <w:r w:rsidR="00AB40CF" w:rsidRPr="00AB40CF">
        <w:rPr>
          <w:rFonts w:ascii="Times New Roman" w:hAnsi="Times New Roman" w:cs="Times New Roman"/>
          <w:sz w:val="24"/>
          <w:szCs w:val="24"/>
          <w:vertAlign w:val="subscript"/>
        </w:rPr>
        <w:t>no</w:t>
      </w:r>
      <w:proofErr w:type="spellEnd"/>
      <w:r w:rsidR="00AB40CF" w:rsidRPr="00AB40CF">
        <w:rPr>
          <w:rFonts w:ascii="Times New Roman" w:hAnsi="Times New Roman" w:cs="Times New Roman"/>
          <w:sz w:val="24"/>
          <w:szCs w:val="24"/>
          <w:vertAlign w:val="subscript"/>
        </w:rPr>
        <w:t xml:space="preserve"> children</w:t>
      </w:r>
      <w:r w:rsidR="00AB40CF">
        <w:rPr>
          <w:rFonts w:ascii="Times New Roman" w:hAnsi="Times New Roman" w:cs="Times New Roman"/>
          <w:sz w:val="24"/>
          <w:szCs w:val="24"/>
        </w:rPr>
        <w:t xml:space="preserve">= 5.40, </w:t>
      </w:r>
      <w:r w:rsidR="00D61A0B">
        <w:rPr>
          <w:rFonts w:ascii="Times New Roman" w:hAnsi="Times New Roman" w:cs="Times New Roman"/>
          <w:sz w:val="24"/>
          <w:szCs w:val="24"/>
          <w:lang w:val="en-US"/>
        </w:rPr>
        <w:t>p=</w:t>
      </w:r>
      <w:r w:rsidR="0036200A">
        <w:rPr>
          <w:rFonts w:ascii="Times New Roman" w:hAnsi="Times New Roman" w:cs="Times New Roman"/>
          <w:sz w:val="24"/>
          <w:szCs w:val="24"/>
          <w:lang w:val="en-US"/>
        </w:rPr>
        <w:t>0.04</w:t>
      </w:r>
      <w:r w:rsidR="00D61A0B">
        <w:rPr>
          <w:rFonts w:ascii="Times New Roman" w:hAnsi="Times New Roman" w:cs="Times New Roman"/>
          <w:sz w:val="24"/>
          <w:szCs w:val="24"/>
          <w:lang w:val="en-US"/>
        </w:rPr>
        <w:t xml:space="preserve">). </w:t>
      </w:r>
      <w:r w:rsidR="00AB40CF">
        <w:rPr>
          <w:rFonts w:ascii="Times New Roman" w:hAnsi="Times New Roman" w:cs="Times New Roman"/>
          <w:sz w:val="24"/>
          <w:szCs w:val="24"/>
          <w:lang w:val="en-US"/>
        </w:rPr>
        <w:t xml:space="preserve">The Tukey-HSD post-hoc tests were performed to examine what age group(s) and income group(s) differed from the others in the perceived efficiency of service robots. The results showed that the age group </w:t>
      </w:r>
      <w:r w:rsidR="00CB75BA">
        <w:rPr>
          <w:rFonts w:ascii="Times New Roman" w:hAnsi="Times New Roman" w:cs="Times New Roman"/>
          <w:sz w:val="24"/>
          <w:szCs w:val="24"/>
          <w:lang w:val="en-US"/>
        </w:rPr>
        <w:t>36-45</w:t>
      </w:r>
      <w:r w:rsidR="00AB40CF">
        <w:rPr>
          <w:rFonts w:ascii="Times New Roman" w:hAnsi="Times New Roman" w:cs="Times New Roman"/>
          <w:sz w:val="24"/>
          <w:szCs w:val="24"/>
          <w:lang w:val="en-US"/>
        </w:rPr>
        <w:t xml:space="preserve"> was significantly different from </w:t>
      </w:r>
      <w:r w:rsidR="00CB75BA">
        <w:rPr>
          <w:rFonts w:ascii="Times New Roman" w:hAnsi="Times New Roman" w:cs="Times New Roman"/>
          <w:sz w:val="24"/>
          <w:szCs w:val="24"/>
          <w:lang w:val="en-US"/>
        </w:rPr>
        <w:t xml:space="preserve">the groups of 18-25 (mean difference=0.55559, SE= 0.17655, p= 0.15) and 46-55 (mean difference=0.38498, SE= 0.13364, p=0.034). </w:t>
      </w:r>
      <w:r w:rsidR="002D7362">
        <w:rPr>
          <w:rFonts w:ascii="Times New Roman" w:hAnsi="Times New Roman" w:cs="Times New Roman"/>
          <w:sz w:val="24"/>
          <w:szCs w:val="24"/>
          <w:lang w:val="en-US"/>
        </w:rPr>
        <w:t xml:space="preserve">The income group USD4,000+ was found to be significantly different from the ≤ USD2,000 counterpart (mean difference=0.37139, SE= 0.14051, p=0.042). </w:t>
      </w:r>
      <w:r w:rsidR="00084266">
        <w:rPr>
          <w:rFonts w:ascii="Times New Roman" w:hAnsi="Times New Roman" w:cs="Times New Roman"/>
          <w:sz w:val="24"/>
          <w:szCs w:val="24"/>
          <w:lang w:val="en-US"/>
        </w:rPr>
        <w:t xml:space="preserve">Therefore, H7.1, H7.2, and H7.3 were supported. </w:t>
      </w:r>
      <w:r w:rsidR="00CF2F1B">
        <w:rPr>
          <w:rFonts w:ascii="Times New Roman" w:hAnsi="Times New Roman" w:cs="Times New Roman"/>
          <w:sz w:val="24"/>
          <w:szCs w:val="24"/>
          <w:lang w:val="en-US"/>
        </w:rPr>
        <w:t xml:space="preserve"> </w:t>
      </w:r>
    </w:p>
    <w:p w14:paraId="7D2C4ED5" w14:textId="113229A0" w:rsidR="0031316A" w:rsidRDefault="0031316A" w:rsidP="0043128C">
      <w:pPr>
        <w:pStyle w:val="ListParagraph"/>
        <w:numPr>
          <w:ilvl w:val="0"/>
          <w:numId w:val="9"/>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3D28A529" w14:textId="2A966980" w:rsidR="00964D81" w:rsidRDefault="00964D81" w:rsidP="00964D81">
      <w:pPr>
        <w:spacing w:line="480" w:lineRule="auto"/>
        <w:jc w:val="both"/>
        <w:rPr>
          <w:rFonts w:ascii="Times New Roman" w:hAnsi="Times New Roman" w:cs="Times New Roman"/>
          <w:sz w:val="24"/>
          <w:szCs w:val="24"/>
          <w:lang w:val="en-US"/>
        </w:rPr>
      </w:pPr>
      <w:r w:rsidRPr="00964D81">
        <w:rPr>
          <w:rFonts w:ascii="Times New Roman" w:hAnsi="Times New Roman" w:cs="Times New Roman"/>
          <w:sz w:val="24"/>
          <w:szCs w:val="24"/>
          <w:lang w:val="en-US"/>
        </w:rPr>
        <w:t xml:space="preserve">This study examined the factors influencing customers' perceived efficiency of service robots in restaurants, revealing that personalization, service authenticity, and the service environment all significantly contribute to higher perceived efficiency. This suggests that when robots are tailored to individual preferences, provide a sense of genuine service, and operate </w:t>
      </w:r>
      <w:r w:rsidR="003C07D9">
        <w:rPr>
          <w:rFonts w:ascii="Times New Roman" w:hAnsi="Times New Roman" w:cs="Times New Roman"/>
          <w:sz w:val="24"/>
          <w:szCs w:val="24"/>
          <w:lang w:val="en-US"/>
        </w:rPr>
        <w:t xml:space="preserve">seamlessly </w:t>
      </w:r>
      <w:r w:rsidRPr="00964D81">
        <w:rPr>
          <w:rFonts w:ascii="Times New Roman" w:hAnsi="Times New Roman" w:cs="Times New Roman"/>
          <w:sz w:val="24"/>
          <w:szCs w:val="24"/>
          <w:lang w:val="en-US"/>
        </w:rPr>
        <w:t xml:space="preserve">within a well-designed </w:t>
      </w:r>
      <w:r w:rsidR="003C07D9">
        <w:rPr>
          <w:rFonts w:ascii="Times New Roman" w:hAnsi="Times New Roman" w:cs="Times New Roman"/>
          <w:sz w:val="24"/>
          <w:szCs w:val="24"/>
          <w:lang w:val="en-US"/>
        </w:rPr>
        <w:t xml:space="preserve">restaurant </w:t>
      </w:r>
      <w:r w:rsidRPr="00964D81">
        <w:rPr>
          <w:rFonts w:ascii="Times New Roman" w:hAnsi="Times New Roman" w:cs="Times New Roman"/>
          <w:sz w:val="24"/>
          <w:szCs w:val="24"/>
          <w:lang w:val="en-US"/>
        </w:rPr>
        <w:t>environment, customers perceive them as more effective. For example, a robot that remembers a customer's preferred drink and delivers it without prompting (</w:t>
      </w:r>
      <w:r w:rsidR="003C07D9">
        <w:rPr>
          <w:rFonts w:ascii="Times New Roman" w:hAnsi="Times New Roman" w:cs="Times New Roman"/>
          <w:sz w:val="24"/>
          <w:szCs w:val="24"/>
          <w:lang w:val="en-US"/>
        </w:rPr>
        <w:t xml:space="preserve">i.e., </w:t>
      </w:r>
      <w:r w:rsidRPr="00964D81">
        <w:rPr>
          <w:rFonts w:ascii="Times New Roman" w:hAnsi="Times New Roman" w:cs="Times New Roman"/>
          <w:sz w:val="24"/>
          <w:szCs w:val="24"/>
          <w:lang w:val="en-US"/>
        </w:rPr>
        <w:t xml:space="preserve">personalization) is </w:t>
      </w:r>
      <w:r w:rsidR="003C07D9">
        <w:rPr>
          <w:rFonts w:ascii="Times New Roman" w:hAnsi="Times New Roman" w:cs="Times New Roman"/>
          <w:sz w:val="24"/>
          <w:szCs w:val="24"/>
          <w:lang w:val="en-US"/>
        </w:rPr>
        <w:t>considered</w:t>
      </w:r>
      <w:r w:rsidRPr="00964D81">
        <w:rPr>
          <w:rFonts w:ascii="Times New Roman" w:hAnsi="Times New Roman" w:cs="Times New Roman"/>
          <w:sz w:val="24"/>
          <w:szCs w:val="24"/>
          <w:lang w:val="en-US"/>
        </w:rPr>
        <w:t xml:space="preserve"> more efficient</w:t>
      </w:r>
      <w:r w:rsidR="003C07D9">
        <w:rPr>
          <w:rFonts w:ascii="Times New Roman" w:hAnsi="Times New Roman" w:cs="Times New Roman"/>
          <w:sz w:val="24"/>
          <w:szCs w:val="24"/>
          <w:lang w:val="en-US"/>
        </w:rPr>
        <w:t xml:space="preserve"> which may increase customer intention to revisit</w:t>
      </w:r>
      <w:r w:rsidRPr="00964D81">
        <w:rPr>
          <w:rFonts w:ascii="Times New Roman" w:hAnsi="Times New Roman" w:cs="Times New Roman"/>
          <w:sz w:val="24"/>
          <w:szCs w:val="24"/>
          <w:lang w:val="en-US"/>
        </w:rPr>
        <w:t xml:space="preserve">. </w:t>
      </w:r>
      <w:r w:rsidR="003C07D9">
        <w:rPr>
          <w:rFonts w:ascii="Times New Roman" w:hAnsi="Times New Roman" w:cs="Times New Roman"/>
          <w:sz w:val="24"/>
          <w:szCs w:val="24"/>
          <w:lang w:val="en-US"/>
        </w:rPr>
        <w:t>Likewise,</w:t>
      </w:r>
      <w:r w:rsidRPr="00964D81">
        <w:rPr>
          <w:rFonts w:ascii="Times New Roman" w:hAnsi="Times New Roman" w:cs="Times New Roman"/>
          <w:sz w:val="24"/>
          <w:szCs w:val="24"/>
          <w:lang w:val="en-US"/>
        </w:rPr>
        <w:t xml:space="preserve"> a robot that </w:t>
      </w:r>
      <w:r w:rsidR="003C07D9">
        <w:rPr>
          <w:rFonts w:ascii="Times New Roman" w:hAnsi="Times New Roman" w:cs="Times New Roman"/>
          <w:sz w:val="24"/>
          <w:szCs w:val="24"/>
          <w:lang w:val="en-US"/>
        </w:rPr>
        <w:t xml:space="preserve">communicates </w:t>
      </w:r>
      <w:r w:rsidRPr="00964D81">
        <w:rPr>
          <w:rFonts w:ascii="Times New Roman" w:hAnsi="Times New Roman" w:cs="Times New Roman"/>
          <w:sz w:val="24"/>
          <w:szCs w:val="24"/>
          <w:lang w:val="en-US"/>
        </w:rPr>
        <w:t>natural</w:t>
      </w:r>
      <w:r w:rsidR="003C07D9">
        <w:rPr>
          <w:rFonts w:ascii="Times New Roman" w:hAnsi="Times New Roman" w:cs="Times New Roman"/>
          <w:sz w:val="24"/>
          <w:szCs w:val="24"/>
          <w:lang w:val="en-US"/>
        </w:rPr>
        <w:t>ly</w:t>
      </w:r>
      <w:r w:rsidRPr="00964D81">
        <w:rPr>
          <w:rFonts w:ascii="Times New Roman" w:hAnsi="Times New Roman" w:cs="Times New Roman"/>
          <w:sz w:val="24"/>
          <w:szCs w:val="24"/>
          <w:lang w:val="en-US"/>
        </w:rPr>
        <w:t xml:space="preserve">, </w:t>
      </w:r>
      <w:r w:rsidR="003C07D9">
        <w:rPr>
          <w:rFonts w:ascii="Times New Roman" w:hAnsi="Times New Roman" w:cs="Times New Roman"/>
          <w:sz w:val="24"/>
          <w:szCs w:val="24"/>
          <w:lang w:val="en-US"/>
        </w:rPr>
        <w:t xml:space="preserve">using a human </w:t>
      </w:r>
      <w:r w:rsidRPr="00964D81">
        <w:rPr>
          <w:rFonts w:ascii="Times New Roman" w:hAnsi="Times New Roman" w:cs="Times New Roman"/>
          <w:sz w:val="24"/>
          <w:szCs w:val="24"/>
          <w:lang w:val="en-US"/>
        </w:rPr>
        <w:t xml:space="preserve">rather than </w:t>
      </w:r>
      <w:r w:rsidR="003C07D9">
        <w:rPr>
          <w:rFonts w:ascii="Times New Roman" w:hAnsi="Times New Roman" w:cs="Times New Roman"/>
          <w:sz w:val="24"/>
          <w:szCs w:val="24"/>
          <w:lang w:val="en-US"/>
        </w:rPr>
        <w:t>a mechanical voice</w:t>
      </w:r>
      <w:r w:rsidRPr="00964D81">
        <w:rPr>
          <w:rFonts w:ascii="Times New Roman" w:hAnsi="Times New Roman" w:cs="Times New Roman"/>
          <w:sz w:val="24"/>
          <w:szCs w:val="24"/>
          <w:lang w:val="en-US"/>
        </w:rPr>
        <w:t xml:space="preserve"> (</w:t>
      </w:r>
      <w:r w:rsidR="003C07D9">
        <w:rPr>
          <w:rFonts w:ascii="Times New Roman" w:hAnsi="Times New Roman" w:cs="Times New Roman"/>
          <w:sz w:val="24"/>
          <w:szCs w:val="24"/>
          <w:lang w:val="en-US"/>
        </w:rPr>
        <w:t xml:space="preserve">i.e., perceived </w:t>
      </w:r>
      <w:r w:rsidRPr="00964D81">
        <w:rPr>
          <w:rFonts w:ascii="Times New Roman" w:hAnsi="Times New Roman" w:cs="Times New Roman"/>
          <w:sz w:val="24"/>
          <w:szCs w:val="24"/>
          <w:lang w:val="en-US"/>
        </w:rPr>
        <w:t>authenticity), creates a more positive impression</w:t>
      </w:r>
      <w:r w:rsidR="003C07D9">
        <w:rPr>
          <w:rFonts w:ascii="Times New Roman" w:hAnsi="Times New Roman" w:cs="Times New Roman"/>
          <w:sz w:val="24"/>
          <w:szCs w:val="24"/>
          <w:lang w:val="en-US"/>
        </w:rPr>
        <w:t xml:space="preserve"> on restaurant guests</w:t>
      </w:r>
      <w:r w:rsidRPr="00964D81">
        <w:rPr>
          <w:rFonts w:ascii="Times New Roman" w:hAnsi="Times New Roman" w:cs="Times New Roman"/>
          <w:sz w:val="24"/>
          <w:szCs w:val="24"/>
          <w:lang w:val="en-US"/>
        </w:rPr>
        <w:t xml:space="preserve">. </w:t>
      </w:r>
      <w:r w:rsidR="003C07D9">
        <w:rPr>
          <w:rFonts w:ascii="Times New Roman" w:hAnsi="Times New Roman" w:cs="Times New Roman"/>
          <w:sz w:val="24"/>
          <w:szCs w:val="24"/>
          <w:lang w:val="en-US"/>
        </w:rPr>
        <w:t>Lastly, a</w:t>
      </w:r>
      <w:r w:rsidRPr="00964D81">
        <w:rPr>
          <w:rFonts w:ascii="Times New Roman" w:hAnsi="Times New Roman" w:cs="Times New Roman"/>
          <w:sz w:val="24"/>
          <w:szCs w:val="24"/>
          <w:lang w:val="en-US"/>
        </w:rPr>
        <w:t xml:space="preserve"> restaurant with </w:t>
      </w:r>
      <w:r w:rsidR="003C07D9">
        <w:rPr>
          <w:rFonts w:ascii="Times New Roman" w:hAnsi="Times New Roman" w:cs="Times New Roman"/>
          <w:sz w:val="24"/>
          <w:szCs w:val="24"/>
          <w:lang w:val="en-US"/>
        </w:rPr>
        <w:t>a logical layout,</w:t>
      </w:r>
      <w:r w:rsidR="003C07D9" w:rsidRPr="00964D81">
        <w:rPr>
          <w:rFonts w:ascii="Times New Roman" w:hAnsi="Times New Roman" w:cs="Times New Roman"/>
          <w:sz w:val="24"/>
          <w:szCs w:val="24"/>
          <w:lang w:val="en-US"/>
        </w:rPr>
        <w:t xml:space="preserve"> </w:t>
      </w:r>
      <w:r w:rsidRPr="00964D81">
        <w:rPr>
          <w:rFonts w:ascii="Times New Roman" w:hAnsi="Times New Roman" w:cs="Times New Roman"/>
          <w:sz w:val="24"/>
          <w:szCs w:val="24"/>
          <w:lang w:val="en-US"/>
        </w:rPr>
        <w:t>clear pathways</w:t>
      </w:r>
      <w:r w:rsidR="003C07D9">
        <w:rPr>
          <w:rFonts w:ascii="Times New Roman" w:hAnsi="Times New Roman" w:cs="Times New Roman"/>
          <w:sz w:val="24"/>
          <w:szCs w:val="24"/>
          <w:lang w:val="en-US"/>
        </w:rPr>
        <w:t xml:space="preserve"> for robots to follow, </w:t>
      </w:r>
      <w:r w:rsidRPr="00964D81">
        <w:rPr>
          <w:rFonts w:ascii="Times New Roman" w:hAnsi="Times New Roman" w:cs="Times New Roman"/>
          <w:sz w:val="24"/>
          <w:szCs w:val="24"/>
          <w:lang w:val="en-US"/>
        </w:rPr>
        <w:t>and designated robot docking stations (</w:t>
      </w:r>
      <w:r w:rsidR="003C07D9">
        <w:rPr>
          <w:rFonts w:ascii="Times New Roman" w:hAnsi="Times New Roman" w:cs="Times New Roman"/>
          <w:sz w:val="24"/>
          <w:szCs w:val="24"/>
          <w:lang w:val="en-US"/>
        </w:rPr>
        <w:t xml:space="preserve">i.e., </w:t>
      </w:r>
      <w:r w:rsidRPr="00964D81">
        <w:rPr>
          <w:rFonts w:ascii="Times New Roman" w:hAnsi="Times New Roman" w:cs="Times New Roman"/>
          <w:sz w:val="24"/>
          <w:szCs w:val="24"/>
          <w:lang w:val="en-US"/>
        </w:rPr>
        <w:t xml:space="preserve">service environment) </w:t>
      </w:r>
      <w:r w:rsidR="003C07D9">
        <w:rPr>
          <w:rFonts w:ascii="Times New Roman" w:hAnsi="Times New Roman" w:cs="Times New Roman"/>
          <w:sz w:val="24"/>
          <w:szCs w:val="24"/>
          <w:lang w:val="en-US"/>
        </w:rPr>
        <w:t>streamlines</w:t>
      </w:r>
      <w:r w:rsidRPr="00964D81">
        <w:rPr>
          <w:rFonts w:ascii="Times New Roman" w:hAnsi="Times New Roman" w:cs="Times New Roman"/>
          <w:sz w:val="24"/>
          <w:szCs w:val="24"/>
          <w:lang w:val="en-US"/>
        </w:rPr>
        <w:t xml:space="preserve"> robot navigation, </w:t>
      </w:r>
      <w:r w:rsidR="003C07D9">
        <w:rPr>
          <w:rFonts w:ascii="Times New Roman" w:hAnsi="Times New Roman" w:cs="Times New Roman"/>
          <w:sz w:val="24"/>
          <w:szCs w:val="24"/>
          <w:lang w:val="en-US"/>
        </w:rPr>
        <w:t xml:space="preserve">thus </w:t>
      </w:r>
      <w:r w:rsidRPr="00964D81">
        <w:rPr>
          <w:rFonts w:ascii="Times New Roman" w:hAnsi="Times New Roman" w:cs="Times New Roman"/>
          <w:sz w:val="24"/>
          <w:szCs w:val="24"/>
          <w:lang w:val="en-US"/>
        </w:rPr>
        <w:t xml:space="preserve">contributing to </w:t>
      </w:r>
      <w:r w:rsidR="003C07D9">
        <w:rPr>
          <w:rFonts w:ascii="Times New Roman" w:hAnsi="Times New Roman" w:cs="Times New Roman"/>
          <w:sz w:val="24"/>
          <w:szCs w:val="24"/>
          <w:lang w:val="en-US"/>
        </w:rPr>
        <w:t xml:space="preserve">their </w:t>
      </w:r>
      <w:r w:rsidRPr="00964D81">
        <w:rPr>
          <w:rFonts w:ascii="Times New Roman" w:hAnsi="Times New Roman" w:cs="Times New Roman"/>
          <w:sz w:val="24"/>
          <w:szCs w:val="24"/>
          <w:lang w:val="en-US"/>
        </w:rPr>
        <w:t>perceived efficiency</w:t>
      </w:r>
      <w:r w:rsidR="003C07D9">
        <w:rPr>
          <w:rFonts w:ascii="Times New Roman" w:hAnsi="Times New Roman" w:cs="Times New Roman"/>
          <w:sz w:val="24"/>
          <w:szCs w:val="24"/>
          <w:lang w:val="en-US"/>
        </w:rPr>
        <w:t xml:space="preserve"> by customers</w:t>
      </w:r>
      <w:r w:rsidRPr="00964D81">
        <w:rPr>
          <w:rFonts w:ascii="Times New Roman" w:hAnsi="Times New Roman" w:cs="Times New Roman"/>
          <w:sz w:val="24"/>
          <w:szCs w:val="24"/>
          <w:lang w:val="en-US"/>
        </w:rPr>
        <w:t>.</w:t>
      </w:r>
    </w:p>
    <w:p w14:paraId="6BD9F5E1" w14:textId="26DE6245" w:rsidR="002A6834" w:rsidRDefault="009B26B9" w:rsidP="00964D8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2A6834">
        <w:rPr>
          <w:rFonts w:ascii="Times New Roman" w:hAnsi="Times New Roman" w:cs="Times New Roman"/>
          <w:sz w:val="24"/>
          <w:szCs w:val="24"/>
          <w:lang w:val="en-US"/>
        </w:rPr>
        <w:t>ervice robots’ personalization (</w:t>
      </w:r>
      <w:r w:rsidR="002A6834" w:rsidRPr="00763C86">
        <w:rPr>
          <w:rFonts w:ascii="Times New Roman" w:hAnsi="Times New Roman" w:cs="Times New Roman"/>
          <w:sz w:val="24"/>
          <w:szCs w:val="24"/>
        </w:rPr>
        <w:t>Wu, 2025</w:t>
      </w:r>
      <w:r w:rsidR="002A6834">
        <w:rPr>
          <w:rFonts w:ascii="Times New Roman" w:hAnsi="Times New Roman" w:cs="Times New Roman"/>
          <w:sz w:val="24"/>
          <w:szCs w:val="24"/>
          <w:lang w:val="en-US"/>
        </w:rPr>
        <w:t xml:space="preserve">), their perceived </w:t>
      </w:r>
      <w:r w:rsidR="003736D9">
        <w:rPr>
          <w:rFonts w:ascii="Times New Roman" w:hAnsi="Times New Roman" w:cs="Times New Roman"/>
          <w:sz w:val="24"/>
          <w:szCs w:val="24"/>
          <w:lang w:val="en-US"/>
        </w:rPr>
        <w:t xml:space="preserve">service </w:t>
      </w:r>
      <w:r w:rsidR="002A6834">
        <w:rPr>
          <w:rFonts w:ascii="Times New Roman" w:hAnsi="Times New Roman" w:cs="Times New Roman"/>
          <w:sz w:val="24"/>
          <w:szCs w:val="24"/>
          <w:lang w:val="en-US"/>
        </w:rPr>
        <w:t>authenticity (</w:t>
      </w:r>
      <w:r w:rsidR="002A6834" w:rsidRPr="006A6D8C">
        <w:rPr>
          <w:rFonts w:ascii="Times New Roman" w:hAnsi="Times New Roman" w:cs="Times New Roman"/>
          <w:sz w:val="24"/>
          <w:szCs w:val="24"/>
        </w:rPr>
        <w:t>Yang</w:t>
      </w:r>
      <w:r w:rsidR="002A6834">
        <w:rPr>
          <w:rFonts w:ascii="Times New Roman" w:hAnsi="Times New Roman" w:cs="Times New Roman"/>
          <w:sz w:val="24"/>
          <w:szCs w:val="24"/>
        </w:rPr>
        <w:t xml:space="preserve"> et al., </w:t>
      </w:r>
      <w:r w:rsidR="002A6834" w:rsidRPr="006A6D8C">
        <w:rPr>
          <w:rFonts w:ascii="Times New Roman" w:hAnsi="Times New Roman" w:cs="Times New Roman"/>
          <w:sz w:val="24"/>
          <w:szCs w:val="24"/>
        </w:rPr>
        <w:t>2024</w:t>
      </w:r>
      <w:r w:rsidR="002A6834">
        <w:rPr>
          <w:rFonts w:ascii="Times New Roman" w:hAnsi="Times New Roman" w:cs="Times New Roman"/>
          <w:sz w:val="24"/>
          <w:szCs w:val="24"/>
          <w:lang w:val="en-US"/>
        </w:rPr>
        <w:t>) and the service environment in which they operate (</w:t>
      </w:r>
      <w:r w:rsidR="002A6834" w:rsidRPr="003D4CCB">
        <w:rPr>
          <w:rFonts w:ascii="Times New Roman" w:hAnsi="Times New Roman" w:cs="Times New Roman"/>
          <w:sz w:val="24"/>
          <w:szCs w:val="24"/>
        </w:rPr>
        <w:t>Hlee</w:t>
      </w:r>
      <w:r w:rsidR="002A6834">
        <w:rPr>
          <w:rFonts w:ascii="Times New Roman" w:hAnsi="Times New Roman" w:cs="Times New Roman"/>
          <w:sz w:val="24"/>
          <w:szCs w:val="24"/>
        </w:rPr>
        <w:t xml:space="preserve"> et al., </w:t>
      </w:r>
      <w:r w:rsidR="002A6834" w:rsidRPr="003D4CCB">
        <w:rPr>
          <w:rFonts w:ascii="Times New Roman" w:hAnsi="Times New Roman" w:cs="Times New Roman"/>
          <w:sz w:val="24"/>
          <w:szCs w:val="24"/>
        </w:rPr>
        <w:t>2023</w:t>
      </w:r>
      <w:r w:rsidR="002A6834">
        <w:rPr>
          <w:rFonts w:ascii="Times New Roman" w:hAnsi="Times New Roman" w:cs="Times New Roman"/>
          <w:sz w:val="24"/>
          <w:szCs w:val="24"/>
          <w:lang w:val="en-US"/>
        </w:rPr>
        <w:t xml:space="preserve">) </w:t>
      </w:r>
      <w:r w:rsidR="00B33E0B">
        <w:rPr>
          <w:rFonts w:ascii="Times New Roman" w:hAnsi="Times New Roman" w:cs="Times New Roman"/>
          <w:sz w:val="24"/>
          <w:szCs w:val="24"/>
          <w:lang w:val="en-US"/>
        </w:rPr>
        <w:t>can affect</w:t>
      </w:r>
      <w:r w:rsidR="002A6834">
        <w:rPr>
          <w:rFonts w:ascii="Times New Roman" w:hAnsi="Times New Roman" w:cs="Times New Roman"/>
          <w:sz w:val="24"/>
          <w:szCs w:val="24"/>
          <w:lang w:val="en-US"/>
        </w:rPr>
        <w:t xml:space="preserve"> </w:t>
      </w:r>
      <w:r w:rsidR="002A6834">
        <w:rPr>
          <w:rFonts w:ascii="Times New Roman" w:hAnsi="Times New Roman" w:cs="Times New Roman"/>
          <w:sz w:val="24"/>
          <w:szCs w:val="24"/>
          <w:lang w:val="en-US"/>
        </w:rPr>
        <w:lastRenderedPageBreak/>
        <w:t xml:space="preserve">restaurant guests’ attitudes and </w:t>
      </w:r>
      <w:proofErr w:type="spellStart"/>
      <w:r w:rsidR="002A6834">
        <w:rPr>
          <w:rFonts w:ascii="Times New Roman" w:hAnsi="Times New Roman" w:cs="Times New Roman"/>
          <w:sz w:val="24"/>
          <w:szCs w:val="24"/>
          <w:lang w:val="en-US"/>
        </w:rPr>
        <w:t>behaviour</w:t>
      </w:r>
      <w:proofErr w:type="spellEnd"/>
      <w:r w:rsidR="002A6834">
        <w:rPr>
          <w:rFonts w:ascii="Times New Roman" w:hAnsi="Times New Roman" w:cs="Times New Roman"/>
          <w:sz w:val="24"/>
          <w:szCs w:val="24"/>
          <w:lang w:val="en-US"/>
        </w:rPr>
        <w:t xml:space="preserve">. This study provides empirical evidence to </w:t>
      </w:r>
      <w:r w:rsidR="003736D9">
        <w:rPr>
          <w:rFonts w:ascii="Times New Roman" w:hAnsi="Times New Roman" w:cs="Times New Roman"/>
          <w:sz w:val="24"/>
          <w:szCs w:val="24"/>
          <w:lang w:val="en-US"/>
        </w:rPr>
        <w:t>demonstrate</w:t>
      </w:r>
      <w:r w:rsidR="002A6834">
        <w:rPr>
          <w:rFonts w:ascii="Times New Roman" w:hAnsi="Times New Roman" w:cs="Times New Roman"/>
          <w:sz w:val="24"/>
          <w:szCs w:val="24"/>
          <w:lang w:val="en-US"/>
        </w:rPr>
        <w:t xml:space="preserve"> </w:t>
      </w:r>
      <w:r w:rsidR="00B33E0B">
        <w:rPr>
          <w:rFonts w:ascii="Times New Roman" w:hAnsi="Times New Roman" w:cs="Times New Roman"/>
          <w:sz w:val="24"/>
          <w:szCs w:val="24"/>
          <w:lang w:val="en-US"/>
        </w:rPr>
        <w:t xml:space="preserve">this effect on perceived efficiency of robotic service which can </w:t>
      </w:r>
      <w:r w:rsidR="003736D9">
        <w:rPr>
          <w:rFonts w:ascii="Times New Roman" w:hAnsi="Times New Roman" w:cs="Times New Roman"/>
          <w:sz w:val="24"/>
          <w:szCs w:val="24"/>
          <w:lang w:val="en-US"/>
        </w:rPr>
        <w:t xml:space="preserve">contribute to trust building and </w:t>
      </w:r>
      <w:r w:rsidR="00B33E0B">
        <w:rPr>
          <w:rFonts w:ascii="Times New Roman" w:hAnsi="Times New Roman" w:cs="Times New Roman"/>
          <w:sz w:val="24"/>
          <w:szCs w:val="24"/>
          <w:lang w:val="en-US"/>
        </w:rPr>
        <w:t xml:space="preserve">prompt patronization intentions. </w:t>
      </w:r>
      <w:r w:rsidR="001958F1">
        <w:rPr>
          <w:rFonts w:ascii="Times New Roman" w:hAnsi="Times New Roman" w:cs="Times New Roman"/>
          <w:sz w:val="24"/>
          <w:szCs w:val="24"/>
          <w:lang w:val="en-US"/>
        </w:rPr>
        <w:t xml:space="preserve">The results of this study thus respond to the call for more research on the complex antecedents of positive customer evaluations of service robots in restaurants as set by </w:t>
      </w:r>
      <w:r w:rsidR="001958F1" w:rsidRPr="00C1408C">
        <w:rPr>
          <w:rFonts w:ascii="Times New Roman" w:hAnsi="Times New Roman" w:cs="Times New Roman"/>
          <w:sz w:val="24"/>
          <w:szCs w:val="24"/>
          <w:lang w:val="en-US"/>
        </w:rPr>
        <w:t xml:space="preserve">Berezina et al. </w:t>
      </w:r>
      <w:r w:rsidR="001958F1">
        <w:rPr>
          <w:rFonts w:ascii="Times New Roman" w:hAnsi="Times New Roman" w:cs="Times New Roman"/>
          <w:sz w:val="24"/>
          <w:szCs w:val="24"/>
          <w:lang w:val="en-US"/>
        </w:rPr>
        <w:t>(</w:t>
      </w:r>
      <w:r w:rsidR="001958F1" w:rsidRPr="00C1408C">
        <w:rPr>
          <w:rFonts w:ascii="Times New Roman" w:hAnsi="Times New Roman" w:cs="Times New Roman"/>
          <w:sz w:val="24"/>
          <w:szCs w:val="24"/>
          <w:lang w:val="en-US"/>
        </w:rPr>
        <w:t>2019)</w:t>
      </w:r>
      <w:r w:rsidR="001958F1">
        <w:rPr>
          <w:rFonts w:ascii="Times New Roman" w:hAnsi="Times New Roman" w:cs="Times New Roman"/>
          <w:sz w:val="24"/>
          <w:szCs w:val="24"/>
          <w:lang w:val="en-US"/>
        </w:rPr>
        <w:t xml:space="preserve">. </w:t>
      </w:r>
    </w:p>
    <w:p w14:paraId="1D7384B9" w14:textId="06226C9C" w:rsidR="0094585A" w:rsidRDefault="001958F1" w:rsidP="00964D8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964D81" w:rsidRPr="00964D81">
        <w:rPr>
          <w:rFonts w:ascii="Times New Roman" w:hAnsi="Times New Roman" w:cs="Times New Roman"/>
          <w:sz w:val="24"/>
          <w:szCs w:val="24"/>
          <w:lang w:val="en-US"/>
        </w:rPr>
        <w:t xml:space="preserve"> study </w:t>
      </w:r>
      <w:r w:rsidR="00810CFB">
        <w:rPr>
          <w:rFonts w:ascii="Times New Roman" w:hAnsi="Times New Roman" w:cs="Times New Roman"/>
          <w:sz w:val="24"/>
          <w:szCs w:val="24"/>
          <w:lang w:val="en-US"/>
        </w:rPr>
        <w:t xml:space="preserve">also </w:t>
      </w:r>
      <w:r w:rsidR="00964D81" w:rsidRPr="00964D81">
        <w:rPr>
          <w:rFonts w:ascii="Times New Roman" w:hAnsi="Times New Roman" w:cs="Times New Roman"/>
          <w:sz w:val="24"/>
          <w:szCs w:val="24"/>
          <w:lang w:val="en-US"/>
        </w:rPr>
        <w:t xml:space="preserve">explored the mediating role of perceived value, specifically examining </w:t>
      </w:r>
      <w:r w:rsidR="00810CFB">
        <w:rPr>
          <w:rFonts w:ascii="Times New Roman" w:hAnsi="Times New Roman" w:cs="Times New Roman"/>
          <w:sz w:val="24"/>
          <w:szCs w:val="24"/>
          <w:lang w:val="en-US"/>
        </w:rPr>
        <w:t xml:space="preserve">the effect of functional, social, </w:t>
      </w:r>
      <w:r w:rsidR="00964D81" w:rsidRPr="00964D81">
        <w:rPr>
          <w:rFonts w:ascii="Times New Roman" w:hAnsi="Times New Roman" w:cs="Times New Roman"/>
          <w:sz w:val="24"/>
          <w:szCs w:val="24"/>
          <w:lang w:val="en-US"/>
        </w:rPr>
        <w:t>emotional, and epistemic value</w:t>
      </w:r>
      <w:r w:rsidR="00810CFB">
        <w:rPr>
          <w:rFonts w:ascii="Times New Roman" w:hAnsi="Times New Roman" w:cs="Times New Roman"/>
          <w:sz w:val="24"/>
          <w:szCs w:val="24"/>
          <w:lang w:val="en-US"/>
        </w:rPr>
        <w:t xml:space="preserve"> on perceived efficiency of service robots in restaurants</w:t>
      </w:r>
      <w:r w:rsidR="00964D81" w:rsidRPr="00964D81">
        <w:rPr>
          <w:rFonts w:ascii="Times New Roman" w:hAnsi="Times New Roman" w:cs="Times New Roman"/>
          <w:sz w:val="24"/>
          <w:szCs w:val="24"/>
          <w:lang w:val="en-US"/>
        </w:rPr>
        <w:t xml:space="preserve">. </w:t>
      </w:r>
      <w:r w:rsidR="00AC1180">
        <w:rPr>
          <w:rFonts w:ascii="Times New Roman" w:hAnsi="Times New Roman" w:cs="Times New Roman"/>
          <w:sz w:val="24"/>
          <w:szCs w:val="24"/>
          <w:lang w:val="en-US"/>
        </w:rPr>
        <w:t>U</w:t>
      </w:r>
      <w:r w:rsidR="00810CFB">
        <w:rPr>
          <w:rFonts w:ascii="Times New Roman" w:hAnsi="Times New Roman" w:cs="Times New Roman"/>
          <w:sz w:val="24"/>
          <w:szCs w:val="24"/>
          <w:lang w:val="en-US"/>
        </w:rPr>
        <w:t>nlike past research which has treated perceived value of robotic service as a simple, unidimensional construct (</w:t>
      </w:r>
      <w:r w:rsidR="00810CFB" w:rsidRPr="000C52FE">
        <w:rPr>
          <w:rFonts w:ascii="Times New Roman" w:hAnsi="Times New Roman" w:cs="Times New Roman"/>
          <w:sz w:val="24"/>
          <w:szCs w:val="24"/>
        </w:rPr>
        <w:t>Hong</w:t>
      </w:r>
      <w:r w:rsidR="00810CFB">
        <w:rPr>
          <w:rFonts w:ascii="Times New Roman" w:hAnsi="Times New Roman" w:cs="Times New Roman"/>
          <w:sz w:val="24"/>
          <w:szCs w:val="24"/>
        </w:rPr>
        <w:t xml:space="preserve"> et al., </w:t>
      </w:r>
      <w:r w:rsidR="00810CFB" w:rsidRPr="000C52FE">
        <w:rPr>
          <w:rFonts w:ascii="Times New Roman" w:hAnsi="Times New Roman" w:cs="Times New Roman"/>
          <w:sz w:val="24"/>
          <w:szCs w:val="24"/>
        </w:rPr>
        <w:t>2023</w:t>
      </w:r>
      <w:r w:rsidR="00810CFB">
        <w:rPr>
          <w:rFonts w:ascii="Times New Roman" w:hAnsi="Times New Roman" w:cs="Times New Roman"/>
          <w:sz w:val="24"/>
          <w:szCs w:val="24"/>
        </w:rPr>
        <w:t>;</w:t>
      </w:r>
      <w:r w:rsidR="00810CFB" w:rsidRPr="00810CFB">
        <w:rPr>
          <w:rFonts w:ascii="Times New Roman" w:hAnsi="Times New Roman" w:cs="Times New Roman"/>
          <w:sz w:val="24"/>
          <w:szCs w:val="24"/>
        </w:rPr>
        <w:t xml:space="preserve"> </w:t>
      </w:r>
      <w:r w:rsidR="00810CFB" w:rsidRPr="00353808">
        <w:rPr>
          <w:rFonts w:ascii="Times New Roman" w:hAnsi="Times New Roman" w:cs="Times New Roman"/>
          <w:sz w:val="24"/>
          <w:szCs w:val="24"/>
        </w:rPr>
        <w:t>Kwak</w:t>
      </w:r>
      <w:r w:rsidR="00810CFB">
        <w:rPr>
          <w:rFonts w:ascii="Times New Roman" w:hAnsi="Times New Roman" w:cs="Times New Roman"/>
          <w:sz w:val="24"/>
          <w:szCs w:val="24"/>
        </w:rPr>
        <w:t xml:space="preserve"> et al., </w:t>
      </w:r>
      <w:r w:rsidR="00810CFB" w:rsidRPr="00353808">
        <w:rPr>
          <w:rFonts w:ascii="Times New Roman" w:hAnsi="Times New Roman" w:cs="Times New Roman"/>
          <w:sz w:val="24"/>
          <w:szCs w:val="24"/>
        </w:rPr>
        <w:t>2021</w:t>
      </w:r>
      <w:r w:rsidR="00810CFB">
        <w:rPr>
          <w:rFonts w:ascii="Times New Roman" w:hAnsi="Times New Roman" w:cs="Times New Roman"/>
          <w:sz w:val="24"/>
          <w:szCs w:val="24"/>
        </w:rPr>
        <w:t xml:space="preserve">; </w:t>
      </w:r>
      <w:r w:rsidR="00810CFB" w:rsidRPr="00E74BD3">
        <w:rPr>
          <w:rFonts w:ascii="Times New Roman" w:hAnsi="Times New Roman" w:cs="Times New Roman"/>
          <w:sz w:val="24"/>
          <w:szCs w:val="24"/>
        </w:rPr>
        <w:t>Zhang</w:t>
      </w:r>
      <w:r w:rsidR="00810CFB">
        <w:rPr>
          <w:rFonts w:ascii="Times New Roman" w:hAnsi="Times New Roman" w:cs="Times New Roman"/>
          <w:sz w:val="24"/>
          <w:szCs w:val="24"/>
        </w:rPr>
        <w:t xml:space="preserve"> et al., </w:t>
      </w:r>
      <w:r w:rsidR="00810CFB" w:rsidRPr="00E74BD3">
        <w:rPr>
          <w:rFonts w:ascii="Times New Roman" w:hAnsi="Times New Roman" w:cs="Times New Roman"/>
          <w:sz w:val="24"/>
          <w:szCs w:val="24"/>
        </w:rPr>
        <w:t>2022</w:t>
      </w:r>
      <w:r w:rsidR="00810CFB">
        <w:rPr>
          <w:rFonts w:ascii="Times New Roman" w:hAnsi="Times New Roman" w:cs="Times New Roman"/>
          <w:sz w:val="24"/>
          <w:szCs w:val="24"/>
        </w:rPr>
        <w:t>)</w:t>
      </w:r>
      <w:r w:rsidR="00810CFB">
        <w:rPr>
          <w:rFonts w:ascii="Times New Roman" w:hAnsi="Times New Roman" w:cs="Times New Roman"/>
          <w:sz w:val="24"/>
          <w:szCs w:val="24"/>
          <w:lang w:val="en-US"/>
        </w:rPr>
        <w:t xml:space="preserve">, </w:t>
      </w:r>
      <w:r w:rsidR="0060367A">
        <w:rPr>
          <w:rFonts w:ascii="Times New Roman" w:hAnsi="Times New Roman" w:cs="Times New Roman"/>
          <w:sz w:val="24"/>
          <w:szCs w:val="24"/>
          <w:lang w:val="en-US"/>
        </w:rPr>
        <w:t>the current research</w:t>
      </w:r>
      <w:r w:rsidR="00810CFB">
        <w:rPr>
          <w:rFonts w:ascii="Times New Roman" w:hAnsi="Times New Roman" w:cs="Times New Roman"/>
          <w:sz w:val="24"/>
          <w:szCs w:val="24"/>
          <w:lang w:val="en-US"/>
        </w:rPr>
        <w:t xml:space="preserve"> considered this factor as multidimensional and examined the role of each value dimension in perceived efficiency. </w:t>
      </w:r>
      <w:r w:rsidR="00BE55A5" w:rsidRPr="00BE55A5">
        <w:rPr>
          <w:rFonts w:ascii="Times New Roman" w:hAnsi="Times New Roman" w:cs="Times New Roman"/>
          <w:sz w:val="24"/>
          <w:szCs w:val="24"/>
        </w:rPr>
        <w:t>The results suggest that functional and epistemic values partially mediate the effects of personalization, service authenticity, and the service environment on guests’ perceptions of service robot efficiency.</w:t>
      </w:r>
      <w:r w:rsidR="00BE55A5">
        <w:rPr>
          <w:rFonts w:ascii="Times New Roman" w:hAnsi="Times New Roman" w:cs="Times New Roman"/>
          <w:sz w:val="24"/>
          <w:szCs w:val="24"/>
        </w:rPr>
        <w:t xml:space="preserve"> </w:t>
      </w:r>
      <w:r w:rsidR="001551D4" w:rsidRPr="001551D4">
        <w:rPr>
          <w:rFonts w:ascii="Times New Roman" w:hAnsi="Times New Roman" w:cs="Times New Roman"/>
          <w:sz w:val="24"/>
          <w:szCs w:val="24"/>
        </w:rPr>
        <w:t>These findings suggest that customers assess service robot efficiency primarily through practical utility and the novelty of the learning experience. Seamless functionality and engaging interactions are key drivers of perceived efficiency.</w:t>
      </w:r>
      <w:r w:rsidR="00964D81" w:rsidRPr="00964D81">
        <w:rPr>
          <w:rFonts w:ascii="Times New Roman" w:hAnsi="Times New Roman" w:cs="Times New Roman"/>
          <w:sz w:val="24"/>
          <w:szCs w:val="24"/>
          <w:lang w:val="en-US"/>
        </w:rPr>
        <w:t xml:space="preserve"> </w:t>
      </w:r>
      <w:r w:rsidR="00BE55A5" w:rsidRPr="00BE55A5">
        <w:rPr>
          <w:rFonts w:ascii="Times New Roman" w:hAnsi="Times New Roman" w:cs="Times New Roman"/>
          <w:sz w:val="24"/>
          <w:szCs w:val="24"/>
        </w:rPr>
        <w:t>For example, a service robot that delivers orders swiftly and accurately enhances functional value by reducing wait times and potential complaints. Similarly, a robot that explains unfamiliar menu items or details ingredient origins contributes epistemic value, enriching the dining experience through informative engagement.</w:t>
      </w:r>
      <w:r w:rsidR="00BE55A5">
        <w:rPr>
          <w:rFonts w:ascii="Times New Roman" w:hAnsi="Times New Roman" w:cs="Times New Roman"/>
          <w:sz w:val="24"/>
          <w:szCs w:val="24"/>
        </w:rPr>
        <w:t xml:space="preserve"> </w:t>
      </w:r>
      <w:r w:rsidR="00CE49F5">
        <w:rPr>
          <w:rFonts w:ascii="Times New Roman" w:hAnsi="Times New Roman" w:cs="Times New Roman"/>
          <w:sz w:val="24"/>
          <w:szCs w:val="24"/>
          <w:lang w:val="en-US"/>
        </w:rPr>
        <w:t xml:space="preserve">These results enhance an understanding of the key dimensions of perceived value that have the foremost potential to contribute to positive customer evaluations of robotic restaurants. </w:t>
      </w:r>
    </w:p>
    <w:p w14:paraId="3A709401" w14:textId="683E8AD9" w:rsidR="0094585A" w:rsidRPr="0094585A" w:rsidRDefault="0094585A" w:rsidP="0094585A">
      <w:pPr>
        <w:spacing w:line="480" w:lineRule="auto"/>
        <w:jc w:val="both"/>
        <w:rPr>
          <w:rFonts w:ascii="Times New Roman" w:hAnsi="Times New Roman" w:cs="Times New Roman"/>
          <w:sz w:val="24"/>
          <w:szCs w:val="24"/>
        </w:rPr>
      </w:pPr>
      <w:r>
        <w:rPr>
          <w:rFonts w:ascii="Times New Roman" w:hAnsi="Times New Roman" w:cs="Times New Roman"/>
          <w:sz w:val="24"/>
          <w:szCs w:val="24"/>
        </w:rPr>
        <w:t>Notably, although the mediating role of social value was not supported, t</w:t>
      </w:r>
      <w:r w:rsidRPr="00385AFB">
        <w:rPr>
          <w:rFonts w:ascii="Times New Roman" w:hAnsi="Times New Roman" w:cs="Times New Roman"/>
          <w:sz w:val="24"/>
          <w:szCs w:val="24"/>
        </w:rPr>
        <w:t xml:space="preserve">he consistently negative </w:t>
      </w:r>
      <w:r>
        <w:rPr>
          <w:rFonts w:ascii="Times New Roman" w:hAnsi="Times New Roman" w:cs="Times New Roman"/>
          <w:sz w:val="24"/>
          <w:szCs w:val="24"/>
        </w:rPr>
        <w:t>coefficients</w:t>
      </w:r>
      <w:r w:rsidRPr="00385AFB">
        <w:rPr>
          <w:rFonts w:ascii="Times New Roman" w:hAnsi="Times New Roman" w:cs="Times New Roman"/>
          <w:sz w:val="24"/>
          <w:szCs w:val="24"/>
        </w:rPr>
        <w:t xml:space="preserve"> for social value suggest that robotic restaurants are not perceived as venues that confer social approval, prestige, or status. Unlike high-end or human-c</w:t>
      </w:r>
      <w:r>
        <w:rPr>
          <w:rFonts w:ascii="Times New Roman" w:hAnsi="Times New Roman" w:cs="Times New Roman"/>
          <w:sz w:val="24"/>
          <w:szCs w:val="24"/>
        </w:rPr>
        <w:t>e</w:t>
      </w:r>
      <w:r w:rsidRPr="00385AFB">
        <w:rPr>
          <w:rFonts w:ascii="Times New Roman" w:hAnsi="Times New Roman" w:cs="Times New Roman"/>
          <w:sz w:val="24"/>
          <w:szCs w:val="24"/>
        </w:rPr>
        <w:t xml:space="preserve">ntred service settings, where social signalling contributes positively to the customer experience (e.g., </w:t>
      </w:r>
      <w:r w:rsidRPr="00385AFB">
        <w:rPr>
          <w:rFonts w:ascii="Times New Roman" w:hAnsi="Times New Roman" w:cs="Times New Roman"/>
          <w:sz w:val="24"/>
          <w:szCs w:val="24"/>
        </w:rPr>
        <w:lastRenderedPageBreak/>
        <w:t xml:space="preserve">being seen at an exclusive restaurant), robotic restaurants appear to be experienced primarily as practical, functional, or novelty-driven environments. This likely reflects the current cultural positioning of service robots as functional tools rather than aspirational symbols, limiting their potential to generate social capital. </w:t>
      </w:r>
    </w:p>
    <w:p w14:paraId="499D61DC" w14:textId="77777777" w:rsidR="003949F8" w:rsidRDefault="00EC4AFF" w:rsidP="00634ABD">
      <w:pPr>
        <w:spacing w:line="480" w:lineRule="auto"/>
        <w:rPr>
          <w:rFonts w:ascii="Times New Roman" w:hAnsi="Times New Roman" w:cs="Times New Roman"/>
          <w:sz w:val="24"/>
          <w:szCs w:val="24"/>
          <w:lang w:val="en-US"/>
        </w:rPr>
      </w:pPr>
      <w:r w:rsidRPr="00634ABD">
        <w:rPr>
          <w:rFonts w:ascii="Times New Roman" w:hAnsi="Times New Roman" w:cs="Times New Roman"/>
          <w:sz w:val="24"/>
          <w:szCs w:val="24"/>
          <w:lang w:val="en-US"/>
        </w:rPr>
        <w:t>Lastly</w:t>
      </w:r>
      <w:r w:rsidR="00964D81" w:rsidRPr="00634ABD">
        <w:rPr>
          <w:rFonts w:ascii="Times New Roman" w:hAnsi="Times New Roman" w:cs="Times New Roman"/>
          <w:sz w:val="24"/>
          <w:szCs w:val="24"/>
          <w:lang w:val="en-US"/>
        </w:rPr>
        <w:t>, th</w:t>
      </w:r>
      <w:r w:rsidRPr="00634ABD">
        <w:rPr>
          <w:rFonts w:ascii="Times New Roman" w:hAnsi="Times New Roman" w:cs="Times New Roman"/>
          <w:sz w:val="24"/>
          <w:szCs w:val="24"/>
          <w:lang w:val="en-US"/>
        </w:rPr>
        <w:t>is</w:t>
      </w:r>
      <w:r w:rsidR="00964D81" w:rsidRPr="00634ABD">
        <w:rPr>
          <w:rFonts w:ascii="Times New Roman" w:hAnsi="Times New Roman" w:cs="Times New Roman"/>
          <w:sz w:val="24"/>
          <w:szCs w:val="24"/>
          <w:lang w:val="en-US"/>
        </w:rPr>
        <w:t xml:space="preserve"> study examined the impact of </w:t>
      </w:r>
      <w:r w:rsidR="00914CC5" w:rsidRPr="00634ABD">
        <w:rPr>
          <w:rFonts w:ascii="Times New Roman" w:hAnsi="Times New Roman" w:cs="Times New Roman"/>
          <w:sz w:val="24"/>
          <w:szCs w:val="24"/>
          <w:lang w:val="en-US"/>
        </w:rPr>
        <w:t xml:space="preserve">such </w:t>
      </w:r>
      <w:r w:rsidR="00964D81" w:rsidRPr="00634ABD">
        <w:rPr>
          <w:rFonts w:ascii="Times New Roman" w:hAnsi="Times New Roman" w:cs="Times New Roman"/>
          <w:sz w:val="24"/>
          <w:szCs w:val="24"/>
          <w:lang w:val="en-US"/>
        </w:rPr>
        <w:t>socio-demographic factors</w:t>
      </w:r>
      <w:r w:rsidR="00914CC5" w:rsidRPr="00634ABD">
        <w:rPr>
          <w:rFonts w:ascii="Times New Roman" w:hAnsi="Times New Roman" w:cs="Times New Roman"/>
          <w:sz w:val="24"/>
          <w:szCs w:val="24"/>
          <w:lang w:val="en-US"/>
        </w:rPr>
        <w:t xml:space="preserve"> as</w:t>
      </w:r>
      <w:r w:rsidR="00964D81" w:rsidRPr="00634ABD">
        <w:rPr>
          <w:rFonts w:ascii="Times New Roman" w:hAnsi="Times New Roman" w:cs="Times New Roman"/>
          <w:sz w:val="24"/>
          <w:szCs w:val="24"/>
          <w:lang w:val="en-US"/>
        </w:rPr>
        <w:t xml:space="preserve"> age, income, and parental status</w:t>
      </w:r>
      <w:r w:rsidR="00914CC5" w:rsidRPr="00634ABD">
        <w:rPr>
          <w:rFonts w:ascii="Times New Roman" w:hAnsi="Times New Roman" w:cs="Times New Roman"/>
          <w:sz w:val="24"/>
          <w:szCs w:val="24"/>
          <w:lang w:val="en-US"/>
        </w:rPr>
        <w:t xml:space="preserve"> of restaurant guests</w:t>
      </w:r>
      <w:r w:rsidR="00964D81" w:rsidRPr="00634ABD">
        <w:rPr>
          <w:rFonts w:ascii="Times New Roman" w:hAnsi="Times New Roman" w:cs="Times New Roman"/>
          <w:sz w:val="24"/>
          <w:szCs w:val="24"/>
          <w:lang w:val="en-US"/>
        </w:rPr>
        <w:t xml:space="preserve">, on </w:t>
      </w:r>
      <w:r w:rsidR="00914CC5" w:rsidRPr="00634ABD">
        <w:rPr>
          <w:rFonts w:ascii="Times New Roman" w:hAnsi="Times New Roman" w:cs="Times New Roman"/>
          <w:sz w:val="24"/>
          <w:szCs w:val="24"/>
          <w:lang w:val="en-US"/>
        </w:rPr>
        <w:t xml:space="preserve">their </w:t>
      </w:r>
      <w:r w:rsidR="00964D81" w:rsidRPr="00634ABD">
        <w:rPr>
          <w:rFonts w:ascii="Times New Roman" w:hAnsi="Times New Roman" w:cs="Times New Roman"/>
          <w:sz w:val="24"/>
          <w:szCs w:val="24"/>
          <w:lang w:val="en-US"/>
        </w:rPr>
        <w:t>perceived efficiency</w:t>
      </w:r>
      <w:r w:rsidR="00914CC5" w:rsidRPr="00634ABD">
        <w:rPr>
          <w:rFonts w:ascii="Times New Roman" w:hAnsi="Times New Roman" w:cs="Times New Roman"/>
          <w:sz w:val="24"/>
          <w:szCs w:val="24"/>
          <w:lang w:val="en-US"/>
        </w:rPr>
        <w:t xml:space="preserve"> of service robots</w:t>
      </w:r>
      <w:r w:rsidR="00964D81" w:rsidRPr="00634ABD">
        <w:rPr>
          <w:rFonts w:ascii="Times New Roman" w:hAnsi="Times New Roman" w:cs="Times New Roman"/>
          <w:sz w:val="24"/>
          <w:szCs w:val="24"/>
          <w:lang w:val="en-US"/>
        </w:rPr>
        <w:t xml:space="preserve">. The </w:t>
      </w:r>
      <w:r w:rsidR="001333C7" w:rsidRPr="00634ABD">
        <w:rPr>
          <w:rFonts w:ascii="Times New Roman" w:hAnsi="Times New Roman" w:cs="Times New Roman"/>
          <w:sz w:val="24"/>
          <w:szCs w:val="24"/>
          <w:lang w:val="en-US"/>
        </w:rPr>
        <w:t>results indicated</w:t>
      </w:r>
      <w:r w:rsidR="00964D81" w:rsidRPr="00634ABD">
        <w:rPr>
          <w:rFonts w:ascii="Times New Roman" w:hAnsi="Times New Roman" w:cs="Times New Roman"/>
          <w:sz w:val="24"/>
          <w:szCs w:val="24"/>
          <w:lang w:val="en-US"/>
        </w:rPr>
        <w:t xml:space="preserve"> that perceived efficiency varied significantly across different age and income groups</w:t>
      </w:r>
      <w:r w:rsidR="00646B72" w:rsidRPr="00634ABD">
        <w:rPr>
          <w:rFonts w:ascii="Times New Roman" w:hAnsi="Times New Roman" w:cs="Times New Roman"/>
          <w:sz w:val="24"/>
          <w:szCs w:val="24"/>
          <w:lang w:val="en-US"/>
        </w:rPr>
        <w:t>, thus confirming the literature</w:t>
      </w:r>
      <w:r w:rsidR="00964D81" w:rsidRPr="00634ABD">
        <w:rPr>
          <w:rFonts w:ascii="Times New Roman" w:hAnsi="Times New Roman" w:cs="Times New Roman"/>
          <w:sz w:val="24"/>
          <w:szCs w:val="24"/>
          <w:lang w:val="en-US"/>
        </w:rPr>
        <w:t xml:space="preserve"> that </w:t>
      </w:r>
      <w:r w:rsidR="00646B72" w:rsidRPr="00634ABD">
        <w:rPr>
          <w:rFonts w:ascii="Times New Roman" w:hAnsi="Times New Roman" w:cs="Times New Roman"/>
          <w:sz w:val="24"/>
          <w:szCs w:val="24"/>
          <w:lang w:val="en-US"/>
        </w:rPr>
        <w:t xml:space="preserve">consumer </w:t>
      </w:r>
      <w:r w:rsidR="00964D81" w:rsidRPr="00634ABD">
        <w:rPr>
          <w:rFonts w:ascii="Times New Roman" w:hAnsi="Times New Roman" w:cs="Times New Roman"/>
          <w:sz w:val="24"/>
          <w:szCs w:val="24"/>
          <w:lang w:val="en-US"/>
        </w:rPr>
        <w:t>perceptions of robot</w:t>
      </w:r>
      <w:r w:rsidR="00646B72" w:rsidRPr="00634ABD">
        <w:rPr>
          <w:rFonts w:ascii="Times New Roman" w:hAnsi="Times New Roman" w:cs="Times New Roman"/>
          <w:sz w:val="24"/>
          <w:szCs w:val="24"/>
          <w:lang w:val="en-US"/>
        </w:rPr>
        <w:t>ic</w:t>
      </w:r>
      <w:r w:rsidR="00964D81" w:rsidRPr="00634ABD">
        <w:rPr>
          <w:rFonts w:ascii="Times New Roman" w:hAnsi="Times New Roman" w:cs="Times New Roman"/>
          <w:sz w:val="24"/>
          <w:szCs w:val="24"/>
          <w:lang w:val="en-US"/>
        </w:rPr>
        <w:t xml:space="preserve"> efficiency </w:t>
      </w:r>
      <w:r w:rsidR="00646B72" w:rsidRPr="00634ABD">
        <w:rPr>
          <w:rFonts w:ascii="Times New Roman" w:hAnsi="Times New Roman" w:cs="Times New Roman"/>
          <w:sz w:val="24"/>
          <w:szCs w:val="24"/>
          <w:lang w:val="en-US"/>
        </w:rPr>
        <w:t>were</w:t>
      </w:r>
      <w:r w:rsidR="00964D81" w:rsidRPr="00634ABD">
        <w:rPr>
          <w:rFonts w:ascii="Times New Roman" w:hAnsi="Times New Roman" w:cs="Times New Roman"/>
          <w:sz w:val="24"/>
          <w:szCs w:val="24"/>
          <w:lang w:val="en-US"/>
        </w:rPr>
        <w:t xml:space="preserve"> not uniform</w:t>
      </w:r>
      <w:r w:rsidR="00646B72" w:rsidRPr="00634ABD">
        <w:rPr>
          <w:rFonts w:ascii="Times New Roman" w:hAnsi="Times New Roman" w:cs="Times New Roman"/>
          <w:sz w:val="24"/>
          <w:szCs w:val="24"/>
          <w:lang w:val="en-US"/>
        </w:rPr>
        <w:t xml:space="preserve"> (</w:t>
      </w:r>
      <w:r w:rsidR="00646B72" w:rsidRPr="00634ABD">
        <w:rPr>
          <w:rFonts w:ascii="Times New Roman" w:hAnsi="Times New Roman" w:cs="Times New Roman"/>
          <w:sz w:val="24"/>
          <w:szCs w:val="24"/>
        </w:rPr>
        <w:t>Chuah et al., 2022; Ma et al., 2023; Peng et al., 2024)</w:t>
      </w:r>
      <w:r w:rsidR="00964D81" w:rsidRPr="00634ABD">
        <w:rPr>
          <w:rFonts w:ascii="Times New Roman" w:hAnsi="Times New Roman" w:cs="Times New Roman"/>
          <w:sz w:val="24"/>
          <w:szCs w:val="24"/>
          <w:lang w:val="en-US"/>
        </w:rPr>
        <w:t xml:space="preserve">. Middle-aged and higher-income </w:t>
      </w:r>
      <w:r w:rsidR="00646B72" w:rsidRPr="00634ABD">
        <w:rPr>
          <w:rFonts w:ascii="Times New Roman" w:hAnsi="Times New Roman" w:cs="Times New Roman"/>
          <w:sz w:val="24"/>
          <w:szCs w:val="24"/>
          <w:lang w:val="en-US"/>
        </w:rPr>
        <w:t>customers were found to exhibit</w:t>
      </w:r>
      <w:r w:rsidR="00964D81" w:rsidRPr="00634ABD">
        <w:rPr>
          <w:rFonts w:ascii="Times New Roman" w:hAnsi="Times New Roman" w:cs="Times New Roman"/>
          <w:sz w:val="24"/>
          <w:szCs w:val="24"/>
          <w:lang w:val="en-US"/>
        </w:rPr>
        <w:t xml:space="preserve"> different expectations or experiences </w:t>
      </w:r>
      <w:r w:rsidR="00646B72" w:rsidRPr="00634ABD">
        <w:rPr>
          <w:rFonts w:ascii="Times New Roman" w:hAnsi="Times New Roman" w:cs="Times New Roman"/>
          <w:sz w:val="24"/>
          <w:szCs w:val="24"/>
          <w:lang w:val="en-US"/>
        </w:rPr>
        <w:t xml:space="preserve">compared to those of other age groups and income levels, thus prompting </w:t>
      </w:r>
      <w:r w:rsidR="00964D81" w:rsidRPr="00634ABD">
        <w:rPr>
          <w:rFonts w:ascii="Times New Roman" w:hAnsi="Times New Roman" w:cs="Times New Roman"/>
          <w:sz w:val="24"/>
          <w:szCs w:val="24"/>
          <w:lang w:val="en-US"/>
        </w:rPr>
        <w:t>distinct evaluations</w:t>
      </w:r>
      <w:r w:rsidR="00646B72" w:rsidRPr="00634ABD">
        <w:rPr>
          <w:rFonts w:ascii="Times New Roman" w:hAnsi="Times New Roman" w:cs="Times New Roman"/>
          <w:sz w:val="24"/>
          <w:szCs w:val="24"/>
          <w:lang w:val="en-US"/>
        </w:rPr>
        <w:t xml:space="preserve"> of service robots</w:t>
      </w:r>
      <w:r w:rsidR="00964D81" w:rsidRPr="00634ABD">
        <w:rPr>
          <w:rFonts w:ascii="Times New Roman" w:hAnsi="Times New Roman" w:cs="Times New Roman"/>
          <w:sz w:val="24"/>
          <w:szCs w:val="24"/>
          <w:lang w:val="en-US"/>
        </w:rPr>
        <w:t xml:space="preserve">. </w:t>
      </w:r>
      <w:r w:rsidR="00B65FD6" w:rsidRPr="00634ABD">
        <w:rPr>
          <w:rFonts w:ascii="Times New Roman" w:hAnsi="Times New Roman" w:cs="Times New Roman"/>
          <w:sz w:val="24"/>
          <w:szCs w:val="24"/>
          <w:lang w:val="en-US"/>
        </w:rPr>
        <w:t>Potential explanations can rest in</w:t>
      </w:r>
      <w:r w:rsidR="00964D81" w:rsidRPr="00634ABD">
        <w:rPr>
          <w:rFonts w:ascii="Times New Roman" w:hAnsi="Times New Roman" w:cs="Times New Roman"/>
          <w:sz w:val="24"/>
          <w:szCs w:val="24"/>
          <w:lang w:val="en-US"/>
        </w:rPr>
        <w:t xml:space="preserve"> varying levels of familiarity</w:t>
      </w:r>
      <w:r w:rsidR="00B65FD6" w:rsidRPr="00634ABD">
        <w:rPr>
          <w:rFonts w:ascii="Times New Roman" w:hAnsi="Times New Roman" w:cs="Times New Roman"/>
          <w:sz w:val="24"/>
          <w:szCs w:val="24"/>
          <w:lang w:val="en-US"/>
        </w:rPr>
        <w:t xml:space="preserve"> with robotic technology</w:t>
      </w:r>
      <w:r w:rsidR="00964D81" w:rsidRPr="00634ABD">
        <w:rPr>
          <w:rFonts w:ascii="Times New Roman" w:hAnsi="Times New Roman" w:cs="Times New Roman"/>
          <w:sz w:val="24"/>
          <w:szCs w:val="24"/>
          <w:lang w:val="en-US"/>
        </w:rPr>
        <w:t xml:space="preserve">, service expectations, or lifestyle needs. For example, middle-aged </w:t>
      </w:r>
      <w:r w:rsidR="00B65FD6" w:rsidRPr="00634ABD">
        <w:rPr>
          <w:rFonts w:ascii="Times New Roman" w:hAnsi="Times New Roman" w:cs="Times New Roman"/>
          <w:sz w:val="24"/>
          <w:szCs w:val="24"/>
          <w:lang w:val="en-US"/>
        </w:rPr>
        <w:t>customers</w:t>
      </w:r>
      <w:r w:rsidR="00964D81" w:rsidRPr="00634ABD">
        <w:rPr>
          <w:rFonts w:ascii="Times New Roman" w:hAnsi="Times New Roman" w:cs="Times New Roman"/>
          <w:sz w:val="24"/>
          <w:szCs w:val="24"/>
          <w:lang w:val="en-US"/>
        </w:rPr>
        <w:t>, who are often time-constrained, may prioritize the robot's ability to expedite service</w:t>
      </w:r>
      <w:r w:rsidR="004226EB" w:rsidRPr="00634ABD">
        <w:rPr>
          <w:rFonts w:ascii="Times New Roman" w:hAnsi="Times New Roman" w:cs="Times New Roman"/>
          <w:sz w:val="24"/>
          <w:szCs w:val="24"/>
          <w:lang w:val="en-US"/>
        </w:rPr>
        <w:t>, thus emphasizing the importance of functional value</w:t>
      </w:r>
      <w:r w:rsidR="00964D81" w:rsidRPr="00634ABD">
        <w:rPr>
          <w:rFonts w:ascii="Times New Roman" w:hAnsi="Times New Roman" w:cs="Times New Roman"/>
          <w:sz w:val="24"/>
          <w:szCs w:val="24"/>
          <w:lang w:val="en-US"/>
        </w:rPr>
        <w:t xml:space="preserve">. </w:t>
      </w:r>
      <w:r w:rsidR="004226EB" w:rsidRPr="00634ABD">
        <w:rPr>
          <w:rFonts w:ascii="Times New Roman" w:hAnsi="Times New Roman" w:cs="Times New Roman"/>
          <w:sz w:val="24"/>
          <w:szCs w:val="24"/>
          <w:lang w:val="en-US"/>
        </w:rPr>
        <w:t>In contrast, younger customers, while being more open to trying robotic technologies, may be less likely to appreciate the functional value, focusing on emotional or social values instead. H</w:t>
      </w:r>
      <w:r w:rsidR="00964D81" w:rsidRPr="00634ABD">
        <w:rPr>
          <w:rFonts w:ascii="Times New Roman" w:hAnsi="Times New Roman" w:cs="Times New Roman"/>
          <w:sz w:val="24"/>
          <w:szCs w:val="24"/>
          <w:lang w:val="en-US"/>
        </w:rPr>
        <w:t xml:space="preserve">igher-income </w:t>
      </w:r>
      <w:r w:rsidR="004226EB" w:rsidRPr="00634ABD">
        <w:rPr>
          <w:rFonts w:ascii="Times New Roman" w:hAnsi="Times New Roman" w:cs="Times New Roman"/>
          <w:sz w:val="24"/>
          <w:szCs w:val="24"/>
          <w:lang w:val="en-US"/>
        </w:rPr>
        <w:t xml:space="preserve">customers </w:t>
      </w:r>
      <w:r w:rsidR="00964D81" w:rsidRPr="00634ABD">
        <w:rPr>
          <w:rFonts w:ascii="Times New Roman" w:hAnsi="Times New Roman" w:cs="Times New Roman"/>
          <w:sz w:val="24"/>
          <w:szCs w:val="24"/>
          <w:lang w:val="en-US"/>
        </w:rPr>
        <w:t xml:space="preserve">may </w:t>
      </w:r>
      <w:r w:rsidR="004226EB" w:rsidRPr="00634ABD">
        <w:rPr>
          <w:rFonts w:ascii="Times New Roman" w:hAnsi="Times New Roman" w:cs="Times New Roman"/>
          <w:sz w:val="24"/>
          <w:szCs w:val="24"/>
          <w:lang w:val="en-US"/>
        </w:rPr>
        <w:t>anticipate</w:t>
      </w:r>
      <w:r w:rsidR="00964D81" w:rsidRPr="00634ABD">
        <w:rPr>
          <w:rFonts w:ascii="Times New Roman" w:hAnsi="Times New Roman" w:cs="Times New Roman"/>
          <w:sz w:val="24"/>
          <w:szCs w:val="24"/>
          <w:lang w:val="en-US"/>
        </w:rPr>
        <w:t xml:space="preserve"> a seamless and </w:t>
      </w:r>
      <w:r w:rsidR="004226EB" w:rsidRPr="00634ABD">
        <w:rPr>
          <w:rFonts w:ascii="Times New Roman" w:hAnsi="Times New Roman" w:cs="Times New Roman"/>
          <w:sz w:val="24"/>
          <w:szCs w:val="24"/>
          <w:lang w:val="en-US"/>
        </w:rPr>
        <w:t xml:space="preserve">(more) </w:t>
      </w:r>
      <w:r w:rsidR="00964D81" w:rsidRPr="00634ABD">
        <w:rPr>
          <w:rFonts w:ascii="Times New Roman" w:hAnsi="Times New Roman" w:cs="Times New Roman"/>
          <w:sz w:val="24"/>
          <w:szCs w:val="24"/>
          <w:lang w:val="en-US"/>
        </w:rPr>
        <w:t>sophisticated experience</w:t>
      </w:r>
      <w:r w:rsidR="004226EB" w:rsidRPr="00634ABD">
        <w:rPr>
          <w:rFonts w:ascii="Times New Roman" w:hAnsi="Times New Roman" w:cs="Times New Roman"/>
          <w:sz w:val="24"/>
          <w:szCs w:val="24"/>
          <w:lang w:val="en-US"/>
        </w:rPr>
        <w:t xml:space="preserve"> provided by service robots</w:t>
      </w:r>
      <w:r w:rsidR="00964D81" w:rsidRPr="00634ABD">
        <w:rPr>
          <w:rFonts w:ascii="Times New Roman" w:hAnsi="Times New Roman" w:cs="Times New Roman"/>
          <w:sz w:val="24"/>
          <w:szCs w:val="24"/>
          <w:lang w:val="en-US"/>
        </w:rPr>
        <w:t xml:space="preserve">, </w:t>
      </w:r>
      <w:r w:rsidR="004226EB" w:rsidRPr="00634ABD">
        <w:rPr>
          <w:rFonts w:ascii="Times New Roman" w:hAnsi="Times New Roman" w:cs="Times New Roman"/>
          <w:sz w:val="24"/>
          <w:szCs w:val="24"/>
          <w:lang w:val="en-US"/>
        </w:rPr>
        <w:t xml:space="preserve">thus </w:t>
      </w:r>
      <w:r w:rsidR="00964D81" w:rsidRPr="00634ABD">
        <w:rPr>
          <w:rFonts w:ascii="Times New Roman" w:hAnsi="Times New Roman" w:cs="Times New Roman"/>
          <w:sz w:val="24"/>
          <w:szCs w:val="24"/>
          <w:lang w:val="en-US"/>
        </w:rPr>
        <w:t xml:space="preserve">reflecting their lifestyle. </w:t>
      </w:r>
      <w:r w:rsidR="004226EB" w:rsidRPr="00634ABD">
        <w:rPr>
          <w:rFonts w:ascii="Times New Roman" w:hAnsi="Times New Roman" w:cs="Times New Roman"/>
          <w:sz w:val="24"/>
          <w:szCs w:val="24"/>
          <w:lang w:val="en-US"/>
        </w:rPr>
        <w:t>P</w:t>
      </w:r>
      <w:r w:rsidR="00964D81" w:rsidRPr="00634ABD">
        <w:rPr>
          <w:rFonts w:ascii="Times New Roman" w:hAnsi="Times New Roman" w:cs="Times New Roman"/>
          <w:sz w:val="24"/>
          <w:szCs w:val="24"/>
          <w:lang w:val="en-US"/>
        </w:rPr>
        <w:t xml:space="preserve">arental status </w:t>
      </w:r>
      <w:r w:rsidR="004226EB" w:rsidRPr="00634ABD">
        <w:rPr>
          <w:rFonts w:ascii="Times New Roman" w:hAnsi="Times New Roman" w:cs="Times New Roman"/>
          <w:sz w:val="24"/>
          <w:szCs w:val="24"/>
          <w:lang w:val="en-US"/>
        </w:rPr>
        <w:t xml:space="preserve">can also </w:t>
      </w:r>
      <w:r w:rsidR="00964D81" w:rsidRPr="00634ABD">
        <w:rPr>
          <w:rFonts w:ascii="Times New Roman" w:hAnsi="Times New Roman" w:cs="Times New Roman"/>
          <w:sz w:val="24"/>
          <w:szCs w:val="24"/>
          <w:lang w:val="en-US"/>
        </w:rPr>
        <w:t>influence perceived efficiency</w:t>
      </w:r>
      <w:r w:rsidR="004226EB" w:rsidRPr="00634ABD">
        <w:rPr>
          <w:rFonts w:ascii="Times New Roman" w:hAnsi="Times New Roman" w:cs="Times New Roman"/>
          <w:sz w:val="24"/>
          <w:szCs w:val="24"/>
          <w:lang w:val="en-US"/>
        </w:rPr>
        <w:t xml:space="preserve"> of service robots</w:t>
      </w:r>
      <w:r w:rsidR="00964D81" w:rsidRPr="00634ABD">
        <w:rPr>
          <w:rFonts w:ascii="Times New Roman" w:hAnsi="Times New Roman" w:cs="Times New Roman"/>
          <w:sz w:val="24"/>
          <w:szCs w:val="24"/>
          <w:lang w:val="en-US"/>
        </w:rPr>
        <w:t xml:space="preserve">, with differences observed </w:t>
      </w:r>
      <w:r w:rsidR="004226EB" w:rsidRPr="00634ABD">
        <w:rPr>
          <w:rFonts w:ascii="Times New Roman" w:hAnsi="Times New Roman" w:cs="Times New Roman"/>
          <w:sz w:val="24"/>
          <w:szCs w:val="24"/>
          <w:lang w:val="en-US"/>
        </w:rPr>
        <w:t xml:space="preserve">in the current study </w:t>
      </w:r>
      <w:r w:rsidR="00964D81" w:rsidRPr="00634ABD">
        <w:rPr>
          <w:rFonts w:ascii="Times New Roman" w:hAnsi="Times New Roman" w:cs="Times New Roman"/>
          <w:sz w:val="24"/>
          <w:szCs w:val="24"/>
          <w:lang w:val="en-US"/>
        </w:rPr>
        <w:t xml:space="preserve">between </w:t>
      </w:r>
      <w:r w:rsidR="004226EB" w:rsidRPr="00634ABD">
        <w:rPr>
          <w:rFonts w:ascii="Times New Roman" w:hAnsi="Times New Roman" w:cs="Times New Roman"/>
          <w:sz w:val="24"/>
          <w:szCs w:val="24"/>
          <w:lang w:val="en-US"/>
        </w:rPr>
        <w:t>customers</w:t>
      </w:r>
      <w:r w:rsidR="00964D81" w:rsidRPr="00634ABD">
        <w:rPr>
          <w:rFonts w:ascii="Times New Roman" w:hAnsi="Times New Roman" w:cs="Times New Roman"/>
          <w:sz w:val="24"/>
          <w:szCs w:val="24"/>
          <w:lang w:val="en-US"/>
        </w:rPr>
        <w:t xml:space="preserve"> with and without children. This suggests that parents may have specific concerns or priorities related to </w:t>
      </w:r>
      <w:r w:rsidR="004226EB" w:rsidRPr="00634ABD">
        <w:rPr>
          <w:rFonts w:ascii="Times New Roman" w:hAnsi="Times New Roman" w:cs="Times New Roman"/>
          <w:sz w:val="24"/>
          <w:szCs w:val="24"/>
          <w:lang w:val="en-US"/>
        </w:rPr>
        <w:t>childcare</w:t>
      </w:r>
      <w:r w:rsidR="00964D81" w:rsidRPr="00634ABD">
        <w:rPr>
          <w:rFonts w:ascii="Times New Roman" w:hAnsi="Times New Roman" w:cs="Times New Roman"/>
          <w:sz w:val="24"/>
          <w:szCs w:val="24"/>
          <w:lang w:val="en-US"/>
        </w:rPr>
        <w:t xml:space="preserve">, such as </w:t>
      </w:r>
      <w:r w:rsidR="00066E1C">
        <w:rPr>
          <w:rFonts w:ascii="Times New Roman" w:hAnsi="Times New Roman" w:cs="Times New Roman"/>
          <w:sz w:val="24"/>
          <w:szCs w:val="24"/>
          <w:lang w:val="en-US"/>
        </w:rPr>
        <w:t>the safety, hygiene, or convenience of service robots</w:t>
      </w:r>
      <w:r w:rsidR="00964D81" w:rsidRPr="00634ABD">
        <w:rPr>
          <w:rFonts w:ascii="Times New Roman" w:hAnsi="Times New Roman" w:cs="Times New Roman"/>
          <w:sz w:val="24"/>
          <w:szCs w:val="24"/>
          <w:lang w:val="en-US"/>
        </w:rPr>
        <w:t>, that affect their perception of efficiency. Parents with young</w:t>
      </w:r>
      <w:r w:rsidR="004226EB" w:rsidRPr="00634ABD">
        <w:rPr>
          <w:rFonts w:ascii="Times New Roman" w:hAnsi="Times New Roman" w:cs="Times New Roman"/>
          <w:sz w:val="24"/>
          <w:szCs w:val="24"/>
          <w:lang w:val="en-US"/>
        </w:rPr>
        <w:t>(er)</w:t>
      </w:r>
      <w:r w:rsidR="00964D81" w:rsidRPr="00634ABD">
        <w:rPr>
          <w:rFonts w:ascii="Times New Roman" w:hAnsi="Times New Roman" w:cs="Times New Roman"/>
          <w:sz w:val="24"/>
          <w:szCs w:val="24"/>
          <w:lang w:val="en-US"/>
        </w:rPr>
        <w:t xml:space="preserve"> children may appreciate </w:t>
      </w:r>
      <w:r w:rsidR="004226EB" w:rsidRPr="00634ABD">
        <w:rPr>
          <w:rFonts w:ascii="Times New Roman" w:hAnsi="Times New Roman" w:cs="Times New Roman"/>
          <w:sz w:val="24"/>
          <w:szCs w:val="24"/>
          <w:lang w:val="en-US"/>
        </w:rPr>
        <w:t xml:space="preserve">service </w:t>
      </w:r>
      <w:r w:rsidR="00964D81" w:rsidRPr="00634ABD">
        <w:rPr>
          <w:rFonts w:ascii="Times New Roman" w:hAnsi="Times New Roman" w:cs="Times New Roman"/>
          <w:sz w:val="24"/>
          <w:szCs w:val="24"/>
          <w:lang w:val="en-US"/>
        </w:rPr>
        <w:t>robots deliver</w:t>
      </w:r>
      <w:r w:rsidR="004226EB" w:rsidRPr="00634ABD">
        <w:rPr>
          <w:rFonts w:ascii="Times New Roman" w:hAnsi="Times New Roman" w:cs="Times New Roman"/>
          <w:sz w:val="24"/>
          <w:szCs w:val="24"/>
          <w:lang w:val="en-US"/>
        </w:rPr>
        <w:t>ing</w:t>
      </w:r>
      <w:r w:rsidR="00964D81" w:rsidRPr="00634ABD">
        <w:rPr>
          <w:rFonts w:ascii="Times New Roman" w:hAnsi="Times New Roman" w:cs="Times New Roman"/>
          <w:sz w:val="24"/>
          <w:szCs w:val="24"/>
          <w:lang w:val="en-US"/>
        </w:rPr>
        <w:t xml:space="preserve"> food quickly</w:t>
      </w:r>
      <w:r w:rsidR="004226EB" w:rsidRPr="00634ABD">
        <w:rPr>
          <w:rFonts w:ascii="Times New Roman" w:hAnsi="Times New Roman" w:cs="Times New Roman"/>
          <w:sz w:val="24"/>
          <w:szCs w:val="24"/>
          <w:lang w:val="en-US"/>
        </w:rPr>
        <w:t xml:space="preserve"> (i.e., functional value)</w:t>
      </w:r>
      <w:r w:rsidR="00964D81" w:rsidRPr="00634ABD">
        <w:rPr>
          <w:rFonts w:ascii="Times New Roman" w:hAnsi="Times New Roman" w:cs="Times New Roman"/>
          <w:sz w:val="24"/>
          <w:szCs w:val="24"/>
          <w:lang w:val="en-US"/>
        </w:rPr>
        <w:t xml:space="preserve"> or </w:t>
      </w:r>
      <w:r w:rsidR="004226EB" w:rsidRPr="00634ABD">
        <w:rPr>
          <w:rFonts w:ascii="Times New Roman" w:hAnsi="Times New Roman" w:cs="Times New Roman"/>
          <w:sz w:val="24"/>
          <w:szCs w:val="24"/>
          <w:lang w:val="en-US"/>
        </w:rPr>
        <w:t xml:space="preserve">entertaining </w:t>
      </w:r>
      <w:r w:rsidR="00964D81" w:rsidRPr="00634ABD">
        <w:rPr>
          <w:rFonts w:ascii="Times New Roman" w:hAnsi="Times New Roman" w:cs="Times New Roman"/>
          <w:sz w:val="24"/>
          <w:szCs w:val="24"/>
          <w:lang w:val="en-US"/>
        </w:rPr>
        <w:t>children</w:t>
      </w:r>
      <w:r w:rsidR="004226EB" w:rsidRPr="00634ABD">
        <w:rPr>
          <w:rFonts w:ascii="Times New Roman" w:hAnsi="Times New Roman" w:cs="Times New Roman"/>
          <w:sz w:val="24"/>
          <w:szCs w:val="24"/>
          <w:lang w:val="en-US"/>
        </w:rPr>
        <w:t xml:space="preserve"> (i.e., emotional value)</w:t>
      </w:r>
      <w:r w:rsidR="00964D81" w:rsidRPr="00634ABD">
        <w:rPr>
          <w:rFonts w:ascii="Times New Roman" w:hAnsi="Times New Roman" w:cs="Times New Roman"/>
          <w:sz w:val="24"/>
          <w:szCs w:val="24"/>
          <w:lang w:val="en-US"/>
        </w:rPr>
        <w:t xml:space="preserve">. </w:t>
      </w:r>
      <w:r w:rsidR="00E3519D" w:rsidRPr="00634ABD">
        <w:rPr>
          <w:rFonts w:ascii="Times New Roman" w:hAnsi="Times New Roman" w:cs="Times New Roman"/>
          <w:sz w:val="24"/>
          <w:szCs w:val="24"/>
          <w:lang w:val="en-US"/>
        </w:rPr>
        <w:lastRenderedPageBreak/>
        <w:t xml:space="preserve">The results of the current study thus offer a novel perspective on the role of socio-demographic variables in customer evaluations of service robots in restaurants. </w:t>
      </w:r>
    </w:p>
    <w:p w14:paraId="4B84C5F8" w14:textId="5703D8B4" w:rsidR="002D4781" w:rsidRPr="00634ABD" w:rsidRDefault="00CF2F1B" w:rsidP="00634ABD">
      <w:pPr>
        <w:spacing w:line="480" w:lineRule="auto"/>
        <w:rPr>
          <w:rFonts w:ascii="Times New Roman" w:hAnsi="Times New Roman" w:cs="Times New Roman"/>
          <w:b/>
          <w:bCs/>
          <w:sz w:val="24"/>
          <w:szCs w:val="24"/>
          <w:lang w:val="en-US"/>
        </w:rPr>
      </w:pPr>
      <w:r>
        <w:rPr>
          <w:rFonts w:ascii="Times New Roman" w:hAnsi="Times New Roman" w:cs="Times New Roman"/>
          <w:b/>
          <w:bCs/>
          <w:i/>
          <w:iCs/>
          <w:sz w:val="24"/>
          <w:szCs w:val="24"/>
          <w:lang w:val="en-US"/>
        </w:rPr>
        <w:t>5.</w:t>
      </w:r>
      <w:r w:rsidR="00634ABD">
        <w:rPr>
          <w:rFonts w:ascii="Times New Roman" w:hAnsi="Times New Roman" w:cs="Times New Roman"/>
          <w:b/>
          <w:bCs/>
          <w:i/>
          <w:iCs/>
          <w:sz w:val="24"/>
          <w:szCs w:val="24"/>
          <w:lang w:val="en-US"/>
        </w:rPr>
        <w:t xml:space="preserve">1. </w:t>
      </w:r>
      <w:r w:rsidR="002D4781" w:rsidRPr="00634ABD">
        <w:rPr>
          <w:rFonts w:ascii="Times New Roman" w:hAnsi="Times New Roman" w:cs="Times New Roman"/>
          <w:b/>
          <w:bCs/>
          <w:i/>
          <w:iCs/>
          <w:sz w:val="24"/>
          <w:szCs w:val="24"/>
          <w:lang w:val="en-US"/>
        </w:rPr>
        <w:t>Theoretical implications</w:t>
      </w:r>
    </w:p>
    <w:p w14:paraId="32F0B9B3" w14:textId="2CFA3B7D" w:rsidR="00F25467" w:rsidRDefault="00EE2E5B" w:rsidP="00EE2E5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w:t>
      </w:r>
      <w:r w:rsidRPr="00EE2E5B">
        <w:rPr>
          <w:rFonts w:ascii="Times New Roman" w:hAnsi="Times New Roman" w:cs="Times New Roman"/>
          <w:sz w:val="24"/>
          <w:szCs w:val="24"/>
          <w:lang w:val="en-US"/>
        </w:rPr>
        <w:t xml:space="preserve"> </w:t>
      </w:r>
      <w:r w:rsidR="00A950AA">
        <w:rPr>
          <w:rFonts w:ascii="Times New Roman" w:hAnsi="Times New Roman" w:cs="Times New Roman"/>
          <w:sz w:val="24"/>
          <w:szCs w:val="24"/>
          <w:lang w:val="en-US"/>
        </w:rPr>
        <w:t xml:space="preserve">contributes to theory and practice with </w:t>
      </w:r>
      <w:r w:rsidRPr="00EE2E5B">
        <w:rPr>
          <w:rFonts w:ascii="Times New Roman" w:hAnsi="Times New Roman" w:cs="Times New Roman"/>
          <w:sz w:val="24"/>
          <w:szCs w:val="24"/>
          <w:lang w:val="en-US"/>
        </w:rPr>
        <w:t xml:space="preserve">a </w:t>
      </w:r>
      <w:r w:rsidR="00A950AA">
        <w:rPr>
          <w:rFonts w:ascii="Times New Roman" w:hAnsi="Times New Roman" w:cs="Times New Roman"/>
          <w:sz w:val="24"/>
          <w:szCs w:val="24"/>
          <w:lang w:val="en-US"/>
        </w:rPr>
        <w:t>more nuanced</w:t>
      </w:r>
      <w:r w:rsidRPr="00EE2E5B">
        <w:rPr>
          <w:rFonts w:ascii="Times New Roman" w:hAnsi="Times New Roman" w:cs="Times New Roman"/>
          <w:sz w:val="24"/>
          <w:szCs w:val="24"/>
          <w:lang w:val="en-US"/>
        </w:rPr>
        <w:t xml:space="preserve"> understanding of the </w:t>
      </w:r>
      <w:r w:rsidR="00A950AA">
        <w:rPr>
          <w:rFonts w:ascii="Times New Roman" w:hAnsi="Times New Roman" w:cs="Times New Roman"/>
          <w:sz w:val="24"/>
          <w:szCs w:val="24"/>
          <w:lang w:val="en-US"/>
        </w:rPr>
        <w:t>antecedents of</w:t>
      </w:r>
      <w:r w:rsidRPr="00EE2E5B">
        <w:rPr>
          <w:rFonts w:ascii="Times New Roman" w:hAnsi="Times New Roman" w:cs="Times New Roman"/>
          <w:sz w:val="24"/>
          <w:szCs w:val="24"/>
          <w:lang w:val="en-US"/>
        </w:rPr>
        <w:t xml:space="preserve"> </w:t>
      </w:r>
      <w:r w:rsidR="00A950AA">
        <w:rPr>
          <w:rFonts w:ascii="Times New Roman" w:hAnsi="Times New Roman" w:cs="Times New Roman"/>
          <w:sz w:val="24"/>
          <w:szCs w:val="24"/>
          <w:lang w:val="en-US"/>
        </w:rPr>
        <w:t>perceived efficiency</w:t>
      </w:r>
      <w:r w:rsidRPr="00EE2E5B">
        <w:rPr>
          <w:rFonts w:ascii="Times New Roman" w:hAnsi="Times New Roman" w:cs="Times New Roman"/>
          <w:sz w:val="24"/>
          <w:szCs w:val="24"/>
          <w:lang w:val="en-US"/>
        </w:rPr>
        <w:t xml:space="preserve"> of service robots</w:t>
      </w:r>
      <w:r w:rsidR="00A950AA">
        <w:rPr>
          <w:rFonts w:ascii="Times New Roman" w:hAnsi="Times New Roman" w:cs="Times New Roman"/>
          <w:sz w:val="24"/>
          <w:szCs w:val="24"/>
          <w:lang w:val="en-US"/>
        </w:rPr>
        <w:t xml:space="preserve"> by restaurant guests</w:t>
      </w:r>
      <w:r w:rsidRPr="00EE2E5B">
        <w:rPr>
          <w:rFonts w:ascii="Times New Roman" w:hAnsi="Times New Roman" w:cs="Times New Roman"/>
          <w:sz w:val="24"/>
          <w:szCs w:val="24"/>
          <w:lang w:val="en-US"/>
        </w:rPr>
        <w:t xml:space="preserve">. </w:t>
      </w:r>
      <w:r w:rsidR="00A950AA">
        <w:rPr>
          <w:rFonts w:ascii="Times New Roman" w:hAnsi="Times New Roman" w:cs="Times New Roman"/>
          <w:sz w:val="24"/>
          <w:szCs w:val="24"/>
          <w:lang w:val="en-US"/>
        </w:rPr>
        <w:t>From the theoretical perspective, by leveraging insights from</w:t>
      </w:r>
      <w:r w:rsidRPr="00EE2E5B">
        <w:rPr>
          <w:rFonts w:ascii="Times New Roman" w:hAnsi="Times New Roman" w:cs="Times New Roman"/>
          <w:sz w:val="24"/>
          <w:szCs w:val="24"/>
          <w:lang w:val="en-US"/>
        </w:rPr>
        <w:t xml:space="preserve"> the Technology Acceptance Model (TAM), Service-Dominant Logic (SDL), and Expectancy-Confirmation Theory (ECT)</w:t>
      </w:r>
      <w:r w:rsidR="00A950AA">
        <w:rPr>
          <w:rFonts w:ascii="Times New Roman" w:hAnsi="Times New Roman" w:cs="Times New Roman"/>
          <w:sz w:val="24"/>
          <w:szCs w:val="24"/>
          <w:lang w:val="en-US"/>
        </w:rPr>
        <w:t xml:space="preserve">, this study </w:t>
      </w:r>
      <w:r w:rsidRPr="00EE2E5B">
        <w:rPr>
          <w:rFonts w:ascii="Times New Roman" w:hAnsi="Times New Roman" w:cs="Times New Roman"/>
          <w:sz w:val="24"/>
          <w:szCs w:val="24"/>
          <w:lang w:val="en-US"/>
        </w:rPr>
        <w:t>extend</w:t>
      </w:r>
      <w:r w:rsidR="00A950AA">
        <w:rPr>
          <w:rFonts w:ascii="Times New Roman" w:hAnsi="Times New Roman" w:cs="Times New Roman"/>
          <w:sz w:val="24"/>
          <w:szCs w:val="24"/>
          <w:lang w:val="en-US"/>
        </w:rPr>
        <w:t>s</w:t>
      </w:r>
      <w:r w:rsidRPr="00EE2E5B">
        <w:rPr>
          <w:rFonts w:ascii="Times New Roman" w:hAnsi="Times New Roman" w:cs="Times New Roman"/>
          <w:sz w:val="24"/>
          <w:szCs w:val="24"/>
          <w:lang w:val="en-US"/>
        </w:rPr>
        <w:t xml:space="preserve"> beyond traditional applications of TAM by demonstrating the </w:t>
      </w:r>
      <w:r w:rsidR="00C70133">
        <w:rPr>
          <w:rFonts w:ascii="Times New Roman" w:hAnsi="Times New Roman" w:cs="Times New Roman"/>
          <w:sz w:val="24"/>
          <w:szCs w:val="24"/>
          <w:lang w:val="en-US"/>
        </w:rPr>
        <w:t>important</w:t>
      </w:r>
      <w:r w:rsidRPr="00EE2E5B">
        <w:rPr>
          <w:rFonts w:ascii="Times New Roman" w:hAnsi="Times New Roman" w:cs="Times New Roman"/>
          <w:sz w:val="24"/>
          <w:szCs w:val="24"/>
          <w:lang w:val="en-US"/>
        </w:rPr>
        <w:t xml:space="preserve"> mediating role of perceived functional and epistemic values in </w:t>
      </w:r>
      <w:r w:rsidR="00C70133">
        <w:rPr>
          <w:rFonts w:ascii="Times New Roman" w:hAnsi="Times New Roman" w:cs="Times New Roman"/>
          <w:sz w:val="24"/>
          <w:szCs w:val="24"/>
          <w:lang w:val="en-US"/>
        </w:rPr>
        <w:t>building customer perceptions of service robots’ efficiency</w:t>
      </w:r>
      <w:r w:rsidRPr="00EE2E5B">
        <w:rPr>
          <w:rFonts w:ascii="Times New Roman" w:hAnsi="Times New Roman" w:cs="Times New Roman"/>
          <w:sz w:val="24"/>
          <w:szCs w:val="24"/>
          <w:lang w:val="en-US"/>
        </w:rPr>
        <w:t xml:space="preserve">. This </w:t>
      </w:r>
      <w:r w:rsidR="00C70133">
        <w:rPr>
          <w:rFonts w:ascii="Times New Roman" w:hAnsi="Times New Roman" w:cs="Times New Roman"/>
          <w:sz w:val="24"/>
          <w:szCs w:val="24"/>
          <w:lang w:val="en-US"/>
        </w:rPr>
        <w:t>suggests</w:t>
      </w:r>
      <w:r w:rsidRPr="00EE2E5B">
        <w:rPr>
          <w:rFonts w:ascii="Times New Roman" w:hAnsi="Times New Roman" w:cs="Times New Roman"/>
          <w:sz w:val="24"/>
          <w:szCs w:val="24"/>
          <w:lang w:val="en-US"/>
        </w:rPr>
        <w:t xml:space="preserve"> that</w:t>
      </w:r>
      <w:r w:rsidR="00B31B1F">
        <w:rPr>
          <w:rFonts w:ascii="Times New Roman" w:hAnsi="Times New Roman" w:cs="Times New Roman"/>
          <w:sz w:val="24"/>
          <w:szCs w:val="24"/>
          <w:lang w:val="en-US"/>
        </w:rPr>
        <w:t>, in addition to the core TAM’s propositions</w:t>
      </w:r>
      <w:r w:rsidR="00300B01">
        <w:rPr>
          <w:rFonts w:ascii="Times New Roman" w:hAnsi="Times New Roman" w:cs="Times New Roman"/>
          <w:sz w:val="24"/>
          <w:szCs w:val="24"/>
          <w:lang w:val="en-US"/>
        </w:rPr>
        <w:t xml:space="preserve"> that have been well established in the literature on </w:t>
      </w:r>
      <w:r w:rsidR="00F25467">
        <w:rPr>
          <w:rFonts w:ascii="Times New Roman" w:hAnsi="Times New Roman" w:cs="Times New Roman"/>
          <w:sz w:val="24"/>
          <w:szCs w:val="24"/>
          <w:lang w:val="en-US"/>
        </w:rPr>
        <w:t xml:space="preserve">the perceptions of </w:t>
      </w:r>
      <w:r w:rsidR="00300B01">
        <w:rPr>
          <w:rFonts w:ascii="Times New Roman" w:hAnsi="Times New Roman" w:cs="Times New Roman"/>
          <w:sz w:val="24"/>
          <w:szCs w:val="24"/>
          <w:lang w:val="en-US"/>
        </w:rPr>
        <w:t>technological innovations</w:t>
      </w:r>
      <w:r w:rsidR="00B31B1F">
        <w:rPr>
          <w:rFonts w:ascii="Times New Roman" w:hAnsi="Times New Roman" w:cs="Times New Roman"/>
          <w:sz w:val="24"/>
          <w:szCs w:val="24"/>
          <w:lang w:val="en-US"/>
        </w:rPr>
        <w:t>,</w:t>
      </w:r>
      <w:r w:rsidRPr="00EE2E5B">
        <w:rPr>
          <w:rFonts w:ascii="Times New Roman" w:hAnsi="Times New Roman" w:cs="Times New Roman"/>
          <w:sz w:val="24"/>
          <w:szCs w:val="24"/>
          <w:lang w:val="en-US"/>
        </w:rPr>
        <w:t xml:space="preserve"> </w:t>
      </w:r>
      <w:r w:rsidR="00B31B1F">
        <w:rPr>
          <w:rFonts w:ascii="Times New Roman" w:hAnsi="Times New Roman" w:cs="Times New Roman"/>
          <w:sz w:val="24"/>
          <w:szCs w:val="24"/>
          <w:lang w:val="en-US"/>
        </w:rPr>
        <w:t>restaurant guests</w:t>
      </w:r>
      <w:r w:rsidRPr="00EE2E5B">
        <w:rPr>
          <w:rFonts w:ascii="Times New Roman" w:hAnsi="Times New Roman" w:cs="Times New Roman"/>
          <w:sz w:val="24"/>
          <w:szCs w:val="24"/>
          <w:lang w:val="en-US"/>
        </w:rPr>
        <w:t xml:space="preserve"> evaluate service robots not </w:t>
      </w:r>
      <w:r w:rsidR="00B31B1F">
        <w:rPr>
          <w:rFonts w:ascii="Times New Roman" w:hAnsi="Times New Roman" w:cs="Times New Roman"/>
          <w:sz w:val="24"/>
          <w:szCs w:val="24"/>
          <w:lang w:val="en-US"/>
        </w:rPr>
        <w:t>only</w:t>
      </w:r>
      <w:r w:rsidRPr="00EE2E5B">
        <w:rPr>
          <w:rFonts w:ascii="Times New Roman" w:hAnsi="Times New Roman" w:cs="Times New Roman"/>
          <w:sz w:val="24"/>
          <w:szCs w:val="24"/>
          <w:lang w:val="en-US"/>
        </w:rPr>
        <w:t xml:space="preserve"> on perceived usefulness and ease of use, but also on the </w:t>
      </w:r>
      <w:r w:rsidR="00B31B1F">
        <w:rPr>
          <w:rFonts w:ascii="Times New Roman" w:hAnsi="Times New Roman" w:cs="Times New Roman"/>
          <w:sz w:val="24"/>
          <w:szCs w:val="24"/>
          <w:lang w:val="en-US"/>
        </w:rPr>
        <w:t xml:space="preserve">perceived </w:t>
      </w:r>
      <w:r w:rsidRPr="00EE2E5B">
        <w:rPr>
          <w:rFonts w:ascii="Times New Roman" w:hAnsi="Times New Roman" w:cs="Times New Roman"/>
          <w:sz w:val="24"/>
          <w:szCs w:val="24"/>
          <w:lang w:val="en-US"/>
        </w:rPr>
        <w:t xml:space="preserve">tangible benefits and intellectual stimulation </w:t>
      </w:r>
      <w:r w:rsidR="00B31B1F">
        <w:rPr>
          <w:rFonts w:ascii="Times New Roman" w:hAnsi="Times New Roman" w:cs="Times New Roman"/>
          <w:sz w:val="24"/>
          <w:szCs w:val="24"/>
          <w:lang w:val="en-US"/>
        </w:rPr>
        <w:t xml:space="preserve">which </w:t>
      </w:r>
      <w:r w:rsidRPr="00EE2E5B">
        <w:rPr>
          <w:rFonts w:ascii="Times New Roman" w:hAnsi="Times New Roman" w:cs="Times New Roman"/>
          <w:sz w:val="24"/>
          <w:szCs w:val="24"/>
          <w:lang w:val="en-US"/>
        </w:rPr>
        <w:t>the</w:t>
      </w:r>
      <w:r w:rsidR="00B31B1F">
        <w:rPr>
          <w:rFonts w:ascii="Times New Roman" w:hAnsi="Times New Roman" w:cs="Times New Roman"/>
          <w:sz w:val="24"/>
          <w:szCs w:val="24"/>
          <w:lang w:val="en-US"/>
        </w:rPr>
        <w:t>se robots</w:t>
      </w:r>
      <w:r w:rsidRPr="00EE2E5B">
        <w:rPr>
          <w:rFonts w:ascii="Times New Roman" w:hAnsi="Times New Roman" w:cs="Times New Roman"/>
          <w:sz w:val="24"/>
          <w:szCs w:val="24"/>
          <w:lang w:val="en-US"/>
        </w:rPr>
        <w:t xml:space="preserve"> offer</w:t>
      </w:r>
      <w:r w:rsidR="00B31B1F">
        <w:rPr>
          <w:rFonts w:ascii="Times New Roman" w:hAnsi="Times New Roman" w:cs="Times New Roman"/>
          <w:sz w:val="24"/>
          <w:szCs w:val="24"/>
          <w:lang w:val="en-US"/>
        </w:rPr>
        <w:t>. This is</w:t>
      </w:r>
      <w:r w:rsidRPr="00EE2E5B">
        <w:rPr>
          <w:rFonts w:ascii="Times New Roman" w:hAnsi="Times New Roman" w:cs="Times New Roman"/>
          <w:sz w:val="24"/>
          <w:szCs w:val="24"/>
          <w:lang w:val="en-US"/>
        </w:rPr>
        <w:t xml:space="preserve"> align</w:t>
      </w:r>
      <w:r w:rsidR="00B31B1F">
        <w:rPr>
          <w:rFonts w:ascii="Times New Roman" w:hAnsi="Times New Roman" w:cs="Times New Roman"/>
          <w:sz w:val="24"/>
          <w:szCs w:val="24"/>
          <w:lang w:val="en-US"/>
        </w:rPr>
        <w:t>ed</w:t>
      </w:r>
      <w:r w:rsidRPr="00EE2E5B">
        <w:rPr>
          <w:rFonts w:ascii="Times New Roman" w:hAnsi="Times New Roman" w:cs="Times New Roman"/>
          <w:sz w:val="24"/>
          <w:szCs w:val="24"/>
          <w:lang w:val="en-US"/>
        </w:rPr>
        <w:t xml:space="preserve"> with the </w:t>
      </w:r>
      <w:r w:rsidR="00B31B1F">
        <w:rPr>
          <w:rFonts w:ascii="Times New Roman" w:hAnsi="Times New Roman" w:cs="Times New Roman"/>
          <w:sz w:val="24"/>
          <w:szCs w:val="24"/>
          <w:lang w:val="en-US"/>
        </w:rPr>
        <w:t xml:space="preserve">core </w:t>
      </w:r>
      <w:r w:rsidRPr="00EE2E5B">
        <w:rPr>
          <w:rFonts w:ascii="Times New Roman" w:hAnsi="Times New Roman" w:cs="Times New Roman"/>
          <w:sz w:val="24"/>
          <w:szCs w:val="24"/>
          <w:lang w:val="en-US"/>
        </w:rPr>
        <w:t>value co-creation principles of SDL</w:t>
      </w:r>
      <w:r w:rsidR="00300B01">
        <w:rPr>
          <w:rFonts w:ascii="Times New Roman" w:hAnsi="Times New Roman" w:cs="Times New Roman"/>
          <w:sz w:val="24"/>
          <w:szCs w:val="24"/>
          <w:lang w:val="en-US"/>
        </w:rPr>
        <w:t xml:space="preserve"> which </w:t>
      </w:r>
      <w:r w:rsidR="00F25467">
        <w:rPr>
          <w:rFonts w:ascii="Times New Roman" w:hAnsi="Times New Roman" w:cs="Times New Roman"/>
          <w:sz w:val="24"/>
          <w:szCs w:val="24"/>
          <w:lang w:val="en-US"/>
        </w:rPr>
        <w:t>highlights the importance of converging SDL with TAM to offer a more nuanced and, concurrently, more comprehensive perspective on the determinants of positive customer evaluations of service robots in the restaurant industry</w:t>
      </w:r>
      <w:r w:rsidRPr="00EE2E5B">
        <w:rPr>
          <w:rFonts w:ascii="Times New Roman" w:hAnsi="Times New Roman" w:cs="Times New Roman"/>
          <w:sz w:val="24"/>
          <w:szCs w:val="24"/>
          <w:lang w:val="en-US"/>
        </w:rPr>
        <w:t xml:space="preserve">. </w:t>
      </w:r>
    </w:p>
    <w:p w14:paraId="613E3F8B" w14:textId="1F469FB5" w:rsidR="00C02F42" w:rsidRDefault="00EE2E5B" w:rsidP="00EE2E5B">
      <w:pPr>
        <w:spacing w:line="480" w:lineRule="auto"/>
        <w:jc w:val="both"/>
        <w:rPr>
          <w:rFonts w:ascii="Times New Roman" w:hAnsi="Times New Roman" w:cs="Times New Roman"/>
          <w:sz w:val="24"/>
          <w:szCs w:val="24"/>
          <w:lang w:val="en-US"/>
        </w:rPr>
      </w:pPr>
      <w:r w:rsidRPr="00EE2E5B">
        <w:rPr>
          <w:rFonts w:ascii="Times New Roman" w:hAnsi="Times New Roman" w:cs="Times New Roman"/>
          <w:sz w:val="24"/>
          <w:szCs w:val="24"/>
          <w:lang w:val="en-US"/>
        </w:rPr>
        <w:t xml:space="preserve">By revealing that functional and epistemic values, rather than emotional or social values, predominantly mediate the effects of personalization, authenticity, and </w:t>
      </w:r>
      <w:r w:rsidR="00F25467">
        <w:rPr>
          <w:rFonts w:ascii="Times New Roman" w:hAnsi="Times New Roman" w:cs="Times New Roman"/>
          <w:sz w:val="24"/>
          <w:szCs w:val="24"/>
          <w:lang w:val="en-US"/>
        </w:rPr>
        <w:t xml:space="preserve">service </w:t>
      </w:r>
      <w:r w:rsidRPr="00EE2E5B">
        <w:rPr>
          <w:rFonts w:ascii="Times New Roman" w:hAnsi="Times New Roman" w:cs="Times New Roman"/>
          <w:sz w:val="24"/>
          <w:szCs w:val="24"/>
          <w:lang w:val="en-US"/>
        </w:rPr>
        <w:t>environment</w:t>
      </w:r>
      <w:r w:rsidR="00F25467">
        <w:rPr>
          <w:rFonts w:ascii="Times New Roman" w:hAnsi="Times New Roman" w:cs="Times New Roman"/>
          <w:sz w:val="24"/>
          <w:szCs w:val="24"/>
          <w:lang w:val="en-US"/>
        </w:rPr>
        <w:t xml:space="preserve"> on perceived efficiency</w:t>
      </w:r>
      <w:r w:rsidRPr="00EE2E5B">
        <w:rPr>
          <w:rFonts w:ascii="Times New Roman" w:hAnsi="Times New Roman" w:cs="Times New Roman"/>
          <w:sz w:val="24"/>
          <w:szCs w:val="24"/>
          <w:lang w:val="en-US"/>
        </w:rPr>
        <w:t xml:space="preserve">, this </w:t>
      </w:r>
      <w:r w:rsidR="00F25467">
        <w:rPr>
          <w:rFonts w:ascii="Times New Roman" w:hAnsi="Times New Roman" w:cs="Times New Roman"/>
          <w:sz w:val="24"/>
          <w:szCs w:val="24"/>
          <w:lang w:val="en-US"/>
        </w:rPr>
        <w:t xml:space="preserve">current </w:t>
      </w:r>
      <w:r w:rsidRPr="00EE2E5B">
        <w:rPr>
          <w:rFonts w:ascii="Times New Roman" w:hAnsi="Times New Roman" w:cs="Times New Roman"/>
          <w:sz w:val="24"/>
          <w:szCs w:val="24"/>
          <w:lang w:val="en-US"/>
        </w:rPr>
        <w:t xml:space="preserve">study provides a more </w:t>
      </w:r>
      <w:r w:rsidR="00F25467">
        <w:rPr>
          <w:rFonts w:ascii="Times New Roman" w:hAnsi="Times New Roman" w:cs="Times New Roman"/>
          <w:sz w:val="24"/>
          <w:szCs w:val="24"/>
          <w:lang w:val="en-US"/>
        </w:rPr>
        <w:t>detailed</w:t>
      </w:r>
      <w:r w:rsidRPr="00EE2E5B">
        <w:rPr>
          <w:rFonts w:ascii="Times New Roman" w:hAnsi="Times New Roman" w:cs="Times New Roman"/>
          <w:sz w:val="24"/>
          <w:szCs w:val="24"/>
          <w:lang w:val="en-US"/>
        </w:rPr>
        <w:t xml:space="preserve"> understanding of customer value perception</w:t>
      </w:r>
      <w:r w:rsidR="00F25467">
        <w:rPr>
          <w:rFonts w:ascii="Times New Roman" w:hAnsi="Times New Roman" w:cs="Times New Roman"/>
          <w:sz w:val="24"/>
          <w:szCs w:val="24"/>
          <w:lang w:val="en-US"/>
        </w:rPr>
        <w:t>s</w:t>
      </w:r>
      <w:r w:rsidRPr="00EE2E5B">
        <w:rPr>
          <w:rFonts w:ascii="Times New Roman" w:hAnsi="Times New Roman" w:cs="Times New Roman"/>
          <w:sz w:val="24"/>
          <w:szCs w:val="24"/>
          <w:lang w:val="en-US"/>
        </w:rPr>
        <w:t xml:space="preserve"> in technology-mediated service encounters</w:t>
      </w:r>
      <w:r w:rsidR="00F25467">
        <w:rPr>
          <w:rFonts w:ascii="Times New Roman" w:hAnsi="Times New Roman" w:cs="Times New Roman"/>
          <w:sz w:val="24"/>
          <w:szCs w:val="24"/>
          <w:lang w:val="en-US"/>
        </w:rPr>
        <w:t>, such as foodservice provision</w:t>
      </w:r>
      <w:r w:rsidRPr="00EE2E5B">
        <w:rPr>
          <w:rFonts w:ascii="Times New Roman" w:hAnsi="Times New Roman" w:cs="Times New Roman"/>
          <w:sz w:val="24"/>
          <w:szCs w:val="24"/>
          <w:lang w:val="en-US"/>
        </w:rPr>
        <w:t xml:space="preserve">. This </w:t>
      </w:r>
      <w:r w:rsidR="00C02F42">
        <w:rPr>
          <w:rFonts w:ascii="Times New Roman" w:hAnsi="Times New Roman" w:cs="Times New Roman"/>
          <w:sz w:val="24"/>
          <w:szCs w:val="24"/>
          <w:lang w:val="en-US"/>
        </w:rPr>
        <w:t>supplements</w:t>
      </w:r>
      <w:r w:rsidRPr="00EE2E5B">
        <w:rPr>
          <w:rFonts w:ascii="Times New Roman" w:hAnsi="Times New Roman" w:cs="Times New Roman"/>
          <w:sz w:val="24"/>
          <w:szCs w:val="24"/>
          <w:lang w:val="en-US"/>
        </w:rPr>
        <w:t xml:space="preserve"> the </w:t>
      </w:r>
      <w:r w:rsidR="00F25467">
        <w:rPr>
          <w:rFonts w:ascii="Times New Roman" w:hAnsi="Times New Roman" w:cs="Times New Roman"/>
          <w:sz w:val="24"/>
          <w:szCs w:val="24"/>
          <w:lang w:val="en-US"/>
        </w:rPr>
        <w:t>traditional viewpoint on restaurant service design and delivery</w:t>
      </w:r>
      <w:r w:rsidRPr="00EE2E5B">
        <w:rPr>
          <w:rFonts w:ascii="Times New Roman" w:hAnsi="Times New Roman" w:cs="Times New Roman"/>
          <w:sz w:val="24"/>
          <w:szCs w:val="24"/>
          <w:lang w:val="en-US"/>
        </w:rPr>
        <w:t xml:space="preserve"> that </w:t>
      </w:r>
      <w:r w:rsidR="00C02F42">
        <w:rPr>
          <w:rFonts w:ascii="Times New Roman" w:hAnsi="Times New Roman" w:cs="Times New Roman"/>
          <w:sz w:val="24"/>
          <w:szCs w:val="24"/>
          <w:lang w:val="en-US"/>
        </w:rPr>
        <w:t xml:space="preserve">advocates the importance of </w:t>
      </w:r>
      <w:r w:rsidRPr="00EE2E5B">
        <w:rPr>
          <w:rFonts w:ascii="Times New Roman" w:hAnsi="Times New Roman" w:cs="Times New Roman"/>
          <w:sz w:val="24"/>
          <w:szCs w:val="24"/>
          <w:lang w:val="en-US"/>
        </w:rPr>
        <w:t xml:space="preserve">emotional and social factors </w:t>
      </w:r>
      <w:r w:rsidR="00F25467">
        <w:rPr>
          <w:rFonts w:ascii="Times New Roman" w:hAnsi="Times New Roman" w:cs="Times New Roman"/>
          <w:sz w:val="24"/>
          <w:szCs w:val="24"/>
          <w:lang w:val="en-US"/>
        </w:rPr>
        <w:t>for</w:t>
      </w:r>
      <w:r w:rsidRPr="00EE2E5B">
        <w:rPr>
          <w:rFonts w:ascii="Times New Roman" w:hAnsi="Times New Roman" w:cs="Times New Roman"/>
          <w:sz w:val="24"/>
          <w:szCs w:val="24"/>
          <w:lang w:val="en-US"/>
        </w:rPr>
        <w:t xml:space="preserve"> </w:t>
      </w:r>
      <w:r w:rsidR="00C02F42">
        <w:rPr>
          <w:rFonts w:ascii="Times New Roman" w:hAnsi="Times New Roman" w:cs="Times New Roman"/>
          <w:sz w:val="24"/>
          <w:szCs w:val="24"/>
          <w:lang w:val="en-US"/>
        </w:rPr>
        <w:t xml:space="preserve">effective </w:t>
      </w:r>
      <w:r w:rsidRPr="00EE2E5B">
        <w:rPr>
          <w:rFonts w:ascii="Times New Roman" w:hAnsi="Times New Roman" w:cs="Times New Roman"/>
          <w:sz w:val="24"/>
          <w:szCs w:val="24"/>
          <w:lang w:val="en-US"/>
        </w:rPr>
        <w:t>service interactions</w:t>
      </w:r>
      <w:r w:rsidR="00C02F42">
        <w:rPr>
          <w:rFonts w:ascii="Times New Roman" w:hAnsi="Times New Roman" w:cs="Times New Roman"/>
          <w:sz w:val="24"/>
          <w:szCs w:val="24"/>
          <w:lang w:val="en-US"/>
        </w:rPr>
        <w:t>. This current study shows that</w:t>
      </w:r>
      <w:r w:rsidRPr="00EE2E5B">
        <w:rPr>
          <w:rFonts w:ascii="Times New Roman" w:hAnsi="Times New Roman" w:cs="Times New Roman"/>
          <w:sz w:val="24"/>
          <w:szCs w:val="24"/>
          <w:lang w:val="en-US"/>
        </w:rPr>
        <w:t>, in the context of robotic service</w:t>
      </w:r>
      <w:r w:rsidR="00C02F42">
        <w:rPr>
          <w:rFonts w:ascii="Times New Roman" w:hAnsi="Times New Roman" w:cs="Times New Roman"/>
          <w:sz w:val="24"/>
          <w:szCs w:val="24"/>
          <w:lang w:val="en-US"/>
        </w:rPr>
        <w:t xml:space="preserve"> provision,</w:t>
      </w:r>
      <w:r w:rsidRPr="00EE2E5B">
        <w:rPr>
          <w:rFonts w:ascii="Times New Roman" w:hAnsi="Times New Roman" w:cs="Times New Roman"/>
          <w:sz w:val="24"/>
          <w:szCs w:val="24"/>
          <w:lang w:val="en-US"/>
        </w:rPr>
        <w:t xml:space="preserve"> practical utility and </w:t>
      </w:r>
      <w:r w:rsidRPr="00EE2E5B">
        <w:rPr>
          <w:rFonts w:ascii="Times New Roman" w:hAnsi="Times New Roman" w:cs="Times New Roman"/>
          <w:sz w:val="24"/>
          <w:szCs w:val="24"/>
          <w:lang w:val="en-US"/>
        </w:rPr>
        <w:lastRenderedPageBreak/>
        <w:t xml:space="preserve">novelty </w:t>
      </w:r>
      <w:r w:rsidR="00F25467">
        <w:rPr>
          <w:rFonts w:ascii="Times New Roman" w:hAnsi="Times New Roman" w:cs="Times New Roman"/>
          <w:sz w:val="24"/>
          <w:szCs w:val="24"/>
          <w:lang w:val="en-US"/>
        </w:rPr>
        <w:t>may be</w:t>
      </w:r>
      <w:r w:rsidRPr="00EE2E5B">
        <w:rPr>
          <w:rFonts w:ascii="Times New Roman" w:hAnsi="Times New Roman" w:cs="Times New Roman"/>
          <w:sz w:val="24"/>
          <w:szCs w:val="24"/>
          <w:lang w:val="en-US"/>
        </w:rPr>
        <w:t xml:space="preserve"> valued</w:t>
      </w:r>
      <w:r w:rsidR="00F25467">
        <w:rPr>
          <w:rFonts w:ascii="Times New Roman" w:hAnsi="Times New Roman" w:cs="Times New Roman"/>
          <w:sz w:val="24"/>
          <w:szCs w:val="24"/>
          <w:lang w:val="en-US"/>
        </w:rPr>
        <w:t xml:space="preserve"> </w:t>
      </w:r>
      <w:r w:rsidR="00C02F42">
        <w:rPr>
          <w:rFonts w:ascii="Times New Roman" w:hAnsi="Times New Roman" w:cs="Times New Roman"/>
          <w:sz w:val="24"/>
          <w:szCs w:val="24"/>
          <w:lang w:val="en-US"/>
        </w:rPr>
        <w:t>by restaurants guests as equally if not more important than emotional and social factors</w:t>
      </w:r>
      <w:r w:rsidRPr="00EE2E5B">
        <w:rPr>
          <w:rFonts w:ascii="Times New Roman" w:hAnsi="Times New Roman" w:cs="Times New Roman"/>
          <w:sz w:val="24"/>
          <w:szCs w:val="24"/>
          <w:lang w:val="en-US"/>
        </w:rPr>
        <w:t xml:space="preserve">. </w:t>
      </w:r>
      <w:r w:rsidR="00A66D9E">
        <w:rPr>
          <w:rFonts w:ascii="Times New Roman" w:hAnsi="Times New Roman" w:cs="Times New Roman"/>
          <w:sz w:val="24"/>
          <w:szCs w:val="24"/>
          <w:lang w:val="en-US"/>
        </w:rPr>
        <w:t>This highlights the need to integrate SDL in future research on the antecedents of customer evaluations of service robots in restaurants where its</w:t>
      </w:r>
      <w:r w:rsidR="00A66D9E" w:rsidRPr="00A66D9E">
        <w:rPr>
          <w:rFonts w:ascii="Times New Roman" w:hAnsi="Times New Roman" w:cs="Times New Roman"/>
          <w:sz w:val="24"/>
          <w:szCs w:val="24"/>
          <w:lang w:val="en-US"/>
        </w:rPr>
        <w:t xml:space="preserve"> </w:t>
      </w:r>
      <w:r w:rsidR="00A66D9E">
        <w:rPr>
          <w:rFonts w:ascii="Times New Roman" w:hAnsi="Times New Roman" w:cs="Times New Roman"/>
          <w:sz w:val="24"/>
          <w:szCs w:val="24"/>
          <w:lang w:val="en-US"/>
        </w:rPr>
        <w:t xml:space="preserve">propositions should be converged with the postulates of TAM to develop a more comprehensive analytical framework. </w:t>
      </w:r>
    </w:p>
    <w:p w14:paraId="1A6D5358" w14:textId="77777777" w:rsidR="00634ABD" w:rsidRDefault="00A66D9E" w:rsidP="00C10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Lastly</w:t>
      </w:r>
      <w:r w:rsidR="00EE2E5B" w:rsidRPr="00EE2E5B">
        <w:rPr>
          <w:rFonts w:ascii="Times New Roman" w:hAnsi="Times New Roman" w:cs="Times New Roman"/>
          <w:sz w:val="24"/>
          <w:szCs w:val="24"/>
          <w:lang w:val="en-US"/>
        </w:rPr>
        <w:t xml:space="preserve">, the study's integration of </w:t>
      </w:r>
      <w:r>
        <w:rPr>
          <w:rFonts w:ascii="Times New Roman" w:hAnsi="Times New Roman" w:cs="Times New Roman"/>
          <w:sz w:val="24"/>
          <w:szCs w:val="24"/>
          <w:lang w:val="en-US"/>
        </w:rPr>
        <w:t xml:space="preserve">the </w:t>
      </w:r>
      <w:r w:rsidR="00EE2E5B" w:rsidRPr="00EE2E5B">
        <w:rPr>
          <w:rFonts w:ascii="Times New Roman" w:hAnsi="Times New Roman" w:cs="Times New Roman"/>
          <w:sz w:val="24"/>
          <w:szCs w:val="24"/>
          <w:lang w:val="en-US"/>
        </w:rPr>
        <w:t xml:space="preserve">ECT </w:t>
      </w:r>
      <w:r>
        <w:rPr>
          <w:rFonts w:ascii="Times New Roman" w:hAnsi="Times New Roman" w:cs="Times New Roman"/>
          <w:sz w:val="24"/>
          <w:szCs w:val="24"/>
          <w:lang w:val="en-US"/>
        </w:rPr>
        <w:t xml:space="preserve">perspective in research on the success of the restaurant industry’s adoption of </w:t>
      </w:r>
      <w:r w:rsidR="00F85E7A">
        <w:rPr>
          <w:rFonts w:ascii="Times New Roman" w:hAnsi="Times New Roman" w:cs="Times New Roman"/>
          <w:sz w:val="24"/>
          <w:szCs w:val="24"/>
          <w:lang w:val="en-US"/>
        </w:rPr>
        <w:t xml:space="preserve">robotic </w:t>
      </w:r>
      <w:r>
        <w:rPr>
          <w:rFonts w:ascii="Times New Roman" w:hAnsi="Times New Roman" w:cs="Times New Roman"/>
          <w:sz w:val="24"/>
          <w:szCs w:val="24"/>
          <w:lang w:val="en-US"/>
        </w:rPr>
        <w:t>service</w:t>
      </w:r>
      <w:r w:rsidR="00F85E7A">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EE2E5B" w:rsidRPr="00EE2E5B">
        <w:rPr>
          <w:rFonts w:ascii="Times New Roman" w:hAnsi="Times New Roman" w:cs="Times New Roman"/>
          <w:sz w:val="24"/>
          <w:szCs w:val="24"/>
          <w:lang w:val="en-US"/>
        </w:rPr>
        <w:t xml:space="preserve">sheds light on how pre-existing </w:t>
      </w:r>
      <w:r>
        <w:rPr>
          <w:rFonts w:ascii="Times New Roman" w:hAnsi="Times New Roman" w:cs="Times New Roman"/>
          <w:sz w:val="24"/>
          <w:szCs w:val="24"/>
          <w:lang w:val="en-US"/>
        </w:rPr>
        <w:t xml:space="preserve">customer </w:t>
      </w:r>
      <w:r w:rsidR="00EE2E5B" w:rsidRPr="00EE2E5B">
        <w:rPr>
          <w:rFonts w:ascii="Times New Roman" w:hAnsi="Times New Roman" w:cs="Times New Roman"/>
          <w:sz w:val="24"/>
          <w:szCs w:val="24"/>
          <w:lang w:val="en-US"/>
        </w:rPr>
        <w:t xml:space="preserve">expectations, particularly </w:t>
      </w:r>
      <w:r>
        <w:rPr>
          <w:rFonts w:ascii="Times New Roman" w:hAnsi="Times New Roman" w:cs="Times New Roman"/>
          <w:sz w:val="24"/>
          <w:szCs w:val="24"/>
          <w:lang w:val="en-US"/>
        </w:rPr>
        <w:t>regarding</w:t>
      </w:r>
      <w:r w:rsidR="00EE2E5B" w:rsidRPr="00EE2E5B">
        <w:rPr>
          <w:rFonts w:ascii="Times New Roman" w:hAnsi="Times New Roman" w:cs="Times New Roman"/>
          <w:sz w:val="24"/>
          <w:szCs w:val="24"/>
          <w:lang w:val="en-US"/>
        </w:rPr>
        <w:t xml:space="preserve"> </w:t>
      </w:r>
      <w:r w:rsidR="00F85E7A">
        <w:rPr>
          <w:rFonts w:ascii="Times New Roman" w:hAnsi="Times New Roman" w:cs="Times New Roman"/>
          <w:sz w:val="24"/>
          <w:szCs w:val="24"/>
          <w:lang w:val="en-US"/>
        </w:rPr>
        <w:t xml:space="preserve">personalization and authenticity, but also </w:t>
      </w:r>
      <w:r w:rsidR="00EE2E5B" w:rsidRPr="00EE2E5B">
        <w:rPr>
          <w:rFonts w:ascii="Times New Roman" w:hAnsi="Times New Roman" w:cs="Times New Roman"/>
          <w:sz w:val="24"/>
          <w:szCs w:val="24"/>
          <w:lang w:val="en-US"/>
        </w:rPr>
        <w:t>functional performance and unique experiences</w:t>
      </w:r>
      <w:r w:rsidR="00F85E7A">
        <w:rPr>
          <w:rFonts w:ascii="Times New Roman" w:hAnsi="Times New Roman" w:cs="Times New Roman"/>
          <w:sz w:val="24"/>
          <w:szCs w:val="24"/>
          <w:lang w:val="en-US"/>
        </w:rPr>
        <w:t xml:space="preserve"> attributed to service robots</w:t>
      </w:r>
      <w:r w:rsidR="00EE2E5B" w:rsidRPr="00EE2E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can </w:t>
      </w:r>
      <w:r w:rsidR="00EE2E5B" w:rsidRPr="00EE2E5B">
        <w:rPr>
          <w:rFonts w:ascii="Times New Roman" w:hAnsi="Times New Roman" w:cs="Times New Roman"/>
          <w:sz w:val="24"/>
          <w:szCs w:val="24"/>
          <w:lang w:val="en-US"/>
        </w:rPr>
        <w:t>influence post-</w:t>
      </w:r>
      <w:r>
        <w:rPr>
          <w:rFonts w:ascii="Times New Roman" w:hAnsi="Times New Roman" w:cs="Times New Roman"/>
          <w:sz w:val="24"/>
          <w:szCs w:val="24"/>
          <w:lang w:val="en-US"/>
        </w:rPr>
        <w:t>service</w:t>
      </w:r>
      <w:r w:rsidR="00EE2E5B" w:rsidRPr="00EE2E5B">
        <w:rPr>
          <w:rFonts w:ascii="Times New Roman" w:hAnsi="Times New Roman" w:cs="Times New Roman"/>
          <w:sz w:val="24"/>
          <w:szCs w:val="24"/>
          <w:lang w:val="en-US"/>
        </w:rPr>
        <w:t xml:space="preserve"> evaluations. </w:t>
      </w:r>
      <w:r w:rsidR="00F85E7A">
        <w:rPr>
          <w:rFonts w:ascii="Times New Roman" w:hAnsi="Times New Roman" w:cs="Times New Roman"/>
          <w:sz w:val="24"/>
          <w:szCs w:val="24"/>
          <w:lang w:val="en-US"/>
        </w:rPr>
        <w:t>This underlines the importance of understanding these expectations, especially among different socio-demographic customer groups. This study demonstrates</w:t>
      </w:r>
      <w:r w:rsidR="00EE2E5B" w:rsidRPr="00EE2E5B">
        <w:rPr>
          <w:rFonts w:ascii="Times New Roman" w:hAnsi="Times New Roman" w:cs="Times New Roman"/>
          <w:sz w:val="24"/>
          <w:szCs w:val="24"/>
          <w:lang w:val="en-US"/>
        </w:rPr>
        <w:t xml:space="preserve"> the </w:t>
      </w:r>
      <w:r w:rsidR="00F85E7A">
        <w:rPr>
          <w:rFonts w:ascii="Times New Roman" w:hAnsi="Times New Roman" w:cs="Times New Roman"/>
          <w:sz w:val="24"/>
          <w:szCs w:val="24"/>
          <w:lang w:val="en-US"/>
        </w:rPr>
        <w:t xml:space="preserve">potential </w:t>
      </w:r>
      <w:r w:rsidR="00EE2E5B" w:rsidRPr="00EE2E5B">
        <w:rPr>
          <w:rFonts w:ascii="Times New Roman" w:hAnsi="Times New Roman" w:cs="Times New Roman"/>
          <w:sz w:val="24"/>
          <w:szCs w:val="24"/>
          <w:lang w:val="en-US"/>
        </w:rPr>
        <w:t xml:space="preserve">influence of </w:t>
      </w:r>
      <w:r w:rsidR="00F85E7A">
        <w:rPr>
          <w:rFonts w:ascii="Times New Roman" w:hAnsi="Times New Roman" w:cs="Times New Roman"/>
          <w:sz w:val="24"/>
          <w:szCs w:val="24"/>
          <w:lang w:val="en-US"/>
        </w:rPr>
        <w:t xml:space="preserve">such </w:t>
      </w:r>
      <w:r w:rsidR="00EE2E5B" w:rsidRPr="00EE2E5B">
        <w:rPr>
          <w:rFonts w:ascii="Times New Roman" w:hAnsi="Times New Roman" w:cs="Times New Roman"/>
          <w:sz w:val="24"/>
          <w:szCs w:val="24"/>
          <w:lang w:val="en-US"/>
        </w:rPr>
        <w:t>socio-demographic factors</w:t>
      </w:r>
      <w:r w:rsidR="00F85E7A">
        <w:rPr>
          <w:rFonts w:ascii="Times New Roman" w:hAnsi="Times New Roman" w:cs="Times New Roman"/>
          <w:sz w:val="24"/>
          <w:szCs w:val="24"/>
          <w:lang w:val="en-US"/>
        </w:rPr>
        <w:t xml:space="preserve"> as age, income level, and parental status on the consumer evaluation of service robots’ efficiency</w:t>
      </w:r>
      <w:r w:rsidR="00462144">
        <w:rPr>
          <w:rFonts w:ascii="Times New Roman" w:hAnsi="Times New Roman" w:cs="Times New Roman"/>
          <w:sz w:val="24"/>
          <w:szCs w:val="24"/>
          <w:lang w:val="en-US"/>
        </w:rPr>
        <w:t>. This adds</w:t>
      </w:r>
      <w:r w:rsidR="00EE2E5B" w:rsidRPr="00EE2E5B">
        <w:rPr>
          <w:rFonts w:ascii="Times New Roman" w:hAnsi="Times New Roman" w:cs="Times New Roman"/>
          <w:sz w:val="24"/>
          <w:szCs w:val="24"/>
          <w:lang w:val="en-US"/>
        </w:rPr>
        <w:t xml:space="preserve"> granularity to </w:t>
      </w:r>
      <w:r w:rsidR="00F85E7A">
        <w:rPr>
          <w:rFonts w:ascii="Times New Roman" w:hAnsi="Times New Roman" w:cs="Times New Roman"/>
          <w:sz w:val="24"/>
          <w:szCs w:val="24"/>
          <w:lang w:val="en-US"/>
        </w:rPr>
        <w:t>the</w:t>
      </w:r>
      <w:r w:rsidR="00EE2E5B" w:rsidRPr="00EE2E5B">
        <w:rPr>
          <w:rFonts w:ascii="Times New Roman" w:hAnsi="Times New Roman" w:cs="Times New Roman"/>
          <w:sz w:val="24"/>
          <w:szCs w:val="24"/>
          <w:lang w:val="en-US"/>
        </w:rPr>
        <w:t xml:space="preserve"> understanding of human-robot interaction</w:t>
      </w:r>
      <w:r w:rsidR="00462144">
        <w:rPr>
          <w:rFonts w:ascii="Times New Roman" w:hAnsi="Times New Roman" w:cs="Times New Roman"/>
          <w:sz w:val="24"/>
          <w:szCs w:val="24"/>
          <w:lang w:val="en-US"/>
        </w:rPr>
        <w:t xml:space="preserve">; this also </w:t>
      </w:r>
      <w:r w:rsidR="00EE2E5B" w:rsidRPr="00EE2E5B">
        <w:rPr>
          <w:rFonts w:ascii="Times New Roman" w:hAnsi="Times New Roman" w:cs="Times New Roman"/>
          <w:sz w:val="24"/>
          <w:szCs w:val="24"/>
          <w:lang w:val="en-US"/>
        </w:rPr>
        <w:t>highlight</w:t>
      </w:r>
      <w:r w:rsidR="00462144">
        <w:rPr>
          <w:rFonts w:ascii="Times New Roman" w:hAnsi="Times New Roman" w:cs="Times New Roman"/>
          <w:sz w:val="24"/>
          <w:szCs w:val="24"/>
          <w:lang w:val="en-US"/>
        </w:rPr>
        <w:t>s</w:t>
      </w:r>
      <w:r w:rsidR="00EE2E5B" w:rsidRPr="00EE2E5B">
        <w:rPr>
          <w:rFonts w:ascii="Times New Roman" w:hAnsi="Times New Roman" w:cs="Times New Roman"/>
          <w:sz w:val="24"/>
          <w:szCs w:val="24"/>
          <w:lang w:val="en-US"/>
        </w:rPr>
        <w:t xml:space="preserve"> the importance of </w:t>
      </w:r>
      <w:r w:rsidR="00F85E7A">
        <w:rPr>
          <w:rFonts w:ascii="Times New Roman" w:hAnsi="Times New Roman" w:cs="Times New Roman"/>
          <w:sz w:val="24"/>
          <w:szCs w:val="24"/>
          <w:lang w:val="en-US"/>
        </w:rPr>
        <w:t>acknowledging</w:t>
      </w:r>
      <w:r w:rsidR="00EE2E5B" w:rsidRPr="00EE2E5B">
        <w:rPr>
          <w:rFonts w:ascii="Times New Roman" w:hAnsi="Times New Roman" w:cs="Times New Roman"/>
          <w:sz w:val="24"/>
          <w:szCs w:val="24"/>
          <w:lang w:val="en-US"/>
        </w:rPr>
        <w:t xml:space="preserve"> customer heterogeneity in theoretical models</w:t>
      </w:r>
      <w:r w:rsidR="00F85E7A">
        <w:rPr>
          <w:rFonts w:ascii="Times New Roman" w:hAnsi="Times New Roman" w:cs="Times New Roman"/>
          <w:sz w:val="24"/>
          <w:szCs w:val="24"/>
          <w:lang w:val="en-US"/>
        </w:rPr>
        <w:t xml:space="preserve"> and practical applications on </w:t>
      </w:r>
      <w:r w:rsidR="00462144">
        <w:rPr>
          <w:rFonts w:ascii="Times New Roman" w:hAnsi="Times New Roman" w:cs="Times New Roman"/>
          <w:sz w:val="24"/>
          <w:szCs w:val="24"/>
          <w:lang w:val="en-US"/>
        </w:rPr>
        <w:t xml:space="preserve">the prerequisites of customer acceptance/rejection of </w:t>
      </w:r>
      <w:r w:rsidR="00F85E7A">
        <w:rPr>
          <w:rFonts w:ascii="Times New Roman" w:hAnsi="Times New Roman" w:cs="Times New Roman"/>
          <w:sz w:val="24"/>
          <w:szCs w:val="24"/>
          <w:lang w:val="en-US"/>
        </w:rPr>
        <w:t>technological innovations in the restaurant industry</w:t>
      </w:r>
      <w:r w:rsidR="00EE2E5B" w:rsidRPr="00EE2E5B">
        <w:rPr>
          <w:rFonts w:ascii="Times New Roman" w:hAnsi="Times New Roman" w:cs="Times New Roman"/>
          <w:sz w:val="24"/>
          <w:szCs w:val="24"/>
          <w:lang w:val="en-US"/>
        </w:rPr>
        <w:t xml:space="preserve">. </w:t>
      </w:r>
    </w:p>
    <w:p w14:paraId="1C799DF8" w14:textId="34CEC9B9" w:rsidR="002D4781" w:rsidRPr="00634ABD" w:rsidRDefault="00CF2F1B" w:rsidP="00C10E47">
      <w:pPr>
        <w:spacing w:line="48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5</w:t>
      </w:r>
      <w:r w:rsidR="00C10E47" w:rsidRPr="00C10E47">
        <w:rPr>
          <w:rFonts w:ascii="Times New Roman" w:hAnsi="Times New Roman" w:cs="Times New Roman"/>
          <w:b/>
          <w:bCs/>
          <w:i/>
          <w:iCs/>
          <w:sz w:val="24"/>
          <w:szCs w:val="24"/>
          <w:lang w:val="en-US"/>
        </w:rPr>
        <w:t xml:space="preserve">.2. </w:t>
      </w:r>
      <w:r w:rsidR="002D4781" w:rsidRPr="00C10E47">
        <w:rPr>
          <w:rFonts w:ascii="Times New Roman" w:hAnsi="Times New Roman" w:cs="Times New Roman"/>
          <w:b/>
          <w:bCs/>
          <w:i/>
          <w:iCs/>
          <w:sz w:val="24"/>
          <w:szCs w:val="24"/>
          <w:lang w:val="en-US"/>
        </w:rPr>
        <w:t>Practical implications</w:t>
      </w:r>
    </w:p>
    <w:p w14:paraId="7101B1E9" w14:textId="44718E04" w:rsidR="000936A5" w:rsidRDefault="00634D11" w:rsidP="00EE2E5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r w:rsidR="000936A5">
        <w:rPr>
          <w:rFonts w:ascii="Times New Roman" w:hAnsi="Times New Roman" w:cs="Times New Roman"/>
          <w:sz w:val="24"/>
          <w:szCs w:val="24"/>
          <w:lang w:val="en-US"/>
        </w:rPr>
        <w:t xml:space="preserve">a </w:t>
      </w:r>
      <w:r>
        <w:rPr>
          <w:rFonts w:ascii="Times New Roman" w:hAnsi="Times New Roman" w:cs="Times New Roman"/>
          <w:sz w:val="24"/>
          <w:szCs w:val="24"/>
          <w:lang w:val="en-US"/>
        </w:rPr>
        <w:t>p</w:t>
      </w:r>
      <w:r w:rsidR="00EE2E5B" w:rsidRPr="00EE2E5B">
        <w:rPr>
          <w:rFonts w:ascii="Times New Roman" w:hAnsi="Times New Roman" w:cs="Times New Roman"/>
          <w:sz w:val="24"/>
          <w:szCs w:val="24"/>
          <w:lang w:val="en-US"/>
        </w:rPr>
        <w:t xml:space="preserve">ractical </w:t>
      </w:r>
      <w:r>
        <w:rPr>
          <w:rFonts w:ascii="Times New Roman" w:hAnsi="Times New Roman" w:cs="Times New Roman"/>
          <w:sz w:val="24"/>
          <w:szCs w:val="24"/>
          <w:lang w:val="en-US"/>
        </w:rPr>
        <w:t xml:space="preserve">perspective, </w:t>
      </w:r>
      <w:r w:rsidR="00EE2E5B" w:rsidRPr="00EE2E5B">
        <w:rPr>
          <w:rFonts w:ascii="Times New Roman" w:hAnsi="Times New Roman" w:cs="Times New Roman"/>
          <w:sz w:val="24"/>
          <w:szCs w:val="24"/>
          <w:lang w:val="en-US"/>
        </w:rPr>
        <w:t>this study offer</w:t>
      </w:r>
      <w:r>
        <w:rPr>
          <w:rFonts w:ascii="Times New Roman" w:hAnsi="Times New Roman" w:cs="Times New Roman"/>
          <w:sz w:val="24"/>
          <w:szCs w:val="24"/>
          <w:lang w:val="en-US"/>
        </w:rPr>
        <w:t>s</w:t>
      </w:r>
      <w:r w:rsidR="00EE2E5B" w:rsidRPr="00EE2E5B">
        <w:rPr>
          <w:rFonts w:ascii="Times New Roman" w:hAnsi="Times New Roman" w:cs="Times New Roman"/>
          <w:sz w:val="24"/>
          <w:szCs w:val="24"/>
          <w:lang w:val="en-US"/>
        </w:rPr>
        <w:t xml:space="preserve"> </w:t>
      </w:r>
      <w:r w:rsidR="002A46C3">
        <w:rPr>
          <w:rFonts w:ascii="Times New Roman" w:hAnsi="Times New Roman" w:cs="Times New Roman"/>
          <w:sz w:val="24"/>
          <w:szCs w:val="24"/>
          <w:lang w:val="en-US"/>
        </w:rPr>
        <w:t xml:space="preserve">several </w:t>
      </w:r>
      <w:r w:rsidR="000A1C69">
        <w:rPr>
          <w:rFonts w:ascii="Times New Roman" w:hAnsi="Times New Roman" w:cs="Times New Roman"/>
          <w:sz w:val="24"/>
          <w:szCs w:val="24"/>
          <w:lang w:val="en-US"/>
        </w:rPr>
        <w:t>recommendations</w:t>
      </w:r>
      <w:r w:rsidR="000A1C69" w:rsidRPr="00EE2E5B">
        <w:rPr>
          <w:rFonts w:ascii="Times New Roman" w:hAnsi="Times New Roman" w:cs="Times New Roman"/>
          <w:sz w:val="24"/>
          <w:szCs w:val="24"/>
          <w:lang w:val="en-US"/>
        </w:rPr>
        <w:t xml:space="preserve"> </w:t>
      </w:r>
      <w:r w:rsidR="00EE2E5B" w:rsidRPr="00EE2E5B">
        <w:rPr>
          <w:rFonts w:ascii="Times New Roman" w:hAnsi="Times New Roman" w:cs="Times New Roman"/>
          <w:sz w:val="24"/>
          <w:szCs w:val="24"/>
          <w:lang w:val="en-US"/>
        </w:rPr>
        <w:t>for restaurant managers seeking to integrate service robots into their operations</w:t>
      </w:r>
      <w:r w:rsidR="002A46C3" w:rsidRPr="002A46C3">
        <w:rPr>
          <w:rFonts w:ascii="Times New Roman" w:hAnsi="Times New Roman" w:cs="Times New Roman"/>
          <w:sz w:val="24"/>
          <w:szCs w:val="24"/>
          <w:lang w:val="en-US"/>
        </w:rPr>
        <w:t xml:space="preserve"> </w:t>
      </w:r>
      <w:r w:rsidR="002A46C3">
        <w:rPr>
          <w:rFonts w:ascii="Times New Roman" w:hAnsi="Times New Roman" w:cs="Times New Roman"/>
          <w:sz w:val="24"/>
          <w:szCs w:val="24"/>
          <w:lang w:val="en-US"/>
        </w:rPr>
        <w:t xml:space="preserve">more </w:t>
      </w:r>
      <w:r w:rsidR="002A46C3" w:rsidRPr="00EE2E5B">
        <w:rPr>
          <w:rFonts w:ascii="Times New Roman" w:hAnsi="Times New Roman" w:cs="Times New Roman"/>
          <w:sz w:val="24"/>
          <w:szCs w:val="24"/>
          <w:lang w:val="en-US"/>
        </w:rPr>
        <w:t>effectively</w:t>
      </w:r>
      <w:r w:rsidR="00EE2E5B" w:rsidRPr="00EE2E5B">
        <w:rPr>
          <w:rFonts w:ascii="Times New Roman" w:hAnsi="Times New Roman" w:cs="Times New Roman"/>
          <w:sz w:val="24"/>
          <w:szCs w:val="24"/>
          <w:lang w:val="en-US"/>
        </w:rPr>
        <w:t xml:space="preserve">. </w:t>
      </w:r>
      <w:r w:rsidR="000936A5" w:rsidRPr="000936A5">
        <w:rPr>
          <w:rFonts w:ascii="Times New Roman" w:hAnsi="Times New Roman" w:cs="Times New Roman"/>
          <w:sz w:val="24"/>
          <w:szCs w:val="24"/>
          <w:lang w:val="en-US"/>
        </w:rPr>
        <w:t xml:space="preserve">The results </w:t>
      </w:r>
      <w:r w:rsidR="000936A5">
        <w:rPr>
          <w:rFonts w:ascii="Times New Roman" w:hAnsi="Times New Roman" w:cs="Times New Roman"/>
          <w:sz w:val="24"/>
          <w:szCs w:val="24"/>
          <w:lang w:val="en-US"/>
        </w:rPr>
        <w:t>extend</w:t>
      </w:r>
      <w:r w:rsidR="000936A5" w:rsidRPr="000936A5">
        <w:rPr>
          <w:rFonts w:ascii="Times New Roman" w:hAnsi="Times New Roman" w:cs="Times New Roman"/>
          <w:sz w:val="24"/>
          <w:szCs w:val="24"/>
          <w:lang w:val="en-US"/>
        </w:rPr>
        <w:t xml:space="preserve"> beyond general advice </w:t>
      </w:r>
      <w:r w:rsidR="000936A5">
        <w:rPr>
          <w:rFonts w:ascii="Times New Roman" w:hAnsi="Times New Roman" w:cs="Times New Roman"/>
          <w:sz w:val="24"/>
          <w:szCs w:val="24"/>
          <w:lang w:val="en-US"/>
        </w:rPr>
        <w:t xml:space="preserve">to industry practitioners but strive </w:t>
      </w:r>
      <w:r w:rsidR="000936A5" w:rsidRPr="000936A5">
        <w:rPr>
          <w:rFonts w:ascii="Times New Roman" w:hAnsi="Times New Roman" w:cs="Times New Roman"/>
          <w:sz w:val="24"/>
          <w:szCs w:val="24"/>
          <w:lang w:val="en-US"/>
        </w:rPr>
        <w:t xml:space="preserve">to </w:t>
      </w:r>
      <w:r w:rsidR="000936A5">
        <w:rPr>
          <w:rFonts w:ascii="Times New Roman" w:hAnsi="Times New Roman" w:cs="Times New Roman"/>
          <w:sz w:val="24"/>
          <w:szCs w:val="24"/>
          <w:lang w:val="en-US"/>
        </w:rPr>
        <w:t>establish</w:t>
      </w:r>
      <w:r w:rsidR="000936A5" w:rsidRPr="000936A5">
        <w:rPr>
          <w:rFonts w:ascii="Times New Roman" w:hAnsi="Times New Roman" w:cs="Times New Roman"/>
          <w:sz w:val="24"/>
          <w:szCs w:val="24"/>
          <w:lang w:val="en-US"/>
        </w:rPr>
        <w:t xml:space="preserve"> priorities for investment and service design.</w:t>
      </w:r>
    </w:p>
    <w:p w14:paraId="11BB1032" w14:textId="2C2C972C" w:rsidR="00EE2E5B" w:rsidRPr="00091204" w:rsidRDefault="00864CB8" w:rsidP="00091204">
      <w:pPr>
        <w:spacing w:line="480" w:lineRule="auto"/>
        <w:rPr>
          <w:rFonts w:ascii="Times New Roman" w:hAnsi="Times New Roman" w:cs="Times New Roman"/>
          <w:b/>
          <w:bCs/>
          <w:sz w:val="24"/>
          <w:szCs w:val="24"/>
          <w:lang w:val="en-US"/>
        </w:rPr>
      </w:pPr>
      <w:r w:rsidRPr="00864CB8">
        <w:rPr>
          <w:rFonts w:ascii="Times New Roman" w:hAnsi="Times New Roman" w:cs="Times New Roman"/>
          <w:sz w:val="24"/>
          <w:szCs w:val="24"/>
          <w:lang w:val="en-US"/>
        </w:rPr>
        <w:t xml:space="preserve">First, while personalization, service authenticity, and the service environment all significantly boost perceived efficiency, they are not of equal importance. This study’s results show that the service environment has the single strongest impact on perceived efficiency. This </w:t>
      </w:r>
      <w:r w:rsidRPr="00864CB8">
        <w:rPr>
          <w:rFonts w:ascii="Times New Roman" w:hAnsi="Times New Roman" w:cs="Times New Roman"/>
          <w:sz w:val="24"/>
          <w:szCs w:val="24"/>
          <w:lang w:val="en-US"/>
        </w:rPr>
        <w:lastRenderedPageBreak/>
        <w:t xml:space="preserve">provides clear instruction for resource allocation: managers should prioritize investments in tangible environmental factors. For instance, customers rated having ‘up-to-date </w:t>
      </w:r>
      <w:proofErr w:type="gramStart"/>
      <w:r w:rsidRPr="00864CB8">
        <w:rPr>
          <w:rFonts w:ascii="Times New Roman" w:hAnsi="Times New Roman" w:cs="Times New Roman"/>
          <w:sz w:val="24"/>
          <w:szCs w:val="24"/>
          <w:lang w:val="en-US"/>
        </w:rPr>
        <w:t>facilities’</w:t>
      </w:r>
      <w:proofErr w:type="gramEnd"/>
      <w:r w:rsidRPr="00864CB8">
        <w:rPr>
          <w:rFonts w:ascii="Times New Roman" w:hAnsi="Times New Roman" w:cs="Times New Roman"/>
          <w:sz w:val="24"/>
          <w:szCs w:val="24"/>
          <w:lang w:val="en-US"/>
        </w:rPr>
        <w:t xml:space="preserve"> highly. This implies that ensuring a modern and well-organized layout with clear navigation paths for robots is not merely an aesthetic choice but the most effective investment for enhancing customer perceptions of robot efficiency. Likewise, personalization was the second most influential factor, followed by service authenticity. </w:t>
      </w:r>
      <w:r>
        <w:rPr>
          <w:rFonts w:ascii="Times New Roman" w:hAnsi="Times New Roman" w:cs="Times New Roman"/>
          <w:sz w:val="24"/>
          <w:szCs w:val="24"/>
          <w:lang w:val="en-US"/>
        </w:rPr>
        <w:t>This finding suggests that r</w:t>
      </w:r>
      <w:r w:rsidR="006575BB">
        <w:rPr>
          <w:rFonts w:ascii="Times New Roman" w:hAnsi="Times New Roman" w:cs="Times New Roman"/>
          <w:sz w:val="24"/>
          <w:szCs w:val="24"/>
          <w:lang w:val="en-US"/>
        </w:rPr>
        <w:t>estaurant managers should ensure that the</w:t>
      </w:r>
      <w:r w:rsidR="00EE2E5B" w:rsidRPr="00EE2E5B">
        <w:rPr>
          <w:rFonts w:ascii="Times New Roman" w:hAnsi="Times New Roman" w:cs="Times New Roman"/>
          <w:sz w:val="24"/>
          <w:szCs w:val="24"/>
          <w:lang w:val="en-US"/>
        </w:rPr>
        <w:t xml:space="preserve"> robots </w:t>
      </w:r>
      <w:r w:rsidR="006575BB">
        <w:rPr>
          <w:rFonts w:ascii="Times New Roman" w:hAnsi="Times New Roman" w:cs="Times New Roman"/>
          <w:sz w:val="24"/>
          <w:szCs w:val="24"/>
          <w:lang w:val="en-US"/>
        </w:rPr>
        <w:t xml:space="preserve">which they deploy </w:t>
      </w:r>
      <w:r w:rsidR="00EE2E5B" w:rsidRPr="00EE2E5B">
        <w:rPr>
          <w:rFonts w:ascii="Times New Roman" w:hAnsi="Times New Roman" w:cs="Times New Roman"/>
          <w:sz w:val="24"/>
          <w:szCs w:val="24"/>
          <w:lang w:val="en-US"/>
        </w:rPr>
        <w:t xml:space="preserve">can adapt to individual </w:t>
      </w:r>
      <w:r w:rsidR="006575BB">
        <w:rPr>
          <w:rFonts w:ascii="Times New Roman" w:hAnsi="Times New Roman" w:cs="Times New Roman"/>
          <w:sz w:val="24"/>
          <w:szCs w:val="24"/>
          <w:lang w:val="en-US"/>
        </w:rPr>
        <w:t xml:space="preserve">customer </w:t>
      </w:r>
      <w:r w:rsidR="00EE2E5B" w:rsidRPr="00EE2E5B">
        <w:rPr>
          <w:rFonts w:ascii="Times New Roman" w:hAnsi="Times New Roman" w:cs="Times New Roman"/>
          <w:sz w:val="24"/>
          <w:szCs w:val="24"/>
          <w:lang w:val="en-US"/>
        </w:rPr>
        <w:t>needs</w:t>
      </w:r>
      <w:r w:rsidR="00D44CFB">
        <w:rPr>
          <w:rFonts w:ascii="Times New Roman" w:hAnsi="Times New Roman" w:cs="Times New Roman"/>
          <w:sz w:val="24"/>
          <w:szCs w:val="24"/>
          <w:lang w:val="en-US"/>
        </w:rPr>
        <w:t xml:space="preserve"> and adjust if</w:t>
      </w:r>
      <w:r w:rsidR="006575BB">
        <w:rPr>
          <w:rFonts w:ascii="Times New Roman" w:hAnsi="Times New Roman" w:cs="Times New Roman"/>
          <w:sz w:val="24"/>
          <w:szCs w:val="24"/>
          <w:lang w:val="en-US"/>
        </w:rPr>
        <w:t xml:space="preserve">/when </w:t>
      </w:r>
      <w:r w:rsidR="00D44CFB">
        <w:rPr>
          <w:rFonts w:ascii="Times New Roman" w:hAnsi="Times New Roman" w:cs="Times New Roman"/>
          <w:sz w:val="24"/>
          <w:szCs w:val="24"/>
          <w:lang w:val="en-US"/>
        </w:rPr>
        <w:t>these needs change</w:t>
      </w:r>
      <w:r w:rsidR="00EE2E5B" w:rsidRPr="00EE2E5B">
        <w:rPr>
          <w:rFonts w:ascii="Times New Roman" w:hAnsi="Times New Roman" w:cs="Times New Roman"/>
          <w:sz w:val="24"/>
          <w:szCs w:val="24"/>
          <w:lang w:val="en-US"/>
        </w:rPr>
        <w:t xml:space="preserve">. </w:t>
      </w:r>
      <w:r w:rsidR="00CB1384">
        <w:rPr>
          <w:rFonts w:ascii="Times New Roman" w:hAnsi="Times New Roman" w:cs="Times New Roman"/>
          <w:sz w:val="24"/>
          <w:szCs w:val="24"/>
          <w:lang w:val="en-US"/>
        </w:rPr>
        <w:t xml:space="preserve">For example, </w:t>
      </w:r>
      <w:r w:rsidR="001E386D">
        <w:rPr>
          <w:rFonts w:ascii="Times New Roman" w:hAnsi="Times New Roman" w:cs="Times New Roman"/>
          <w:sz w:val="24"/>
          <w:szCs w:val="24"/>
          <w:lang w:val="en-US"/>
        </w:rPr>
        <w:t>robots</w:t>
      </w:r>
      <w:r w:rsidR="00CB1384">
        <w:rPr>
          <w:rFonts w:ascii="Times New Roman" w:hAnsi="Times New Roman" w:cs="Times New Roman"/>
          <w:sz w:val="24"/>
          <w:szCs w:val="24"/>
          <w:lang w:val="en-US"/>
        </w:rPr>
        <w:t xml:space="preserve"> should remember the history of customer orders </w:t>
      </w:r>
      <w:r w:rsidR="001E386D">
        <w:rPr>
          <w:rFonts w:ascii="Times New Roman" w:hAnsi="Times New Roman" w:cs="Times New Roman"/>
          <w:sz w:val="24"/>
          <w:szCs w:val="24"/>
          <w:lang w:val="en-US"/>
        </w:rPr>
        <w:t>and/</w:t>
      </w:r>
      <w:r w:rsidR="00CB1384">
        <w:rPr>
          <w:rFonts w:ascii="Times New Roman" w:hAnsi="Times New Roman" w:cs="Times New Roman"/>
          <w:sz w:val="24"/>
          <w:szCs w:val="24"/>
          <w:lang w:val="en-US"/>
        </w:rPr>
        <w:t xml:space="preserve">or their food intolerances </w:t>
      </w:r>
      <w:r w:rsidR="001E386D">
        <w:rPr>
          <w:rFonts w:ascii="Times New Roman" w:hAnsi="Times New Roman" w:cs="Times New Roman"/>
          <w:sz w:val="24"/>
          <w:szCs w:val="24"/>
          <w:lang w:val="en-US"/>
        </w:rPr>
        <w:t>but</w:t>
      </w:r>
      <w:r w:rsidR="00CB1384">
        <w:rPr>
          <w:rFonts w:ascii="Times New Roman" w:hAnsi="Times New Roman" w:cs="Times New Roman"/>
          <w:sz w:val="24"/>
          <w:szCs w:val="24"/>
          <w:lang w:val="en-US"/>
        </w:rPr>
        <w:t xml:space="preserve"> inquire if these </w:t>
      </w:r>
      <w:r w:rsidR="001E386D">
        <w:rPr>
          <w:rFonts w:ascii="Times New Roman" w:hAnsi="Times New Roman" w:cs="Times New Roman"/>
          <w:sz w:val="24"/>
          <w:szCs w:val="24"/>
          <w:lang w:val="en-US"/>
        </w:rPr>
        <w:t xml:space="preserve">factors </w:t>
      </w:r>
      <w:r w:rsidR="00CB1384">
        <w:rPr>
          <w:rFonts w:ascii="Times New Roman" w:hAnsi="Times New Roman" w:cs="Times New Roman"/>
          <w:sz w:val="24"/>
          <w:szCs w:val="24"/>
          <w:lang w:val="en-US"/>
        </w:rPr>
        <w:t xml:space="preserve">remain unchanged when the customer returns after a pro-longed break. </w:t>
      </w:r>
      <w:r w:rsidR="001E386D">
        <w:rPr>
          <w:rFonts w:ascii="Times New Roman" w:hAnsi="Times New Roman" w:cs="Times New Roman"/>
          <w:sz w:val="24"/>
          <w:szCs w:val="24"/>
          <w:lang w:val="en-US"/>
        </w:rPr>
        <w:t>Likewise, r</w:t>
      </w:r>
      <w:r w:rsidR="0002468B">
        <w:rPr>
          <w:rFonts w:ascii="Times New Roman" w:hAnsi="Times New Roman" w:cs="Times New Roman"/>
          <w:sz w:val="24"/>
          <w:szCs w:val="24"/>
          <w:lang w:val="en-US"/>
        </w:rPr>
        <w:t>estaurant managers</w:t>
      </w:r>
      <w:r w:rsidR="00EE2E5B" w:rsidRPr="00EE2E5B">
        <w:rPr>
          <w:rFonts w:ascii="Times New Roman" w:hAnsi="Times New Roman" w:cs="Times New Roman"/>
          <w:sz w:val="24"/>
          <w:szCs w:val="24"/>
          <w:lang w:val="en-US"/>
        </w:rPr>
        <w:t xml:space="preserve"> should prioritize the design of robot interactions convey</w:t>
      </w:r>
      <w:r w:rsidR="001E386D">
        <w:rPr>
          <w:rFonts w:ascii="Times New Roman" w:hAnsi="Times New Roman" w:cs="Times New Roman"/>
          <w:sz w:val="24"/>
          <w:szCs w:val="24"/>
          <w:lang w:val="en-US"/>
        </w:rPr>
        <w:t>ing</w:t>
      </w:r>
      <w:r w:rsidR="00EE2E5B" w:rsidRPr="00EE2E5B">
        <w:rPr>
          <w:rFonts w:ascii="Times New Roman" w:hAnsi="Times New Roman" w:cs="Times New Roman"/>
          <w:sz w:val="24"/>
          <w:szCs w:val="24"/>
          <w:lang w:val="en-US"/>
        </w:rPr>
        <w:t xml:space="preserve"> a sense of authenticity, </w:t>
      </w:r>
      <w:r w:rsidR="001E386D">
        <w:rPr>
          <w:rFonts w:ascii="Times New Roman" w:hAnsi="Times New Roman" w:cs="Times New Roman"/>
          <w:sz w:val="24"/>
          <w:szCs w:val="24"/>
          <w:lang w:val="en-US"/>
        </w:rPr>
        <w:t xml:space="preserve">such as by </w:t>
      </w:r>
      <w:r w:rsidR="00EE2E5B" w:rsidRPr="00EE2E5B">
        <w:rPr>
          <w:rFonts w:ascii="Times New Roman" w:hAnsi="Times New Roman" w:cs="Times New Roman"/>
          <w:sz w:val="24"/>
          <w:szCs w:val="24"/>
          <w:lang w:val="en-US"/>
        </w:rPr>
        <w:t xml:space="preserve">using natural language </w:t>
      </w:r>
      <w:r w:rsidR="00B46645">
        <w:rPr>
          <w:rFonts w:ascii="Times New Roman" w:hAnsi="Times New Roman" w:cs="Times New Roman"/>
          <w:sz w:val="24"/>
          <w:szCs w:val="24"/>
          <w:lang w:val="en-US"/>
        </w:rPr>
        <w:t>in communications</w:t>
      </w:r>
      <w:r w:rsidR="00EE2E5B" w:rsidRPr="00EE2E5B">
        <w:rPr>
          <w:rFonts w:ascii="Times New Roman" w:hAnsi="Times New Roman" w:cs="Times New Roman"/>
          <w:sz w:val="24"/>
          <w:szCs w:val="24"/>
          <w:lang w:val="en-US"/>
        </w:rPr>
        <w:t xml:space="preserve"> to foster positive customer experiences. Creating a conducive service environment, with clear navigation paths </w:t>
      </w:r>
      <w:r w:rsidR="00B46645">
        <w:rPr>
          <w:rFonts w:ascii="Times New Roman" w:hAnsi="Times New Roman" w:cs="Times New Roman"/>
          <w:sz w:val="24"/>
          <w:szCs w:val="24"/>
          <w:lang w:val="en-US"/>
        </w:rPr>
        <w:t>for robots</w:t>
      </w:r>
      <w:r w:rsidR="00EE2E5B" w:rsidRPr="00EE2E5B">
        <w:rPr>
          <w:rFonts w:ascii="Times New Roman" w:hAnsi="Times New Roman" w:cs="Times New Roman"/>
          <w:sz w:val="24"/>
          <w:szCs w:val="24"/>
          <w:lang w:val="en-US"/>
        </w:rPr>
        <w:t xml:space="preserve">, is also </w:t>
      </w:r>
      <w:r w:rsidR="00B46645">
        <w:rPr>
          <w:rFonts w:ascii="Times New Roman" w:hAnsi="Times New Roman" w:cs="Times New Roman"/>
          <w:sz w:val="24"/>
          <w:szCs w:val="24"/>
          <w:lang w:val="en-US"/>
        </w:rPr>
        <w:t>key</w:t>
      </w:r>
      <w:r w:rsidR="00EE2E5B" w:rsidRPr="00EE2E5B">
        <w:rPr>
          <w:rFonts w:ascii="Times New Roman" w:hAnsi="Times New Roman" w:cs="Times New Roman"/>
          <w:sz w:val="24"/>
          <w:szCs w:val="24"/>
          <w:lang w:val="en-US"/>
        </w:rPr>
        <w:t xml:space="preserve"> </w:t>
      </w:r>
      <w:r w:rsidR="00F66ADC">
        <w:rPr>
          <w:rFonts w:ascii="Times New Roman" w:hAnsi="Times New Roman" w:cs="Times New Roman"/>
          <w:sz w:val="24"/>
          <w:szCs w:val="24"/>
          <w:lang w:val="en-US"/>
        </w:rPr>
        <w:t>to</w:t>
      </w:r>
      <w:r w:rsidR="00F66ADC" w:rsidRPr="00EE2E5B">
        <w:rPr>
          <w:rFonts w:ascii="Times New Roman" w:hAnsi="Times New Roman" w:cs="Times New Roman"/>
          <w:sz w:val="24"/>
          <w:szCs w:val="24"/>
          <w:lang w:val="en-US"/>
        </w:rPr>
        <w:t xml:space="preserve"> </w:t>
      </w:r>
      <w:r w:rsidR="00EE2E5B" w:rsidRPr="00EE2E5B">
        <w:rPr>
          <w:rFonts w:ascii="Times New Roman" w:hAnsi="Times New Roman" w:cs="Times New Roman"/>
          <w:sz w:val="24"/>
          <w:szCs w:val="24"/>
          <w:lang w:val="en-US"/>
        </w:rPr>
        <w:t>ensuring smooth and efficient robot operations</w:t>
      </w:r>
      <w:r w:rsidR="00B46645">
        <w:rPr>
          <w:rFonts w:ascii="Times New Roman" w:hAnsi="Times New Roman" w:cs="Times New Roman"/>
          <w:sz w:val="24"/>
          <w:szCs w:val="24"/>
          <w:lang w:val="en-US"/>
        </w:rPr>
        <w:t>, thus prompting positive customer feedback on robotic service efficiency</w:t>
      </w:r>
      <w:r w:rsidR="00EE2E5B" w:rsidRPr="00EE2E5B">
        <w:rPr>
          <w:rFonts w:ascii="Times New Roman" w:hAnsi="Times New Roman" w:cs="Times New Roman"/>
          <w:sz w:val="24"/>
          <w:szCs w:val="24"/>
          <w:lang w:val="en-US"/>
        </w:rPr>
        <w:t>.</w:t>
      </w:r>
      <w:r w:rsidR="00091204">
        <w:rPr>
          <w:rFonts w:ascii="Times New Roman" w:hAnsi="Times New Roman" w:cs="Times New Roman"/>
          <w:sz w:val="24"/>
          <w:szCs w:val="24"/>
          <w:lang w:val="en-US"/>
        </w:rPr>
        <w:t xml:space="preserve"> Howe</w:t>
      </w:r>
      <w:r w:rsidR="006D0180">
        <w:rPr>
          <w:rFonts w:ascii="Times New Roman" w:hAnsi="Times New Roman" w:cs="Times New Roman"/>
          <w:sz w:val="24"/>
          <w:szCs w:val="24"/>
          <w:lang w:val="en-US"/>
        </w:rPr>
        <w:t>ver,</w:t>
      </w:r>
      <w:r w:rsidR="00091204">
        <w:rPr>
          <w:rFonts w:ascii="Times New Roman" w:hAnsi="Times New Roman" w:cs="Times New Roman"/>
          <w:sz w:val="24"/>
          <w:szCs w:val="24"/>
          <w:lang w:val="en-US"/>
        </w:rPr>
        <w:t xml:space="preserve"> deploying service robots should not be viewed as universally suitable but rather depends on the context. For restaurants seeking to improve operational efficiency and provide innovative</w:t>
      </w:r>
      <w:r w:rsidR="00647324">
        <w:rPr>
          <w:rFonts w:ascii="Times New Roman" w:hAnsi="Times New Roman" w:cs="Times New Roman"/>
          <w:sz w:val="24"/>
          <w:szCs w:val="24"/>
          <w:lang w:val="en-US"/>
        </w:rPr>
        <w:t xml:space="preserve"> </w:t>
      </w:r>
      <w:r w:rsidR="00091204">
        <w:rPr>
          <w:rFonts w:ascii="Times New Roman" w:hAnsi="Times New Roman" w:cs="Times New Roman"/>
          <w:sz w:val="24"/>
          <w:szCs w:val="24"/>
          <w:lang w:val="en-US"/>
        </w:rPr>
        <w:t>services, particularly in fast-casual or technology-driven dining styles, robotic services can enhance the guest experience (Qiu et al., 2020). However, in restaurants such as fine dining or family-oriented establishments, where social prestige or sophisticated interaction is key, robots may not meet customer expectations. Therefore, the decision to adopt service robots should be guided by the restaurant’s positioning, customer segment, and ability to design service encounters that generate functional and epistemic value.</w:t>
      </w:r>
      <w:r w:rsidR="00091204">
        <w:rPr>
          <w:rFonts w:ascii="Times New Roman" w:hAnsi="Times New Roman" w:cs="Times New Roman"/>
          <w:b/>
          <w:bCs/>
          <w:sz w:val="24"/>
          <w:szCs w:val="24"/>
          <w:lang w:val="en-US"/>
        </w:rPr>
        <w:t xml:space="preserve"> </w:t>
      </w:r>
    </w:p>
    <w:p w14:paraId="17A91630" w14:textId="21F8CF7C" w:rsidR="00864CB8" w:rsidRPr="00EE2E5B" w:rsidRDefault="00864CB8" w:rsidP="00EE2E5B">
      <w:pPr>
        <w:spacing w:line="480" w:lineRule="auto"/>
        <w:jc w:val="both"/>
        <w:rPr>
          <w:rFonts w:ascii="Times New Roman" w:hAnsi="Times New Roman" w:cs="Times New Roman"/>
          <w:sz w:val="24"/>
          <w:szCs w:val="24"/>
          <w:lang w:val="en-US"/>
        </w:rPr>
      </w:pPr>
      <w:r w:rsidRPr="00864CB8">
        <w:rPr>
          <w:rFonts w:ascii="Times New Roman" w:hAnsi="Times New Roman" w:cs="Times New Roman"/>
          <w:sz w:val="24"/>
          <w:szCs w:val="24"/>
          <w:lang w:val="en-US"/>
        </w:rPr>
        <w:t xml:space="preserve">Second, the study identifies the two primary channels through which restaurateurs can create a positive impression of efficiency: functional value and epistemic value. The mediation analysis </w:t>
      </w:r>
      <w:r w:rsidRPr="00864CB8">
        <w:rPr>
          <w:rFonts w:ascii="Times New Roman" w:hAnsi="Times New Roman" w:cs="Times New Roman"/>
          <w:sz w:val="24"/>
          <w:szCs w:val="24"/>
          <w:lang w:val="en-US"/>
        </w:rPr>
        <w:lastRenderedPageBreak/>
        <w:t>revealed that these two dimensions were the only significant pathways linking the service elements to perceived efficiency. This suggests a dual strategy for service design. First, managers should emphasize the robot's practical utility (i.e., functional value), as customers value tasks that enhance their dining experience and reduce waiting times. At the same time, they must leverage the novelty of technology (i.e., epistemic value), as customers tend to gain higher satisfaction from curiosity and new experiences. Therefore, deploying robots for visibly practical roles while also programming them with unique, engaging features is the most effective way to improve efficiency perceptions. Importantly, the results caution against positioning a robotic restaurant as a place for social prestige as social value items scoring low. This suggests that marketing of robotic restaurants should focus on convenience and novel entertainment rather than social status.</w:t>
      </w:r>
    </w:p>
    <w:p w14:paraId="22245769" w14:textId="673A28D0" w:rsidR="0036133A" w:rsidRDefault="009F211E" w:rsidP="00C10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E2E5B" w:rsidRPr="00EE2E5B">
        <w:rPr>
          <w:rFonts w:ascii="Times New Roman" w:hAnsi="Times New Roman" w:cs="Times New Roman"/>
          <w:sz w:val="24"/>
          <w:szCs w:val="24"/>
          <w:lang w:val="en-US"/>
        </w:rPr>
        <w:t xml:space="preserve">he study's findings on </w:t>
      </w:r>
      <w:r w:rsidR="00BA66FC">
        <w:rPr>
          <w:rFonts w:ascii="Times New Roman" w:hAnsi="Times New Roman" w:cs="Times New Roman"/>
          <w:sz w:val="24"/>
          <w:szCs w:val="24"/>
          <w:lang w:val="en-US"/>
        </w:rPr>
        <w:t xml:space="preserve">the influence of </w:t>
      </w:r>
      <w:r w:rsidR="00EE2E5B" w:rsidRPr="00EE2E5B">
        <w:rPr>
          <w:rFonts w:ascii="Times New Roman" w:hAnsi="Times New Roman" w:cs="Times New Roman"/>
          <w:sz w:val="24"/>
          <w:szCs w:val="24"/>
          <w:lang w:val="en-US"/>
        </w:rPr>
        <w:t xml:space="preserve">socio-demographic </w:t>
      </w:r>
      <w:r w:rsidR="00BA66FC">
        <w:rPr>
          <w:rFonts w:ascii="Times New Roman" w:hAnsi="Times New Roman" w:cs="Times New Roman"/>
          <w:sz w:val="24"/>
          <w:szCs w:val="24"/>
          <w:lang w:val="en-US"/>
        </w:rPr>
        <w:t>variables</w:t>
      </w:r>
      <w:r w:rsidR="00EE2E5B" w:rsidRPr="00EE2E5B">
        <w:rPr>
          <w:rFonts w:ascii="Times New Roman" w:hAnsi="Times New Roman" w:cs="Times New Roman"/>
          <w:sz w:val="24"/>
          <w:szCs w:val="24"/>
          <w:lang w:val="en-US"/>
        </w:rPr>
        <w:t xml:space="preserve"> emphasize the need for </w:t>
      </w:r>
      <w:r w:rsidR="00BA66FC">
        <w:rPr>
          <w:rFonts w:ascii="Times New Roman" w:hAnsi="Times New Roman" w:cs="Times New Roman"/>
          <w:sz w:val="24"/>
          <w:szCs w:val="24"/>
          <w:lang w:val="en-US"/>
        </w:rPr>
        <w:t xml:space="preserve">restaurant managers to deploy </w:t>
      </w:r>
      <w:r w:rsidR="00EE2E5B" w:rsidRPr="00EE2E5B">
        <w:rPr>
          <w:rFonts w:ascii="Times New Roman" w:hAnsi="Times New Roman" w:cs="Times New Roman"/>
          <w:sz w:val="24"/>
          <w:szCs w:val="24"/>
          <w:lang w:val="en-US"/>
        </w:rPr>
        <w:t xml:space="preserve">targeted </w:t>
      </w:r>
      <w:r w:rsidR="00BA66FC">
        <w:rPr>
          <w:rFonts w:ascii="Times New Roman" w:hAnsi="Times New Roman" w:cs="Times New Roman"/>
          <w:sz w:val="24"/>
          <w:szCs w:val="24"/>
          <w:lang w:val="en-US"/>
        </w:rPr>
        <w:t xml:space="preserve">robotic </w:t>
      </w:r>
      <w:r w:rsidR="00EE2E5B" w:rsidRPr="00EE2E5B">
        <w:rPr>
          <w:rFonts w:ascii="Times New Roman" w:hAnsi="Times New Roman" w:cs="Times New Roman"/>
          <w:sz w:val="24"/>
          <w:szCs w:val="24"/>
          <w:lang w:val="en-US"/>
        </w:rPr>
        <w:t xml:space="preserve">service. </w:t>
      </w:r>
      <w:r w:rsidR="00BA66FC">
        <w:rPr>
          <w:rFonts w:ascii="Times New Roman" w:hAnsi="Times New Roman" w:cs="Times New Roman"/>
          <w:sz w:val="24"/>
          <w:szCs w:val="24"/>
          <w:lang w:val="en-US"/>
        </w:rPr>
        <w:t>Managers</w:t>
      </w:r>
      <w:r w:rsidR="00EE2E5B" w:rsidRPr="00EE2E5B">
        <w:rPr>
          <w:rFonts w:ascii="Times New Roman" w:hAnsi="Times New Roman" w:cs="Times New Roman"/>
          <w:sz w:val="24"/>
          <w:szCs w:val="24"/>
          <w:lang w:val="en-US"/>
        </w:rPr>
        <w:t xml:space="preserve"> should tailor their robot service </w:t>
      </w:r>
      <w:r w:rsidR="00624263">
        <w:rPr>
          <w:rFonts w:ascii="Times New Roman" w:hAnsi="Times New Roman" w:cs="Times New Roman"/>
          <w:sz w:val="24"/>
          <w:szCs w:val="24"/>
          <w:lang w:val="en-US"/>
        </w:rPr>
        <w:t>design</w:t>
      </w:r>
      <w:r w:rsidR="00EE2E5B" w:rsidRPr="00EE2E5B">
        <w:rPr>
          <w:rFonts w:ascii="Times New Roman" w:hAnsi="Times New Roman" w:cs="Times New Roman"/>
          <w:sz w:val="24"/>
          <w:szCs w:val="24"/>
          <w:lang w:val="en-US"/>
        </w:rPr>
        <w:t xml:space="preserve"> to the specific needs and preferences of different customer segments. </w:t>
      </w:r>
      <w:r w:rsidR="00BA66FC">
        <w:rPr>
          <w:rFonts w:ascii="Times New Roman" w:hAnsi="Times New Roman" w:cs="Times New Roman"/>
          <w:sz w:val="24"/>
          <w:szCs w:val="24"/>
          <w:lang w:val="en-US"/>
        </w:rPr>
        <w:t>More specifically</w:t>
      </w:r>
      <w:r w:rsidR="00EE2E5B" w:rsidRPr="00EE2E5B">
        <w:rPr>
          <w:rFonts w:ascii="Times New Roman" w:hAnsi="Times New Roman" w:cs="Times New Roman"/>
          <w:sz w:val="24"/>
          <w:szCs w:val="24"/>
          <w:lang w:val="en-US"/>
        </w:rPr>
        <w:t xml:space="preserve">, middle-aged </w:t>
      </w:r>
      <w:r w:rsidR="00BA66FC">
        <w:rPr>
          <w:rFonts w:ascii="Times New Roman" w:hAnsi="Times New Roman" w:cs="Times New Roman"/>
          <w:sz w:val="24"/>
          <w:szCs w:val="24"/>
          <w:lang w:val="en-US"/>
        </w:rPr>
        <w:t>customers</w:t>
      </w:r>
      <w:r w:rsidR="00EE2E5B" w:rsidRPr="00EE2E5B">
        <w:rPr>
          <w:rFonts w:ascii="Times New Roman" w:hAnsi="Times New Roman" w:cs="Times New Roman"/>
          <w:sz w:val="24"/>
          <w:szCs w:val="24"/>
          <w:lang w:val="en-US"/>
        </w:rPr>
        <w:t xml:space="preserve"> may appreciate robots that </w:t>
      </w:r>
      <w:r w:rsidR="00BA66FC">
        <w:rPr>
          <w:rFonts w:ascii="Times New Roman" w:hAnsi="Times New Roman" w:cs="Times New Roman"/>
          <w:sz w:val="24"/>
          <w:szCs w:val="24"/>
          <w:lang w:val="en-US"/>
        </w:rPr>
        <w:t>provide quick</w:t>
      </w:r>
      <w:r w:rsidR="00EE2E5B" w:rsidRPr="00EE2E5B">
        <w:rPr>
          <w:rFonts w:ascii="Times New Roman" w:hAnsi="Times New Roman" w:cs="Times New Roman"/>
          <w:sz w:val="24"/>
          <w:szCs w:val="24"/>
          <w:lang w:val="en-US"/>
        </w:rPr>
        <w:t xml:space="preserve"> service, while parents with children may prioritize robots </w:t>
      </w:r>
      <w:r w:rsidR="00624263">
        <w:rPr>
          <w:rFonts w:ascii="Times New Roman" w:hAnsi="Times New Roman" w:cs="Times New Roman"/>
          <w:sz w:val="24"/>
          <w:szCs w:val="24"/>
          <w:lang w:val="en-US"/>
        </w:rPr>
        <w:t>offering</w:t>
      </w:r>
      <w:r w:rsidR="00EE2E5B" w:rsidRPr="00EE2E5B">
        <w:rPr>
          <w:rFonts w:ascii="Times New Roman" w:hAnsi="Times New Roman" w:cs="Times New Roman"/>
          <w:sz w:val="24"/>
          <w:szCs w:val="24"/>
          <w:lang w:val="en-US"/>
        </w:rPr>
        <w:t xml:space="preserve"> </w:t>
      </w:r>
      <w:r w:rsidR="00624263">
        <w:rPr>
          <w:rFonts w:ascii="Times New Roman" w:hAnsi="Times New Roman" w:cs="Times New Roman"/>
          <w:sz w:val="24"/>
          <w:szCs w:val="24"/>
          <w:lang w:val="en-US"/>
        </w:rPr>
        <w:t>engaging</w:t>
      </w:r>
      <w:r w:rsidR="00EE2E5B" w:rsidRPr="00EE2E5B">
        <w:rPr>
          <w:rFonts w:ascii="Times New Roman" w:hAnsi="Times New Roman" w:cs="Times New Roman"/>
          <w:sz w:val="24"/>
          <w:szCs w:val="24"/>
          <w:lang w:val="en-US"/>
        </w:rPr>
        <w:t xml:space="preserve"> interactions</w:t>
      </w:r>
      <w:r w:rsidR="00624263">
        <w:rPr>
          <w:rFonts w:ascii="Times New Roman" w:hAnsi="Times New Roman" w:cs="Times New Roman"/>
          <w:sz w:val="24"/>
          <w:szCs w:val="24"/>
          <w:lang w:val="en-US"/>
        </w:rPr>
        <w:t xml:space="preserve"> for younger consumers</w:t>
      </w:r>
      <w:r w:rsidR="00EE2E5B" w:rsidRPr="00EE2E5B">
        <w:rPr>
          <w:rFonts w:ascii="Times New Roman" w:hAnsi="Times New Roman" w:cs="Times New Roman"/>
          <w:sz w:val="24"/>
          <w:szCs w:val="24"/>
          <w:lang w:val="en-US"/>
        </w:rPr>
        <w:t xml:space="preserve">. </w:t>
      </w:r>
      <w:r w:rsidR="00624263">
        <w:rPr>
          <w:rFonts w:ascii="Times New Roman" w:hAnsi="Times New Roman" w:cs="Times New Roman"/>
          <w:sz w:val="24"/>
          <w:szCs w:val="24"/>
          <w:lang w:val="en-US"/>
        </w:rPr>
        <w:t>When targeting these customer groups, managers should deploy and train robots which excel in these tasks. Likewise, h</w:t>
      </w:r>
      <w:r w:rsidR="00EE2E5B" w:rsidRPr="00EE2E5B">
        <w:rPr>
          <w:rFonts w:ascii="Times New Roman" w:hAnsi="Times New Roman" w:cs="Times New Roman"/>
          <w:sz w:val="24"/>
          <w:szCs w:val="24"/>
          <w:lang w:val="en-US"/>
        </w:rPr>
        <w:t>igher-income individuals may be more receptive to robots in upscale settings, expecting a sophisticated technological experience</w:t>
      </w:r>
      <w:r w:rsidR="00624263">
        <w:rPr>
          <w:rFonts w:ascii="Times New Roman" w:hAnsi="Times New Roman" w:cs="Times New Roman"/>
          <w:sz w:val="24"/>
          <w:szCs w:val="24"/>
          <w:lang w:val="en-US"/>
        </w:rPr>
        <w:t xml:space="preserve"> exemplified by seamless order delivery and outstanding politeness</w:t>
      </w:r>
      <w:r w:rsidR="00EE2E5B" w:rsidRPr="00EE2E5B">
        <w:rPr>
          <w:rFonts w:ascii="Times New Roman" w:hAnsi="Times New Roman" w:cs="Times New Roman"/>
          <w:sz w:val="24"/>
          <w:szCs w:val="24"/>
          <w:lang w:val="en-US"/>
        </w:rPr>
        <w:t xml:space="preserve">. </w:t>
      </w:r>
      <w:r w:rsidR="00624263">
        <w:rPr>
          <w:rFonts w:ascii="Times New Roman" w:hAnsi="Times New Roman" w:cs="Times New Roman"/>
          <w:sz w:val="24"/>
          <w:szCs w:val="24"/>
          <w:lang w:val="en-US"/>
        </w:rPr>
        <w:t>Managers should invest in robots that can deliver on these consumer expectations, thus increasing the probability of their positive evaluation. Ultimately, b</w:t>
      </w:r>
      <w:r w:rsidR="00EE2E5B" w:rsidRPr="00EE2E5B">
        <w:rPr>
          <w:rFonts w:ascii="Times New Roman" w:hAnsi="Times New Roman" w:cs="Times New Roman"/>
          <w:sz w:val="24"/>
          <w:szCs w:val="24"/>
          <w:lang w:val="en-US"/>
        </w:rPr>
        <w:t>y understanding the diverse needs of their customer</w:t>
      </w:r>
      <w:r w:rsidR="00624263">
        <w:rPr>
          <w:rFonts w:ascii="Times New Roman" w:hAnsi="Times New Roman" w:cs="Times New Roman"/>
          <w:sz w:val="24"/>
          <w:szCs w:val="24"/>
          <w:lang w:val="en-US"/>
        </w:rPr>
        <w:t>s</w:t>
      </w:r>
      <w:r w:rsidR="00EE2E5B" w:rsidRPr="00EE2E5B">
        <w:rPr>
          <w:rFonts w:ascii="Times New Roman" w:hAnsi="Times New Roman" w:cs="Times New Roman"/>
          <w:sz w:val="24"/>
          <w:szCs w:val="24"/>
          <w:lang w:val="en-US"/>
        </w:rPr>
        <w:t>, managers can optimize the deployment of service robots to maximize</w:t>
      </w:r>
      <w:r w:rsidR="00624263">
        <w:rPr>
          <w:rFonts w:ascii="Times New Roman" w:hAnsi="Times New Roman" w:cs="Times New Roman"/>
          <w:sz w:val="24"/>
          <w:szCs w:val="24"/>
          <w:lang w:val="en-US"/>
        </w:rPr>
        <w:t>/optimize</w:t>
      </w:r>
      <w:r w:rsidR="00EE2E5B" w:rsidRPr="00EE2E5B">
        <w:rPr>
          <w:rFonts w:ascii="Times New Roman" w:hAnsi="Times New Roman" w:cs="Times New Roman"/>
          <w:sz w:val="24"/>
          <w:szCs w:val="24"/>
          <w:lang w:val="en-US"/>
        </w:rPr>
        <w:t xml:space="preserve"> customer satisfaction.</w:t>
      </w:r>
    </w:p>
    <w:p w14:paraId="5CB7F8A6" w14:textId="77777777" w:rsidR="0036133A" w:rsidRDefault="0036133A" w:rsidP="00C10E47">
      <w:pPr>
        <w:spacing w:line="480" w:lineRule="auto"/>
        <w:jc w:val="both"/>
        <w:rPr>
          <w:rFonts w:ascii="Times New Roman" w:hAnsi="Times New Roman" w:cs="Times New Roman"/>
          <w:sz w:val="24"/>
          <w:szCs w:val="24"/>
          <w:lang w:val="en-US"/>
        </w:rPr>
      </w:pPr>
    </w:p>
    <w:p w14:paraId="3B8935CD" w14:textId="03182DDD" w:rsidR="00D66193" w:rsidRPr="00CF2F1B" w:rsidRDefault="00D66193" w:rsidP="00CF2F1B">
      <w:pPr>
        <w:pStyle w:val="ListParagraph"/>
        <w:numPr>
          <w:ilvl w:val="0"/>
          <w:numId w:val="9"/>
        </w:numPr>
        <w:spacing w:line="480" w:lineRule="auto"/>
        <w:jc w:val="both"/>
        <w:rPr>
          <w:rFonts w:ascii="Times New Roman" w:hAnsi="Times New Roman" w:cs="Times New Roman"/>
          <w:b/>
          <w:bCs/>
          <w:sz w:val="24"/>
          <w:szCs w:val="24"/>
          <w:lang w:val="en-US"/>
        </w:rPr>
      </w:pPr>
      <w:r w:rsidRPr="00CF2F1B">
        <w:rPr>
          <w:rFonts w:ascii="Times New Roman" w:hAnsi="Times New Roman" w:cs="Times New Roman"/>
          <w:b/>
          <w:bCs/>
          <w:sz w:val="24"/>
          <w:szCs w:val="24"/>
          <w:lang w:val="en-US"/>
        </w:rPr>
        <w:lastRenderedPageBreak/>
        <w:t>Limitations and future research</w:t>
      </w:r>
    </w:p>
    <w:p w14:paraId="39554E39" w14:textId="152E514D" w:rsidR="00B27548" w:rsidRDefault="00D8383C" w:rsidP="0063045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limitations that needs to be acknowledged</w:t>
      </w:r>
      <w:r w:rsidR="00B27548" w:rsidRPr="00425876">
        <w:rPr>
          <w:rFonts w:ascii="Times New Roman" w:hAnsi="Times New Roman" w:cs="Times New Roman"/>
          <w:sz w:val="24"/>
          <w:szCs w:val="24"/>
          <w:lang w:val="en-US"/>
        </w:rPr>
        <w:t xml:space="preserve"> is </w:t>
      </w:r>
      <w:r>
        <w:rPr>
          <w:rFonts w:ascii="Times New Roman" w:hAnsi="Times New Roman" w:cs="Times New Roman"/>
          <w:sz w:val="24"/>
          <w:szCs w:val="24"/>
          <w:lang w:val="en-US"/>
        </w:rPr>
        <w:t>the</w:t>
      </w:r>
      <w:r w:rsidR="00B27548" w:rsidRPr="00425876">
        <w:rPr>
          <w:rFonts w:ascii="Times New Roman" w:hAnsi="Times New Roman" w:cs="Times New Roman"/>
          <w:sz w:val="24"/>
          <w:szCs w:val="24"/>
          <w:lang w:val="en-US"/>
        </w:rPr>
        <w:t xml:space="preserve"> sample size of 155 participants. Although</w:t>
      </w:r>
      <w:r w:rsidR="00386978">
        <w:rPr>
          <w:rFonts w:ascii="Times New Roman" w:hAnsi="Times New Roman" w:cs="Times New Roman"/>
          <w:sz w:val="24"/>
          <w:szCs w:val="24"/>
          <w:lang w:val="en-US"/>
        </w:rPr>
        <w:t xml:space="preserve"> it is</w:t>
      </w:r>
      <w:r w:rsidR="00B27548" w:rsidRPr="00425876">
        <w:rPr>
          <w:rFonts w:ascii="Times New Roman" w:hAnsi="Times New Roman" w:cs="Times New Roman"/>
          <w:sz w:val="24"/>
          <w:szCs w:val="24"/>
          <w:lang w:val="en-US"/>
        </w:rPr>
        <w:t xml:space="preserve"> sufficient for the statistical methods used, the generalizability of the results</w:t>
      </w:r>
      <w:r w:rsidR="00094B35">
        <w:rPr>
          <w:rFonts w:ascii="Times New Roman" w:hAnsi="Times New Roman" w:cs="Times New Roman"/>
          <w:sz w:val="24"/>
          <w:szCs w:val="24"/>
          <w:lang w:val="en-US"/>
        </w:rPr>
        <w:t xml:space="preserve"> is restricted</w:t>
      </w:r>
      <w:r w:rsidR="00B27548" w:rsidRPr="00425876">
        <w:rPr>
          <w:rFonts w:ascii="Times New Roman" w:hAnsi="Times New Roman" w:cs="Times New Roman"/>
          <w:sz w:val="24"/>
          <w:szCs w:val="24"/>
          <w:lang w:val="en-US"/>
        </w:rPr>
        <w:t xml:space="preserve">. Future research should aim to replicate the findings with larger and diverse groups to improve external validity. Furthermore, </w:t>
      </w:r>
      <w:r w:rsidR="00B27548" w:rsidRPr="00AD0CCB">
        <w:rPr>
          <w:rFonts w:ascii="Times New Roman" w:hAnsi="Times New Roman" w:cs="Times New Roman"/>
          <w:sz w:val="24"/>
          <w:szCs w:val="24"/>
        </w:rPr>
        <w:t>although the sample includes participants from Japan, Singapore, and the United States</w:t>
      </w:r>
      <w:r w:rsidR="00B27548">
        <w:rPr>
          <w:rFonts w:ascii="Times New Roman" w:hAnsi="Times New Roman" w:cs="Times New Roman"/>
          <w:sz w:val="24"/>
          <w:szCs w:val="24"/>
        </w:rPr>
        <w:t xml:space="preserve"> to </w:t>
      </w:r>
      <w:r w:rsidR="00B27548" w:rsidRPr="00AD0CCB">
        <w:rPr>
          <w:rFonts w:ascii="Times New Roman" w:hAnsi="Times New Roman" w:cs="Times New Roman"/>
          <w:sz w:val="24"/>
          <w:szCs w:val="24"/>
        </w:rPr>
        <w:t>offer</w:t>
      </w:r>
      <w:r w:rsidR="00B27548">
        <w:rPr>
          <w:rFonts w:ascii="Times New Roman" w:hAnsi="Times New Roman" w:cs="Times New Roman"/>
          <w:sz w:val="24"/>
          <w:szCs w:val="24"/>
        </w:rPr>
        <w:t xml:space="preserve"> </w:t>
      </w:r>
      <w:r w:rsidR="00B27548" w:rsidRPr="00AD0CCB">
        <w:rPr>
          <w:rFonts w:ascii="Times New Roman" w:hAnsi="Times New Roman" w:cs="Times New Roman"/>
          <w:sz w:val="24"/>
          <w:szCs w:val="24"/>
        </w:rPr>
        <w:t xml:space="preserve">perspectives from </w:t>
      </w:r>
      <w:r w:rsidR="00B27548">
        <w:rPr>
          <w:rFonts w:ascii="Times New Roman" w:hAnsi="Times New Roman" w:cs="Times New Roman"/>
          <w:sz w:val="24"/>
          <w:szCs w:val="24"/>
        </w:rPr>
        <w:t>diverse</w:t>
      </w:r>
      <w:r w:rsidR="00B27548" w:rsidRPr="00AD0CCB">
        <w:rPr>
          <w:rFonts w:ascii="Times New Roman" w:hAnsi="Times New Roman" w:cs="Times New Roman"/>
          <w:sz w:val="24"/>
          <w:szCs w:val="24"/>
        </w:rPr>
        <w:t xml:space="preserve"> culturally and technologically advanced markets</w:t>
      </w:r>
      <w:r w:rsidR="00B27548" w:rsidRPr="00425876">
        <w:rPr>
          <w:rFonts w:ascii="Times New Roman" w:hAnsi="Times New Roman" w:cs="Times New Roman"/>
          <w:sz w:val="24"/>
          <w:szCs w:val="24"/>
          <w:lang w:val="en-US"/>
        </w:rPr>
        <w:t>,</w:t>
      </w:r>
      <w:r w:rsidR="00B27548">
        <w:rPr>
          <w:rFonts w:ascii="Times New Roman" w:hAnsi="Times New Roman" w:cs="Times New Roman"/>
          <w:sz w:val="24"/>
          <w:szCs w:val="24"/>
          <w:lang w:val="en-US"/>
        </w:rPr>
        <w:t xml:space="preserve"> </w:t>
      </w:r>
      <w:r w:rsidR="00B27548" w:rsidRPr="00AD0CCB">
        <w:rPr>
          <w:rFonts w:ascii="Times New Roman" w:hAnsi="Times New Roman" w:cs="Times New Roman"/>
          <w:sz w:val="24"/>
          <w:szCs w:val="24"/>
        </w:rPr>
        <w:t>these participants may not fully represent consumers in other geographic regions, where attitudes toward service robots and levels of technological adoption may differ substantially</w:t>
      </w:r>
      <w:r w:rsidR="00B27548" w:rsidRPr="00425876">
        <w:rPr>
          <w:rFonts w:ascii="Times New Roman" w:hAnsi="Times New Roman" w:cs="Times New Roman"/>
          <w:sz w:val="24"/>
          <w:szCs w:val="24"/>
          <w:lang w:val="en-US"/>
        </w:rPr>
        <w:t xml:space="preserve">. Cultural norms, service expectations, and familiarity with automation are likely to influence perceptions of robotic efficiency. Therefore, future studies should include cross-cultural comparisons to explore how contextual factors impact the evaluation of service robots. </w:t>
      </w:r>
    </w:p>
    <w:p w14:paraId="0AF22970" w14:textId="1AD67EE2" w:rsidR="004D41B6" w:rsidRDefault="004D41B6" w:rsidP="0063045E">
      <w:pPr>
        <w:spacing w:line="480" w:lineRule="auto"/>
        <w:jc w:val="both"/>
        <w:rPr>
          <w:rFonts w:ascii="Times New Roman" w:hAnsi="Times New Roman" w:cs="Times New Roman"/>
          <w:sz w:val="24"/>
          <w:szCs w:val="24"/>
        </w:rPr>
      </w:pPr>
      <w:r w:rsidRPr="004D41B6">
        <w:rPr>
          <w:rFonts w:ascii="Times New Roman" w:hAnsi="Times New Roman" w:cs="Times New Roman"/>
          <w:sz w:val="24"/>
          <w:szCs w:val="24"/>
        </w:rPr>
        <w:t>This study relies on a sample of customers who self-reported their prior experience of dining in robotic restaurants. While this approach allows access to a relevant and otherwise hard-to-reach population, it may be subject to recall bias and self-selection effects. Future research would benefit from field-based data collection, such as surveying customers of operational robotic restaurants during or immediately following their dining experience, thereby capturing perceptions in real time and enhancing the ecological validity of the findings</w:t>
      </w:r>
      <w:r>
        <w:rPr>
          <w:rFonts w:ascii="Times New Roman" w:hAnsi="Times New Roman" w:cs="Times New Roman"/>
          <w:sz w:val="24"/>
          <w:szCs w:val="24"/>
        </w:rPr>
        <w:t>.</w:t>
      </w:r>
    </w:p>
    <w:p w14:paraId="2E7666B6" w14:textId="4031BBBF" w:rsidR="00630DEE" w:rsidRDefault="00630DEE" w:rsidP="0063045E">
      <w:pPr>
        <w:spacing w:line="480" w:lineRule="auto"/>
        <w:jc w:val="both"/>
        <w:rPr>
          <w:rFonts w:ascii="Times New Roman" w:hAnsi="Times New Roman" w:cs="Times New Roman"/>
          <w:sz w:val="24"/>
          <w:szCs w:val="24"/>
        </w:rPr>
      </w:pPr>
      <w:r w:rsidRPr="00630DEE">
        <w:rPr>
          <w:rFonts w:ascii="Times New Roman" w:hAnsi="Times New Roman" w:cs="Times New Roman"/>
          <w:sz w:val="24"/>
          <w:szCs w:val="24"/>
        </w:rPr>
        <w:t>This study focused specifically on personali</w:t>
      </w:r>
      <w:r w:rsidR="0016490B">
        <w:rPr>
          <w:rFonts w:ascii="Times New Roman" w:hAnsi="Times New Roman" w:cs="Times New Roman"/>
          <w:sz w:val="24"/>
          <w:szCs w:val="24"/>
        </w:rPr>
        <w:t>z</w:t>
      </w:r>
      <w:r w:rsidRPr="00630DEE">
        <w:rPr>
          <w:rFonts w:ascii="Times New Roman" w:hAnsi="Times New Roman" w:cs="Times New Roman"/>
          <w:sz w:val="24"/>
          <w:szCs w:val="24"/>
        </w:rPr>
        <w:t xml:space="preserve">ation, authenticity, and the service environment as key antecedents of perceived efficiency in robotic service encounters. While these factors capture core elements of the customer–robot interaction, other variables may also exert significant influence on efficiency perceptions. For example, perceived enjoyment reflects the intrinsic pleasure derived from interacting with a technology and has been shown to enhance customers’ </w:t>
      </w:r>
      <w:r>
        <w:rPr>
          <w:rFonts w:ascii="Times New Roman" w:hAnsi="Times New Roman" w:cs="Times New Roman"/>
          <w:sz w:val="24"/>
          <w:szCs w:val="24"/>
        </w:rPr>
        <w:t xml:space="preserve">responses such as </w:t>
      </w:r>
      <w:r w:rsidR="006228A9">
        <w:rPr>
          <w:rFonts w:ascii="Times New Roman" w:hAnsi="Times New Roman" w:cs="Times New Roman"/>
          <w:sz w:val="24"/>
          <w:szCs w:val="24"/>
        </w:rPr>
        <w:t xml:space="preserve">satisfaction and </w:t>
      </w:r>
      <w:r>
        <w:rPr>
          <w:rFonts w:ascii="Times New Roman" w:hAnsi="Times New Roman" w:cs="Times New Roman"/>
          <w:sz w:val="24"/>
          <w:szCs w:val="24"/>
        </w:rPr>
        <w:t>intention to use (</w:t>
      </w:r>
      <w:r w:rsidR="006228A9">
        <w:rPr>
          <w:rFonts w:ascii="Times New Roman" w:hAnsi="Times New Roman" w:cs="Times New Roman"/>
          <w:sz w:val="24"/>
          <w:szCs w:val="24"/>
        </w:rPr>
        <w:t>Huang et al., 2024)</w:t>
      </w:r>
      <w:r w:rsidRPr="00630DEE">
        <w:rPr>
          <w:rFonts w:ascii="Times New Roman" w:hAnsi="Times New Roman" w:cs="Times New Roman"/>
          <w:sz w:val="24"/>
          <w:szCs w:val="24"/>
        </w:rPr>
        <w:t xml:space="preserve">. Likewise, </w:t>
      </w:r>
      <w:r w:rsidRPr="00630DEE">
        <w:rPr>
          <w:rFonts w:ascii="Times New Roman" w:hAnsi="Times New Roman" w:cs="Times New Roman"/>
          <w:sz w:val="24"/>
          <w:szCs w:val="24"/>
        </w:rPr>
        <w:lastRenderedPageBreak/>
        <w:t>perceived risk</w:t>
      </w:r>
      <w:r w:rsidR="00835DCB">
        <w:rPr>
          <w:rFonts w:ascii="Times New Roman" w:hAnsi="Times New Roman" w:cs="Times New Roman"/>
          <w:sz w:val="24"/>
          <w:szCs w:val="24"/>
        </w:rPr>
        <w:t xml:space="preserve">, </w:t>
      </w:r>
      <w:r w:rsidR="000443A6">
        <w:rPr>
          <w:rFonts w:ascii="Times New Roman" w:hAnsi="Times New Roman" w:cs="Times New Roman"/>
          <w:sz w:val="24"/>
          <w:szCs w:val="24"/>
        </w:rPr>
        <w:t xml:space="preserve">i.e., </w:t>
      </w:r>
      <w:r w:rsidR="00835DCB">
        <w:rPr>
          <w:rFonts w:ascii="Times New Roman" w:hAnsi="Times New Roman" w:cs="Times New Roman"/>
          <w:sz w:val="24"/>
          <w:szCs w:val="24"/>
        </w:rPr>
        <w:t>concerns related to privacy, and security (</w:t>
      </w:r>
      <w:proofErr w:type="spellStart"/>
      <w:r w:rsidR="000443A6">
        <w:rPr>
          <w:rFonts w:ascii="Times New Roman" w:hAnsi="Times New Roman" w:cs="Times New Roman"/>
          <w:sz w:val="24"/>
          <w:szCs w:val="24"/>
        </w:rPr>
        <w:t>Karwatzki</w:t>
      </w:r>
      <w:proofErr w:type="spellEnd"/>
      <w:r w:rsidR="000443A6">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Pr="00630DEE">
        <w:rPr>
          <w:rFonts w:ascii="Times New Roman" w:hAnsi="Times New Roman" w:cs="Times New Roman"/>
          <w:sz w:val="24"/>
          <w:szCs w:val="24"/>
        </w:rPr>
        <w:t>may undermine users’ confidence and reduce perceived efficiency. Therefore, future research should broaden the conceptual model to incorporate additional psychological and affective factors, which could yield a more holistic understanding of the determinants of perceived efficiency and deepen theoretical insights into the mechanisms driving customer responses to service robots.</w:t>
      </w:r>
    </w:p>
    <w:p w14:paraId="5C00CAFB" w14:textId="77777777" w:rsidR="001E4D10" w:rsidRDefault="00BF1FA0" w:rsidP="00401FC7">
      <w:pPr>
        <w:spacing w:line="480" w:lineRule="auto"/>
        <w:rPr>
          <w:rFonts w:ascii="Times New Roman" w:hAnsi="Times New Roman" w:cs="Times New Roman"/>
          <w:sz w:val="24"/>
          <w:szCs w:val="24"/>
        </w:rPr>
      </w:pPr>
      <w:r w:rsidRPr="00BF1FA0">
        <w:rPr>
          <w:rFonts w:ascii="Times New Roman" w:hAnsi="Times New Roman" w:cs="Times New Roman"/>
          <w:sz w:val="24"/>
          <w:szCs w:val="24"/>
        </w:rPr>
        <w:t>Lastly, this study focused on four key dimensions of perceived value</w:t>
      </w:r>
      <w:r w:rsidR="00323E66">
        <w:rPr>
          <w:rFonts w:ascii="Times New Roman" w:hAnsi="Times New Roman" w:cs="Times New Roman"/>
          <w:sz w:val="24"/>
          <w:szCs w:val="24"/>
        </w:rPr>
        <w:t xml:space="preserve">, including </w:t>
      </w:r>
      <w:r w:rsidRPr="00BF1FA0">
        <w:rPr>
          <w:rFonts w:ascii="Times New Roman" w:hAnsi="Times New Roman" w:cs="Times New Roman"/>
          <w:sz w:val="24"/>
          <w:szCs w:val="24"/>
        </w:rPr>
        <w:t xml:space="preserve">emotional, social, functional, and epistemic value. </w:t>
      </w:r>
      <w:r w:rsidR="00323E66">
        <w:rPr>
          <w:rFonts w:ascii="Times New Roman" w:hAnsi="Times New Roman" w:cs="Times New Roman"/>
          <w:sz w:val="24"/>
          <w:szCs w:val="24"/>
        </w:rPr>
        <w:t>A</w:t>
      </w:r>
      <w:r w:rsidRPr="00BF1FA0">
        <w:rPr>
          <w:rFonts w:ascii="Times New Roman" w:hAnsi="Times New Roman" w:cs="Times New Roman"/>
          <w:sz w:val="24"/>
          <w:szCs w:val="24"/>
        </w:rPr>
        <w:t xml:space="preserve">dditional value facets may be relevant in specific restaurant contexts. For example, </w:t>
      </w:r>
      <w:r w:rsidRPr="00323E66">
        <w:rPr>
          <w:rFonts w:ascii="Times New Roman" w:hAnsi="Times New Roman" w:cs="Times New Roman"/>
          <w:sz w:val="24"/>
          <w:szCs w:val="24"/>
        </w:rPr>
        <w:t>value for money</w:t>
      </w:r>
      <w:r w:rsidRPr="00BF1FA0">
        <w:rPr>
          <w:rFonts w:ascii="Times New Roman" w:hAnsi="Times New Roman" w:cs="Times New Roman"/>
          <w:sz w:val="24"/>
          <w:szCs w:val="24"/>
        </w:rPr>
        <w:t xml:space="preserve"> may be particularly salient in fast food establishments, where cost-efficiency and perceived affordability strongly influence customer perceptions. Future research should therefore broaden the scope of perceived value to include these additional </w:t>
      </w:r>
      <w:r w:rsidR="008E6711" w:rsidRPr="00BF1FA0">
        <w:rPr>
          <w:rFonts w:ascii="Times New Roman" w:hAnsi="Times New Roman" w:cs="Times New Roman"/>
          <w:sz w:val="24"/>
          <w:szCs w:val="24"/>
        </w:rPr>
        <w:t>dimensions and</w:t>
      </w:r>
      <w:r w:rsidRPr="00BF1FA0">
        <w:rPr>
          <w:rFonts w:ascii="Times New Roman" w:hAnsi="Times New Roman" w:cs="Times New Roman"/>
          <w:sz w:val="24"/>
          <w:szCs w:val="24"/>
        </w:rPr>
        <w:t xml:space="preserve"> examine how their relative importance varies across diverse restaurant types that deploy service robots, thereby providing a more nuanced understanding of how value perceptions shape customer experiences in technology-mediated dining settings.</w:t>
      </w:r>
    </w:p>
    <w:p w14:paraId="05C15F55" w14:textId="77777777" w:rsidR="001E4D10" w:rsidRDefault="001E4D10" w:rsidP="00401FC7">
      <w:pPr>
        <w:spacing w:line="480" w:lineRule="auto"/>
        <w:rPr>
          <w:rFonts w:ascii="Times New Roman" w:hAnsi="Times New Roman" w:cs="Times New Roman"/>
          <w:sz w:val="24"/>
          <w:szCs w:val="24"/>
        </w:rPr>
      </w:pPr>
    </w:p>
    <w:p w14:paraId="63F17017" w14:textId="77777777" w:rsidR="001E4D10" w:rsidRDefault="001E4D10" w:rsidP="00401FC7">
      <w:pPr>
        <w:spacing w:line="480" w:lineRule="auto"/>
        <w:rPr>
          <w:rFonts w:ascii="Times New Roman" w:hAnsi="Times New Roman" w:cs="Times New Roman"/>
          <w:sz w:val="24"/>
          <w:szCs w:val="24"/>
        </w:rPr>
      </w:pPr>
    </w:p>
    <w:p w14:paraId="256046A1" w14:textId="77777777" w:rsidR="001E4D10" w:rsidRDefault="001E4D10" w:rsidP="00401FC7">
      <w:pPr>
        <w:spacing w:line="480" w:lineRule="auto"/>
        <w:rPr>
          <w:rFonts w:ascii="Times New Roman" w:hAnsi="Times New Roman" w:cs="Times New Roman"/>
          <w:sz w:val="24"/>
          <w:szCs w:val="24"/>
        </w:rPr>
      </w:pPr>
    </w:p>
    <w:p w14:paraId="174B99D5" w14:textId="77777777" w:rsidR="001E4D10" w:rsidRDefault="001E4D10" w:rsidP="00401FC7">
      <w:pPr>
        <w:spacing w:line="480" w:lineRule="auto"/>
        <w:rPr>
          <w:rFonts w:ascii="Times New Roman" w:hAnsi="Times New Roman" w:cs="Times New Roman"/>
          <w:sz w:val="24"/>
          <w:szCs w:val="24"/>
        </w:rPr>
      </w:pPr>
    </w:p>
    <w:p w14:paraId="5E7A03F3" w14:textId="77777777" w:rsidR="001E4D10" w:rsidRDefault="001E4D10" w:rsidP="00401FC7">
      <w:pPr>
        <w:spacing w:line="480" w:lineRule="auto"/>
        <w:rPr>
          <w:rFonts w:ascii="Times New Roman" w:hAnsi="Times New Roman" w:cs="Times New Roman"/>
          <w:sz w:val="24"/>
          <w:szCs w:val="24"/>
        </w:rPr>
      </w:pPr>
    </w:p>
    <w:p w14:paraId="4C2C12E5" w14:textId="77777777" w:rsidR="001E4D10" w:rsidRDefault="001E4D10" w:rsidP="00401FC7">
      <w:pPr>
        <w:spacing w:line="480" w:lineRule="auto"/>
        <w:rPr>
          <w:rFonts w:ascii="Times New Roman" w:hAnsi="Times New Roman" w:cs="Times New Roman"/>
          <w:sz w:val="24"/>
          <w:szCs w:val="24"/>
        </w:rPr>
      </w:pPr>
    </w:p>
    <w:p w14:paraId="441D270F" w14:textId="77777777" w:rsidR="001E4D10" w:rsidRDefault="001E4D10" w:rsidP="00401FC7">
      <w:pPr>
        <w:spacing w:line="480" w:lineRule="auto"/>
        <w:rPr>
          <w:rFonts w:ascii="Times New Roman" w:hAnsi="Times New Roman" w:cs="Times New Roman"/>
          <w:sz w:val="24"/>
          <w:szCs w:val="24"/>
        </w:rPr>
      </w:pPr>
    </w:p>
    <w:p w14:paraId="4FB45B86" w14:textId="77777777" w:rsidR="001F3DA5" w:rsidRDefault="001F3DA5" w:rsidP="00401FC7">
      <w:pPr>
        <w:spacing w:line="480" w:lineRule="auto"/>
        <w:rPr>
          <w:rFonts w:ascii="Times New Roman" w:hAnsi="Times New Roman" w:cs="Times New Roman"/>
          <w:sz w:val="24"/>
          <w:szCs w:val="24"/>
        </w:rPr>
      </w:pPr>
    </w:p>
    <w:p w14:paraId="127A69F2" w14:textId="13E83E8D" w:rsidR="00C34A48" w:rsidRPr="00401FC7" w:rsidRDefault="00F4587E" w:rsidP="00401FC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14:paraId="53EF983F" w14:textId="77777777" w:rsidR="00710DBD" w:rsidRDefault="00C34A48" w:rsidP="00DC0DC6">
      <w:pPr>
        <w:spacing w:line="480" w:lineRule="auto"/>
        <w:contextualSpacing/>
        <w:jc w:val="both"/>
        <w:rPr>
          <w:rFonts w:ascii="Times New Roman" w:hAnsi="Times New Roman" w:cs="Times New Roman"/>
          <w:sz w:val="24"/>
          <w:szCs w:val="24"/>
        </w:rPr>
      </w:pPr>
      <w:proofErr w:type="spellStart"/>
      <w:r w:rsidRPr="00846ADB">
        <w:rPr>
          <w:rFonts w:ascii="Times New Roman" w:hAnsi="Times New Roman" w:cs="Times New Roman"/>
          <w:sz w:val="24"/>
          <w:szCs w:val="24"/>
        </w:rPr>
        <w:t>Albtoosh</w:t>
      </w:r>
      <w:proofErr w:type="spellEnd"/>
      <w:r w:rsidRPr="00846ADB">
        <w:rPr>
          <w:rFonts w:ascii="Times New Roman" w:hAnsi="Times New Roman" w:cs="Times New Roman"/>
          <w:sz w:val="24"/>
          <w:szCs w:val="24"/>
        </w:rPr>
        <w:t xml:space="preserve">, Q. A. A., &amp; Ngah, A. H. (2024). Testing the expectation confirmation theory on the </w:t>
      </w:r>
    </w:p>
    <w:p w14:paraId="2620C060" w14:textId="3E5362F3" w:rsidR="003D0EFD" w:rsidRPr="003D0EFD" w:rsidRDefault="00C34A48" w:rsidP="003D0EFD">
      <w:pPr>
        <w:spacing w:line="480" w:lineRule="auto"/>
        <w:ind w:left="720"/>
        <w:contextualSpacing/>
        <w:jc w:val="both"/>
        <w:rPr>
          <w:rFonts w:ascii="Times New Roman" w:hAnsi="Times New Roman" w:cs="Times New Roman"/>
          <w:sz w:val="24"/>
          <w:szCs w:val="24"/>
        </w:rPr>
      </w:pPr>
      <w:r w:rsidRPr="00846ADB">
        <w:rPr>
          <w:rFonts w:ascii="Times New Roman" w:hAnsi="Times New Roman" w:cs="Times New Roman"/>
          <w:sz w:val="24"/>
          <w:szCs w:val="24"/>
        </w:rPr>
        <w:t xml:space="preserve">training satisfaction context: the mediation role of mind wandering. </w:t>
      </w:r>
      <w:r w:rsidRPr="00846ADB">
        <w:rPr>
          <w:rFonts w:ascii="Times New Roman" w:hAnsi="Times New Roman" w:cs="Times New Roman"/>
          <w:i/>
          <w:iCs/>
          <w:sz w:val="24"/>
          <w:szCs w:val="24"/>
        </w:rPr>
        <w:t>International Journal of Public Administration</w:t>
      </w:r>
      <w:r w:rsidRPr="00846ADB">
        <w:rPr>
          <w:rFonts w:ascii="Times New Roman" w:hAnsi="Times New Roman" w:cs="Times New Roman"/>
          <w:sz w:val="24"/>
          <w:szCs w:val="24"/>
        </w:rPr>
        <w:t xml:space="preserve">, 47(1), </w:t>
      </w:r>
      <w:r>
        <w:rPr>
          <w:rFonts w:ascii="Times New Roman" w:hAnsi="Times New Roman" w:cs="Times New Roman"/>
          <w:sz w:val="24"/>
          <w:szCs w:val="24"/>
        </w:rPr>
        <w:t xml:space="preserve">pp. </w:t>
      </w:r>
      <w:r w:rsidRPr="00846ADB">
        <w:rPr>
          <w:rFonts w:ascii="Times New Roman" w:hAnsi="Times New Roman" w:cs="Times New Roman"/>
          <w:sz w:val="24"/>
          <w:szCs w:val="24"/>
        </w:rPr>
        <w:t>26-40.</w:t>
      </w:r>
    </w:p>
    <w:p w14:paraId="0C7B57A3" w14:textId="6DB19AED" w:rsidR="00B53B9E" w:rsidRDefault="00B53B9E" w:rsidP="00B53B9E">
      <w:pPr>
        <w:spacing w:line="480" w:lineRule="auto"/>
        <w:ind w:left="720" w:hanging="720"/>
        <w:contextualSpacing/>
        <w:jc w:val="both"/>
        <w:rPr>
          <w:rFonts w:ascii="Times New Roman" w:hAnsi="Times New Roman" w:cs="Times New Roman"/>
          <w:sz w:val="24"/>
          <w:szCs w:val="24"/>
        </w:rPr>
      </w:pPr>
      <w:proofErr w:type="spellStart"/>
      <w:r w:rsidRPr="006240EF">
        <w:rPr>
          <w:rFonts w:ascii="Times New Roman" w:hAnsi="Times New Roman" w:cs="Times New Roman"/>
          <w:sz w:val="24"/>
          <w:szCs w:val="24"/>
        </w:rPr>
        <w:t>Aoudni</w:t>
      </w:r>
      <w:proofErr w:type="spellEnd"/>
      <w:r w:rsidRPr="006240EF">
        <w:rPr>
          <w:rFonts w:ascii="Times New Roman" w:hAnsi="Times New Roman" w:cs="Times New Roman"/>
          <w:sz w:val="24"/>
          <w:szCs w:val="24"/>
        </w:rPr>
        <w:t xml:space="preserve">, Y., Balasubramani, M., Natarajan, K., </w:t>
      </w:r>
      <w:proofErr w:type="spellStart"/>
      <w:r w:rsidRPr="006240EF">
        <w:rPr>
          <w:rFonts w:ascii="Times New Roman" w:hAnsi="Times New Roman" w:cs="Times New Roman"/>
          <w:sz w:val="24"/>
          <w:szCs w:val="24"/>
        </w:rPr>
        <w:t>Sabeenian</w:t>
      </w:r>
      <w:proofErr w:type="spellEnd"/>
      <w:r w:rsidRPr="006240EF">
        <w:rPr>
          <w:rFonts w:ascii="Times New Roman" w:hAnsi="Times New Roman" w:cs="Times New Roman"/>
          <w:sz w:val="24"/>
          <w:szCs w:val="24"/>
        </w:rPr>
        <w:t xml:space="preserve">, R. S., Rao, V. S., &amp; Lakshmi, P. S. (2025). Advancing personalized human-robot interaction in the smart world through emotional AI in entertainment robots. </w:t>
      </w:r>
      <w:r w:rsidRPr="007758D5">
        <w:rPr>
          <w:rFonts w:ascii="Times New Roman" w:hAnsi="Times New Roman" w:cs="Times New Roman"/>
          <w:i/>
          <w:iCs/>
          <w:sz w:val="24"/>
          <w:szCs w:val="24"/>
        </w:rPr>
        <w:t>Entertainment Computing</w:t>
      </w:r>
      <w:r w:rsidRPr="006240EF">
        <w:rPr>
          <w:rFonts w:ascii="Times New Roman" w:hAnsi="Times New Roman" w:cs="Times New Roman"/>
          <w:sz w:val="24"/>
          <w:szCs w:val="24"/>
        </w:rPr>
        <w:t>, 52, 100770.</w:t>
      </w:r>
    </w:p>
    <w:p w14:paraId="472C2D49" w14:textId="40F184AA" w:rsidR="003D0EFD" w:rsidRDefault="003D0EFD" w:rsidP="003D0EFD">
      <w:pPr>
        <w:spacing w:line="480" w:lineRule="auto"/>
        <w:ind w:left="720" w:hanging="720"/>
        <w:contextualSpacing/>
        <w:jc w:val="both"/>
        <w:rPr>
          <w:rFonts w:ascii="Times New Roman" w:hAnsi="Times New Roman" w:cs="Times New Roman"/>
          <w:sz w:val="24"/>
          <w:szCs w:val="24"/>
        </w:rPr>
      </w:pPr>
      <w:r w:rsidRPr="007758D5">
        <w:rPr>
          <w:rFonts w:ascii="Times New Roman" w:hAnsi="Times New Roman" w:cs="Times New Roman"/>
          <w:sz w:val="24"/>
          <w:szCs w:val="24"/>
        </w:rPr>
        <w:t xml:space="preserve">Balaji, M. S., Jiang, Y., &amp; Zhang, X. (2025). Robots in service: how robot capabilities and personalities drive customer value co-creation and satisfaction. </w:t>
      </w:r>
      <w:r w:rsidRPr="007758D5">
        <w:rPr>
          <w:rFonts w:ascii="Times New Roman" w:hAnsi="Times New Roman" w:cs="Times New Roman"/>
          <w:i/>
          <w:iCs/>
          <w:sz w:val="24"/>
          <w:szCs w:val="24"/>
        </w:rPr>
        <w:t>International Journal of Contemporary Hospitality Management</w:t>
      </w:r>
      <w:r w:rsidRPr="007758D5">
        <w:rPr>
          <w:rFonts w:ascii="Times New Roman" w:hAnsi="Times New Roman" w:cs="Times New Roman"/>
          <w:sz w:val="24"/>
          <w:szCs w:val="24"/>
        </w:rPr>
        <w:t>, 37(3), pp. 1016-1035.</w:t>
      </w:r>
    </w:p>
    <w:p w14:paraId="61CDAC9D" w14:textId="24616353" w:rsidR="00C34A48" w:rsidRDefault="00C34A48" w:rsidP="00A733C5">
      <w:pPr>
        <w:spacing w:line="480" w:lineRule="auto"/>
        <w:ind w:left="720" w:hanging="720"/>
        <w:contextualSpacing/>
        <w:jc w:val="both"/>
        <w:rPr>
          <w:rFonts w:ascii="Times New Roman" w:hAnsi="Times New Roman" w:cs="Times New Roman"/>
          <w:sz w:val="24"/>
          <w:szCs w:val="24"/>
        </w:rPr>
      </w:pPr>
      <w:r w:rsidRPr="00522CEC">
        <w:rPr>
          <w:rFonts w:ascii="Times New Roman" w:hAnsi="Times New Roman" w:cs="Times New Roman"/>
          <w:sz w:val="24"/>
          <w:szCs w:val="24"/>
        </w:rPr>
        <w:t>Berezina, K., Ciftci, O., &amp; Cobanoglu, C. (2019). Robots, artificial intelligence, and service automation in restaurants. In</w:t>
      </w:r>
      <w:r w:rsidR="00A329B2">
        <w:rPr>
          <w:rFonts w:ascii="Times New Roman" w:hAnsi="Times New Roman" w:cs="Times New Roman"/>
          <w:sz w:val="24"/>
          <w:szCs w:val="24"/>
        </w:rPr>
        <w:t>:</w:t>
      </w:r>
      <w:r w:rsidRPr="00522CEC">
        <w:rPr>
          <w:rFonts w:ascii="Times New Roman" w:hAnsi="Times New Roman" w:cs="Times New Roman"/>
          <w:sz w:val="24"/>
          <w:szCs w:val="24"/>
        </w:rPr>
        <w:t xml:space="preserve"> </w:t>
      </w:r>
      <w:r w:rsidRPr="00F62CBF">
        <w:rPr>
          <w:rFonts w:ascii="Times New Roman" w:hAnsi="Times New Roman" w:cs="Times New Roman"/>
          <w:i/>
          <w:iCs/>
          <w:sz w:val="24"/>
          <w:szCs w:val="24"/>
        </w:rPr>
        <w:t>Robots, artificial intelligence, and service automation in travel, tourism and hospitality</w:t>
      </w:r>
      <w:r w:rsidRPr="00522CEC">
        <w:rPr>
          <w:rFonts w:ascii="Times New Roman" w:hAnsi="Times New Roman" w:cs="Times New Roman"/>
          <w:sz w:val="24"/>
          <w:szCs w:val="24"/>
        </w:rPr>
        <w:t xml:space="preserve"> (pp. 185-219). Emerald Publishing Limited.</w:t>
      </w:r>
    </w:p>
    <w:p w14:paraId="1C21C28F" w14:textId="23D8F71F" w:rsidR="0034746E" w:rsidRDefault="0034746E" w:rsidP="00A733C5">
      <w:pPr>
        <w:spacing w:line="480" w:lineRule="auto"/>
        <w:ind w:left="720" w:hanging="720"/>
        <w:contextualSpacing/>
        <w:jc w:val="both"/>
        <w:rPr>
          <w:rFonts w:ascii="Times New Roman" w:hAnsi="Times New Roman" w:cs="Times New Roman"/>
          <w:sz w:val="24"/>
          <w:szCs w:val="24"/>
        </w:rPr>
      </w:pPr>
      <w:r w:rsidRPr="0034746E">
        <w:rPr>
          <w:rFonts w:ascii="Times New Roman" w:hAnsi="Times New Roman" w:cs="Times New Roman"/>
          <w:sz w:val="24"/>
          <w:szCs w:val="24"/>
        </w:rPr>
        <w:t xml:space="preserve">Bitner, M. J. (1992). </w:t>
      </w:r>
      <w:proofErr w:type="spellStart"/>
      <w:r w:rsidRPr="0034746E">
        <w:rPr>
          <w:rFonts w:ascii="Times New Roman" w:hAnsi="Times New Roman" w:cs="Times New Roman"/>
          <w:sz w:val="24"/>
          <w:szCs w:val="24"/>
        </w:rPr>
        <w:t>Servicescapes</w:t>
      </w:r>
      <w:proofErr w:type="spellEnd"/>
      <w:r w:rsidRPr="0034746E">
        <w:rPr>
          <w:rFonts w:ascii="Times New Roman" w:hAnsi="Times New Roman" w:cs="Times New Roman"/>
          <w:sz w:val="24"/>
          <w:szCs w:val="24"/>
        </w:rPr>
        <w:t>: the impact of physical surroundings on customers and employees. </w:t>
      </w:r>
      <w:r w:rsidRPr="0034746E">
        <w:rPr>
          <w:rFonts w:ascii="Times New Roman" w:hAnsi="Times New Roman" w:cs="Times New Roman"/>
          <w:i/>
          <w:iCs/>
          <w:sz w:val="24"/>
          <w:szCs w:val="24"/>
        </w:rPr>
        <w:t>Journal of Marketing</w:t>
      </w:r>
      <w:r w:rsidRPr="0034746E">
        <w:rPr>
          <w:rFonts w:ascii="Times New Roman" w:hAnsi="Times New Roman" w:cs="Times New Roman"/>
          <w:sz w:val="24"/>
          <w:szCs w:val="24"/>
        </w:rPr>
        <w:t>, </w:t>
      </w:r>
      <w:r w:rsidRPr="0034746E">
        <w:rPr>
          <w:rFonts w:ascii="Times New Roman" w:hAnsi="Times New Roman" w:cs="Times New Roman"/>
          <w:i/>
          <w:iCs/>
          <w:sz w:val="24"/>
          <w:szCs w:val="24"/>
        </w:rPr>
        <w:t>56</w:t>
      </w:r>
      <w:r w:rsidRPr="0034746E">
        <w:rPr>
          <w:rFonts w:ascii="Times New Roman" w:hAnsi="Times New Roman" w:cs="Times New Roman"/>
          <w:sz w:val="24"/>
          <w:szCs w:val="24"/>
        </w:rPr>
        <w:t>(2),</w:t>
      </w:r>
      <w:r>
        <w:rPr>
          <w:rFonts w:ascii="Times New Roman" w:hAnsi="Times New Roman" w:cs="Times New Roman"/>
          <w:sz w:val="24"/>
          <w:szCs w:val="24"/>
        </w:rPr>
        <w:t xml:space="preserve"> pp. 57-71.</w:t>
      </w:r>
    </w:p>
    <w:p w14:paraId="5FDC0F6C" w14:textId="2D4F5B27" w:rsidR="00C34A48" w:rsidRDefault="00C34A48" w:rsidP="00A733C5">
      <w:pPr>
        <w:spacing w:line="480" w:lineRule="auto"/>
        <w:ind w:left="720" w:hanging="720"/>
        <w:contextualSpacing/>
        <w:jc w:val="both"/>
        <w:rPr>
          <w:rFonts w:ascii="Times New Roman" w:hAnsi="Times New Roman" w:cs="Times New Roman"/>
          <w:sz w:val="24"/>
          <w:szCs w:val="24"/>
        </w:rPr>
      </w:pPr>
      <w:proofErr w:type="spellStart"/>
      <w:r w:rsidRPr="00B27385">
        <w:rPr>
          <w:rFonts w:ascii="Times New Roman" w:hAnsi="Times New Roman" w:cs="Times New Roman"/>
          <w:sz w:val="24"/>
          <w:szCs w:val="24"/>
        </w:rPr>
        <w:t>Čaić</w:t>
      </w:r>
      <w:proofErr w:type="spellEnd"/>
      <w:r w:rsidRPr="00B27385">
        <w:rPr>
          <w:rFonts w:ascii="Times New Roman" w:hAnsi="Times New Roman" w:cs="Times New Roman"/>
          <w:sz w:val="24"/>
          <w:szCs w:val="24"/>
        </w:rPr>
        <w:t xml:space="preserve">, M., </w:t>
      </w:r>
      <w:proofErr w:type="spellStart"/>
      <w:r w:rsidRPr="00B27385">
        <w:rPr>
          <w:rFonts w:ascii="Times New Roman" w:hAnsi="Times New Roman" w:cs="Times New Roman"/>
          <w:sz w:val="24"/>
          <w:szCs w:val="24"/>
        </w:rPr>
        <w:t>Odekerken</w:t>
      </w:r>
      <w:proofErr w:type="spellEnd"/>
      <w:r w:rsidRPr="00B27385">
        <w:rPr>
          <w:rFonts w:ascii="Times New Roman" w:hAnsi="Times New Roman" w:cs="Times New Roman"/>
          <w:sz w:val="24"/>
          <w:szCs w:val="24"/>
        </w:rPr>
        <w:t xml:space="preserve">-Schröder, G., &amp; Mahr, D. (2018). Service robots: value co-creation and co-destruction in elderly care networks. </w:t>
      </w:r>
      <w:r w:rsidRPr="00916A1C">
        <w:rPr>
          <w:rFonts w:ascii="Times New Roman" w:hAnsi="Times New Roman" w:cs="Times New Roman"/>
          <w:i/>
          <w:iCs/>
          <w:sz w:val="24"/>
          <w:szCs w:val="24"/>
        </w:rPr>
        <w:t>Journal of Service Management</w:t>
      </w:r>
      <w:r w:rsidRPr="00B27385">
        <w:rPr>
          <w:rFonts w:ascii="Times New Roman" w:hAnsi="Times New Roman" w:cs="Times New Roman"/>
          <w:sz w:val="24"/>
          <w:szCs w:val="24"/>
        </w:rPr>
        <w:t xml:space="preserve">, 29(2), </w:t>
      </w:r>
      <w:r w:rsidR="00916A1C">
        <w:rPr>
          <w:rFonts w:ascii="Times New Roman" w:hAnsi="Times New Roman" w:cs="Times New Roman"/>
          <w:sz w:val="24"/>
          <w:szCs w:val="24"/>
        </w:rPr>
        <w:t xml:space="preserve">pp. </w:t>
      </w:r>
      <w:r w:rsidRPr="00B27385">
        <w:rPr>
          <w:rFonts w:ascii="Times New Roman" w:hAnsi="Times New Roman" w:cs="Times New Roman"/>
          <w:sz w:val="24"/>
          <w:szCs w:val="24"/>
        </w:rPr>
        <w:t>178-205.</w:t>
      </w:r>
    </w:p>
    <w:p w14:paraId="3BCF5D94" w14:textId="4D8A5D1C" w:rsidR="00603D6C" w:rsidRDefault="00603D6C" w:rsidP="00A733C5">
      <w:pPr>
        <w:spacing w:line="480" w:lineRule="auto"/>
        <w:ind w:left="720" w:hanging="720"/>
        <w:contextualSpacing/>
        <w:jc w:val="both"/>
        <w:rPr>
          <w:rFonts w:ascii="Times New Roman" w:hAnsi="Times New Roman" w:cs="Times New Roman"/>
          <w:i/>
          <w:iCs/>
          <w:sz w:val="24"/>
          <w:szCs w:val="24"/>
        </w:rPr>
      </w:pPr>
      <w:r>
        <w:rPr>
          <w:rFonts w:ascii="Times New Roman" w:hAnsi="Times New Roman" w:cs="Times New Roman"/>
          <w:sz w:val="24"/>
          <w:szCs w:val="24"/>
        </w:rPr>
        <w:t xml:space="preserve">Chang, S.T. (2024) Influence of robot coolness and affinity on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intention: examining perceived value as a mediating factor. </w:t>
      </w:r>
      <w:r>
        <w:rPr>
          <w:rFonts w:ascii="Times New Roman" w:hAnsi="Times New Roman" w:cs="Times New Roman"/>
          <w:i/>
          <w:iCs/>
          <w:sz w:val="24"/>
          <w:szCs w:val="24"/>
        </w:rPr>
        <w:t>Journal of Hospitality and Tourism Technology</w:t>
      </w:r>
      <w:r w:rsidR="004B5771">
        <w:rPr>
          <w:rFonts w:ascii="Times New Roman" w:hAnsi="Times New Roman" w:cs="Times New Roman"/>
          <w:sz w:val="24"/>
          <w:szCs w:val="24"/>
        </w:rPr>
        <w:t>, 15(5), pp. 825-841</w:t>
      </w:r>
      <w:r>
        <w:rPr>
          <w:rFonts w:ascii="Times New Roman" w:hAnsi="Times New Roman" w:cs="Times New Roman"/>
          <w:i/>
          <w:iCs/>
          <w:sz w:val="24"/>
          <w:szCs w:val="24"/>
        </w:rPr>
        <w:t xml:space="preserve">. </w:t>
      </w:r>
    </w:p>
    <w:p w14:paraId="043A916A" w14:textId="67976E05" w:rsidR="00E71D40" w:rsidRPr="00E71D40" w:rsidRDefault="00E71D40" w:rsidP="00E71D40">
      <w:pPr>
        <w:spacing w:line="480" w:lineRule="auto"/>
        <w:ind w:left="720" w:hanging="720"/>
        <w:contextualSpacing/>
        <w:jc w:val="both"/>
        <w:rPr>
          <w:rFonts w:ascii="Times New Roman" w:hAnsi="Times New Roman" w:cs="Times New Roman"/>
          <w:sz w:val="24"/>
          <w:szCs w:val="24"/>
        </w:rPr>
      </w:pPr>
      <w:r w:rsidRPr="00E71D40">
        <w:rPr>
          <w:rFonts w:ascii="Times New Roman" w:hAnsi="Times New Roman" w:cs="Times New Roman"/>
          <w:sz w:val="24"/>
          <w:szCs w:val="24"/>
        </w:rPr>
        <w:t xml:space="preserve">Chandra, S., Verma, S., Lim, W., Kumar, S. &amp; </w:t>
      </w:r>
      <w:proofErr w:type="spellStart"/>
      <w:r w:rsidRPr="00E71D40">
        <w:rPr>
          <w:rFonts w:ascii="Times New Roman" w:hAnsi="Times New Roman" w:cs="Times New Roman"/>
          <w:sz w:val="24"/>
          <w:szCs w:val="24"/>
        </w:rPr>
        <w:t>Donthu</w:t>
      </w:r>
      <w:proofErr w:type="spellEnd"/>
      <w:r w:rsidRPr="00E71D40">
        <w:rPr>
          <w:rFonts w:ascii="Times New Roman" w:hAnsi="Times New Roman" w:cs="Times New Roman"/>
          <w:sz w:val="24"/>
          <w:szCs w:val="24"/>
        </w:rPr>
        <w:t>, N. (2022)</w:t>
      </w:r>
      <w:r w:rsidR="00224253">
        <w:rPr>
          <w:rFonts w:ascii="Times New Roman" w:hAnsi="Times New Roman" w:cs="Times New Roman"/>
          <w:sz w:val="24"/>
          <w:szCs w:val="24"/>
        </w:rPr>
        <w:t>.</w:t>
      </w:r>
      <w:r w:rsidRPr="00E71D40">
        <w:rPr>
          <w:rFonts w:ascii="Times New Roman" w:hAnsi="Times New Roman" w:cs="Times New Roman"/>
          <w:sz w:val="24"/>
          <w:szCs w:val="24"/>
        </w:rPr>
        <w:t xml:space="preserve"> Personalization in </w:t>
      </w:r>
    </w:p>
    <w:p w14:paraId="1299E130" w14:textId="77777777" w:rsidR="00E71D40" w:rsidRDefault="00E71D40" w:rsidP="00E71D40">
      <w:pPr>
        <w:spacing w:line="480" w:lineRule="auto"/>
        <w:ind w:left="1440" w:hanging="720"/>
        <w:contextualSpacing/>
        <w:jc w:val="both"/>
        <w:rPr>
          <w:rFonts w:ascii="Times New Roman" w:hAnsi="Times New Roman" w:cs="Times New Roman"/>
          <w:sz w:val="24"/>
          <w:szCs w:val="24"/>
        </w:rPr>
      </w:pPr>
      <w:r w:rsidRPr="00E71D40">
        <w:rPr>
          <w:rFonts w:ascii="Times New Roman" w:hAnsi="Times New Roman" w:cs="Times New Roman"/>
          <w:sz w:val="24"/>
          <w:szCs w:val="24"/>
        </w:rPr>
        <w:t>personalized marketing: Trends and ways forward. Psychology &amp; Marketing, 39(8), pp.</w:t>
      </w:r>
    </w:p>
    <w:p w14:paraId="2581AE01" w14:textId="6D55E0B1" w:rsidR="00E71D40" w:rsidRPr="00E71D40" w:rsidRDefault="00E71D40" w:rsidP="00E71D40">
      <w:pPr>
        <w:spacing w:line="480" w:lineRule="auto"/>
        <w:ind w:left="1440" w:hanging="720"/>
        <w:contextualSpacing/>
        <w:jc w:val="both"/>
        <w:rPr>
          <w:rFonts w:ascii="Times New Roman" w:hAnsi="Times New Roman" w:cs="Times New Roman"/>
          <w:sz w:val="24"/>
          <w:szCs w:val="24"/>
        </w:rPr>
      </w:pPr>
      <w:r w:rsidRPr="00E71D40">
        <w:rPr>
          <w:rFonts w:ascii="Times New Roman" w:hAnsi="Times New Roman" w:cs="Times New Roman"/>
          <w:sz w:val="24"/>
          <w:szCs w:val="24"/>
        </w:rPr>
        <w:t>1529-1562.</w:t>
      </w:r>
    </w:p>
    <w:p w14:paraId="0974BAA1" w14:textId="0131AC36" w:rsidR="00747FEC" w:rsidRDefault="00747FEC" w:rsidP="00A733C5">
      <w:pPr>
        <w:spacing w:line="480" w:lineRule="auto"/>
        <w:ind w:left="720" w:hanging="720"/>
        <w:contextualSpacing/>
        <w:jc w:val="both"/>
        <w:rPr>
          <w:rFonts w:ascii="Times New Roman" w:hAnsi="Times New Roman" w:cs="Times New Roman"/>
          <w:sz w:val="24"/>
          <w:szCs w:val="24"/>
        </w:rPr>
      </w:pPr>
      <w:r w:rsidRPr="00747FEC">
        <w:rPr>
          <w:rFonts w:ascii="Times New Roman" w:hAnsi="Times New Roman" w:cs="Times New Roman"/>
          <w:sz w:val="24"/>
          <w:szCs w:val="24"/>
        </w:rPr>
        <w:lastRenderedPageBreak/>
        <w:t>Chen, C. F., &amp; Girish, V. G. (2023). Investigating the use experience of restaurant service robots: the cognitive–affective–</w:t>
      </w:r>
      <w:proofErr w:type="spellStart"/>
      <w:r w:rsidRPr="00747FEC">
        <w:rPr>
          <w:rFonts w:ascii="Times New Roman" w:hAnsi="Times New Roman" w:cs="Times New Roman"/>
          <w:sz w:val="24"/>
          <w:szCs w:val="24"/>
        </w:rPr>
        <w:t>behavioral</w:t>
      </w:r>
      <w:proofErr w:type="spellEnd"/>
      <w:r w:rsidR="00603D6C">
        <w:rPr>
          <w:rFonts w:ascii="Times New Roman" w:hAnsi="Times New Roman" w:cs="Times New Roman"/>
          <w:sz w:val="24"/>
          <w:szCs w:val="24"/>
        </w:rPr>
        <w:t xml:space="preserve"> </w:t>
      </w:r>
      <w:r w:rsidRPr="00747FEC">
        <w:rPr>
          <w:rFonts w:ascii="Times New Roman" w:hAnsi="Times New Roman" w:cs="Times New Roman"/>
          <w:sz w:val="24"/>
          <w:szCs w:val="24"/>
        </w:rPr>
        <w:t xml:space="preserve">framework. </w:t>
      </w:r>
      <w:r w:rsidRPr="00747FEC">
        <w:rPr>
          <w:rFonts w:ascii="Times New Roman" w:hAnsi="Times New Roman" w:cs="Times New Roman"/>
          <w:i/>
          <w:iCs/>
          <w:sz w:val="24"/>
          <w:szCs w:val="24"/>
        </w:rPr>
        <w:t>International Journal of Hospitality Management</w:t>
      </w:r>
      <w:r w:rsidRPr="00747FEC">
        <w:rPr>
          <w:rFonts w:ascii="Times New Roman" w:hAnsi="Times New Roman" w:cs="Times New Roman"/>
          <w:sz w:val="24"/>
          <w:szCs w:val="24"/>
        </w:rPr>
        <w:t>, 111, 103482.</w:t>
      </w:r>
    </w:p>
    <w:p w14:paraId="31D21F4C" w14:textId="3396C419" w:rsidR="00C34A48" w:rsidRDefault="00C34A48" w:rsidP="00A733C5">
      <w:pPr>
        <w:spacing w:line="480" w:lineRule="auto"/>
        <w:ind w:left="720" w:hanging="720"/>
        <w:contextualSpacing/>
        <w:jc w:val="both"/>
        <w:rPr>
          <w:rFonts w:ascii="Times New Roman" w:hAnsi="Times New Roman" w:cs="Times New Roman"/>
          <w:sz w:val="24"/>
          <w:szCs w:val="24"/>
        </w:rPr>
      </w:pPr>
      <w:r w:rsidRPr="009D0F71">
        <w:rPr>
          <w:rFonts w:ascii="Times New Roman" w:hAnsi="Times New Roman" w:cs="Times New Roman"/>
          <w:sz w:val="24"/>
          <w:szCs w:val="24"/>
        </w:rPr>
        <w:t xml:space="preserve">Chen, J., Zhang, Y., &amp; Wang, L. (2025). The Impact of Service Robot Communication Style on Consumers’ Continued Willingness to Use. </w:t>
      </w:r>
      <w:r w:rsidRPr="005C1B04">
        <w:rPr>
          <w:rFonts w:ascii="Times New Roman" w:hAnsi="Times New Roman" w:cs="Times New Roman"/>
          <w:i/>
          <w:iCs/>
          <w:sz w:val="24"/>
          <w:szCs w:val="24"/>
        </w:rPr>
        <w:t>Collabra</w:t>
      </w:r>
      <w:r w:rsidRPr="009D0F71">
        <w:rPr>
          <w:rFonts w:ascii="Times New Roman" w:hAnsi="Times New Roman" w:cs="Times New Roman"/>
          <w:sz w:val="24"/>
          <w:szCs w:val="24"/>
        </w:rPr>
        <w:t xml:space="preserve"> </w:t>
      </w:r>
      <w:r w:rsidRPr="00B7438C">
        <w:rPr>
          <w:rFonts w:ascii="Times New Roman" w:hAnsi="Times New Roman" w:cs="Times New Roman"/>
          <w:i/>
          <w:iCs/>
          <w:sz w:val="24"/>
          <w:szCs w:val="24"/>
        </w:rPr>
        <w:t>Psychology</w:t>
      </w:r>
      <w:r w:rsidRPr="009D0F71">
        <w:rPr>
          <w:rFonts w:ascii="Times New Roman" w:hAnsi="Times New Roman" w:cs="Times New Roman"/>
          <w:sz w:val="24"/>
          <w:szCs w:val="24"/>
        </w:rPr>
        <w:t>, 11(1)</w:t>
      </w:r>
      <w:r w:rsidR="005C1B04">
        <w:rPr>
          <w:rFonts w:ascii="Times New Roman" w:hAnsi="Times New Roman" w:cs="Times New Roman"/>
          <w:sz w:val="24"/>
          <w:szCs w:val="24"/>
        </w:rPr>
        <w:t>, 128020</w:t>
      </w:r>
      <w:r w:rsidRPr="009D0F71">
        <w:rPr>
          <w:rFonts w:ascii="Times New Roman" w:hAnsi="Times New Roman" w:cs="Times New Roman"/>
          <w:sz w:val="24"/>
          <w:szCs w:val="24"/>
        </w:rPr>
        <w:t>.</w:t>
      </w:r>
    </w:p>
    <w:p w14:paraId="69D7E478" w14:textId="29ED7351" w:rsidR="00C34A48" w:rsidRDefault="00C34A48" w:rsidP="00F02A44">
      <w:pPr>
        <w:spacing w:line="480" w:lineRule="auto"/>
        <w:ind w:left="720" w:hanging="720"/>
        <w:contextualSpacing/>
        <w:jc w:val="both"/>
        <w:rPr>
          <w:rFonts w:ascii="Times New Roman" w:hAnsi="Times New Roman" w:cs="Times New Roman"/>
          <w:sz w:val="24"/>
          <w:szCs w:val="24"/>
        </w:rPr>
      </w:pPr>
      <w:r w:rsidRPr="00085D20">
        <w:rPr>
          <w:rFonts w:ascii="Times New Roman" w:hAnsi="Times New Roman" w:cs="Times New Roman"/>
          <w:sz w:val="24"/>
          <w:szCs w:val="24"/>
        </w:rPr>
        <w:t xml:space="preserve">Chen, Y. C. (2025). Intangible cues in hospitality: Emotional and </w:t>
      </w:r>
      <w:proofErr w:type="spellStart"/>
      <w:r w:rsidRPr="00085D20">
        <w:rPr>
          <w:rFonts w:ascii="Times New Roman" w:hAnsi="Times New Roman" w:cs="Times New Roman"/>
          <w:sz w:val="24"/>
          <w:szCs w:val="24"/>
        </w:rPr>
        <w:t>behavioral</w:t>
      </w:r>
      <w:proofErr w:type="spellEnd"/>
      <w:r w:rsidRPr="00085D20">
        <w:rPr>
          <w:rFonts w:ascii="Times New Roman" w:hAnsi="Times New Roman" w:cs="Times New Roman"/>
          <w:sz w:val="24"/>
          <w:szCs w:val="24"/>
        </w:rPr>
        <w:t xml:space="preserve"> effects of ambient scents in high-end restaurants</w:t>
      </w:r>
      <w:r w:rsidRPr="00B7438C">
        <w:rPr>
          <w:rFonts w:ascii="Times New Roman" w:hAnsi="Times New Roman" w:cs="Times New Roman"/>
          <w:i/>
          <w:iCs/>
          <w:sz w:val="24"/>
          <w:szCs w:val="24"/>
        </w:rPr>
        <w:t>. International Journal of Hospitality Management</w:t>
      </w:r>
      <w:r w:rsidRPr="00085D20">
        <w:rPr>
          <w:rFonts w:ascii="Times New Roman" w:hAnsi="Times New Roman" w:cs="Times New Roman"/>
          <w:sz w:val="24"/>
          <w:szCs w:val="24"/>
        </w:rPr>
        <w:t>, 126, 104102.</w:t>
      </w:r>
    </w:p>
    <w:p w14:paraId="11B1CE20" w14:textId="274545AD" w:rsidR="00C34A48" w:rsidRDefault="00C34A48" w:rsidP="00A733C5">
      <w:pPr>
        <w:spacing w:line="480" w:lineRule="auto"/>
        <w:ind w:left="720" w:hanging="720"/>
        <w:contextualSpacing/>
        <w:jc w:val="both"/>
        <w:rPr>
          <w:rFonts w:ascii="Times New Roman" w:hAnsi="Times New Roman" w:cs="Times New Roman"/>
          <w:sz w:val="24"/>
          <w:szCs w:val="24"/>
        </w:rPr>
      </w:pPr>
      <w:r w:rsidRPr="006E2C57">
        <w:rPr>
          <w:rFonts w:ascii="Times New Roman" w:hAnsi="Times New Roman" w:cs="Times New Roman"/>
          <w:sz w:val="24"/>
          <w:szCs w:val="24"/>
        </w:rPr>
        <w:t>Chuah, S.H.W., Aw, E.C.X., &amp; Cheng, C.F. (2022)</w:t>
      </w:r>
      <w:r w:rsidR="00517D6D">
        <w:rPr>
          <w:rFonts w:ascii="Times New Roman" w:hAnsi="Times New Roman" w:cs="Times New Roman"/>
          <w:sz w:val="24"/>
          <w:szCs w:val="24"/>
        </w:rPr>
        <w:t>.</w:t>
      </w:r>
      <w:r w:rsidRPr="006E2C57">
        <w:rPr>
          <w:rFonts w:ascii="Times New Roman" w:hAnsi="Times New Roman" w:cs="Times New Roman"/>
          <w:sz w:val="24"/>
          <w:szCs w:val="24"/>
        </w:rPr>
        <w:t xml:space="preserve"> A silver lining in the Covid-19 cloud:</w:t>
      </w:r>
      <w:r w:rsidR="003C5722">
        <w:rPr>
          <w:rFonts w:ascii="Times New Roman" w:hAnsi="Times New Roman" w:cs="Times New Roman"/>
          <w:sz w:val="24"/>
          <w:szCs w:val="24"/>
        </w:rPr>
        <w:t xml:space="preserve"> </w:t>
      </w:r>
      <w:r w:rsidR="00DB23F2">
        <w:rPr>
          <w:rFonts w:ascii="Times New Roman" w:hAnsi="Times New Roman" w:cs="Times New Roman"/>
          <w:sz w:val="24"/>
          <w:szCs w:val="24"/>
        </w:rPr>
        <w:t>examining customers’ value perceptions, willingness to use and pay more for robotic restaurants</w:t>
      </w:r>
      <w:r w:rsidR="003C5722">
        <w:rPr>
          <w:rFonts w:ascii="Times New Roman" w:hAnsi="Times New Roman" w:cs="Times New Roman"/>
          <w:sz w:val="24"/>
          <w:szCs w:val="24"/>
        </w:rPr>
        <w:t xml:space="preserve">. </w:t>
      </w:r>
      <w:r w:rsidR="003C5722" w:rsidRPr="006E2C57">
        <w:rPr>
          <w:rFonts w:ascii="Times New Roman" w:hAnsi="Times New Roman" w:cs="Times New Roman"/>
          <w:i/>
          <w:iCs/>
          <w:sz w:val="24"/>
          <w:szCs w:val="24"/>
        </w:rPr>
        <w:t>Journal of</w:t>
      </w:r>
      <w:r w:rsidR="003C5722">
        <w:rPr>
          <w:rFonts w:ascii="Times New Roman" w:hAnsi="Times New Roman" w:cs="Times New Roman"/>
          <w:i/>
          <w:iCs/>
          <w:sz w:val="24"/>
          <w:szCs w:val="24"/>
        </w:rPr>
        <w:t xml:space="preserve"> </w:t>
      </w:r>
      <w:r w:rsidRPr="006E2C57">
        <w:rPr>
          <w:rFonts w:ascii="Times New Roman" w:hAnsi="Times New Roman" w:cs="Times New Roman"/>
          <w:i/>
          <w:iCs/>
          <w:sz w:val="24"/>
          <w:szCs w:val="24"/>
        </w:rPr>
        <w:t xml:space="preserve">Hospitality </w:t>
      </w:r>
      <w:r w:rsidR="00DB23F2">
        <w:rPr>
          <w:rFonts w:ascii="Times New Roman" w:hAnsi="Times New Roman" w:cs="Times New Roman"/>
          <w:i/>
          <w:iCs/>
          <w:sz w:val="24"/>
          <w:szCs w:val="24"/>
        </w:rPr>
        <w:t xml:space="preserve">Marketing &amp; </w:t>
      </w:r>
      <w:r w:rsidRPr="006E2C57">
        <w:rPr>
          <w:rFonts w:ascii="Times New Roman" w:hAnsi="Times New Roman" w:cs="Times New Roman"/>
          <w:i/>
          <w:iCs/>
          <w:sz w:val="24"/>
          <w:szCs w:val="24"/>
        </w:rPr>
        <w:t>Management</w:t>
      </w:r>
      <w:r w:rsidRPr="006E2C57">
        <w:rPr>
          <w:rFonts w:ascii="Times New Roman" w:hAnsi="Times New Roman" w:cs="Times New Roman"/>
          <w:sz w:val="24"/>
          <w:szCs w:val="24"/>
        </w:rPr>
        <w:t>, 3</w:t>
      </w:r>
      <w:r w:rsidR="00DB23F2">
        <w:rPr>
          <w:rFonts w:ascii="Times New Roman" w:hAnsi="Times New Roman" w:cs="Times New Roman"/>
          <w:sz w:val="24"/>
          <w:szCs w:val="24"/>
        </w:rPr>
        <w:t>1</w:t>
      </w:r>
      <w:r w:rsidRPr="006E2C57">
        <w:rPr>
          <w:rFonts w:ascii="Times New Roman" w:hAnsi="Times New Roman" w:cs="Times New Roman"/>
          <w:sz w:val="24"/>
          <w:szCs w:val="24"/>
        </w:rPr>
        <w:t>(</w:t>
      </w:r>
      <w:r w:rsidR="00DB23F2">
        <w:rPr>
          <w:rFonts w:ascii="Times New Roman" w:hAnsi="Times New Roman" w:cs="Times New Roman"/>
          <w:sz w:val="24"/>
          <w:szCs w:val="24"/>
        </w:rPr>
        <w:t>1</w:t>
      </w:r>
      <w:r w:rsidRPr="006E2C57">
        <w:rPr>
          <w:rFonts w:ascii="Times New Roman" w:hAnsi="Times New Roman" w:cs="Times New Roman"/>
          <w:sz w:val="24"/>
          <w:szCs w:val="24"/>
        </w:rPr>
        <w:t xml:space="preserve">), pp. </w:t>
      </w:r>
      <w:r w:rsidR="00DB23F2">
        <w:rPr>
          <w:rFonts w:ascii="Times New Roman" w:hAnsi="Times New Roman" w:cs="Times New Roman"/>
          <w:sz w:val="24"/>
          <w:szCs w:val="24"/>
        </w:rPr>
        <w:t>49-76</w:t>
      </w:r>
      <w:r w:rsidRPr="006E2C57">
        <w:rPr>
          <w:rFonts w:ascii="Times New Roman" w:hAnsi="Times New Roman" w:cs="Times New Roman"/>
          <w:sz w:val="24"/>
          <w:szCs w:val="24"/>
        </w:rPr>
        <w:t>.</w:t>
      </w:r>
    </w:p>
    <w:p w14:paraId="62B12079" w14:textId="0ECE463C" w:rsidR="000F710B" w:rsidRPr="003C5722" w:rsidRDefault="000F710B" w:rsidP="00A733C5">
      <w:pPr>
        <w:spacing w:line="480" w:lineRule="auto"/>
        <w:ind w:left="720" w:hanging="720"/>
        <w:contextualSpacing/>
        <w:jc w:val="both"/>
        <w:rPr>
          <w:rFonts w:ascii="Times New Roman" w:hAnsi="Times New Roman" w:cs="Times New Roman"/>
          <w:sz w:val="24"/>
          <w:szCs w:val="24"/>
        </w:rPr>
      </w:pPr>
      <w:r w:rsidRPr="000F710B">
        <w:rPr>
          <w:rFonts w:ascii="Times New Roman" w:hAnsi="Times New Roman" w:cs="Times New Roman"/>
          <w:sz w:val="24"/>
          <w:szCs w:val="24"/>
        </w:rPr>
        <w:t xml:space="preserve">Chuah, S.H.W., </w:t>
      </w:r>
      <w:proofErr w:type="spellStart"/>
      <w:r w:rsidRPr="000F710B">
        <w:rPr>
          <w:rFonts w:ascii="Times New Roman" w:hAnsi="Times New Roman" w:cs="Times New Roman"/>
          <w:sz w:val="24"/>
          <w:szCs w:val="24"/>
        </w:rPr>
        <w:t>Jitanugoon</w:t>
      </w:r>
      <w:proofErr w:type="spellEnd"/>
      <w:r w:rsidRPr="000F710B">
        <w:rPr>
          <w:rFonts w:ascii="Times New Roman" w:hAnsi="Times New Roman" w:cs="Times New Roman"/>
          <w:sz w:val="24"/>
          <w:szCs w:val="24"/>
        </w:rPr>
        <w:t xml:space="preserve">, S., </w:t>
      </w:r>
      <w:proofErr w:type="spellStart"/>
      <w:r w:rsidRPr="000F710B">
        <w:rPr>
          <w:rFonts w:ascii="Times New Roman" w:hAnsi="Times New Roman" w:cs="Times New Roman"/>
          <w:sz w:val="24"/>
          <w:szCs w:val="24"/>
        </w:rPr>
        <w:t>Puntha</w:t>
      </w:r>
      <w:proofErr w:type="spellEnd"/>
      <w:r w:rsidRPr="000F710B">
        <w:rPr>
          <w:rFonts w:ascii="Times New Roman" w:hAnsi="Times New Roman" w:cs="Times New Roman"/>
          <w:sz w:val="24"/>
          <w:szCs w:val="24"/>
        </w:rPr>
        <w:t xml:space="preserve">, P., &amp; Aw, E.C.X. (2022). You don’t have to tip the human waiters anymore, but… Unveiling factors that influence consumers’ willingness to pay a price premium for robotic restaurants. </w:t>
      </w:r>
      <w:r w:rsidRPr="000F710B">
        <w:rPr>
          <w:rFonts w:ascii="Times New Roman" w:hAnsi="Times New Roman" w:cs="Times New Roman"/>
          <w:i/>
          <w:iCs/>
          <w:sz w:val="24"/>
          <w:szCs w:val="24"/>
        </w:rPr>
        <w:t>International Journal of Contemporary Hospitality Management</w:t>
      </w:r>
      <w:r w:rsidRPr="000F710B">
        <w:rPr>
          <w:rFonts w:ascii="Times New Roman" w:hAnsi="Times New Roman" w:cs="Times New Roman"/>
          <w:sz w:val="24"/>
          <w:szCs w:val="24"/>
        </w:rPr>
        <w:t xml:space="preserve">, 34(10), </w:t>
      </w:r>
      <w:r w:rsidR="005F6233">
        <w:rPr>
          <w:rFonts w:ascii="Times New Roman" w:hAnsi="Times New Roman" w:cs="Times New Roman"/>
          <w:sz w:val="24"/>
          <w:szCs w:val="24"/>
        </w:rPr>
        <w:t xml:space="preserve">pp. </w:t>
      </w:r>
      <w:r w:rsidRPr="000F710B">
        <w:rPr>
          <w:rFonts w:ascii="Times New Roman" w:hAnsi="Times New Roman" w:cs="Times New Roman"/>
          <w:sz w:val="24"/>
          <w:szCs w:val="24"/>
        </w:rPr>
        <w:t>3553-3587.</w:t>
      </w:r>
    </w:p>
    <w:p w14:paraId="7E6EE7F1" w14:textId="6909B152" w:rsidR="00C34A48" w:rsidRDefault="00C34A48" w:rsidP="00A733C5">
      <w:pPr>
        <w:spacing w:line="480" w:lineRule="auto"/>
        <w:ind w:left="720" w:hanging="720"/>
        <w:contextualSpacing/>
        <w:jc w:val="both"/>
        <w:rPr>
          <w:rFonts w:ascii="Times New Roman" w:hAnsi="Times New Roman" w:cs="Times New Roman"/>
          <w:sz w:val="24"/>
          <w:szCs w:val="24"/>
        </w:rPr>
      </w:pPr>
      <w:r w:rsidRPr="006E2C57">
        <w:rPr>
          <w:rFonts w:ascii="Times New Roman" w:hAnsi="Times New Roman" w:cs="Times New Roman"/>
          <w:sz w:val="24"/>
          <w:szCs w:val="24"/>
        </w:rPr>
        <w:t xml:space="preserve">Drost, E.A. (2011) Validity and reliability in social science research. </w:t>
      </w:r>
      <w:r w:rsidRPr="006E2C57">
        <w:rPr>
          <w:rFonts w:ascii="Times New Roman" w:hAnsi="Times New Roman" w:cs="Times New Roman"/>
          <w:i/>
          <w:iCs/>
          <w:sz w:val="24"/>
          <w:szCs w:val="24"/>
        </w:rPr>
        <w:t>International Perspectives of Higher Education Research</w:t>
      </w:r>
      <w:r w:rsidRPr="006E2C57">
        <w:rPr>
          <w:rFonts w:ascii="Times New Roman" w:hAnsi="Times New Roman" w:cs="Times New Roman"/>
          <w:sz w:val="24"/>
          <w:szCs w:val="24"/>
        </w:rPr>
        <w:t>, 38(1), pp. 105-123.</w:t>
      </w:r>
    </w:p>
    <w:p w14:paraId="7FC513D7" w14:textId="7D80EA55" w:rsidR="00C34A48" w:rsidRDefault="00C34A48" w:rsidP="00A733C5">
      <w:pPr>
        <w:spacing w:line="480" w:lineRule="auto"/>
        <w:ind w:left="720" w:hanging="720"/>
        <w:contextualSpacing/>
        <w:jc w:val="both"/>
        <w:rPr>
          <w:rFonts w:ascii="Times New Roman" w:hAnsi="Times New Roman" w:cs="Times New Roman"/>
          <w:sz w:val="24"/>
          <w:szCs w:val="24"/>
        </w:rPr>
      </w:pPr>
      <w:r w:rsidRPr="009D0857">
        <w:rPr>
          <w:rFonts w:ascii="Times New Roman" w:hAnsi="Times New Roman" w:cs="Times New Roman"/>
          <w:sz w:val="24"/>
          <w:szCs w:val="24"/>
        </w:rPr>
        <w:t xml:space="preserve">Durna, U., </w:t>
      </w:r>
      <w:proofErr w:type="spellStart"/>
      <w:r w:rsidRPr="009D0857">
        <w:rPr>
          <w:rFonts w:ascii="Times New Roman" w:hAnsi="Times New Roman" w:cs="Times New Roman"/>
          <w:sz w:val="24"/>
          <w:szCs w:val="24"/>
        </w:rPr>
        <w:t>Dedeoglu</w:t>
      </w:r>
      <w:proofErr w:type="spellEnd"/>
      <w:r w:rsidRPr="009D0857">
        <w:rPr>
          <w:rFonts w:ascii="Times New Roman" w:hAnsi="Times New Roman" w:cs="Times New Roman"/>
          <w:sz w:val="24"/>
          <w:szCs w:val="24"/>
        </w:rPr>
        <w:t xml:space="preserve">, B. B., &amp; </w:t>
      </w:r>
      <w:proofErr w:type="spellStart"/>
      <w:r w:rsidRPr="009D0857">
        <w:rPr>
          <w:rFonts w:ascii="Times New Roman" w:hAnsi="Times New Roman" w:cs="Times New Roman"/>
          <w:sz w:val="24"/>
          <w:szCs w:val="24"/>
        </w:rPr>
        <w:t>Balikçioglu</w:t>
      </w:r>
      <w:proofErr w:type="spellEnd"/>
      <w:r w:rsidRPr="009D0857">
        <w:rPr>
          <w:rFonts w:ascii="Times New Roman" w:hAnsi="Times New Roman" w:cs="Times New Roman"/>
          <w:sz w:val="24"/>
          <w:szCs w:val="24"/>
        </w:rPr>
        <w:t xml:space="preserve">, S. (2015). The role of </w:t>
      </w:r>
      <w:proofErr w:type="spellStart"/>
      <w:r w:rsidRPr="009D0857">
        <w:rPr>
          <w:rFonts w:ascii="Times New Roman" w:hAnsi="Times New Roman" w:cs="Times New Roman"/>
          <w:sz w:val="24"/>
          <w:szCs w:val="24"/>
        </w:rPr>
        <w:t>servicescape</w:t>
      </w:r>
      <w:proofErr w:type="spellEnd"/>
      <w:r w:rsidRPr="009D0857">
        <w:rPr>
          <w:rFonts w:ascii="Times New Roman" w:hAnsi="Times New Roman" w:cs="Times New Roman"/>
          <w:sz w:val="24"/>
          <w:szCs w:val="24"/>
        </w:rPr>
        <w:t xml:space="preserve"> and image perceptions of customers on </w:t>
      </w:r>
      <w:proofErr w:type="spellStart"/>
      <w:r w:rsidRPr="009D0857">
        <w:rPr>
          <w:rFonts w:ascii="Times New Roman" w:hAnsi="Times New Roman" w:cs="Times New Roman"/>
          <w:sz w:val="24"/>
          <w:szCs w:val="24"/>
        </w:rPr>
        <w:t>behavioral</w:t>
      </w:r>
      <w:proofErr w:type="spellEnd"/>
      <w:r w:rsidRPr="009D0857">
        <w:rPr>
          <w:rFonts w:ascii="Times New Roman" w:hAnsi="Times New Roman" w:cs="Times New Roman"/>
          <w:sz w:val="24"/>
          <w:szCs w:val="24"/>
        </w:rPr>
        <w:t xml:space="preserve"> intentions in the hotel industry. International </w:t>
      </w:r>
      <w:r w:rsidRPr="004F35D7">
        <w:rPr>
          <w:rFonts w:ascii="Times New Roman" w:hAnsi="Times New Roman" w:cs="Times New Roman"/>
          <w:i/>
          <w:iCs/>
          <w:sz w:val="24"/>
          <w:szCs w:val="24"/>
        </w:rPr>
        <w:t>Journal of Contemporary Hospitality Management</w:t>
      </w:r>
      <w:r w:rsidRPr="009D0857">
        <w:rPr>
          <w:rFonts w:ascii="Times New Roman" w:hAnsi="Times New Roman" w:cs="Times New Roman"/>
          <w:sz w:val="24"/>
          <w:szCs w:val="24"/>
        </w:rPr>
        <w:t xml:space="preserve">, 27(7), </w:t>
      </w:r>
      <w:r w:rsidR="004F35D7">
        <w:rPr>
          <w:rFonts w:ascii="Times New Roman" w:hAnsi="Times New Roman" w:cs="Times New Roman"/>
          <w:sz w:val="24"/>
          <w:szCs w:val="24"/>
        </w:rPr>
        <w:t>pp.</w:t>
      </w:r>
      <w:r w:rsidR="00585FCE">
        <w:rPr>
          <w:rFonts w:ascii="Times New Roman" w:hAnsi="Times New Roman" w:cs="Times New Roman"/>
          <w:sz w:val="24"/>
          <w:szCs w:val="24"/>
        </w:rPr>
        <w:t xml:space="preserve"> </w:t>
      </w:r>
      <w:r w:rsidRPr="009D0857">
        <w:rPr>
          <w:rFonts w:ascii="Times New Roman" w:hAnsi="Times New Roman" w:cs="Times New Roman"/>
          <w:sz w:val="24"/>
          <w:szCs w:val="24"/>
        </w:rPr>
        <w:t>1728-1748.</w:t>
      </w:r>
    </w:p>
    <w:p w14:paraId="1FAA4410" w14:textId="26C683D0" w:rsidR="00E673B6" w:rsidRPr="00E673B6" w:rsidRDefault="00E673B6" w:rsidP="00A733C5">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Faul, F., </w:t>
      </w:r>
      <w:proofErr w:type="spellStart"/>
      <w:r>
        <w:rPr>
          <w:rFonts w:ascii="Times New Roman" w:hAnsi="Times New Roman" w:cs="Times New Roman"/>
          <w:sz w:val="24"/>
          <w:szCs w:val="24"/>
        </w:rPr>
        <w:t>Erdfelder</w:t>
      </w:r>
      <w:proofErr w:type="spellEnd"/>
      <w:r>
        <w:rPr>
          <w:rFonts w:ascii="Times New Roman" w:hAnsi="Times New Roman" w:cs="Times New Roman"/>
          <w:sz w:val="24"/>
          <w:szCs w:val="24"/>
        </w:rPr>
        <w:t>, E., Lang, A.G.</w:t>
      </w:r>
      <w:r w:rsidR="00F10310">
        <w:rPr>
          <w:rFonts w:ascii="Times New Roman" w:hAnsi="Times New Roman" w:cs="Times New Roman"/>
          <w:sz w:val="24"/>
          <w:szCs w:val="24"/>
        </w:rPr>
        <w:t>,</w:t>
      </w:r>
      <w:r>
        <w:rPr>
          <w:rFonts w:ascii="Times New Roman" w:hAnsi="Times New Roman" w:cs="Times New Roman"/>
          <w:sz w:val="24"/>
          <w:szCs w:val="24"/>
        </w:rPr>
        <w:t xml:space="preserve"> &amp; Buchner, A. (2007) </w:t>
      </w:r>
      <w:r w:rsidRPr="00E673B6">
        <w:rPr>
          <w:rFonts w:ascii="Times New Roman" w:hAnsi="Times New Roman" w:cs="Times New Roman"/>
          <w:sz w:val="24"/>
          <w:szCs w:val="24"/>
        </w:rPr>
        <w:t xml:space="preserve">G*Power 3: A flexible statistical power analysis program for the social, </w:t>
      </w:r>
      <w:proofErr w:type="spellStart"/>
      <w:r w:rsidRPr="00E673B6">
        <w:rPr>
          <w:rFonts w:ascii="Times New Roman" w:hAnsi="Times New Roman" w:cs="Times New Roman"/>
          <w:sz w:val="24"/>
          <w:szCs w:val="24"/>
        </w:rPr>
        <w:t>behavioral</w:t>
      </w:r>
      <w:proofErr w:type="spellEnd"/>
      <w:r w:rsidRPr="00E673B6">
        <w:rPr>
          <w:rFonts w:ascii="Times New Roman" w:hAnsi="Times New Roman" w:cs="Times New Roman"/>
          <w:sz w:val="24"/>
          <w:szCs w:val="24"/>
        </w:rPr>
        <w:t>, and biomedical sciences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Behavior</w:t>
      </w:r>
      <w:proofErr w:type="spellEnd"/>
      <w:r>
        <w:rPr>
          <w:rFonts w:ascii="Times New Roman" w:hAnsi="Times New Roman" w:cs="Times New Roman"/>
          <w:i/>
          <w:iCs/>
          <w:sz w:val="24"/>
          <w:szCs w:val="24"/>
        </w:rPr>
        <w:t xml:space="preserve"> Research Methods</w:t>
      </w:r>
      <w:r>
        <w:rPr>
          <w:rFonts w:ascii="Times New Roman" w:hAnsi="Times New Roman" w:cs="Times New Roman"/>
          <w:sz w:val="24"/>
          <w:szCs w:val="24"/>
        </w:rPr>
        <w:t>, 39, pp. 175-191.</w:t>
      </w:r>
    </w:p>
    <w:p w14:paraId="2CB6012D" w14:textId="55AAAE85" w:rsidR="00C34A48" w:rsidRDefault="00C34A48" w:rsidP="00A733C5">
      <w:pPr>
        <w:spacing w:line="480" w:lineRule="auto"/>
        <w:ind w:left="720" w:hanging="720"/>
        <w:contextualSpacing/>
        <w:jc w:val="both"/>
        <w:rPr>
          <w:rFonts w:ascii="Times New Roman" w:hAnsi="Times New Roman" w:cs="Times New Roman"/>
          <w:sz w:val="24"/>
          <w:szCs w:val="24"/>
        </w:rPr>
      </w:pPr>
      <w:r w:rsidRPr="008768F5">
        <w:rPr>
          <w:rFonts w:ascii="Times New Roman" w:hAnsi="Times New Roman" w:cs="Times New Roman"/>
          <w:sz w:val="24"/>
          <w:szCs w:val="24"/>
        </w:rPr>
        <w:lastRenderedPageBreak/>
        <w:t xml:space="preserve">Forgas-Coll, S., Huertas-Garcia, R., </w:t>
      </w:r>
      <w:proofErr w:type="spellStart"/>
      <w:r w:rsidRPr="008768F5">
        <w:rPr>
          <w:rFonts w:ascii="Times New Roman" w:hAnsi="Times New Roman" w:cs="Times New Roman"/>
          <w:sz w:val="24"/>
          <w:szCs w:val="24"/>
        </w:rPr>
        <w:t>Andriella</w:t>
      </w:r>
      <w:proofErr w:type="spellEnd"/>
      <w:r w:rsidRPr="008768F5">
        <w:rPr>
          <w:rFonts w:ascii="Times New Roman" w:hAnsi="Times New Roman" w:cs="Times New Roman"/>
          <w:sz w:val="24"/>
          <w:szCs w:val="24"/>
        </w:rPr>
        <w:t xml:space="preserve">, A., &amp; </w:t>
      </w:r>
      <w:proofErr w:type="spellStart"/>
      <w:r w:rsidRPr="008768F5">
        <w:rPr>
          <w:rFonts w:ascii="Times New Roman" w:hAnsi="Times New Roman" w:cs="Times New Roman"/>
          <w:sz w:val="24"/>
          <w:szCs w:val="24"/>
        </w:rPr>
        <w:t>Alenyà</w:t>
      </w:r>
      <w:proofErr w:type="spellEnd"/>
      <w:r w:rsidRPr="008768F5">
        <w:rPr>
          <w:rFonts w:ascii="Times New Roman" w:hAnsi="Times New Roman" w:cs="Times New Roman"/>
          <w:sz w:val="24"/>
          <w:szCs w:val="24"/>
        </w:rPr>
        <w:t xml:space="preserve">, G. (2022). How do consumers’ gender and rational thinking affect the acceptance of entertainment social robots?. </w:t>
      </w:r>
      <w:r w:rsidRPr="004F35D7">
        <w:rPr>
          <w:rFonts w:ascii="Times New Roman" w:hAnsi="Times New Roman" w:cs="Times New Roman"/>
          <w:i/>
          <w:iCs/>
          <w:sz w:val="24"/>
          <w:szCs w:val="24"/>
        </w:rPr>
        <w:t>International Journal of Social Robotics</w:t>
      </w:r>
      <w:r w:rsidRPr="008768F5">
        <w:rPr>
          <w:rFonts w:ascii="Times New Roman" w:hAnsi="Times New Roman" w:cs="Times New Roman"/>
          <w:sz w:val="24"/>
          <w:szCs w:val="24"/>
        </w:rPr>
        <w:t xml:space="preserve">, 14(4), </w:t>
      </w:r>
      <w:r w:rsidR="004F35D7">
        <w:rPr>
          <w:rFonts w:ascii="Times New Roman" w:hAnsi="Times New Roman" w:cs="Times New Roman"/>
          <w:sz w:val="24"/>
          <w:szCs w:val="24"/>
        </w:rPr>
        <w:t xml:space="preserve">pp. </w:t>
      </w:r>
      <w:r w:rsidRPr="008768F5">
        <w:rPr>
          <w:rFonts w:ascii="Times New Roman" w:hAnsi="Times New Roman" w:cs="Times New Roman"/>
          <w:sz w:val="24"/>
          <w:szCs w:val="24"/>
        </w:rPr>
        <w:t>973-994.</w:t>
      </w:r>
    </w:p>
    <w:p w14:paraId="5D57D724" w14:textId="77777777" w:rsidR="00C34A48" w:rsidRDefault="00C34A48" w:rsidP="00A733C5">
      <w:pPr>
        <w:spacing w:line="480" w:lineRule="auto"/>
        <w:ind w:left="720" w:hanging="720"/>
        <w:contextualSpacing/>
        <w:jc w:val="both"/>
        <w:rPr>
          <w:rFonts w:ascii="Times New Roman" w:hAnsi="Times New Roman" w:cs="Times New Roman"/>
          <w:sz w:val="24"/>
          <w:szCs w:val="24"/>
        </w:rPr>
      </w:pPr>
      <w:r w:rsidRPr="00C06B7A">
        <w:rPr>
          <w:rFonts w:ascii="Times New Roman" w:hAnsi="Times New Roman" w:cs="Times New Roman"/>
          <w:sz w:val="24"/>
          <w:szCs w:val="24"/>
        </w:rPr>
        <w:t xml:space="preserve">Garcia-Haro, J. M., </w:t>
      </w:r>
      <w:proofErr w:type="spellStart"/>
      <w:r w:rsidRPr="00C06B7A">
        <w:rPr>
          <w:rFonts w:ascii="Times New Roman" w:hAnsi="Times New Roman" w:cs="Times New Roman"/>
          <w:sz w:val="24"/>
          <w:szCs w:val="24"/>
        </w:rPr>
        <w:t>Oña</w:t>
      </w:r>
      <w:proofErr w:type="spellEnd"/>
      <w:r w:rsidRPr="00C06B7A">
        <w:rPr>
          <w:rFonts w:ascii="Times New Roman" w:hAnsi="Times New Roman" w:cs="Times New Roman"/>
          <w:sz w:val="24"/>
          <w:szCs w:val="24"/>
        </w:rPr>
        <w:t xml:space="preserve">, E. D., Hernandez-Vicen, J., Martinez, S., &amp; Balaguer, C. (2020). </w:t>
      </w:r>
      <w:r w:rsidRPr="00906D3B">
        <w:rPr>
          <w:rFonts w:ascii="Times New Roman" w:hAnsi="Times New Roman" w:cs="Times New Roman"/>
          <w:sz w:val="24"/>
          <w:szCs w:val="24"/>
        </w:rPr>
        <w:t>Service robots in catering applications: A review and future challenges</w:t>
      </w:r>
      <w:r w:rsidRPr="00C06B7A">
        <w:rPr>
          <w:rFonts w:ascii="Times New Roman" w:hAnsi="Times New Roman" w:cs="Times New Roman"/>
          <w:sz w:val="24"/>
          <w:szCs w:val="24"/>
        </w:rPr>
        <w:t xml:space="preserve">. </w:t>
      </w:r>
      <w:r w:rsidRPr="00906D3B">
        <w:rPr>
          <w:rFonts w:ascii="Times New Roman" w:hAnsi="Times New Roman" w:cs="Times New Roman"/>
          <w:i/>
          <w:iCs/>
          <w:sz w:val="24"/>
          <w:szCs w:val="24"/>
        </w:rPr>
        <w:t>Electronics</w:t>
      </w:r>
      <w:r w:rsidRPr="00C06B7A">
        <w:rPr>
          <w:rFonts w:ascii="Times New Roman" w:hAnsi="Times New Roman" w:cs="Times New Roman"/>
          <w:sz w:val="24"/>
          <w:szCs w:val="24"/>
        </w:rPr>
        <w:t>, 10(1), 47.</w:t>
      </w:r>
    </w:p>
    <w:p w14:paraId="0DE557F9" w14:textId="0FF61709" w:rsidR="00C34A48" w:rsidRDefault="00C34A48" w:rsidP="00A733C5">
      <w:pPr>
        <w:spacing w:line="480" w:lineRule="auto"/>
        <w:ind w:left="720" w:hanging="720"/>
        <w:contextualSpacing/>
        <w:jc w:val="both"/>
        <w:rPr>
          <w:rFonts w:ascii="Times New Roman" w:hAnsi="Times New Roman" w:cs="Times New Roman"/>
          <w:sz w:val="24"/>
          <w:szCs w:val="24"/>
        </w:rPr>
      </w:pPr>
      <w:r w:rsidRPr="003E1A70">
        <w:rPr>
          <w:rFonts w:ascii="Times New Roman" w:hAnsi="Times New Roman" w:cs="Times New Roman"/>
          <w:sz w:val="24"/>
          <w:szCs w:val="24"/>
        </w:rPr>
        <w:t xml:space="preserve">Gong, J., Guan, X., &amp; Huan, T. C. (2025). Exploring the critical attributes of robot chef restaurants and their impact on customer perceived value: a mixed-methods study. </w:t>
      </w:r>
      <w:r w:rsidRPr="00215939">
        <w:rPr>
          <w:rFonts w:ascii="Times New Roman" w:hAnsi="Times New Roman" w:cs="Times New Roman"/>
          <w:i/>
          <w:iCs/>
          <w:sz w:val="24"/>
          <w:szCs w:val="24"/>
        </w:rPr>
        <w:t>International Journal of Contemporary Hospitality Management</w:t>
      </w:r>
      <w:r w:rsidRPr="003E1A70">
        <w:rPr>
          <w:rFonts w:ascii="Times New Roman" w:hAnsi="Times New Roman" w:cs="Times New Roman"/>
          <w:sz w:val="24"/>
          <w:szCs w:val="24"/>
        </w:rPr>
        <w:t xml:space="preserve">, 37(2), </w:t>
      </w:r>
      <w:r w:rsidR="00215939">
        <w:rPr>
          <w:rFonts w:ascii="Times New Roman" w:hAnsi="Times New Roman" w:cs="Times New Roman"/>
          <w:sz w:val="24"/>
          <w:szCs w:val="24"/>
        </w:rPr>
        <w:t>pp.</w:t>
      </w:r>
      <w:r w:rsidR="00322A16">
        <w:rPr>
          <w:rFonts w:ascii="Times New Roman" w:hAnsi="Times New Roman" w:cs="Times New Roman"/>
          <w:sz w:val="24"/>
          <w:szCs w:val="24"/>
        </w:rPr>
        <w:t xml:space="preserve"> </w:t>
      </w:r>
      <w:r w:rsidRPr="003E1A70">
        <w:rPr>
          <w:rFonts w:ascii="Times New Roman" w:hAnsi="Times New Roman" w:cs="Times New Roman"/>
          <w:sz w:val="24"/>
          <w:szCs w:val="24"/>
        </w:rPr>
        <w:t>522-540.</w:t>
      </w:r>
    </w:p>
    <w:p w14:paraId="326CA168" w14:textId="54C77C5B" w:rsidR="00C34A48" w:rsidRPr="00215939" w:rsidRDefault="00C34A48" w:rsidP="00A733C5">
      <w:pPr>
        <w:spacing w:line="480" w:lineRule="auto"/>
        <w:ind w:left="720" w:hanging="720"/>
        <w:contextualSpacing/>
        <w:jc w:val="both"/>
        <w:rPr>
          <w:rFonts w:ascii="Times New Roman" w:hAnsi="Times New Roman" w:cs="Times New Roman"/>
          <w:i/>
          <w:iCs/>
          <w:sz w:val="24"/>
          <w:szCs w:val="24"/>
        </w:rPr>
      </w:pPr>
      <w:r w:rsidRPr="00F14B14">
        <w:rPr>
          <w:rFonts w:ascii="Times New Roman" w:hAnsi="Times New Roman" w:cs="Times New Roman"/>
          <w:sz w:val="24"/>
          <w:szCs w:val="24"/>
        </w:rPr>
        <w:t xml:space="preserve">Gong, T. (2025). The effect of service robots on employees’ customer service performance and service-oriented organizational citizenship </w:t>
      </w:r>
      <w:proofErr w:type="spellStart"/>
      <w:r w:rsidRPr="00F14B14">
        <w:rPr>
          <w:rFonts w:ascii="Times New Roman" w:hAnsi="Times New Roman" w:cs="Times New Roman"/>
          <w:sz w:val="24"/>
          <w:szCs w:val="24"/>
        </w:rPr>
        <w:t>behavior</w:t>
      </w:r>
      <w:proofErr w:type="spellEnd"/>
      <w:r w:rsidRPr="00F14B14">
        <w:rPr>
          <w:rFonts w:ascii="Times New Roman" w:hAnsi="Times New Roman" w:cs="Times New Roman"/>
          <w:sz w:val="24"/>
          <w:szCs w:val="24"/>
        </w:rPr>
        <w:t xml:space="preserve">. </w:t>
      </w:r>
      <w:r w:rsidRPr="00215939">
        <w:rPr>
          <w:rFonts w:ascii="Times New Roman" w:hAnsi="Times New Roman" w:cs="Times New Roman"/>
          <w:i/>
          <w:iCs/>
          <w:sz w:val="24"/>
          <w:szCs w:val="24"/>
        </w:rPr>
        <w:t>Journal of Service Theory and Practice</w:t>
      </w:r>
      <w:r w:rsidR="00E37583">
        <w:rPr>
          <w:rFonts w:ascii="Times New Roman" w:hAnsi="Times New Roman" w:cs="Times New Roman"/>
          <w:sz w:val="24"/>
          <w:szCs w:val="24"/>
        </w:rPr>
        <w:t>,</w:t>
      </w:r>
      <w:r w:rsidR="00F23596">
        <w:rPr>
          <w:rFonts w:ascii="Times New Roman" w:hAnsi="Times New Roman" w:cs="Times New Roman"/>
          <w:sz w:val="24"/>
          <w:szCs w:val="24"/>
        </w:rPr>
        <w:t xml:space="preserve"> 35(2), pp. 319-347</w:t>
      </w:r>
      <w:r w:rsidRPr="00215939">
        <w:rPr>
          <w:rFonts w:ascii="Times New Roman" w:hAnsi="Times New Roman" w:cs="Times New Roman"/>
          <w:i/>
          <w:iCs/>
          <w:sz w:val="24"/>
          <w:szCs w:val="24"/>
        </w:rPr>
        <w:t>.</w:t>
      </w:r>
    </w:p>
    <w:p w14:paraId="34F420C5" w14:textId="76003F7C" w:rsidR="00E71D40" w:rsidRDefault="00C34A48" w:rsidP="00E71D40">
      <w:pPr>
        <w:spacing w:line="480" w:lineRule="auto"/>
        <w:ind w:left="720" w:hanging="720"/>
        <w:contextualSpacing/>
        <w:jc w:val="both"/>
        <w:rPr>
          <w:rFonts w:ascii="Times New Roman" w:hAnsi="Times New Roman" w:cs="Times New Roman"/>
          <w:sz w:val="24"/>
          <w:szCs w:val="24"/>
        </w:rPr>
      </w:pPr>
      <w:r w:rsidRPr="00581B37">
        <w:rPr>
          <w:rFonts w:ascii="Times New Roman" w:hAnsi="Times New Roman" w:cs="Times New Roman"/>
          <w:sz w:val="24"/>
          <w:szCs w:val="24"/>
        </w:rPr>
        <w:t xml:space="preserve">Grandey, A. A., Fisk, G. M., Mattila, A. S., Jansen, K. J., &amp; Sideman, L. A. (2005). Is “service with a smile” enough? Authenticity of positive displays during service encounters. </w:t>
      </w:r>
      <w:r w:rsidRPr="00215939">
        <w:rPr>
          <w:rFonts w:ascii="Times New Roman" w:hAnsi="Times New Roman" w:cs="Times New Roman"/>
          <w:i/>
          <w:iCs/>
          <w:sz w:val="24"/>
          <w:szCs w:val="24"/>
        </w:rPr>
        <w:t xml:space="preserve">Organizational </w:t>
      </w:r>
      <w:proofErr w:type="spellStart"/>
      <w:r w:rsidR="006B5424">
        <w:rPr>
          <w:rFonts w:ascii="Times New Roman" w:hAnsi="Times New Roman" w:cs="Times New Roman"/>
          <w:i/>
          <w:iCs/>
          <w:sz w:val="24"/>
          <w:szCs w:val="24"/>
        </w:rPr>
        <w:t>B</w:t>
      </w:r>
      <w:r w:rsidRPr="00215939">
        <w:rPr>
          <w:rFonts w:ascii="Times New Roman" w:hAnsi="Times New Roman" w:cs="Times New Roman"/>
          <w:i/>
          <w:iCs/>
          <w:sz w:val="24"/>
          <w:szCs w:val="24"/>
        </w:rPr>
        <w:t>ehavior</w:t>
      </w:r>
      <w:proofErr w:type="spellEnd"/>
      <w:r w:rsidRPr="00215939">
        <w:rPr>
          <w:rFonts w:ascii="Times New Roman" w:hAnsi="Times New Roman" w:cs="Times New Roman"/>
          <w:i/>
          <w:iCs/>
          <w:sz w:val="24"/>
          <w:szCs w:val="24"/>
        </w:rPr>
        <w:t xml:space="preserve"> and </w:t>
      </w:r>
      <w:r w:rsidR="006B5424">
        <w:rPr>
          <w:rFonts w:ascii="Times New Roman" w:hAnsi="Times New Roman" w:cs="Times New Roman"/>
          <w:i/>
          <w:iCs/>
          <w:sz w:val="24"/>
          <w:szCs w:val="24"/>
        </w:rPr>
        <w:t>H</w:t>
      </w:r>
      <w:r w:rsidRPr="00215939">
        <w:rPr>
          <w:rFonts w:ascii="Times New Roman" w:hAnsi="Times New Roman" w:cs="Times New Roman"/>
          <w:i/>
          <w:iCs/>
          <w:sz w:val="24"/>
          <w:szCs w:val="24"/>
        </w:rPr>
        <w:t xml:space="preserve">uman </w:t>
      </w:r>
      <w:r w:rsidR="006B5424">
        <w:rPr>
          <w:rFonts w:ascii="Times New Roman" w:hAnsi="Times New Roman" w:cs="Times New Roman"/>
          <w:i/>
          <w:iCs/>
          <w:sz w:val="24"/>
          <w:szCs w:val="24"/>
        </w:rPr>
        <w:t>D</w:t>
      </w:r>
      <w:r w:rsidRPr="00215939">
        <w:rPr>
          <w:rFonts w:ascii="Times New Roman" w:hAnsi="Times New Roman" w:cs="Times New Roman"/>
          <w:i/>
          <w:iCs/>
          <w:sz w:val="24"/>
          <w:szCs w:val="24"/>
        </w:rPr>
        <w:t xml:space="preserve">ecision </w:t>
      </w:r>
      <w:r w:rsidR="006B5424">
        <w:rPr>
          <w:rFonts w:ascii="Times New Roman" w:hAnsi="Times New Roman" w:cs="Times New Roman"/>
          <w:i/>
          <w:iCs/>
          <w:sz w:val="24"/>
          <w:szCs w:val="24"/>
        </w:rPr>
        <w:t>P</w:t>
      </w:r>
      <w:r w:rsidRPr="00215939">
        <w:rPr>
          <w:rFonts w:ascii="Times New Roman" w:hAnsi="Times New Roman" w:cs="Times New Roman"/>
          <w:i/>
          <w:iCs/>
          <w:sz w:val="24"/>
          <w:szCs w:val="24"/>
        </w:rPr>
        <w:t>rocesses</w:t>
      </w:r>
      <w:r w:rsidRPr="00581B37">
        <w:rPr>
          <w:rFonts w:ascii="Times New Roman" w:hAnsi="Times New Roman" w:cs="Times New Roman"/>
          <w:sz w:val="24"/>
          <w:szCs w:val="24"/>
        </w:rPr>
        <w:t xml:space="preserve">, 96(1), </w:t>
      </w:r>
      <w:r w:rsidR="00215939">
        <w:rPr>
          <w:rFonts w:ascii="Times New Roman" w:hAnsi="Times New Roman" w:cs="Times New Roman"/>
          <w:sz w:val="24"/>
          <w:szCs w:val="24"/>
        </w:rPr>
        <w:t xml:space="preserve">pp. </w:t>
      </w:r>
      <w:r w:rsidRPr="00581B37">
        <w:rPr>
          <w:rFonts w:ascii="Times New Roman" w:hAnsi="Times New Roman" w:cs="Times New Roman"/>
          <w:sz w:val="24"/>
          <w:szCs w:val="24"/>
        </w:rPr>
        <w:t>38-55.</w:t>
      </w:r>
    </w:p>
    <w:p w14:paraId="1B4A9CE1" w14:textId="557A6D6F" w:rsidR="009B2A8A" w:rsidRPr="009B2A8A" w:rsidRDefault="009B2A8A" w:rsidP="00A733C5">
      <w:pPr>
        <w:spacing w:line="480" w:lineRule="auto"/>
        <w:ind w:left="720" w:hanging="720"/>
        <w:contextualSpacing/>
        <w:jc w:val="both"/>
        <w:rPr>
          <w:rFonts w:ascii="Times New Roman" w:hAnsi="Times New Roman" w:cs="Times New Roman"/>
          <w:sz w:val="24"/>
          <w:szCs w:val="24"/>
        </w:rPr>
      </w:pPr>
      <w:r w:rsidRPr="0072606B">
        <w:rPr>
          <w:rFonts w:ascii="Times New Roman" w:hAnsi="Times New Roman" w:cs="Times New Roman"/>
          <w:sz w:val="24"/>
          <w:szCs w:val="24"/>
          <w:lang w:val="it-IT"/>
        </w:rPr>
        <w:t xml:space="preserve">Guan, X., Gong, J., Li, M., &amp; Huan, T. C. (2022). </w:t>
      </w:r>
      <w:r w:rsidRPr="009B2A8A">
        <w:rPr>
          <w:rFonts w:ascii="Times New Roman" w:hAnsi="Times New Roman" w:cs="Times New Roman"/>
          <w:sz w:val="24"/>
          <w:szCs w:val="24"/>
        </w:rPr>
        <w:t xml:space="preserve">Exploring key factors influencing customer </w:t>
      </w:r>
      <w:proofErr w:type="spellStart"/>
      <w:r w:rsidRPr="009B2A8A">
        <w:rPr>
          <w:rFonts w:ascii="Times New Roman" w:hAnsi="Times New Roman" w:cs="Times New Roman"/>
          <w:sz w:val="24"/>
          <w:szCs w:val="24"/>
        </w:rPr>
        <w:t>behavioral</w:t>
      </w:r>
      <w:proofErr w:type="spellEnd"/>
      <w:r w:rsidRPr="009B2A8A">
        <w:rPr>
          <w:rFonts w:ascii="Times New Roman" w:hAnsi="Times New Roman" w:cs="Times New Roman"/>
          <w:sz w:val="24"/>
          <w:szCs w:val="24"/>
        </w:rPr>
        <w:t xml:space="preserve"> intention in robot restaurants. </w:t>
      </w:r>
      <w:r w:rsidRPr="009B2A8A">
        <w:rPr>
          <w:rFonts w:ascii="Times New Roman" w:hAnsi="Times New Roman" w:cs="Times New Roman"/>
          <w:i/>
          <w:iCs/>
          <w:sz w:val="24"/>
          <w:szCs w:val="24"/>
        </w:rPr>
        <w:t>International Journal of Contemporary Hospitality Management</w:t>
      </w:r>
      <w:r w:rsidRPr="009B2A8A">
        <w:rPr>
          <w:rFonts w:ascii="Times New Roman" w:hAnsi="Times New Roman" w:cs="Times New Roman"/>
          <w:sz w:val="24"/>
          <w:szCs w:val="24"/>
        </w:rPr>
        <w:t>, 34(9), pp. 3482-3501.</w:t>
      </w:r>
    </w:p>
    <w:p w14:paraId="4E4A64F5" w14:textId="6E35AF39" w:rsidR="00C34A48" w:rsidRPr="007030EA" w:rsidRDefault="00C34A48" w:rsidP="00A733C5">
      <w:pPr>
        <w:spacing w:line="480" w:lineRule="auto"/>
        <w:ind w:left="720" w:hanging="720"/>
        <w:contextualSpacing/>
        <w:jc w:val="both"/>
        <w:rPr>
          <w:rFonts w:ascii="Times New Roman" w:hAnsi="Times New Roman" w:cs="Times New Roman"/>
          <w:sz w:val="24"/>
          <w:szCs w:val="24"/>
        </w:rPr>
      </w:pPr>
      <w:r w:rsidRPr="007030EA">
        <w:rPr>
          <w:rFonts w:ascii="Times New Roman" w:hAnsi="Times New Roman" w:cs="Times New Roman"/>
          <w:sz w:val="24"/>
          <w:szCs w:val="24"/>
        </w:rPr>
        <w:t xml:space="preserve">Hancock, P. A., Billings, D. R., Schaefer, K. E., Chen, J. Y., De Visser, E. J., &amp; Parasuraman, R. (2011). A meta-analysis of factors affecting trust in human-robot interaction. </w:t>
      </w:r>
      <w:r w:rsidRPr="00B85EB6">
        <w:rPr>
          <w:rFonts w:ascii="Times New Roman" w:hAnsi="Times New Roman" w:cs="Times New Roman"/>
          <w:i/>
          <w:iCs/>
          <w:sz w:val="24"/>
          <w:szCs w:val="24"/>
        </w:rPr>
        <w:t xml:space="preserve">Human </w:t>
      </w:r>
      <w:r w:rsidR="00FA186E">
        <w:rPr>
          <w:rFonts w:ascii="Times New Roman" w:hAnsi="Times New Roman" w:cs="Times New Roman"/>
          <w:i/>
          <w:iCs/>
          <w:sz w:val="24"/>
          <w:szCs w:val="24"/>
        </w:rPr>
        <w:t>F</w:t>
      </w:r>
      <w:r w:rsidRPr="00B85EB6">
        <w:rPr>
          <w:rFonts w:ascii="Times New Roman" w:hAnsi="Times New Roman" w:cs="Times New Roman"/>
          <w:i/>
          <w:iCs/>
          <w:sz w:val="24"/>
          <w:szCs w:val="24"/>
        </w:rPr>
        <w:t>actors</w:t>
      </w:r>
      <w:r w:rsidRPr="007030EA">
        <w:rPr>
          <w:rFonts w:ascii="Times New Roman" w:hAnsi="Times New Roman" w:cs="Times New Roman"/>
          <w:sz w:val="24"/>
          <w:szCs w:val="24"/>
        </w:rPr>
        <w:t xml:space="preserve">, 53(5), </w:t>
      </w:r>
      <w:r w:rsidR="00B85EB6">
        <w:rPr>
          <w:rFonts w:ascii="Times New Roman" w:hAnsi="Times New Roman" w:cs="Times New Roman"/>
          <w:sz w:val="24"/>
          <w:szCs w:val="24"/>
        </w:rPr>
        <w:t xml:space="preserve">pp. </w:t>
      </w:r>
      <w:r w:rsidRPr="007030EA">
        <w:rPr>
          <w:rFonts w:ascii="Times New Roman" w:hAnsi="Times New Roman" w:cs="Times New Roman"/>
          <w:sz w:val="24"/>
          <w:szCs w:val="24"/>
        </w:rPr>
        <w:t>517-527.</w:t>
      </w:r>
    </w:p>
    <w:p w14:paraId="170FFC00" w14:textId="77777777" w:rsidR="00C34A48" w:rsidRDefault="00C34A48" w:rsidP="00A733C5">
      <w:pPr>
        <w:spacing w:line="480" w:lineRule="auto"/>
        <w:ind w:left="720" w:hanging="720"/>
        <w:contextualSpacing/>
        <w:jc w:val="both"/>
        <w:rPr>
          <w:rFonts w:ascii="Times New Roman" w:hAnsi="Times New Roman" w:cs="Times New Roman"/>
          <w:sz w:val="24"/>
          <w:szCs w:val="24"/>
        </w:rPr>
      </w:pPr>
      <w:r w:rsidRPr="00AA621B">
        <w:rPr>
          <w:rFonts w:ascii="Times New Roman" w:hAnsi="Times New Roman" w:cs="Times New Roman"/>
          <w:sz w:val="24"/>
          <w:szCs w:val="24"/>
        </w:rPr>
        <w:t xml:space="preserve">Haugeland, I. K. F., Følstad, A., Taylor, C., &amp; Bjørkli, C. A. (2022). Understanding the user experience of customer service chatbots: An experimental study of chatbot interaction design. </w:t>
      </w:r>
      <w:r w:rsidRPr="00AA621B">
        <w:rPr>
          <w:rFonts w:ascii="Times New Roman" w:hAnsi="Times New Roman" w:cs="Times New Roman"/>
          <w:i/>
          <w:iCs/>
          <w:sz w:val="24"/>
          <w:szCs w:val="24"/>
        </w:rPr>
        <w:t>International Journal of Human-Computer Studies</w:t>
      </w:r>
      <w:r w:rsidRPr="00AA621B">
        <w:rPr>
          <w:rFonts w:ascii="Times New Roman" w:hAnsi="Times New Roman" w:cs="Times New Roman"/>
          <w:sz w:val="24"/>
          <w:szCs w:val="24"/>
        </w:rPr>
        <w:t>, 161, 102788.</w:t>
      </w:r>
    </w:p>
    <w:p w14:paraId="5B433C2D" w14:textId="4745F097" w:rsidR="00C34A48" w:rsidRDefault="00C34A48" w:rsidP="00A733C5">
      <w:pPr>
        <w:spacing w:line="480" w:lineRule="auto"/>
        <w:ind w:left="720" w:hanging="720"/>
        <w:contextualSpacing/>
        <w:jc w:val="both"/>
        <w:rPr>
          <w:rFonts w:ascii="Times New Roman" w:hAnsi="Times New Roman" w:cs="Times New Roman"/>
          <w:sz w:val="24"/>
          <w:szCs w:val="24"/>
        </w:rPr>
      </w:pPr>
      <w:r w:rsidRPr="003D4CCB">
        <w:rPr>
          <w:rFonts w:ascii="Times New Roman" w:hAnsi="Times New Roman" w:cs="Times New Roman"/>
          <w:sz w:val="24"/>
          <w:szCs w:val="24"/>
        </w:rPr>
        <w:lastRenderedPageBreak/>
        <w:t xml:space="preserve">Hlee, S., Park, J., Park, H., Koo, C., &amp; Chang, Y. (2023). Understanding customer's meaningful engagement with AI-powered service robots. </w:t>
      </w:r>
      <w:r w:rsidRPr="00B85EB6">
        <w:rPr>
          <w:rFonts w:ascii="Times New Roman" w:hAnsi="Times New Roman" w:cs="Times New Roman"/>
          <w:i/>
          <w:iCs/>
          <w:sz w:val="24"/>
          <w:szCs w:val="24"/>
        </w:rPr>
        <w:t>Information Technology &amp; People</w:t>
      </w:r>
      <w:r w:rsidRPr="003D4CCB">
        <w:rPr>
          <w:rFonts w:ascii="Times New Roman" w:hAnsi="Times New Roman" w:cs="Times New Roman"/>
          <w:sz w:val="24"/>
          <w:szCs w:val="24"/>
        </w:rPr>
        <w:t xml:space="preserve">, 36(3), </w:t>
      </w:r>
      <w:r w:rsidR="00B85EB6">
        <w:rPr>
          <w:rFonts w:ascii="Times New Roman" w:hAnsi="Times New Roman" w:cs="Times New Roman"/>
          <w:sz w:val="24"/>
          <w:szCs w:val="24"/>
        </w:rPr>
        <w:t xml:space="preserve">pp. </w:t>
      </w:r>
      <w:r w:rsidRPr="003D4CCB">
        <w:rPr>
          <w:rFonts w:ascii="Times New Roman" w:hAnsi="Times New Roman" w:cs="Times New Roman"/>
          <w:sz w:val="24"/>
          <w:szCs w:val="24"/>
        </w:rPr>
        <w:t>1020-1047.</w:t>
      </w:r>
    </w:p>
    <w:p w14:paraId="14081FCB" w14:textId="3DB36A3D" w:rsidR="00335793" w:rsidRDefault="00335793" w:rsidP="00A733C5">
      <w:pPr>
        <w:spacing w:line="480" w:lineRule="auto"/>
        <w:ind w:left="720" w:hanging="720"/>
        <w:contextualSpacing/>
        <w:jc w:val="both"/>
        <w:rPr>
          <w:rFonts w:ascii="Times New Roman" w:hAnsi="Times New Roman" w:cs="Times New Roman"/>
          <w:sz w:val="24"/>
          <w:szCs w:val="24"/>
        </w:rPr>
      </w:pPr>
      <w:r w:rsidRPr="00335793">
        <w:rPr>
          <w:rFonts w:ascii="Times New Roman" w:hAnsi="Times New Roman" w:cs="Times New Roman"/>
          <w:sz w:val="24"/>
          <w:szCs w:val="24"/>
        </w:rPr>
        <w:t>Hong, C., Choi, E., Joung, H., &amp; Kim, H. (2023). The impact of customer perceived value on customer satisfaction and loyalty toward the food delivery robot service. </w:t>
      </w:r>
      <w:r w:rsidRPr="00335793">
        <w:rPr>
          <w:rFonts w:ascii="Times New Roman" w:hAnsi="Times New Roman" w:cs="Times New Roman"/>
          <w:i/>
          <w:iCs/>
          <w:sz w:val="24"/>
          <w:szCs w:val="24"/>
        </w:rPr>
        <w:t>Journal of Hospitality and Tourism Technology, </w:t>
      </w:r>
      <w:r w:rsidRPr="00335793">
        <w:rPr>
          <w:rFonts w:ascii="Times New Roman" w:hAnsi="Times New Roman" w:cs="Times New Roman"/>
          <w:sz w:val="24"/>
          <w:szCs w:val="24"/>
        </w:rPr>
        <w:t xml:space="preserve">14(5), </w:t>
      </w:r>
      <w:r>
        <w:rPr>
          <w:rFonts w:ascii="Times New Roman" w:hAnsi="Times New Roman" w:cs="Times New Roman"/>
          <w:sz w:val="24"/>
          <w:szCs w:val="24"/>
        </w:rPr>
        <w:t xml:space="preserve">pp. </w:t>
      </w:r>
      <w:r w:rsidRPr="00335793">
        <w:rPr>
          <w:rFonts w:ascii="Times New Roman" w:hAnsi="Times New Roman" w:cs="Times New Roman"/>
          <w:sz w:val="24"/>
          <w:szCs w:val="24"/>
        </w:rPr>
        <w:t>908</w:t>
      </w:r>
      <w:r>
        <w:rPr>
          <w:rFonts w:ascii="Times New Roman" w:hAnsi="Times New Roman" w:cs="Times New Roman"/>
          <w:sz w:val="24"/>
          <w:szCs w:val="24"/>
        </w:rPr>
        <w:t>-</w:t>
      </w:r>
      <w:r w:rsidRPr="00335793">
        <w:rPr>
          <w:rFonts w:ascii="Times New Roman" w:hAnsi="Times New Roman" w:cs="Times New Roman"/>
          <w:sz w:val="24"/>
          <w:szCs w:val="24"/>
        </w:rPr>
        <w:t>924. </w:t>
      </w:r>
    </w:p>
    <w:p w14:paraId="3D6882AF" w14:textId="7DB62EF1" w:rsidR="00C34A48" w:rsidRDefault="00C34A48" w:rsidP="00A733C5">
      <w:pPr>
        <w:spacing w:line="480" w:lineRule="auto"/>
        <w:ind w:left="720" w:hanging="720"/>
        <w:contextualSpacing/>
        <w:jc w:val="both"/>
        <w:rPr>
          <w:rFonts w:ascii="Times New Roman" w:hAnsi="Times New Roman" w:cs="Times New Roman"/>
          <w:sz w:val="24"/>
          <w:szCs w:val="24"/>
        </w:rPr>
      </w:pPr>
      <w:r w:rsidRPr="000732F2">
        <w:rPr>
          <w:rFonts w:ascii="Times New Roman" w:hAnsi="Times New Roman" w:cs="Times New Roman"/>
          <w:sz w:val="24"/>
          <w:szCs w:val="24"/>
        </w:rPr>
        <w:t xml:space="preserve">Horng, J. S., Wang, Y. C., Liu, C. H., Chou, S. F., Yu, T. Y., Huang, Y. C., &amp; Hu, D. C. (2025). Robot anthropomorphism at luxury hotels: A dual-congruity mechanism with luxury and task under anxiety. </w:t>
      </w:r>
      <w:r w:rsidRPr="00B85EB6">
        <w:rPr>
          <w:rFonts w:ascii="Times New Roman" w:hAnsi="Times New Roman" w:cs="Times New Roman"/>
          <w:i/>
          <w:iCs/>
          <w:sz w:val="24"/>
          <w:szCs w:val="24"/>
        </w:rPr>
        <w:t>Journal of Hospitality Marketing &amp; Management</w:t>
      </w:r>
      <w:r w:rsidRPr="000732F2">
        <w:rPr>
          <w:rFonts w:ascii="Times New Roman" w:hAnsi="Times New Roman" w:cs="Times New Roman"/>
          <w:sz w:val="24"/>
          <w:szCs w:val="24"/>
        </w:rPr>
        <w:t xml:space="preserve">, 34(2), </w:t>
      </w:r>
      <w:r w:rsidR="00B85EB6">
        <w:rPr>
          <w:rFonts w:ascii="Times New Roman" w:hAnsi="Times New Roman" w:cs="Times New Roman"/>
          <w:sz w:val="24"/>
          <w:szCs w:val="24"/>
        </w:rPr>
        <w:t xml:space="preserve">pp. </w:t>
      </w:r>
      <w:r w:rsidRPr="000732F2">
        <w:rPr>
          <w:rFonts w:ascii="Times New Roman" w:hAnsi="Times New Roman" w:cs="Times New Roman"/>
          <w:sz w:val="24"/>
          <w:szCs w:val="24"/>
        </w:rPr>
        <w:t>204-233.</w:t>
      </w:r>
    </w:p>
    <w:p w14:paraId="5FD2786F" w14:textId="17D88485" w:rsidR="00F06E69" w:rsidRDefault="00F06E69" w:rsidP="00995AD3">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Huang, A., Ozturk, A.B., Zhang, T., </w:t>
      </w:r>
      <w:proofErr w:type="spellStart"/>
      <w:r>
        <w:rPr>
          <w:rFonts w:ascii="Times New Roman" w:hAnsi="Times New Roman" w:cs="Times New Roman"/>
          <w:sz w:val="24"/>
          <w:szCs w:val="24"/>
        </w:rPr>
        <w:t>Valesco</w:t>
      </w:r>
      <w:proofErr w:type="spellEnd"/>
      <w:r>
        <w:rPr>
          <w:rFonts w:ascii="Times New Roman" w:hAnsi="Times New Roman" w:cs="Times New Roman"/>
          <w:sz w:val="24"/>
          <w:szCs w:val="24"/>
        </w:rPr>
        <w:t xml:space="preserve">, E. &amp; Haney, A. (2024) </w:t>
      </w:r>
      <w:r w:rsidRPr="00F06E69">
        <w:rPr>
          <w:rFonts w:ascii="Times New Roman" w:hAnsi="Times New Roman" w:cs="Times New Roman"/>
          <w:sz w:val="24"/>
          <w:szCs w:val="24"/>
        </w:rPr>
        <w:t>Unpacking AI for hospitality and tourism services: Exploring the role of perceived enjoyment on future use intentions</w:t>
      </w:r>
      <w:r>
        <w:rPr>
          <w:rFonts w:ascii="Times New Roman" w:hAnsi="Times New Roman" w:cs="Times New Roman"/>
          <w:sz w:val="24"/>
          <w:szCs w:val="24"/>
        </w:rPr>
        <w:t xml:space="preserve">. </w:t>
      </w:r>
      <w:r>
        <w:rPr>
          <w:rFonts w:ascii="Times New Roman" w:hAnsi="Times New Roman" w:cs="Times New Roman"/>
          <w:i/>
          <w:iCs/>
          <w:sz w:val="24"/>
          <w:szCs w:val="24"/>
        </w:rPr>
        <w:t>International Journal of Hospitality Management</w:t>
      </w:r>
      <w:r>
        <w:rPr>
          <w:rFonts w:ascii="Times New Roman" w:hAnsi="Times New Roman" w:cs="Times New Roman"/>
          <w:sz w:val="24"/>
          <w:szCs w:val="24"/>
        </w:rPr>
        <w:t xml:space="preserve">, 119, 103693. </w:t>
      </w:r>
    </w:p>
    <w:p w14:paraId="20850010" w14:textId="491949D9" w:rsidR="00C34A48" w:rsidRDefault="00C34A48" w:rsidP="00A733C5">
      <w:pPr>
        <w:spacing w:line="480" w:lineRule="auto"/>
        <w:ind w:left="720" w:hanging="720"/>
        <w:contextualSpacing/>
        <w:jc w:val="both"/>
        <w:rPr>
          <w:rFonts w:ascii="Times New Roman" w:hAnsi="Times New Roman" w:cs="Times New Roman"/>
          <w:sz w:val="24"/>
          <w:szCs w:val="24"/>
        </w:rPr>
      </w:pPr>
      <w:r w:rsidRPr="00E860E6">
        <w:rPr>
          <w:rFonts w:ascii="Times New Roman" w:hAnsi="Times New Roman" w:cs="Times New Roman"/>
          <w:sz w:val="24"/>
          <w:szCs w:val="24"/>
        </w:rPr>
        <w:t xml:space="preserve">Husain, R., Ratna, V. V., &amp; Saxena, A. (2023). Past, present, and future of anthropomorphism in hospitality &amp; tourism: Conceptualization and systematic review. </w:t>
      </w:r>
      <w:r w:rsidRPr="00B85EB6">
        <w:rPr>
          <w:rFonts w:ascii="Times New Roman" w:hAnsi="Times New Roman" w:cs="Times New Roman"/>
          <w:i/>
          <w:iCs/>
          <w:sz w:val="24"/>
          <w:szCs w:val="24"/>
        </w:rPr>
        <w:t>Journal of Hospitality Marketing &amp; Management</w:t>
      </w:r>
      <w:r w:rsidRPr="00E860E6">
        <w:rPr>
          <w:rFonts w:ascii="Times New Roman" w:hAnsi="Times New Roman" w:cs="Times New Roman"/>
          <w:sz w:val="24"/>
          <w:szCs w:val="24"/>
        </w:rPr>
        <w:t xml:space="preserve">, 32(8), </w:t>
      </w:r>
      <w:r w:rsidR="00B85EB6">
        <w:rPr>
          <w:rFonts w:ascii="Times New Roman" w:hAnsi="Times New Roman" w:cs="Times New Roman"/>
          <w:sz w:val="24"/>
          <w:szCs w:val="24"/>
        </w:rPr>
        <w:t xml:space="preserve">pp. </w:t>
      </w:r>
      <w:r w:rsidRPr="00E860E6">
        <w:rPr>
          <w:rFonts w:ascii="Times New Roman" w:hAnsi="Times New Roman" w:cs="Times New Roman"/>
          <w:sz w:val="24"/>
          <w:szCs w:val="24"/>
        </w:rPr>
        <w:t>1077-1125.</w:t>
      </w:r>
    </w:p>
    <w:p w14:paraId="29603311" w14:textId="6A32DF8C" w:rsidR="00C34A48" w:rsidRDefault="00C34A48" w:rsidP="00A733C5">
      <w:pPr>
        <w:spacing w:line="480" w:lineRule="auto"/>
        <w:ind w:left="720" w:hanging="720"/>
        <w:contextualSpacing/>
        <w:jc w:val="both"/>
        <w:rPr>
          <w:rFonts w:ascii="Times New Roman" w:hAnsi="Times New Roman" w:cs="Times New Roman"/>
          <w:sz w:val="24"/>
          <w:szCs w:val="24"/>
        </w:rPr>
      </w:pPr>
      <w:r w:rsidRPr="00BA4A91">
        <w:rPr>
          <w:rFonts w:ascii="Times New Roman" w:hAnsi="Times New Roman" w:cs="Times New Roman"/>
          <w:sz w:val="24"/>
          <w:szCs w:val="24"/>
        </w:rPr>
        <w:t xml:space="preserve">Hyun, H., Park, J., Hawkins, M. A., &amp; Kim, D. (2024). How luxury brands build customer-based brand equity through phygital experience. </w:t>
      </w:r>
      <w:r w:rsidRPr="00B85EB6">
        <w:rPr>
          <w:rFonts w:ascii="Times New Roman" w:hAnsi="Times New Roman" w:cs="Times New Roman"/>
          <w:i/>
          <w:iCs/>
          <w:sz w:val="24"/>
          <w:szCs w:val="24"/>
        </w:rPr>
        <w:t>Journal of Strategic Marketing</w:t>
      </w:r>
      <w:r w:rsidRPr="00BA4A91">
        <w:rPr>
          <w:rFonts w:ascii="Times New Roman" w:hAnsi="Times New Roman" w:cs="Times New Roman"/>
          <w:sz w:val="24"/>
          <w:szCs w:val="24"/>
        </w:rPr>
        <w:t xml:space="preserve">, 32(8), </w:t>
      </w:r>
      <w:r w:rsidR="00B85EB6">
        <w:rPr>
          <w:rFonts w:ascii="Times New Roman" w:hAnsi="Times New Roman" w:cs="Times New Roman"/>
          <w:sz w:val="24"/>
          <w:szCs w:val="24"/>
        </w:rPr>
        <w:t xml:space="preserve">pp. </w:t>
      </w:r>
      <w:r w:rsidRPr="00BA4A91">
        <w:rPr>
          <w:rFonts w:ascii="Times New Roman" w:hAnsi="Times New Roman" w:cs="Times New Roman"/>
          <w:sz w:val="24"/>
          <w:szCs w:val="24"/>
        </w:rPr>
        <w:t>1195-1219.</w:t>
      </w:r>
    </w:p>
    <w:p w14:paraId="318A3203" w14:textId="2F3F76DF" w:rsidR="00724D39" w:rsidRDefault="00C34A48" w:rsidP="00A733C5">
      <w:pPr>
        <w:spacing w:line="480" w:lineRule="auto"/>
        <w:ind w:left="720" w:hanging="720"/>
        <w:contextualSpacing/>
        <w:jc w:val="both"/>
        <w:rPr>
          <w:rFonts w:ascii="Times New Roman" w:hAnsi="Times New Roman" w:cs="Times New Roman"/>
          <w:sz w:val="24"/>
          <w:szCs w:val="24"/>
        </w:rPr>
      </w:pPr>
      <w:r w:rsidRPr="00773284">
        <w:rPr>
          <w:rFonts w:ascii="Times New Roman" w:hAnsi="Times New Roman" w:cs="Times New Roman"/>
          <w:sz w:val="24"/>
          <w:szCs w:val="24"/>
        </w:rPr>
        <w:t>Ivanov, S. and Webster, C. (2021)</w:t>
      </w:r>
      <w:r w:rsidR="003E6FF7">
        <w:rPr>
          <w:rFonts w:ascii="Times New Roman" w:hAnsi="Times New Roman" w:cs="Times New Roman"/>
          <w:sz w:val="24"/>
          <w:szCs w:val="24"/>
        </w:rPr>
        <w:t>.</w:t>
      </w:r>
      <w:r w:rsidRPr="00773284">
        <w:rPr>
          <w:rFonts w:ascii="Times New Roman" w:hAnsi="Times New Roman" w:cs="Times New Roman"/>
          <w:sz w:val="24"/>
          <w:szCs w:val="24"/>
        </w:rPr>
        <w:t xml:space="preserve"> Willingness-to-pay for robot-delivered tourism and hospitality services – an exploratory study</w:t>
      </w:r>
      <w:r w:rsidR="00724D39">
        <w:rPr>
          <w:rFonts w:ascii="Times New Roman" w:hAnsi="Times New Roman" w:cs="Times New Roman"/>
          <w:sz w:val="24"/>
          <w:szCs w:val="24"/>
        </w:rPr>
        <w:t xml:space="preserve">. </w:t>
      </w:r>
      <w:r w:rsidRPr="0082756E">
        <w:rPr>
          <w:rFonts w:ascii="Times New Roman" w:hAnsi="Times New Roman" w:cs="Times New Roman"/>
          <w:i/>
          <w:iCs/>
          <w:sz w:val="24"/>
          <w:szCs w:val="24"/>
        </w:rPr>
        <w:t>International Journal of Contemporary Hospitality Management</w:t>
      </w:r>
      <w:r w:rsidRPr="00773284">
        <w:rPr>
          <w:rFonts w:ascii="Times New Roman" w:hAnsi="Times New Roman" w:cs="Times New Roman"/>
          <w:sz w:val="24"/>
          <w:szCs w:val="24"/>
        </w:rPr>
        <w:t>, 33</w:t>
      </w:r>
      <w:r w:rsidR="0082756E">
        <w:rPr>
          <w:rFonts w:ascii="Times New Roman" w:hAnsi="Times New Roman" w:cs="Times New Roman"/>
          <w:sz w:val="24"/>
          <w:szCs w:val="24"/>
        </w:rPr>
        <w:t>(</w:t>
      </w:r>
      <w:r w:rsidRPr="00773284">
        <w:rPr>
          <w:rFonts w:ascii="Times New Roman" w:hAnsi="Times New Roman" w:cs="Times New Roman"/>
          <w:sz w:val="24"/>
          <w:szCs w:val="24"/>
        </w:rPr>
        <w:t>11</w:t>
      </w:r>
      <w:r w:rsidR="0082756E">
        <w:rPr>
          <w:rFonts w:ascii="Times New Roman" w:hAnsi="Times New Roman" w:cs="Times New Roman"/>
          <w:sz w:val="24"/>
          <w:szCs w:val="24"/>
        </w:rPr>
        <w:t>)</w:t>
      </w:r>
      <w:r w:rsidRPr="00773284">
        <w:rPr>
          <w:rFonts w:ascii="Times New Roman" w:hAnsi="Times New Roman" w:cs="Times New Roman"/>
          <w:sz w:val="24"/>
          <w:szCs w:val="24"/>
        </w:rPr>
        <w:t xml:space="preserve">, pp. 3926-3955. </w:t>
      </w:r>
    </w:p>
    <w:p w14:paraId="4C1213F1" w14:textId="718C4BB2" w:rsidR="00121FD1" w:rsidRDefault="00121FD1" w:rsidP="00A733C5">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Job, E. (2025)</w:t>
      </w:r>
      <w:r w:rsidR="00995AD3">
        <w:rPr>
          <w:rFonts w:ascii="Times New Roman" w:hAnsi="Times New Roman" w:cs="Times New Roman"/>
          <w:sz w:val="24"/>
          <w:szCs w:val="24"/>
        </w:rPr>
        <w:t xml:space="preserve">. </w:t>
      </w:r>
      <w:r>
        <w:rPr>
          <w:rFonts w:ascii="Times New Roman" w:hAnsi="Times New Roman" w:cs="Times New Roman"/>
          <w:sz w:val="24"/>
          <w:szCs w:val="24"/>
        </w:rPr>
        <w:t xml:space="preserve">Japan’s service robot market set to triple in five years. </w:t>
      </w:r>
      <w:r>
        <w:rPr>
          <w:rFonts w:ascii="Times New Roman" w:hAnsi="Times New Roman" w:cs="Times New Roman"/>
          <w:i/>
          <w:iCs/>
          <w:sz w:val="24"/>
          <w:szCs w:val="24"/>
        </w:rPr>
        <w:t>TECHEDT</w:t>
      </w:r>
      <w:r>
        <w:rPr>
          <w:rFonts w:ascii="Times New Roman" w:hAnsi="Times New Roman" w:cs="Times New Roman"/>
          <w:sz w:val="24"/>
          <w:szCs w:val="24"/>
        </w:rPr>
        <w:t xml:space="preserve">, </w:t>
      </w:r>
      <w:hyperlink r:id="rId12" w:history="1">
        <w:r w:rsidRPr="00413B16">
          <w:rPr>
            <w:rStyle w:val="Hyperlink"/>
            <w:rFonts w:ascii="Times New Roman" w:hAnsi="Times New Roman" w:cs="Times New Roman"/>
            <w:sz w:val="24"/>
            <w:szCs w:val="24"/>
          </w:rPr>
          <w:t>https://www.techedt.com/japans-service-robot-market-set-to-triple-in-five-years</w:t>
        </w:r>
      </w:hyperlink>
      <w:r>
        <w:rPr>
          <w:rFonts w:ascii="Times New Roman" w:hAnsi="Times New Roman" w:cs="Times New Roman"/>
          <w:sz w:val="24"/>
          <w:szCs w:val="24"/>
        </w:rPr>
        <w:t xml:space="preserve">. </w:t>
      </w:r>
    </w:p>
    <w:p w14:paraId="59D3ABA6" w14:textId="26B86C40" w:rsidR="00966C39" w:rsidRPr="00966C39" w:rsidRDefault="00966C39" w:rsidP="00A733C5">
      <w:pPr>
        <w:spacing w:line="48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Karwatzki</w:t>
      </w:r>
      <w:proofErr w:type="spellEnd"/>
      <w:r>
        <w:rPr>
          <w:rFonts w:ascii="Times New Roman" w:hAnsi="Times New Roman" w:cs="Times New Roman"/>
          <w:sz w:val="24"/>
          <w:szCs w:val="24"/>
        </w:rPr>
        <w:t>, S., Trenz, M. &amp; Veit, D. (2022)</w:t>
      </w:r>
      <w:r w:rsidR="00995AD3">
        <w:rPr>
          <w:rFonts w:ascii="Times New Roman" w:hAnsi="Times New Roman" w:cs="Times New Roman"/>
          <w:sz w:val="24"/>
          <w:szCs w:val="24"/>
        </w:rPr>
        <w:t>.</w:t>
      </w:r>
      <w:r>
        <w:rPr>
          <w:rFonts w:ascii="Times New Roman" w:hAnsi="Times New Roman" w:cs="Times New Roman"/>
          <w:sz w:val="24"/>
          <w:szCs w:val="24"/>
        </w:rPr>
        <w:t xml:space="preserve"> </w:t>
      </w:r>
      <w:r w:rsidRPr="00966C39">
        <w:rPr>
          <w:rFonts w:ascii="Times New Roman" w:hAnsi="Times New Roman" w:cs="Times New Roman"/>
          <w:sz w:val="24"/>
          <w:szCs w:val="24"/>
        </w:rPr>
        <w:t>The multidimensional nature of privacy risks: Conceptualisation, measurement and implications for digital services</w:t>
      </w:r>
      <w:r>
        <w:rPr>
          <w:rFonts w:ascii="Times New Roman" w:hAnsi="Times New Roman" w:cs="Times New Roman"/>
          <w:sz w:val="24"/>
          <w:szCs w:val="24"/>
        </w:rPr>
        <w:t xml:space="preserve">. </w:t>
      </w:r>
      <w:r>
        <w:rPr>
          <w:rFonts w:ascii="Times New Roman" w:hAnsi="Times New Roman" w:cs="Times New Roman"/>
          <w:i/>
          <w:iCs/>
          <w:sz w:val="24"/>
          <w:szCs w:val="24"/>
        </w:rPr>
        <w:t>Information Systems Journal</w:t>
      </w:r>
      <w:r>
        <w:rPr>
          <w:rFonts w:ascii="Times New Roman" w:hAnsi="Times New Roman" w:cs="Times New Roman"/>
          <w:sz w:val="24"/>
          <w:szCs w:val="24"/>
        </w:rPr>
        <w:t>, 32, pp. 1126-1157.</w:t>
      </w:r>
    </w:p>
    <w:p w14:paraId="77594FCB" w14:textId="76747F71" w:rsidR="00C34A48" w:rsidRDefault="00C34A48" w:rsidP="00A733C5">
      <w:pPr>
        <w:spacing w:line="480" w:lineRule="auto"/>
        <w:ind w:left="720" w:hanging="720"/>
        <w:contextualSpacing/>
        <w:jc w:val="both"/>
        <w:rPr>
          <w:rFonts w:ascii="Times New Roman" w:hAnsi="Times New Roman" w:cs="Times New Roman"/>
          <w:sz w:val="24"/>
          <w:szCs w:val="24"/>
        </w:rPr>
      </w:pPr>
      <w:r w:rsidRPr="006A444C">
        <w:rPr>
          <w:rFonts w:ascii="Times New Roman" w:hAnsi="Times New Roman" w:cs="Times New Roman"/>
          <w:sz w:val="24"/>
          <w:szCs w:val="24"/>
        </w:rPr>
        <w:t xml:space="preserve">Kesari, B., &amp; </w:t>
      </w:r>
      <w:proofErr w:type="spellStart"/>
      <w:r w:rsidRPr="006A444C">
        <w:rPr>
          <w:rFonts w:ascii="Times New Roman" w:hAnsi="Times New Roman" w:cs="Times New Roman"/>
          <w:sz w:val="24"/>
          <w:szCs w:val="24"/>
        </w:rPr>
        <w:t>Atulkar</w:t>
      </w:r>
      <w:proofErr w:type="spellEnd"/>
      <w:r w:rsidRPr="006A444C">
        <w:rPr>
          <w:rFonts w:ascii="Times New Roman" w:hAnsi="Times New Roman" w:cs="Times New Roman"/>
          <w:sz w:val="24"/>
          <w:szCs w:val="24"/>
        </w:rPr>
        <w:t xml:space="preserve">, S. (2016). Satisfaction of mall shoppers: A study on perceived utilitarian and hedonic shopping values. </w:t>
      </w:r>
      <w:r w:rsidRPr="0082756E">
        <w:rPr>
          <w:rFonts w:ascii="Times New Roman" w:hAnsi="Times New Roman" w:cs="Times New Roman"/>
          <w:i/>
          <w:iCs/>
          <w:sz w:val="24"/>
          <w:szCs w:val="24"/>
        </w:rPr>
        <w:t>Journal of Retailing and Consumer services</w:t>
      </w:r>
      <w:r w:rsidRPr="006A444C">
        <w:rPr>
          <w:rFonts w:ascii="Times New Roman" w:hAnsi="Times New Roman" w:cs="Times New Roman"/>
          <w:sz w:val="24"/>
          <w:szCs w:val="24"/>
        </w:rPr>
        <w:t xml:space="preserve">, 31, </w:t>
      </w:r>
      <w:r w:rsidR="0082756E">
        <w:rPr>
          <w:rFonts w:ascii="Times New Roman" w:hAnsi="Times New Roman" w:cs="Times New Roman"/>
          <w:sz w:val="24"/>
          <w:szCs w:val="24"/>
        </w:rPr>
        <w:t xml:space="preserve">pp. </w:t>
      </w:r>
      <w:r w:rsidRPr="006A444C">
        <w:rPr>
          <w:rFonts w:ascii="Times New Roman" w:hAnsi="Times New Roman" w:cs="Times New Roman"/>
          <w:sz w:val="24"/>
          <w:szCs w:val="24"/>
        </w:rPr>
        <w:t>22-31.</w:t>
      </w:r>
    </w:p>
    <w:p w14:paraId="3857210C" w14:textId="65E37986" w:rsidR="00C34A48" w:rsidRDefault="00C34A48" w:rsidP="00A733C5">
      <w:pPr>
        <w:spacing w:line="480" w:lineRule="auto"/>
        <w:ind w:left="720" w:hanging="720"/>
        <w:contextualSpacing/>
        <w:jc w:val="both"/>
        <w:rPr>
          <w:rFonts w:ascii="Times New Roman" w:hAnsi="Times New Roman" w:cs="Times New Roman"/>
          <w:sz w:val="24"/>
          <w:szCs w:val="24"/>
        </w:rPr>
      </w:pPr>
      <w:r w:rsidRPr="00DB379C">
        <w:rPr>
          <w:rFonts w:ascii="Times New Roman" w:hAnsi="Times New Roman" w:cs="Times New Roman"/>
          <w:sz w:val="24"/>
          <w:szCs w:val="24"/>
        </w:rPr>
        <w:t xml:space="preserve">Khenfer, J., &amp; Trendel, O. (2025). Exposure to Structured Service Environments as a Proactive Strategy for Handling Service Failures. </w:t>
      </w:r>
      <w:r w:rsidRPr="0082756E">
        <w:rPr>
          <w:rFonts w:ascii="Times New Roman" w:hAnsi="Times New Roman" w:cs="Times New Roman"/>
          <w:i/>
          <w:iCs/>
          <w:sz w:val="24"/>
          <w:szCs w:val="24"/>
        </w:rPr>
        <w:t>Journal of Service Research</w:t>
      </w:r>
      <w:r w:rsidRPr="00DB379C">
        <w:rPr>
          <w:rFonts w:ascii="Times New Roman" w:hAnsi="Times New Roman" w:cs="Times New Roman"/>
          <w:sz w:val="24"/>
          <w:szCs w:val="24"/>
        </w:rPr>
        <w:t xml:space="preserve">, </w:t>
      </w:r>
      <w:r w:rsidR="00CE30F3" w:rsidRPr="00E37583">
        <w:rPr>
          <w:rFonts w:ascii="Times New Roman" w:hAnsi="Times New Roman" w:cs="Times New Roman"/>
          <w:sz w:val="24"/>
          <w:szCs w:val="24"/>
        </w:rPr>
        <w:t>Vol. ahead-of-print</w:t>
      </w:r>
      <w:r w:rsidR="00CE30F3">
        <w:rPr>
          <w:rFonts w:ascii="Times New Roman" w:hAnsi="Times New Roman" w:cs="Times New Roman"/>
          <w:sz w:val="24"/>
          <w:szCs w:val="24"/>
        </w:rPr>
        <w:t xml:space="preserve">, </w:t>
      </w:r>
      <w:r w:rsidR="00CE30F3" w:rsidRPr="00E37583">
        <w:rPr>
          <w:rFonts w:ascii="Times New Roman" w:hAnsi="Times New Roman" w:cs="Times New Roman"/>
          <w:sz w:val="24"/>
          <w:szCs w:val="24"/>
        </w:rPr>
        <w:t>No. ahead-of-prin</w:t>
      </w:r>
      <w:r w:rsidR="00EC70E4">
        <w:rPr>
          <w:rFonts w:ascii="Times New Roman" w:hAnsi="Times New Roman" w:cs="Times New Roman"/>
          <w:sz w:val="24"/>
          <w:szCs w:val="24"/>
        </w:rPr>
        <w:t xml:space="preserve">t, </w:t>
      </w:r>
      <w:hyperlink r:id="rId13" w:history="1">
        <w:r w:rsidR="00EC70E4" w:rsidRPr="00EC70E4">
          <w:rPr>
            <w:rStyle w:val="Hyperlink"/>
            <w:rFonts w:ascii="Times New Roman" w:hAnsi="Times New Roman" w:cs="Times New Roman"/>
            <w:sz w:val="24"/>
            <w:szCs w:val="24"/>
          </w:rPr>
          <w:t>https://doi.org/10.1177/10946705241307676</w:t>
        </w:r>
      </w:hyperlink>
      <w:r w:rsidRPr="00DB379C">
        <w:rPr>
          <w:rFonts w:ascii="Times New Roman" w:hAnsi="Times New Roman" w:cs="Times New Roman"/>
          <w:sz w:val="24"/>
          <w:szCs w:val="24"/>
        </w:rPr>
        <w:t>.</w:t>
      </w:r>
    </w:p>
    <w:p w14:paraId="019B9E68" w14:textId="21B86A8F" w:rsidR="00C34A48" w:rsidRDefault="00C34A48" w:rsidP="00A733C5">
      <w:pPr>
        <w:spacing w:line="480" w:lineRule="auto"/>
        <w:ind w:left="720" w:hanging="720"/>
        <w:contextualSpacing/>
        <w:jc w:val="both"/>
        <w:rPr>
          <w:rFonts w:ascii="Times New Roman" w:hAnsi="Times New Roman" w:cs="Times New Roman"/>
          <w:sz w:val="24"/>
          <w:szCs w:val="24"/>
        </w:rPr>
      </w:pPr>
      <w:r w:rsidRPr="001D1047">
        <w:rPr>
          <w:rFonts w:ascii="Times New Roman" w:hAnsi="Times New Roman" w:cs="Times New Roman"/>
          <w:sz w:val="24"/>
          <w:szCs w:val="24"/>
        </w:rPr>
        <w:t xml:space="preserve">Khowaja, S. A., </w:t>
      </w:r>
      <w:proofErr w:type="spellStart"/>
      <w:r w:rsidRPr="001D1047">
        <w:rPr>
          <w:rFonts w:ascii="Times New Roman" w:hAnsi="Times New Roman" w:cs="Times New Roman"/>
          <w:sz w:val="24"/>
          <w:szCs w:val="24"/>
        </w:rPr>
        <w:t>Khuwaja</w:t>
      </w:r>
      <w:proofErr w:type="spellEnd"/>
      <w:r w:rsidRPr="001D1047">
        <w:rPr>
          <w:rFonts w:ascii="Times New Roman" w:hAnsi="Times New Roman" w:cs="Times New Roman"/>
          <w:sz w:val="24"/>
          <w:szCs w:val="24"/>
        </w:rPr>
        <w:t xml:space="preserve">, P., Dev, K., Wang, W., &amp; </w:t>
      </w:r>
      <w:proofErr w:type="spellStart"/>
      <w:r w:rsidRPr="001D1047">
        <w:rPr>
          <w:rFonts w:ascii="Times New Roman" w:hAnsi="Times New Roman" w:cs="Times New Roman"/>
          <w:sz w:val="24"/>
          <w:szCs w:val="24"/>
        </w:rPr>
        <w:t>Nkenyereye</w:t>
      </w:r>
      <w:proofErr w:type="spellEnd"/>
      <w:r w:rsidRPr="001D1047">
        <w:rPr>
          <w:rFonts w:ascii="Times New Roman" w:hAnsi="Times New Roman" w:cs="Times New Roman"/>
          <w:sz w:val="24"/>
          <w:szCs w:val="24"/>
        </w:rPr>
        <w:t xml:space="preserve">, L. (2024). </w:t>
      </w:r>
      <w:proofErr w:type="spellStart"/>
      <w:r w:rsidRPr="001D1047">
        <w:rPr>
          <w:rFonts w:ascii="Times New Roman" w:hAnsi="Times New Roman" w:cs="Times New Roman"/>
          <w:sz w:val="24"/>
          <w:szCs w:val="24"/>
        </w:rPr>
        <w:t>Chatgpt</w:t>
      </w:r>
      <w:proofErr w:type="spellEnd"/>
      <w:r w:rsidRPr="001D1047">
        <w:rPr>
          <w:rFonts w:ascii="Times New Roman" w:hAnsi="Times New Roman" w:cs="Times New Roman"/>
          <w:sz w:val="24"/>
          <w:szCs w:val="24"/>
        </w:rPr>
        <w:t xml:space="preserve"> needs spade (sustainability, privacy, digital divide, and ethics) evaluation: A review. </w:t>
      </w:r>
      <w:r w:rsidRPr="0082756E">
        <w:rPr>
          <w:rFonts w:ascii="Times New Roman" w:hAnsi="Times New Roman" w:cs="Times New Roman"/>
          <w:i/>
          <w:iCs/>
          <w:sz w:val="24"/>
          <w:szCs w:val="24"/>
        </w:rPr>
        <w:t>Cognitive Computation</w:t>
      </w:r>
      <w:r w:rsidRPr="001D1047">
        <w:rPr>
          <w:rFonts w:ascii="Times New Roman" w:hAnsi="Times New Roman" w:cs="Times New Roman"/>
          <w:sz w:val="24"/>
          <w:szCs w:val="24"/>
        </w:rPr>
        <w:t xml:space="preserve">, 16(5), </w:t>
      </w:r>
      <w:r w:rsidR="0082756E">
        <w:rPr>
          <w:rFonts w:ascii="Times New Roman" w:hAnsi="Times New Roman" w:cs="Times New Roman"/>
          <w:sz w:val="24"/>
          <w:szCs w:val="24"/>
        </w:rPr>
        <w:t xml:space="preserve">pp. </w:t>
      </w:r>
      <w:r w:rsidRPr="001D1047">
        <w:rPr>
          <w:rFonts w:ascii="Times New Roman" w:hAnsi="Times New Roman" w:cs="Times New Roman"/>
          <w:sz w:val="24"/>
          <w:szCs w:val="24"/>
        </w:rPr>
        <w:t>2528-2550.</w:t>
      </w:r>
    </w:p>
    <w:p w14:paraId="446FC542" w14:textId="77777777" w:rsidR="00DD6AC0" w:rsidRDefault="00DD6AC0" w:rsidP="00DD6AC0">
      <w:pPr>
        <w:spacing w:line="480" w:lineRule="auto"/>
        <w:contextualSpacing/>
        <w:jc w:val="both"/>
        <w:rPr>
          <w:rFonts w:ascii="Times New Roman" w:hAnsi="Times New Roman" w:cs="Times New Roman"/>
          <w:sz w:val="24"/>
          <w:szCs w:val="24"/>
        </w:rPr>
      </w:pPr>
      <w:r w:rsidRPr="00DD6AC0">
        <w:rPr>
          <w:rFonts w:ascii="Times New Roman" w:hAnsi="Times New Roman" w:cs="Times New Roman"/>
          <w:sz w:val="24"/>
          <w:szCs w:val="24"/>
        </w:rPr>
        <w:t xml:space="preserve">Kim, H., Park, S., Gim, J., &amp; in Kim, S. (2024). Barista robots with human appeal: </w:t>
      </w:r>
      <w:proofErr w:type="spellStart"/>
      <w:r w:rsidRPr="00DD6AC0">
        <w:rPr>
          <w:rFonts w:ascii="Times New Roman" w:hAnsi="Times New Roman" w:cs="Times New Roman"/>
          <w:sz w:val="24"/>
          <w:szCs w:val="24"/>
        </w:rPr>
        <w:t>Unraveling</w:t>
      </w:r>
      <w:proofErr w:type="spellEnd"/>
      <w:r w:rsidRPr="00DD6AC0">
        <w:rPr>
          <w:rFonts w:ascii="Times New Roman" w:hAnsi="Times New Roman" w:cs="Times New Roman"/>
          <w:sz w:val="24"/>
          <w:szCs w:val="24"/>
        </w:rPr>
        <w:t xml:space="preserve"> </w:t>
      </w:r>
    </w:p>
    <w:p w14:paraId="182C1A0F" w14:textId="30017EF2" w:rsidR="00DD6AC0" w:rsidRDefault="00DD6AC0" w:rsidP="00DD6AC0">
      <w:pPr>
        <w:spacing w:line="480" w:lineRule="auto"/>
        <w:ind w:left="720"/>
        <w:contextualSpacing/>
        <w:jc w:val="both"/>
        <w:rPr>
          <w:rFonts w:ascii="Times New Roman" w:hAnsi="Times New Roman" w:cs="Times New Roman"/>
          <w:sz w:val="24"/>
          <w:szCs w:val="24"/>
        </w:rPr>
      </w:pPr>
      <w:r w:rsidRPr="00DD6AC0">
        <w:rPr>
          <w:rFonts w:ascii="Times New Roman" w:hAnsi="Times New Roman" w:cs="Times New Roman"/>
          <w:sz w:val="24"/>
          <w:szCs w:val="24"/>
        </w:rPr>
        <w:t xml:space="preserve">the impact of anthropomorphism, human presence, and perceived financial constraints on consumer </w:t>
      </w:r>
      <w:proofErr w:type="spellStart"/>
      <w:r w:rsidRPr="00DD6AC0">
        <w:rPr>
          <w:rFonts w:ascii="Times New Roman" w:hAnsi="Times New Roman" w:cs="Times New Roman"/>
          <w:sz w:val="24"/>
          <w:szCs w:val="24"/>
        </w:rPr>
        <w:t>behavior</w:t>
      </w:r>
      <w:proofErr w:type="spellEnd"/>
      <w:r w:rsidRPr="00DD6AC0">
        <w:rPr>
          <w:rFonts w:ascii="Times New Roman" w:hAnsi="Times New Roman" w:cs="Times New Roman"/>
          <w:sz w:val="24"/>
          <w:szCs w:val="24"/>
        </w:rPr>
        <w:t xml:space="preserve">. </w:t>
      </w:r>
      <w:r w:rsidRPr="00DD6AC0">
        <w:rPr>
          <w:rFonts w:ascii="Times New Roman" w:hAnsi="Times New Roman" w:cs="Times New Roman"/>
          <w:i/>
          <w:iCs/>
          <w:sz w:val="24"/>
          <w:szCs w:val="24"/>
        </w:rPr>
        <w:t>International Journal of Hospitality Management</w:t>
      </w:r>
      <w:r w:rsidRPr="00DD6AC0">
        <w:rPr>
          <w:rFonts w:ascii="Times New Roman" w:hAnsi="Times New Roman" w:cs="Times New Roman"/>
          <w:sz w:val="24"/>
          <w:szCs w:val="24"/>
        </w:rPr>
        <w:t>, 122, 103849.</w:t>
      </w:r>
    </w:p>
    <w:p w14:paraId="322D52DB" w14:textId="1E84E378" w:rsidR="0034074B" w:rsidRPr="006A5E68" w:rsidRDefault="0034074B" w:rsidP="0034074B">
      <w:pPr>
        <w:spacing w:line="480" w:lineRule="auto"/>
        <w:ind w:left="720" w:hanging="720"/>
        <w:contextualSpacing/>
        <w:jc w:val="both"/>
        <w:rPr>
          <w:rFonts w:ascii="Times New Roman" w:hAnsi="Times New Roman" w:cs="Times New Roman"/>
          <w:i/>
          <w:iCs/>
          <w:sz w:val="24"/>
          <w:szCs w:val="24"/>
        </w:rPr>
      </w:pPr>
      <w:r w:rsidRPr="0034074B">
        <w:rPr>
          <w:rFonts w:ascii="Times New Roman" w:hAnsi="Times New Roman" w:cs="Times New Roman"/>
          <w:sz w:val="24"/>
          <w:szCs w:val="24"/>
        </w:rPr>
        <w:t>Kim, J. (2021)</w:t>
      </w:r>
      <w:r>
        <w:rPr>
          <w:rFonts w:ascii="Times New Roman" w:hAnsi="Times New Roman" w:cs="Times New Roman"/>
          <w:sz w:val="24"/>
          <w:szCs w:val="24"/>
        </w:rPr>
        <w:t>.</w:t>
      </w:r>
      <w:r w:rsidRPr="0034074B">
        <w:rPr>
          <w:rFonts w:ascii="Times New Roman" w:hAnsi="Times New Roman" w:cs="Times New Roman"/>
          <w:sz w:val="24"/>
          <w:szCs w:val="24"/>
        </w:rPr>
        <w:t xml:space="preserve"> Service authenticity and its effect on positive emotions. </w:t>
      </w:r>
      <w:r w:rsidRPr="006A5E68">
        <w:rPr>
          <w:rFonts w:ascii="Times New Roman" w:hAnsi="Times New Roman" w:cs="Times New Roman"/>
          <w:i/>
          <w:iCs/>
          <w:sz w:val="24"/>
          <w:szCs w:val="24"/>
        </w:rPr>
        <w:t xml:space="preserve">Journal of </w:t>
      </w:r>
    </w:p>
    <w:p w14:paraId="0A8516B8" w14:textId="0FD07CAB" w:rsidR="0034074B" w:rsidRDefault="0034074B" w:rsidP="0034074B">
      <w:pPr>
        <w:spacing w:line="480" w:lineRule="auto"/>
        <w:ind w:left="1440" w:hanging="720"/>
        <w:contextualSpacing/>
        <w:jc w:val="both"/>
        <w:rPr>
          <w:rFonts w:ascii="Times New Roman" w:hAnsi="Times New Roman" w:cs="Times New Roman"/>
          <w:sz w:val="24"/>
          <w:szCs w:val="24"/>
        </w:rPr>
      </w:pPr>
      <w:r w:rsidRPr="006A5E68">
        <w:rPr>
          <w:rFonts w:ascii="Times New Roman" w:hAnsi="Times New Roman" w:cs="Times New Roman"/>
          <w:i/>
          <w:iCs/>
          <w:sz w:val="24"/>
          <w:szCs w:val="24"/>
        </w:rPr>
        <w:t>Services Marketing</w:t>
      </w:r>
      <w:r w:rsidRPr="0034074B">
        <w:rPr>
          <w:rFonts w:ascii="Times New Roman" w:hAnsi="Times New Roman" w:cs="Times New Roman"/>
          <w:sz w:val="24"/>
          <w:szCs w:val="24"/>
        </w:rPr>
        <w:t>, 35(5), pp. 572-584.</w:t>
      </w:r>
    </w:p>
    <w:p w14:paraId="4A18B57A" w14:textId="3ADCA2C0" w:rsidR="00C34A48" w:rsidRDefault="00C34A48" w:rsidP="00A733C5">
      <w:pPr>
        <w:spacing w:line="480" w:lineRule="auto"/>
        <w:ind w:left="720" w:hanging="720"/>
        <w:contextualSpacing/>
        <w:jc w:val="both"/>
        <w:rPr>
          <w:rFonts w:ascii="Times New Roman" w:hAnsi="Times New Roman" w:cs="Times New Roman"/>
          <w:sz w:val="24"/>
          <w:szCs w:val="24"/>
        </w:rPr>
      </w:pPr>
      <w:r w:rsidRPr="00DE5239">
        <w:rPr>
          <w:rFonts w:ascii="Times New Roman" w:hAnsi="Times New Roman" w:cs="Times New Roman"/>
          <w:sz w:val="24"/>
          <w:szCs w:val="24"/>
        </w:rPr>
        <w:t xml:space="preserve">Kim, S. Y., &amp; Kim, J. M. (2025). Standardization versus customization in artificial intelligence-based services: what fuels continuous intention to use on digital platforms?. </w:t>
      </w:r>
      <w:r w:rsidRPr="0082756E">
        <w:rPr>
          <w:rFonts w:ascii="Times New Roman" w:hAnsi="Times New Roman" w:cs="Times New Roman"/>
          <w:i/>
          <w:iCs/>
          <w:sz w:val="24"/>
          <w:szCs w:val="24"/>
        </w:rPr>
        <w:t>Service Business</w:t>
      </w:r>
      <w:r w:rsidRPr="00DE5239">
        <w:rPr>
          <w:rFonts w:ascii="Times New Roman" w:hAnsi="Times New Roman" w:cs="Times New Roman"/>
          <w:sz w:val="24"/>
          <w:szCs w:val="24"/>
        </w:rPr>
        <w:t xml:space="preserve">, 19(1), </w:t>
      </w:r>
      <w:r w:rsidR="0082756E">
        <w:rPr>
          <w:rFonts w:ascii="Times New Roman" w:hAnsi="Times New Roman" w:cs="Times New Roman"/>
          <w:sz w:val="24"/>
          <w:szCs w:val="24"/>
        </w:rPr>
        <w:t xml:space="preserve">pp. </w:t>
      </w:r>
      <w:r w:rsidRPr="00DE5239">
        <w:rPr>
          <w:rFonts w:ascii="Times New Roman" w:hAnsi="Times New Roman" w:cs="Times New Roman"/>
          <w:sz w:val="24"/>
          <w:szCs w:val="24"/>
        </w:rPr>
        <w:t>1-23.</w:t>
      </w:r>
    </w:p>
    <w:p w14:paraId="09AC4216" w14:textId="77777777" w:rsidR="00C34A48" w:rsidRDefault="00C34A48" w:rsidP="00710DBD">
      <w:pPr>
        <w:spacing w:line="480" w:lineRule="auto"/>
        <w:ind w:left="720" w:hanging="720"/>
        <w:contextualSpacing/>
        <w:jc w:val="both"/>
        <w:rPr>
          <w:rFonts w:ascii="Times New Roman" w:hAnsi="Times New Roman" w:cs="Times New Roman"/>
          <w:sz w:val="24"/>
          <w:szCs w:val="24"/>
        </w:rPr>
      </w:pPr>
      <w:r w:rsidRPr="00D1266D">
        <w:rPr>
          <w:rFonts w:ascii="Times New Roman" w:hAnsi="Times New Roman" w:cs="Times New Roman"/>
          <w:sz w:val="24"/>
          <w:szCs w:val="24"/>
        </w:rPr>
        <w:t xml:space="preserve">Kim, Y. J., Park, J. S., &amp; Jeon, H. M. (2021). Experiential value, satisfaction, brand love, and brand loyalty toward robot barista coffee shop: The moderating effect of generation. </w:t>
      </w:r>
      <w:r w:rsidRPr="0082756E">
        <w:rPr>
          <w:rFonts w:ascii="Times New Roman" w:hAnsi="Times New Roman" w:cs="Times New Roman"/>
          <w:i/>
          <w:iCs/>
          <w:sz w:val="24"/>
          <w:szCs w:val="24"/>
        </w:rPr>
        <w:t>Sustainability</w:t>
      </w:r>
      <w:r w:rsidRPr="00D1266D">
        <w:rPr>
          <w:rFonts w:ascii="Times New Roman" w:hAnsi="Times New Roman" w:cs="Times New Roman"/>
          <w:sz w:val="24"/>
          <w:szCs w:val="24"/>
        </w:rPr>
        <w:t>, 13(21), 12029.</w:t>
      </w:r>
    </w:p>
    <w:p w14:paraId="307004EF" w14:textId="3CFA60B2" w:rsidR="00C34A48" w:rsidRDefault="00C34A48" w:rsidP="00710DBD">
      <w:pPr>
        <w:spacing w:line="480" w:lineRule="auto"/>
        <w:ind w:left="720" w:hanging="720"/>
        <w:contextualSpacing/>
        <w:jc w:val="both"/>
        <w:rPr>
          <w:rFonts w:ascii="Times New Roman" w:hAnsi="Times New Roman" w:cs="Times New Roman"/>
          <w:sz w:val="24"/>
          <w:szCs w:val="24"/>
        </w:rPr>
      </w:pPr>
      <w:r w:rsidRPr="00353808">
        <w:rPr>
          <w:rFonts w:ascii="Times New Roman" w:hAnsi="Times New Roman" w:cs="Times New Roman"/>
          <w:sz w:val="24"/>
          <w:szCs w:val="24"/>
        </w:rPr>
        <w:t xml:space="preserve">Kwak, M., Lee, J., &amp; Cha, S. (2021). Senior consumer motivations and perceived value of robot service restaurants in </w:t>
      </w:r>
      <w:bookmarkStart w:id="0" w:name="_Hlk191496864"/>
      <w:r w:rsidR="00BC4F5F" w:rsidRPr="00353808">
        <w:rPr>
          <w:rFonts w:ascii="Times New Roman" w:hAnsi="Times New Roman" w:cs="Times New Roman"/>
          <w:sz w:val="24"/>
          <w:szCs w:val="24"/>
        </w:rPr>
        <w:t>Korea</w:t>
      </w:r>
      <w:bookmarkEnd w:id="0"/>
      <w:r w:rsidRPr="00353808">
        <w:rPr>
          <w:rFonts w:ascii="Times New Roman" w:hAnsi="Times New Roman" w:cs="Times New Roman"/>
          <w:sz w:val="24"/>
          <w:szCs w:val="24"/>
        </w:rPr>
        <w:t xml:space="preserve">. </w:t>
      </w:r>
      <w:r w:rsidRPr="0082756E">
        <w:rPr>
          <w:rFonts w:ascii="Times New Roman" w:hAnsi="Times New Roman" w:cs="Times New Roman"/>
          <w:i/>
          <w:iCs/>
          <w:sz w:val="24"/>
          <w:szCs w:val="24"/>
        </w:rPr>
        <w:t>Sustainability</w:t>
      </w:r>
      <w:r w:rsidRPr="00353808">
        <w:rPr>
          <w:rFonts w:ascii="Times New Roman" w:hAnsi="Times New Roman" w:cs="Times New Roman"/>
          <w:sz w:val="24"/>
          <w:szCs w:val="24"/>
        </w:rPr>
        <w:t xml:space="preserve">, 13(5), 2755. </w:t>
      </w:r>
    </w:p>
    <w:p w14:paraId="698A4D5D" w14:textId="3D43FE4E" w:rsidR="00C34A48" w:rsidRDefault="00C34A48" w:rsidP="00710DBD">
      <w:pPr>
        <w:spacing w:line="480" w:lineRule="auto"/>
        <w:ind w:left="720" w:hanging="720"/>
        <w:contextualSpacing/>
        <w:jc w:val="both"/>
        <w:rPr>
          <w:rFonts w:ascii="Times New Roman" w:hAnsi="Times New Roman" w:cs="Times New Roman"/>
          <w:sz w:val="24"/>
          <w:szCs w:val="24"/>
        </w:rPr>
      </w:pPr>
      <w:r w:rsidRPr="006546E6">
        <w:rPr>
          <w:rFonts w:ascii="Times New Roman" w:hAnsi="Times New Roman" w:cs="Times New Roman"/>
          <w:sz w:val="24"/>
          <w:szCs w:val="24"/>
        </w:rPr>
        <w:lastRenderedPageBreak/>
        <w:t xml:space="preserve">Li, Y., Wang, S., &amp; Li, Z. (2024). Animating arousal and engagement: empirical insights into AI-enhanced robotic performances and consumer reactions. </w:t>
      </w:r>
      <w:r w:rsidRPr="0082756E">
        <w:rPr>
          <w:rFonts w:ascii="Times New Roman" w:hAnsi="Times New Roman" w:cs="Times New Roman"/>
          <w:i/>
          <w:iCs/>
          <w:sz w:val="24"/>
          <w:szCs w:val="24"/>
        </w:rPr>
        <w:t>Journal of Hospitality and Tourism Technology</w:t>
      </w:r>
      <w:r w:rsidRPr="006546E6">
        <w:rPr>
          <w:rFonts w:ascii="Times New Roman" w:hAnsi="Times New Roman" w:cs="Times New Roman"/>
          <w:sz w:val="24"/>
          <w:szCs w:val="24"/>
        </w:rPr>
        <w:t xml:space="preserve">, 15(5), </w:t>
      </w:r>
      <w:r w:rsidR="0082756E">
        <w:rPr>
          <w:rFonts w:ascii="Times New Roman" w:hAnsi="Times New Roman" w:cs="Times New Roman"/>
          <w:sz w:val="24"/>
          <w:szCs w:val="24"/>
        </w:rPr>
        <w:t xml:space="preserve">pp. </w:t>
      </w:r>
      <w:r w:rsidRPr="006546E6">
        <w:rPr>
          <w:rFonts w:ascii="Times New Roman" w:hAnsi="Times New Roman" w:cs="Times New Roman"/>
          <w:sz w:val="24"/>
          <w:szCs w:val="24"/>
        </w:rPr>
        <w:t>737-768.</w:t>
      </w:r>
    </w:p>
    <w:p w14:paraId="5A3EF91F" w14:textId="77777777" w:rsidR="00C34A48" w:rsidRDefault="00C34A48" w:rsidP="00710DBD">
      <w:pPr>
        <w:spacing w:line="480" w:lineRule="auto"/>
        <w:ind w:left="720" w:hanging="720"/>
        <w:contextualSpacing/>
        <w:jc w:val="both"/>
        <w:rPr>
          <w:rFonts w:ascii="Times New Roman" w:hAnsi="Times New Roman" w:cs="Times New Roman"/>
          <w:sz w:val="24"/>
          <w:szCs w:val="24"/>
        </w:rPr>
      </w:pPr>
      <w:proofErr w:type="spellStart"/>
      <w:r w:rsidRPr="0082657D">
        <w:rPr>
          <w:rFonts w:ascii="Times New Roman" w:hAnsi="Times New Roman" w:cs="Times New Roman"/>
          <w:sz w:val="24"/>
          <w:szCs w:val="24"/>
        </w:rPr>
        <w:t>Licardo</w:t>
      </w:r>
      <w:proofErr w:type="spellEnd"/>
      <w:r w:rsidRPr="0082657D">
        <w:rPr>
          <w:rFonts w:ascii="Times New Roman" w:hAnsi="Times New Roman" w:cs="Times New Roman"/>
          <w:sz w:val="24"/>
          <w:szCs w:val="24"/>
        </w:rPr>
        <w:t xml:space="preserve">, J. T., </w:t>
      </w:r>
      <w:proofErr w:type="spellStart"/>
      <w:r w:rsidRPr="0082657D">
        <w:rPr>
          <w:rFonts w:ascii="Times New Roman" w:hAnsi="Times New Roman" w:cs="Times New Roman"/>
          <w:sz w:val="24"/>
          <w:szCs w:val="24"/>
        </w:rPr>
        <w:t>Domjan</w:t>
      </w:r>
      <w:proofErr w:type="spellEnd"/>
      <w:r w:rsidRPr="0082657D">
        <w:rPr>
          <w:rFonts w:ascii="Times New Roman" w:hAnsi="Times New Roman" w:cs="Times New Roman"/>
          <w:sz w:val="24"/>
          <w:szCs w:val="24"/>
        </w:rPr>
        <w:t xml:space="preserve">, M., &amp; </w:t>
      </w:r>
      <w:proofErr w:type="spellStart"/>
      <w:r w:rsidRPr="0082657D">
        <w:rPr>
          <w:rFonts w:ascii="Times New Roman" w:hAnsi="Times New Roman" w:cs="Times New Roman"/>
          <w:sz w:val="24"/>
          <w:szCs w:val="24"/>
        </w:rPr>
        <w:t>Orehovački</w:t>
      </w:r>
      <w:proofErr w:type="spellEnd"/>
      <w:r w:rsidRPr="0082657D">
        <w:rPr>
          <w:rFonts w:ascii="Times New Roman" w:hAnsi="Times New Roman" w:cs="Times New Roman"/>
          <w:sz w:val="24"/>
          <w:szCs w:val="24"/>
        </w:rPr>
        <w:t xml:space="preserve">, T. (2024). Intelligent robotics—A systematic review of emerging technologies and trends. </w:t>
      </w:r>
      <w:r w:rsidRPr="00C7696A">
        <w:rPr>
          <w:rFonts w:ascii="Times New Roman" w:hAnsi="Times New Roman" w:cs="Times New Roman"/>
          <w:i/>
          <w:iCs/>
          <w:sz w:val="24"/>
          <w:szCs w:val="24"/>
        </w:rPr>
        <w:t>Electronics</w:t>
      </w:r>
      <w:r w:rsidRPr="0082657D">
        <w:rPr>
          <w:rFonts w:ascii="Times New Roman" w:hAnsi="Times New Roman" w:cs="Times New Roman"/>
          <w:sz w:val="24"/>
          <w:szCs w:val="24"/>
        </w:rPr>
        <w:t>, 13(3), 542.</w:t>
      </w:r>
    </w:p>
    <w:p w14:paraId="3CE805C9" w14:textId="799BE00A" w:rsidR="00C34A48" w:rsidRDefault="00C34A48" w:rsidP="00710DBD">
      <w:pPr>
        <w:spacing w:line="480" w:lineRule="auto"/>
        <w:ind w:left="720" w:hanging="720"/>
        <w:contextualSpacing/>
        <w:jc w:val="both"/>
        <w:rPr>
          <w:rFonts w:ascii="Times New Roman" w:hAnsi="Times New Roman" w:cs="Times New Roman"/>
          <w:sz w:val="24"/>
          <w:szCs w:val="24"/>
        </w:rPr>
      </w:pPr>
      <w:r w:rsidRPr="00E64E97">
        <w:rPr>
          <w:rFonts w:ascii="Times New Roman" w:hAnsi="Times New Roman" w:cs="Times New Roman"/>
          <w:sz w:val="24"/>
          <w:szCs w:val="24"/>
        </w:rPr>
        <w:t xml:space="preserve">Lin, B., Lee, W., Yang, R., &amp; Lim, E. (2025). Examining the effects of values and risks on outdoor food delivery robot adoption using mixed methods: different stakeholders’ perspectives. </w:t>
      </w:r>
      <w:r w:rsidRPr="00400091">
        <w:rPr>
          <w:rFonts w:ascii="Times New Roman" w:hAnsi="Times New Roman" w:cs="Times New Roman"/>
          <w:i/>
          <w:iCs/>
          <w:sz w:val="24"/>
          <w:szCs w:val="24"/>
        </w:rPr>
        <w:t>Information Technology &amp; Tourism</w:t>
      </w:r>
      <w:r w:rsidRPr="00E64E97">
        <w:rPr>
          <w:rFonts w:ascii="Times New Roman" w:hAnsi="Times New Roman" w:cs="Times New Roman"/>
          <w:sz w:val="24"/>
          <w:szCs w:val="24"/>
        </w:rPr>
        <w:t xml:space="preserve">, </w:t>
      </w:r>
      <w:r w:rsidR="00400091">
        <w:rPr>
          <w:rFonts w:ascii="Times New Roman" w:hAnsi="Times New Roman" w:cs="Times New Roman"/>
          <w:sz w:val="24"/>
          <w:szCs w:val="24"/>
        </w:rPr>
        <w:t xml:space="preserve">pp. </w:t>
      </w:r>
      <w:r w:rsidRPr="00E64E97">
        <w:rPr>
          <w:rFonts w:ascii="Times New Roman" w:hAnsi="Times New Roman" w:cs="Times New Roman"/>
          <w:sz w:val="24"/>
          <w:szCs w:val="24"/>
        </w:rPr>
        <w:t>1-32.</w:t>
      </w:r>
    </w:p>
    <w:p w14:paraId="317A057C" w14:textId="43FCFE49" w:rsidR="00C34A48" w:rsidRDefault="00C34A48" w:rsidP="00710DBD">
      <w:pPr>
        <w:spacing w:line="480" w:lineRule="auto"/>
        <w:ind w:left="720" w:hanging="720"/>
        <w:contextualSpacing/>
        <w:jc w:val="both"/>
        <w:rPr>
          <w:rFonts w:ascii="Times New Roman" w:hAnsi="Times New Roman" w:cs="Times New Roman"/>
          <w:sz w:val="24"/>
          <w:szCs w:val="24"/>
        </w:rPr>
      </w:pPr>
      <w:r w:rsidRPr="006B2DAF">
        <w:rPr>
          <w:rFonts w:ascii="Times New Roman" w:hAnsi="Times New Roman" w:cs="Times New Roman"/>
          <w:sz w:val="24"/>
          <w:szCs w:val="24"/>
        </w:rPr>
        <w:t xml:space="preserve">Lin, J. S. C., &amp; Liang, H. Y. (2011). The influence of service environments on customer emotion and service outcomes. </w:t>
      </w:r>
      <w:r w:rsidRPr="0003531A">
        <w:rPr>
          <w:rFonts w:ascii="Times New Roman" w:hAnsi="Times New Roman" w:cs="Times New Roman"/>
          <w:i/>
          <w:iCs/>
          <w:sz w:val="24"/>
          <w:szCs w:val="24"/>
        </w:rPr>
        <w:t>Managing Service Quality: An International Journal</w:t>
      </w:r>
      <w:r w:rsidRPr="006B2DAF">
        <w:rPr>
          <w:rFonts w:ascii="Times New Roman" w:hAnsi="Times New Roman" w:cs="Times New Roman"/>
          <w:sz w:val="24"/>
          <w:szCs w:val="24"/>
        </w:rPr>
        <w:t xml:space="preserve">, 21(4), </w:t>
      </w:r>
      <w:r>
        <w:rPr>
          <w:rFonts w:ascii="Times New Roman" w:hAnsi="Times New Roman" w:cs="Times New Roman"/>
          <w:sz w:val="24"/>
          <w:szCs w:val="24"/>
        </w:rPr>
        <w:t xml:space="preserve">pp. </w:t>
      </w:r>
      <w:r w:rsidRPr="006B2DAF">
        <w:rPr>
          <w:rFonts w:ascii="Times New Roman" w:hAnsi="Times New Roman" w:cs="Times New Roman"/>
          <w:sz w:val="24"/>
          <w:szCs w:val="24"/>
        </w:rPr>
        <w:t>350-372.</w:t>
      </w:r>
    </w:p>
    <w:p w14:paraId="31313FF6" w14:textId="77777777" w:rsidR="00C34A48" w:rsidRPr="0072606B" w:rsidRDefault="00C34A48" w:rsidP="00710DBD">
      <w:pPr>
        <w:spacing w:line="480" w:lineRule="auto"/>
        <w:ind w:left="720" w:hanging="720"/>
        <w:contextualSpacing/>
        <w:jc w:val="both"/>
        <w:rPr>
          <w:rFonts w:ascii="Times New Roman" w:hAnsi="Times New Roman" w:cs="Times New Roman"/>
          <w:sz w:val="24"/>
          <w:szCs w:val="24"/>
          <w:lang w:val="fr-FR"/>
        </w:rPr>
      </w:pPr>
      <w:r w:rsidRPr="001860FE">
        <w:rPr>
          <w:rFonts w:ascii="Times New Roman" w:hAnsi="Times New Roman" w:cs="Times New Roman"/>
          <w:sz w:val="24"/>
          <w:szCs w:val="24"/>
        </w:rPr>
        <w:t xml:space="preserve">Liu, J., Li, Y., Li, W., &amp; Liu, D. (2025). Encountering robots: Customers’ autonomous </w:t>
      </w:r>
      <w:proofErr w:type="spellStart"/>
      <w:r w:rsidRPr="001860FE">
        <w:rPr>
          <w:rFonts w:ascii="Times New Roman" w:hAnsi="Times New Roman" w:cs="Times New Roman"/>
          <w:sz w:val="24"/>
          <w:szCs w:val="24"/>
        </w:rPr>
        <w:t>behaviors</w:t>
      </w:r>
      <w:proofErr w:type="spellEnd"/>
      <w:r w:rsidRPr="001860FE">
        <w:rPr>
          <w:rFonts w:ascii="Times New Roman" w:hAnsi="Times New Roman" w:cs="Times New Roman"/>
          <w:sz w:val="24"/>
          <w:szCs w:val="24"/>
        </w:rPr>
        <w:t xml:space="preserve"> in tourism services. </w:t>
      </w:r>
      <w:proofErr w:type="spellStart"/>
      <w:r w:rsidRPr="0072606B">
        <w:rPr>
          <w:rFonts w:ascii="Times New Roman" w:hAnsi="Times New Roman" w:cs="Times New Roman"/>
          <w:i/>
          <w:iCs/>
          <w:sz w:val="24"/>
          <w:szCs w:val="24"/>
          <w:lang w:val="fr-FR"/>
        </w:rPr>
        <w:t>Tourism</w:t>
      </w:r>
      <w:proofErr w:type="spellEnd"/>
      <w:r w:rsidRPr="0072606B">
        <w:rPr>
          <w:rFonts w:ascii="Times New Roman" w:hAnsi="Times New Roman" w:cs="Times New Roman"/>
          <w:i/>
          <w:iCs/>
          <w:sz w:val="24"/>
          <w:szCs w:val="24"/>
          <w:lang w:val="fr-FR"/>
        </w:rPr>
        <w:t xml:space="preserve"> Management</w:t>
      </w:r>
      <w:r w:rsidRPr="0072606B">
        <w:rPr>
          <w:rFonts w:ascii="Times New Roman" w:hAnsi="Times New Roman" w:cs="Times New Roman"/>
          <w:sz w:val="24"/>
          <w:szCs w:val="24"/>
          <w:lang w:val="fr-FR"/>
        </w:rPr>
        <w:t>, 106, 105027.</w:t>
      </w:r>
    </w:p>
    <w:p w14:paraId="496F9902" w14:textId="2FC366E9" w:rsidR="00C34A48" w:rsidRDefault="00C34A48" w:rsidP="00710DBD">
      <w:pPr>
        <w:spacing w:line="480" w:lineRule="auto"/>
        <w:ind w:left="720" w:hanging="720"/>
        <w:contextualSpacing/>
        <w:jc w:val="both"/>
        <w:rPr>
          <w:rFonts w:ascii="Times New Roman" w:hAnsi="Times New Roman" w:cs="Times New Roman"/>
          <w:sz w:val="24"/>
          <w:szCs w:val="24"/>
        </w:rPr>
      </w:pPr>
      <w:r w:rsidRPr="0072606B">
        <w:rPr>
          <w:rFonts w:ascii="Times New Roman" w:hAnsi="Times New Roman" w:cs="Times New Roman"/>
          <w:sz w:val="24"/>
          <w:szCs w:val="24"/>
          <w:lang w:val="fr-FR"/>
        </w:rPr>
        <w:t xml:space="preserve">Lu, A. C. C., Gursoy, D., &amp; Lu, C. Y. (2015). </w:t>
      </w:r>
      <w:r w:rsidRPr="006112F8">
        <w:rPr>
          <w:rFonts w:ascii="Times New Roman" w:hAnsi="Times New Roman" w:cs="Times New Roman"/>
          <w:sz w:val="24"/>
          <w:szCs w:val="24"/>
        </w:rPr>
        <w:t xml:space="preserve">Authenticity perceptions, brand equity and brand choice intention: The case of ethnic restaurants. </w:t>
      </w:r>
      <w:r w:rsidRPr="00400091">
        <w:rPr>
          <w:rFonts w:ascii="Times New Roman" w:hAnsi="Times New Roman" w:cs="Times New Roman"/>
          <w:i/>
          <w:iCs/>
          <w:sz w:val="24"/>
          <w:szCs w:val="24"/>
        </w:rPr>
        <w:t xml:space="preserve">International </w:t>
      </w:r>
      <w:r w:rsidR="004B0DE5">
        <w:rPr>
          <w:rFonts w:ascii="Times New Roman" w:hAnsi="Times New Roman" w:cs="Times New Roman"/>
          <w:i/>
          <w:iCs/>
          <w:sz w:val="24"/>
          <w:szCs w:val="24"/>
        </w:rPr>
        <w:t>J</w:t>
      </w:r>
      <w:r w:rsidRPr="00400091">
        <w:rPr>
          <w:rFonts w:ascii="Times New Roman" w:hAnsi="Times New Roman" w:cs="Times New Roman"/>
          <w:i/>
          <w:iCs/>
          <w:sz w:val="24"/>
          <w:szCs w:val="24"/>
        </w:rPr>
        <w:t xml:space="preserve">ournal of </w:t>
      </w:r>
      <w:r w:rsidR="004B0DE5">
        <w:rPr>
          <w:rFonts w:ascii="Times New Roman" w:hAnsi="Times New Roman" w:cs="Times New Roman"/>
          <w:i/>
          <w:iCs/>
          <w:sz w:val="24"/>
          <w:szCs w:val="24"/>
        </w:rPr>
        <w:t>H</w:t>
      </w:r>
      <w:r w:rsidRPr="00400091">
        <w:rPr>
          <w:rFonts w:ascii="Times New Roman" w:hAnsi="Times New Roman" w:cs="Times New Roman"/>
          <w:i/>
          <w:iCs/>
          <w:sz w:val="24"/>
          <w:szCs w:val="24"/>
        </w:rPr>
        <w:t xml:space="preserve">ospitality </w:t>
      </w:r>
      <w:r w:rsidR="004B0DE5">
        <w:rPr>
          <w:rFonts w:ascii="Times New Roman" w:hAnsi="Times New Roman" w:cs="Times New Roman"/>
          <w:i/>
          <w:iCs/>
          <w:sz w:val="24"/>
          <w:szCs w:val="24"/>
        </w:rPr>
        <w:t>M</w:t>
      </w:r>
      <w:r w:rsidRPr="00400091">
        <w:rPr>
          <w:rFonts w:ascii="Times New Roman" w:hAnsi="Times New Roman" w:cs="Times New Roman"/>
          <w:i/>
          <w:iCs/>
          <w:sz w:val="24"/>
          <w:szCs w:val="24"/>
        </w:rPr>
        <w:t>anagement</w:t>
      </w:r>
      <w:r w:rsidRPr="006112F8">
        <w:rPr>
          <w:rFonts w:ascii="Times New Roman" w:hAnsi="Times New Roman" w:cs="Times New Roman"/>
          <w:sz w:val="24"/>
          <w:szCs w:val="24"/>
        </w:rPr>
        <w:t xml:space="preserve">, 50, </w:t>
      </w:r>
      <w:r w:rsidR="00400091">
        <w:rPr>
          <w:rFonts w:ascii="Times New Roman" w:hAnsi="Times New Roman" w:cs="Times New Roman"/>
          <w:sz w:val="24"/>
          <w:szCs w:val="24"/>
        </w:rPr>
        <w:t xml:space="preserve">pp. </w:t>
      </w:r>
      <w:r w:rsidRPr="006112F8">
        <w:rPr>
          <w:rFonts w:ascii="Times New Roman" w:hAnsi="Times New Roman" w:cs="Times New Roman"/>
          <w:sz w:val="24"/>
          <w:szCs w:val="24"/>
        </w:rPr>
        <w:t>36-45.</w:t>
      </w:r>
    </w:p>
    <w:p w14:paraId="3F5E55E2" w14:textId="4EDD05F3" w:rsidR="002D50B5" w:rsidRDefault="002D50B5" w:rsidP="002D50B5">
      <w:pPr>
        <w:spacing w:line="480" w:lineRule="auto"/>
        <w:contextualSpacing/>
        <w:jc w:val="both"/>
        <w:rPr>
          <w:rFonts w:ascii="Times New Roman" w:hAnsi="Times New Roman" w:cs="Times New Roman"/>
          <w:sz w:val="24"/>
          <w:szCs w:val="24"/>
        </w:rPr>
      </w:pPr>
      <w:r w:rsidRPr="002D50B5">
        <w:rPr>
          <w:rFonts w:ascii="Times New Roman" w:hAnsi="Times New Roman" w:cs="Times New Roman"/>
          <w:sz w:val="24"/>
          <w:szCs w:val="24"/>
        </w:rPr>
        <w:t>Lu, L., Hua, M., Sun, X., Zou, R., &amp; Lin, B. (2024)</w:t>
      </w:r>
      <w:r w:rsidR="00DD6AC0">
        <w:rPr>
          <w:rFonts w:ascii="Times New Roman" w:hAnsi="Times New Roman" w:cs="Times New Roman"/>
          <w:sz w:val="24"/>
          <w:szCs w:val="24"/>
        </w:rPr>
        <w:t>.</w:t>
      </w:r>
      <w:r w:rsidRPr="002D50B5">
        <w:rPr>
          <w:rFonts w:ascii="Times New Roman" w:hAnsi="Times New Roman" w:cs="Times New Roman"/>
          <w:sz w:val="24"/>
          <w:szCs w:val="24"/>
        </w:rPr>
        <w:t xml:space="preserve"> AI robots over sommeliers? Exploring the </w:t>
      </w:r>
    </w:p>
    <w:p w14:paraId="521D5EED" w14:textId="728A5150" w:rsidR="002D50B5" w:rsidRDefault="002D50B5" w:rsidP="002D50B5">
      <w:pPr>
        <w:spacing w:line="480" w:lineRule="auto"/>
        <w:ind w:left="720"/>
        <w:contextualSpacing/>
        <w:jc w:val="both"/>
        <w:rPr>
          <w:rFonts w:ascii="Times New Roman" w:hAnsi="Times New Roman" w:cs="Times New Roman"/>
          <w:sz w:val="24"/>
          <w:szCs w:val="24"/>
        </w:rPr>
      </w:pPr>
      <w:r w:rsidRPr="002D50B5">
        <w:rPr>
          <w:rFonts w:ascii="Times New Roman" w:hAnsi="Times New Roman" w:cs="Times New Roman"/>
          <w:sz w:val="24"/>
          <w:szCs w:val="24"/>
        </w:rPr>
        <w:t xml:space="preserve">service provider effect on diners’ wine ordering decisions at restaurants. </w:t>
      </w:r>
      <w:r w:rsidRPr="002D50B5">
        <w:rPr>
          <w:rFonts w:ascii="Times New Roman" w:hAnsi="Times New Roman" w:cs="Times New Roman"/>
          <w:i/>
          <w:iCs/>
          <w:sz w:val="24"/>
          <w:szCs w:val="24"/>
        </w:rPr>
        <w:t>International Journal of Hospitality Management</w:t>
      </w:r>
      <w:r w:rsidRPr="002D50B5">
        <w:rPr>
          <w:rFonts w:ascii="Times New Roman" w:hAnsi="Times New Roman" w:cs="Times New Roman"/>
          <w:sz w:val="24"/>
          <w:szCs w:val="24"/>
        </w:rPr>
        <w:t>, 122, 103879</w:t>
      </w:r>
    </w:p>
    <w:p w14:paraId="594DB6FE" w14:textId="77777777" w:rsidR="00C34A48" w:rsidRDefault="00C34A48" w:rsidP="00710DBD">
      <w:pPr>
        <w:spacing w:line="480" w:lineRule="auto"/>
        <w:ind w:left="720" w:hanging="720"/>
        <w:contextualSpacing/>
        <w:jc w:val="both"/>
        <w:rPr>
          <w:rFonts w:ascii="Times New Roman" w:hAnsi="Times New Roman" w:cs="Times New Roman"/>
          <w:sz w:val="24"/>
          <w:szCs w:val="24"/>
        </w:rPr>
      </w:pPr>
      <w:r w:rsidRPr="00674825">
        <w:rPr>
          <w:rFonts w:ascii="Times New Roman" w:hAnsi="Times New Roman" w:cs="Times New Roman"/>
          <w:sz w:val="24"/>
          <w:szCs w:val="24"/>
        </w:rPr>
        <w:t xml:space="preserve">Lu, L., Zhang, P., &amp; Zhang, T. C. (2021). Leveraging “human-likeness” of robotic service at restaurants. </w:t>
      </w:r>
      <w:r w:rsidRPr="00400091">
        <w:rPr>
          <w:rFonts w:ascii="Times New Roman" w:hAnsi="Times New Roman" w:cs="Times New Roman"/>
          <w:i/>
          <w:iCs/>
          <w:sz w:val="24"/>
          <w:szCs w:val="24"/>
        </w:rPr>
        <w:t>International Journal of Hospitality Management</w:t>
      </w:r>
      <w:r w:rsidRPr="00674825">
        <w:rPr>
          <w:rFonts w:ascii="Times New Roman" w:hAnsi="Times New Roman" w:cs="Times New Roman"/>
          <w:sz w:val="24"/>
          <w:szCs w:val="24"/>
        </w:rPr>
        <w:t>, 94, 102823.</w:t>
      </w:r>
    </w:p>
    <w:p w14:paraId="2921F000" w14:textId="2241D4AE" w:rsidR="00197FFD" w:rsidRDefault="00197FFD" w:rsidP="00710DBD">
      <w:pPr>
        <w:spacing w:line="480" w:lineRule="auto"/>
        <w:ind w:left="720" w:hanging="720"/>
        <w:contextualSpacing/>
        <w:jc w:val="both"/>
        <w:rPr>
          <w:rFonts w:ascii="Times New Roman" w:hAnsi="Times New Roman" w:cs="Times New Roman"/>
          <w:sz w:val="24"/>
          <w:szCs w:val="24"/>
        </w:rPr>
      </w:pPr>
      <w:r w:rsidRPr="00197FFD">
        <w:rPr>
          <w:rFonts w:ascii="Times New Roman" w:hAnsi="Times New Roman" w:cs="Times New Roman"/>
          <w:sz w:val="24"/>
          <w:szCs w:val="24"/>
        </w:rPr>
        <w:t xml:space="preserve">Ma, C., Chen, P.J., Ren, L., Fan, A., &amp; </w:t>
      </w:r>
      <w:proofErr w:type="spellStart"/>
      <w:r w:rsidRPr="00197FFD">
        <w:rPr>
          <w:rFonts w:ascii="Times New Roman" w:hAnsi="Times New Roman" w:cs="Times New Roman"/>
          <w:sz w:val="24"/>
          <w:szCs w:val="24"/>
        </w:rPr>
        <w:t>Ongsakul</w:t>
      </w:r>
      <w:proofErr w:type="spellEnd"/>
      <w:r w:rsidRPr="00197FFD">
        <w:rPr>
          <w:rFonts w:ascii="Times New Roman" w:hAnsi="Times New Roman" w:cs="Times New Roman"/>
          <w:sz w:val="24"/>
          <w:szCs w:val="24"/>
        </w:rPr>
        <w:t xml:space="preserve">, V. (2023). A projective approach to understanding the Generation Z’s experience with service robots in restaurants. </w:t>
      </w:r>
      <w:r w:rsidRPr="00197FFD">
        <w:rPr>
          <w:rFonts w:ascii="Times New Roman" w:hAnsi="Times New Roman" w:cs="Times New Roman"/>
          <w:i/>
          <w:iCs/>
          <w:sz w:val="24"/>
          <w:szCs w:val="24"/>
        </w:rPr>
        <w:t>Journal of Hospitality and Tourism Technology</w:t>
      </w:r>
      <w:r w:rsidRPr="00197FFD">
        <w:rPr>
          <w:rFonts w:ascii="Times New Roman" w:hAnsi="Times New Roman" w:cs="Times New Roman"/>
          <w:sz w:val="24"/>
          <w:szCs w:val="24"/>
        </w:rPr>
        <w:t xml:space="preserve">, 14(5), </w:t>
      </w:r>
      <w:r w:rsidR="00F879A5">
        <w:rPr>
          <w:rFonts w:ascii="Times New Roman" w:hAnsi="Times New Roman" w:cs="Times New Roman"/>
          <w:sz w:val="24"/>
          <w:szCs w:val="24"/>
        </w:rPr>
        <w:t xml:space="preserve">pp. </w:t>
      </w:r>
      <w:r w:rsidRPr="00197FFD">
        <w:rPr>
          <w:rFonts w:ascii="Times New Roman" w:hAnsi="Times New Roman" w:cs="Times New Roman"/>
          <w:sz w:val="24"/>
          <w:szCs w:val="24"/>
        </w:rPr>
        <w:t>717-731.</w:t>
      </w:r>
    </w:p>
    <w:p w14:paraId="56BEA364" w14:textId="2167F6CF" w:rsidR="00C34A48" w:rsidRDefault="00C34A48" w:rsidP="00710DBD">
      <w:pPr>
        <w:spacing w:line="480" w:lineRule="auto"/>
        <w:ind w:left="720" w:hanging="720"/>
        <w:contextualSpacing/>
        <w:jc w:val="both"/>
        <w:rPr>
          <w:rFonts w:ascii="Times New Roman" w:hAnsi="Times New Roman" w:cs="Times New Roman"/>
          <w:sz w:val="24"/>
          <w:szCs w:val="24"/>
        </w:rPr>
      </w:pPr>
      <w:r w:rsidRPr="00476E22">
        <w:rPr>
          <w:rFonts w:ascii="Times New Roman" w:hAnsi="Times New Roman" w:cs="Times New Roman"/>
          <w:sz w:val="24"/>
          <w:szCs w:val="24"/>
        </w:rPr>
        <w:lastRenderedPageBreak/>
        <w:t xml:space="preserve">Mende, M., Scott, M. L., Van Doorn, J., Grewal, D., &amp; Shanks, I. (2019). Service robots rising: How humanoid robots influence service experiences and elicit compensatory consumer responses. </w:t>
      </w:r>
      <w:r w:rsidRPr="00400091">
        <w:rPr>
          <w:rFonts w:ascii="Times New Roman" w:hAnsi="Times New Roman" w:cs="Times New Roman"/>
          <w:i/>
          <w:iCs/>
          <w:sz w:val="24"/>
          <w:szCs w:val="24"/>
        </w:rPr>
        <w:t>Journal of marketing research</w:t>
      </w:r>
      <w:r w:rsidRPr="00476E22">
        <w:rPr>
          <w:rFonts w:ascii="Times New Roman" w:hAnsi="Times New Roman" w:cs="Times New Roman"/>
          <w:sz w:val="24"/>
          <w:szCs w:val="24"/>
        </w:rPr>
        <w:t xml:space="preserve">, 56(4), </w:t>
      </w:r>
      <w:r w:rsidR="00400091">
        <w:rPr>
          <w:rFonts w:ascii="Times New Roman" w:hAnsi="Times New Roman" w:cs="Times New Roman"/>
          <w:sz w:val="24"/>
          <w:szCs w:val="24"/>
        </w:rPr>
        <w:t xml:space="preserve">pp. </w:t>
      </w:r>
      <w:r w:rsidRPr="00476E22">
        <w:rPr>
          <w:rFonts w:ascii="Times New Roman" w:hAnsi="Times New Roman" w:cs="Times New Roman"/>
          <w:sz w:val="24"/>
          <w:szCs w:val="24"/>
        </w:rPr>
        <w:t>535-556.</w:t>
      </w:r>
    </w:p>
    <w:p w14:paraId="119EA4F4" w14:textId="3EFBC20A" w:rsidR="006A5E68" w:rsidRPr="006A5E68" w:rsidRDefault="006A5E68" w:rsidP="006A5E68">
      <w:pPr>
        <w:spacing w:line="480" w:lineRule="auto"/>
        <w:ind w:left="720" w:hanging="720"/>
        <w:contextualSpacing/>
        <w:jc w:val="both"/>
        <w:rPr>
          <w:rFonts w:ascii="Times New Roman" w:hAnsi="Times New Roman" w:cs="Times New Roman"/>
          <w:i/>
          <w:iCs/>
          <w:sz w:val="24"/>
          <w:szCs w:val="24"/>
        </w:rPr>
      </w:pPr>
      <w:r w:rsidRPr="006A5E68">
        <w:rPr>
          <w:rFonts w:ascii="Times New Roman" w:hAnsi="Times New Roman" w:cs="Times New Roman"/>
          <w:sz w:val="24"/>
          <w:szCs w:val="24"/>
        </w:rPr>
        <w:t>Mittal, B. &amp; Lassar, W. (1996)</w:t>
      </w:r>
      <w:r>
        <w:rPr>
          <w:rFonts w:ascii="Times New Roman" w:hAnsi="Times New Roman" w:cs="Times New Roman"/>
          <w:sz w:val="24"/>
          <w:szCs w:val="24"/>
        </w:rPr>
        <w:t>.</w:t>
      </w:r>
      <w:r w:rsidRPr="006A5E68">
        <w:rPr>
          <w:rFonts w:ascii="Times New Roman" w:hAnsi="Times New Roman" w:cs="Times New Roman"/>
          <w:sz w:val="24"/>
          <w:szCs w:val="24"/>
        </w:rPr>
        <w:t xml:space="preserve"> The role of personalization in service encounters. </w:t>
      </w:r>
      <w:r w:rsidRPr="006A5E68">
        <w:rPr>
          <w:rFonts w:ascii="Times New Roman" w:hAnsi="Times New Roman" w:cs="Times New Roman"/>
          <w:i/>
          <w:iCs/>
          <w:sz w:val="24"/>
          <w:szCs w:val="24"/>
        </w:rPr>
        <w:t xml:space="preserve">Journal </w:t>
      </w:r>
    </w:p>
    <w:p w14:paraId="2CAD6E9A" w14:textId="63840D64" w:rsidR="006A5E68" w:rsidRDefault="006A5E68" w:rsidP="006A5E68">
      <w:pPr>
        <w:spacing w:line="480" w:lineRule="auto"/>
        <w:ind w:left="1440" w:hanging="720"/>
        <w:contextualSpacing/>
        <w:jc w:val="both"/>
        <w:rPr>
          <w:rFonts w:ascii="Times New Roman" w:hAnsi="Times New Roman" w:cs="Times New Roman"/>
          <w:sz w:val="24"/>
          <w:szCs w:val="24"/>
        </w:rPr>
      </w:pPr>
      <w:r w:rsidRPr="006A5E68">
        <w:rPr>
          <w:rFonts w:ascii="Times New Roman" w:hAnsi="Times New Roman" w:cs="Times New Roman"/>
          <w:i/>
          <w:iCs/>
          <w:sz w:val="24"/>
          <w:szCs w:val="24"/>
        </w:rPr>
        <w:t>of Retailing</w:t>
      </w:r>
      <w:r w:rsidRPr="006A5E68">
        <w:rPr>
          <w:rFonts w:ascii="Times New Roman" w:hAnsi="Times New Roman" w:cs="Times New Roman"/>
          <w:sz w:val="24"/>
          <w:szCs w:val="24"/>
        </w:rPr>
        <w:t>, 72(1), pp. 95-109.</w:t>
      </w:r>
    </w:p>
    <w:p w14:paraId="187828B5" w14:textId="58EB9E3E" w:rsidR="00DC1CCD" w:rsidRDefault="00DC1CCD" w:rsidP="00710DBD">
      <w:pPr>
        <w:spacing w:line="480" w:lineRule="auto"/>
        <w:ind w:left="720" w:hanging="720"/>
        <w:contextualSpacing/>
        <w:jc w:val="both"/>
        <w:rPr>
          <w:rFonts w:ascii="Times New Roman" w:hAnsi="Times New Roman" w:cs="Times New Roman"/>
          <w:sz w:val="24"/>
          <w:szCs w:val="24"/>
        </w:rPr>
      </w:pPr>
      <w:r w:rsidRPr="00DC1CCD">
        <w:rPr>
          <w:rFonts w:ascii="Times New Roman" w:hAnsi="Times New Roman" w:cs="Times New Roman"/>
          <w:sz w:val="24"/>
          <w:szCs w:val="24"/>
        </w:rPr>
        <w:t xml:space="preserve">Molinillo, S., </w:t>
      </w:r>
      <w:proofErr w:type="spellStart"/>
      <w:r w:rsidRPr="00DC1CCD">
        <w:rPr>
          <w:rFonts w:ascii="Times New Roman" w:hAnsi="Times New Roman" w:cs="Times New Roman"/>
          <w:sz w:val="24"/>
          <w:szCs w:val="24"/>
        </w:rPr>
        <w:t>Rejón</w:t>
      </w:r>
      <w:proofErr w:type="spellEnd"/>
      <w:r w:rsidRPr="00DC1CCD">
        <w:rPr>
          <w:rFonts w:ascii="Times New Roman" w:hAnsi="Times New Roman" w:cs="Times New Roman"/>
          <w:sz w:val="24"/>
          <w:szCs w:val="24"/>
        </w:rPr>
        <w:t xml:space="preserve">-Guardia, F., &amp; Anaya-Sánchez, R. (2023). Exploring the antecedents of customers’ willingness to use service robots in restaurants. </w:t>
      </w:r>
      <w:r w:rsidRPr="00DC1CCD">
        <w:rPr>
          <w:rFonts w:ascii="Times New Roman" w:hAnsi="Times New Roman" w:cs="Times New Roman"/>
          <w:i/>
          <w:iCs/>
          <w:sz w:val="24"/>
          <w:szCs w:val="24"/>
        </w:rPr>
        <w:t>Service Business</w:t>
      </w:r>
      <w:r w:rsidRPr="00DC1CCD">
        <w:rPr>
          <w:rFonts w:ascii="Times New Roman" w:hAnsi="Times New Roman" w:cs="Times New Roman"/>
          <w:sz w:val="24"/>
          <w:szCs w:val="24"/>
        </w:rPr>
        <w:t>, 17(1), 167-193.</w:t>
      </w:r>
    </w:p>
    <w:p w14:paraId="4820217F" w14:textId="79456F27" w:rsidR="007263AA" w:rsidRDefault="007263AA" w:rsidP="008C13C6">
      <w:pPr>
        <w:spacing w:line="480" w:lineRule="auto"/>
        <w:ind w:left="720" w:hanging="720"/>
        <w:contextualSpacing/>
        <w:jc w:val="both"/>
        <w:rPr>
          <w:rFonts w:ascii="Times New Roman" w:hAnsi="Times New Roman" w:cs="Times New Roman"/>
          <w:sz w:val="24"/>
          <w:szCs w:val="24"/>
        </w:rPr>
      </w:pPr>
      <w:r w:rsidRPr="007263AA">
        <w:rPr>
          <w:rFonts w:ascii="Times New Roman" w:hAnsi="Times New Roman" w:cs="Times New Roman"/>
          <w:sz w:val="24"/>
          <w:szCs w:val="24"/>
        </w:rPr>
        <w:t>Mordor Intelligence (2022)</w:t>
      </w:r>
      <w:r>
        <w:rPr>
          <w:rFonts w:ascii="Times New Roman" w:hAnsi="Times New Roman" w:cs="Times New Roman"/>
          <w:sz w:val="24"/>
          <w:szCs w:val="24"/>
        </w:rPr>
        <w:t>.</w:t>
      </w:r>
      <w:r w:rsidRPr="007263AA">
        <w:rPr>
          <w:rFonts w:ascii="Times New Roman" w:hAnsi="Times New Roman" w:cs="Times New Roman"/>
          <w:sz w:val="24"/>
          <w:szCs w:val="24"/>
        </w:rPr>
        <w:t xml:space="preserve"> </w:t>
      </w:r>
      <w:r w:rsidRPr="007263AA">
        <w:rPr>
          <w:rFonts w:ascii="Times New Roman" w:hAnsi="Times New Roman" w:cs="Times New Roman"/>
          <w:i/>
          <w:iCs/>
          <w:sz w:val="24"/>
          <w:szCs w:val="24"/>
        </w:rPr>
        <w:t>Global service robotics market-growth, trends, covid-19 impact, and</w:t>
      </w:r>
      <w:r w:rsidR="008C13C6">
        <w:rPr>
          <w:rFonts w:ascii="Times New Roman" w:hAnsi="Times New Roman" w:cs="Times New Roman"/>
          <w:i/>
          <w:iCs/>
          <w:sz w:val="24"/>
          <w:szCs w:val="24"/>
        </w:rPr>
        <w:t xml:space="preserve"> </w:t>
      </w:r>
      <w:r w:rsidRPr="007263AA">
        <w:rPr>
          <w:rFonts w:ascii="Times New Roman" w:hAnsi="Times New Roman" w:cs="Times New Roman"/>
          <w:i/>
          <w:iCs/>
          <w:sz w:val="24"/>
          <w:szCs w:val="24"/>
        </w:rPr>
        <w:t>forecasts (2022–2027)</w:t>
      </w:r>
      <w:r w:rsidR="008C13C6">
        <w:rPr>
          <w:rFonts w:ascii="Times New Roman" w:hAnsi="Times New Roman" w:cs="Times New Roman"/>
          <w:sz w:val="24"/>
          <w:szCs w:val="24"/>
        </w:rPr>
        <w:t xml:space="preserve">, </w:t>
      </w:r>
      <w:hyperlink r:id="rId14" w:history="1">
        <w:r w:rsidRPr="00A95DC3">
          <w:rPr>
            <w:rStyle w:val="Hyperlink"/>
            <w:rFonts w:ascii="Times New Roman" w:hAnsi="Times New Roman" w:cs="Times New Roman"/>
            <w:sz w:val="24"/>
            <w:szCs w:val="24"/>
          </w:rPr>
          <w:t>https://www.mordorintelligence.com/industry-reports/service-robotics-market</w:t>
        </w:r>
      </w:hyperlink>
      <w:r w:rsidR="008C13C6">
        <w:rPr>
          <w:rFonts w:ascii="Times New Roman" w:hAnsi="Times New Roman" w:cs="Times New Roman"/>
          <w:sz w:val="24"/>
          <w:szCs w:val="24"/>
        </w:rPr>
        <w:t>.</w:t>
      </w:r>
    </w:p>
    <w:p w14:paraId="0D8E7592" w14:textId="40BABA21" w:rsidR="00C34A48" w:rsidRDefault="00C34A48" w:rsidP="00710DBD">
      <w:pPr>
        <w:spacing w:line="480" w:lineRule="auto"/>
        <w:ind w:left="720" w:hanging="720"/>
        <w:contextualSpacing/>
        <w:jc w:val="both"/>
        <w:rPr>
          <w:rFonts w:ascii="Times New Roman" w:hAnsi="Times New Roman" w:cs="Times New Roman"/>
          <w:sz w:val="24"/>
          <w:szCs w:val="24"/>
        </w:rPr>
      </w:pPr>
      <w:r w:rsidRPr="00397B43">
        <w:rPr>
          <w:rFonts w:ascii="Times New Roman" w:hAnsi="Times New Roman" w:cs="Times New Roman"/>
          <w:sz w:val="24"/>
          <w:szCs w:val="24"/>
        </w:rPr>
        <w:t xml:space="preserve">Nguyen, T. H., Trivedi, R. H., </w:t>
      </w:r>
      <w:proofErr w:type="spellStart"/>
      <w:r w:rsidRPr="00397B43">
        <w:rPr>
          <w:rFonts w:ascii="Times New Roman" w:hAnsi="Times New Roman" w:cs="Times New Roman"/>
          <w:sz w:val="24"/>
          <w:szCs w:val="24"/>
        </w:rPr>
        <w:t>Fukukawa</w:t>
      </w:r>
      <w:proofErr w:type="spellEnd"/>
      <w:r w:rsidRPr="00397B43">
        <w:rPr>
          <w:rFonts w:ascii="Times New Roman" w:hAnsi="Times New Roman" w:cs="Times New Roman"/>
          <w:sz w:val="24"/>
          <w:szCs w:val="24"/>
        </w:rPr>
        <w:t xml:space="preserve">, K., &amp; Adomako, S. (2025). Investigating Drivers of Customer Experience with Virtual Conversational Agents. </w:t>
      </w:r>
      <w:r w:rsidRPr="00400091">
        <w:rPr>
          <w:rFonts w:ascii="Times New Roman" w:hAnsi="Times New Roman" w:cs="Times New Roman"/>
          <w:i/>
          <w:iCs/>
          <w:sz w:val="24"/>
          <w:szCs w:val="24"/>
        </w:rPr>
        <w:t>Information Systems Frontiers</w:t>
      </w:r>
      <w:r w:rsidRPr="00397B43">
        <w:rPr>
          <w:rFonts w:ascii="Times New Roman" w:hAnsi="Times New Roman" w:cs="Times New Roman"/>
          <w:sz w:val="24"/>
          <w:szCs w:val="24"/>
        </w:rPr>
        <w:t xml:space="preserve">, </w:t>
      </w:r>
      <w:r w:rsidR="00400091">
        <w:rPr>
          <w:rFonts w:ascii="Times New Roman" w:hAnsi="Times New Roman" w:cs="Times New Roman"/>
          <w:sz w:val="24"/>
          <w:szCs w:val="24"/>
        </w:rPr>
        <w:t xml:space="preserve">pp., </w:t>
      </w:r>
      <w:r w:rsidRPr="00397B43">
        <w:rPr>
          <w:rFonts w:ascii="Times New Roman" w:hAnsi="Times New Roman" w:cs="Times New Roman"/>
          <w:sz w:val="24"/>
          <w:szCs w:val="24"/>
        </w:rPr>
        <w:t>1-27.</w:t>
      </w:r>
    </w:p>
    <w:p w14:paraId="2E3186E1" w14:textId="2DDF8667" w:rsidR="00BF5B43" w:rsidRDefault="00BF5B43" w:rsidP="00710DBD">
      <w:pPr>
        <w:spacing w:line="480" w:lineRule="auto"/>
        <w:ind w:left="720" w:hanging="720"/>
        <w:contextualSpacing/>
        <w:jc w:val="both"/>
        <w:rPr>
          <w:rFonts w:ascii="Times New Roman" w:hAnsi="Times New Roman" w:cs="Times New Roman"/>
          <w:sz w:val="24"/>
          <w:szCs w:val="24"/>
        </w:rPr>
      </w:pPr>
      <w:proofErr w:type="spellStart"/>
      <w:r w:rsidRPr="00BF5B43">
        <w:rPr>
          <w:rFonts w:ascii="Times New Roman" w:hAnsi="Times New Roman" w:cs="Times New Roman"/>
          <w:sz w:val="24"/>
          <w:szCs w:val="24"/>
        </w:rPr>
        <w:t>Oğan</w:t>
      </w:r>
      <w:proofErr w:type="spellEnd"/>
      <w:r w:rsidRPr="00BF5B43">
        <w:rPr>
          <w:rFonts w:ascii="Times New Roman" w:hAnsi="Times New Roman" w:cs="Times New Roman"/>
          <w:sz w:val="24"/>
          <w:szCs w:val="24"/>
        </w:rPr>
        <w:t xml:space="preserve">, E. (2024). Artificial intelligence in restaurant businesses: a systematic review on service robots. </w:t>
      </w:r>
      <w:r w:rsidRPr="00BF5B43">
        <w:rPr>
          <w:rFonts w:ascii="Times New Roman" w:hAnsi="Times New Roman" w:cs="Times New Roman"/>
          <w:i/>
          <w:iCs/>
          <w:sz w:val="24"/>
          <w:szCs w:val="24"/>
        </w:rPr>
        <w:t>Worldwide Hospitality and Tourism Themes</w:t>
      </w:r>
      <w:r w:rsidRPr="00BF5B43">
        <w:rPr>
          <w:rFonts w:ascii="Times New Roman" w:hAnsi="Times New Roman" w:cs="Times New Roman"/>
          <w:sz w:val="24"/>
          <w:szCs w:val="24"/>
        </w:rPr>
        <w:t xml:space="preserve">, 16(2), </w:t>
      </w:r>
      <w:r w:rsidR="00901697">
        <w:rPr>
          <w:rFonts w:ascii="Times New Roman" w:hAnsi="Times New Roman" w:cs="Times New Roman"/>
          <w:sz w:val="24"/>
          <w:szCs w:val="24"/>
        </w:rPr>
        <w:t xml:space="preserve">pp. </w:t>
      </w:r>
      <w:r w:rsidRPr="00BF5B43">
        <w:rPr>
          <w:rFonts w:ascii="Times New Roman" w:hAnsi="Times New Roman" w:cs="Times New Roman"/>
          <w:sz w:val="24"/>
          <w:szCs w:val="24"/>
        </w:rPr>
        <w:t>150-162.</w:t>
      </w:r>
    </w:p>
    <w:p w14:paraId="53B37A5B" w14:textId="641C4BE5" w:rsidR="003E66F7" w:rsidRDefault="003E66F7" w:rsidP="00710DBD">
      <w:pPr>
        <w:spacing w:line="480" w:lineRule="auto"/>
        <w:ind w:left="720" w:hanging="720"/>
        <w:contextualSpacing/>
        <w:jc w:val="both"/>
        <w:rPr>
          <w:rFonts w:ascii="Times New Roman" w:hAnsi="Times New Roman" w:cs="Times New Roman"/>
          <w:sz w:val="24"/>
          <w:szCs w:val="24"/>
        </w:rPr>
      </w:pPr>
      <w:r w:rsidRPr="003E66F7">
        <w:rPr>
          <w:rFonts w:ascii="Times New Roman" w:hAnsi="Times New Roman" w:cs="Times New Roman"/>
          <w:sz w:val="24"/>
          <w:szCs w:val="24"/>
        </w:rPr>
        <w:t xml:space="preserve">Park, H., Jiang, S., Lee, O.K.D., &amp; Chang, Y. (2024). Exploring the attractiveness of service robots in the hospitality industry: analysis of online reviews. </w:t>
      </w:r>
      <w:r w:rsidRPr="003E66F7">
        <w:rPr>
          <w:rFonts w:ascii="Times New Roman" w:hAnsi="Times New Roman" w:cs="Times New Roman"/>
          <w:i/>
          <w:iCs/>
          <w:sz w:val="24"/>
          <w:szCs w:val="24"/>
        </w:rPr>
        <w:t>Information Systems Frontiers</w:t>
      </w:r>
      <w:r w:rsidRPr="003E66F7">
        <w:rPr>
          <w:rFonts w:ascii="Times New Roman" w:hAnsi="Times New Roman" w:cs="Times New Roman"/>
          <w:sz w:val="24"/>
          <w:szCs w:val="24"/>
        </w:rPr>
        <w:t xml:space="preserve">, 26(1), </w:t>
      </w:r>
      <w:r w:rsidR="000211D0">
        <w:rPr>
          <w:rFonts w:ascii="Times New Roman" w:hAnsi="Times New Roman" w:cs="Times New Roman"/>
          <w:sz w:val="24"/>
          <w:szCs w:val="24"/>
        </w:rPr>
        <w:t xml:space="preserve">pp. </w:t>
      </w:r>
      <w:r w:rsidRPr="003E66F7">
        <w:rPr>
          <w:rFonts w:ascii="Times New Roman" w:hAnsi="Times New Roman" w:cs="Times New Roman"/>
          <w:sz w:val="24"/>
          <w:szCs w:val="24"/>
        </w:rPr>
        <w:t>41-61.</w:t>
      </w:r>
    </w:p>
    <w:p w14:paraId="5BBFA414" w14:textId="7C50A1AD" w:rsidR="000F710B" w:rsidRDefault="000F710B" w:rsidP="00710DBD">
      <w:pPr>
        <w:spacing w:line="480" w:lineRule="auto"/>
        <w:ind w:left="720" w:hanging="720"/>
        <w:contextualSpacing/>
        <w:jc w:val="both"/>
        <w:rPr>
          <w:rFonts w:ascii="Times New Roman" w:hAnsi="Times New Roman" w:cs="Times New Roman"/>
          <w:sz w:val="24"/>
          <w:szCs w:val="24"/>
        </w:rPr>
      </w:pPr>
      <w:r w:rsidRPr="000F710B">
        <w:rPr>
          <w:rFonts w:ascii="Times New Roman" w:hAnsi="Times New Roman" w:cs="Times New Roman"/>
          <w:sz w:val="24"/>
          <w:szCs w:val="24"/>
        </w:rPr>
        <w:t xml:space="preserve">Peng, J., Peng, Z., Lei, S., &amp; Xie, L. (2024). Family-customer happiness and its impact on customer citizenship </w:t>
      </w:r>
      <w:proofErr w:type="spellStart"/>
      <w:r w:rsidRPr="000F710B">
        <w:rPr>
          <w:rFonts w:ascii="Times New Roman" w:hAnsi="Times New Roman" w:cs="Times New Roman"/>
          <w:sz w:val="24"/>
          <w:szCs w:val="24"/>
        </w:rPr>
        <w:t>behavior</w:t>
      </w:r>
      <w:proofErr w:type="spellEnd"/>
      <w:r w:rsidRPr="000F710B">
        <w:rPr>
          <w:rFonts w:ascii="Times New Roman" w:hAnsi="Times New Roman" w:cs="Times New Roman"/>
          <w:sz w:val="24"/>
          <w:szCs w:val="24"/>
        </w:rPr>
        <w:t xml:space="preserve">: A study of parent–child consumption in robot restaurants. </w:t>
      </w:r>
      <w:r w:rsidRPr="000F710B">
        <w:rPr>
          <w:rFonts w:ascii="Times New Roman" w:hAnsi="Times New Roman" w:cs="Times New Roman"/>
          <w:i/>
          <w:iCs/>
          <w:sz w:val="24"/>
          <w:szCs w:val="24"/>
        </w:rPr>
        <w:t>Tourism Management Perspectives</w:t>
      </w:r>
      <w:r w:rsidRPr="000F710B">
        <w:rPr>
          <w:rFonts w:ascii="Times New Roman" w:hAnsi="Times New Roman" w:cs="Times New Roman"/>
          <w:sz w:val="24"/>
          <w:szCs w:val="24"/>
        </w:rPr>
        <w:t>, 53, 101273.</w:t>
      </w:r>
    </w:p>
    <w:p w14:paraId="48F0D66A" w14:textId="18CDBAA2" w:rsidR="00AE3CAC" w:rsidRDefault="00AE3CAC" w:rsidP="00710DBD">
      <w:pPr>
        <w:spacing w:line="480" w:lineRule="auto"/>
        <w:ind w:left="720" w:hanging="720"/>
        <w:contextualSpacing/>
        <w:jc w:val="both"/>
        <w:rPr>
          <w:rFonts w:ascii="Times New Roman" w:hAnsi="Times New Roman" w:cs="Times New Roman"/>
          <w:sz w:val="24"/>
          <w:szCs w:val="24"/>
        </w:rPr>
      </w:pPr>
      <w:proofErr w:type="spellStart"/>
      <w:r w:rsidRPr="00AE3CAC">
        <w:rPr>
          <w:rFonts w:ascii="Times New Roman" w:hAnsi="Times New Roman" w:cs="Times New Roman"/>
          <w:sz w:val="24"/>
          <w:szCs w:val="24"/>
        </w:rPr>
        <w:t>Pihlström</w:t>
      </w:r>
      <w:proofErr w:type="spellEnd"/>
      <w:r w:rsidRPr="00AE3CAC">
        <w:rPr>
          <w:rFonts w:ascii="Times New Roman" w:hAnsi="Times New Roman" w:cs="Times New Roman"/>
          <w:sz w:val="24"/>
          <w:szCs w:val="24"/>
        </w:rPr>
        <w:t xml:space="preserve">, M., &amp; Brush, G.J. (2008). Comparing the perceived value of information and entertainment mobile services. </w:t>
      </w:r>
      <w:r w:rsidRPr="00AE3CAC">
        <w:rPr>
          <w:rFonts w:ascii="Times New Roman" w:hAnsi="Times New Roman" w:cs="Times New Roman"/>
          <w:i/>
          <w:iCs/>
          <w:sz w:val="24"/>
          <w:szCs w:val="24"/>
        </w:rPr>
        <w:t>Psychology &amp; Marketing</w:t>
      </w:r>
      <w:r w:rsidRPr="00AE3CAC">
        <w:rPr>
          <w:rFonts w:ascii="Times New Roman" w:hAnsi="Times New Roman" w:cs="Times New Roman"/>
          <w:sz w:val="24"/>
          <w:szCs w:val="24"/>
        </w:rPr>
        <w:t xml:space="preserve">, 25(8), </w:t>
      </w:r>
      <w:r w:rsidR="000211D0">
        <w:rPr>
          <w:rFonts w:ascii="Times New Roman" w:hAnsi="Times New Roman" w:cs="Times New Roman"/>
          <w:sz w:val="24"/>
          <w:szCs w:val="24"/>
        </w:rPr>
        <w:t xml:space="preserve">pp. </w:t>
      </w:r>
      <w:r w:rsidRPr="00AE3CAC">
        <w:rPr>
          <w:rFonts w:ascii="Times New Roman" w:hAnsi="Times New Roman" w:cs="Times New Roman"/>
          <w:sz w:val="24"/>
          <w:szCs w:val="24"/>
        </w:rPr>
        <w:t>732-755.</w:t>
      </w:r>
    </w:p>
    <w:p w14:paraId="1D22D3C1" w14:textId="77777777" w:rsidR="00353B3A" w:rsidRDefault="00C34A48" w:rsidP="00710DBD">
      <w:pPr>
        <w:spacing w:line="480" w:lineRule="auto"/>
        <w:ind w:left="720" w:hanging="720"/>
        <w:contextualSpacing/>
        <w:jc w:val="both"/>
        <w:rPr>
          <w:rFonts w:ascii="Times New Roman" w:hAnsi="Times New Roman" w:cs="Times New Roman"/>
          <w:sz w:val="24"/>
          <w:szCs w:val="24"/>
        </w:rPr>
      </w:pPr>
      <w:proofErr w:type="spellStart"/>
      <w:r w:rsidRPr="00086555">
        <w:rPr>
          <w:rFonts w:ascii="Times New Roman" w:hAnsi="Times New Roman" w:cs="Times New Roman"/>
          <w:sz w:val="24"/>
          <w:szCs w:val="24"/>
        </w:rPr>
        <w:lastRenderedPageBreak/>
        <w:t>Pitardi</w:t>
      </w:r>
      <w:proofErr w:type="spellEnd"/>
      <w:r w:rsidRPr="00086555">
        <w:rPr>
          <w:rFonts w:ascii="Times New Roman" w:hAnsi="Times New Roman" w:cs="Times New Roman"/>
          <w:sz w:val="24"/>
          <w:szCs w:val="24"/>
        </w:rPr>
        <w:t xml:space="preserve">, V., Wirtz, J., Paluch, S., &amp; Kunz, W. H. (2024). </w:t>
      </w:r>
      <w:proofErr w:type="spellStart"/>
      <w:r w:rsidRPr="00086555">
        <w:rPr>
          <w:rFonts w:ascii="Times New Roman" w:hAnsi="Times New Roman" w:cs="Times New Roman"/>
          <w:sz w:val="24"/>
          <w:szCs w:val="24"/>
        </w:rPr>
        <w:t>Metaperception</w:t>
      </w:r>
      <w:proofErr w:type="spellEnd"/>
      <w:r w:rsidRPr="00086555">
        <w:rPr>
          <w:rFonts w:ascii="Times New Roman" w:hAnsi="Times New Roman" w:cs="Times New Roman"/>
          <w:sz w:val="24"/>
          <w:szCs w:val="24"/>
        </w:rPr>
        <w:t xml:space="preserve"> benefits of service robots in uncomfortable service encounters. </w:t>
      </w:r>
      <w:r w:rsidRPr="00400091">
        <w:rPr>
          <w:rFonts w:ascii="Times New Roman" w:hAnsi="Times New Roman" w:cs="Times New Roman"/>
          <w:i/>
          <w:iCs/>
          <w:sz w:val="24"/>
          <w:szCs w:val="24"/>
        </w:rPr>
        <w:t>Tourism Management</w:t>
      </w:r>
      <w:r w:rsidRPr="00086555">
        <w:rPr>
          <w:rFonts w:ascii="Times New Roman" w:hAnsi="Times New Roman" w:cs="Times New Roman"/>
          <w:sz w:val="24"/>
          <w:szCs w:val="24"/>
        </w:rPr>
        <w:t>, 105, 104939.</w:t>
      </w:r>
    </w:p>
    <w:p w14:paraId="218F0F5B" w14:textId="3E855BE2" w:rsidR="00353B3A" w:rsidRPr="00353B3A" w:rsidRDefault="00353B3A" w:rsidP="00710DBD">
      <w:pPr>
        <w:spacing w:line="480" w:lineRule="auto"/>
        <w:ind w:left="720" w:hanging="720"/>
        <w:contextualSpacing/>
        <w:jc w:val="both"/>
        <w:rPr>
          <w:rFonts w:ascii="Times New Roman" w:hAnsi="Times New Roman" w:cs="Times New Roman"/>
          <w:sz w:val="24"/>
          <w:szCs w:val="24"/>
        </w:rPr>
      </w:pPr>
      <w:r w:rsidRPr="00353B3A">
        <w:rPr>
          <w:rFonts w:ascii="Times New Roman" w:eastAsia="Times New Roman" w:hAnsi="Times New Roman" w:cs="Times New Roman"/>
          <w:kern w:val="0"/>
          <w:sz w:val="24"/>
          <w:szCs w:val="24"/>
          <w:lang w:val="tr-TR" w:eastAsia="tr-TR"/>
          <w14:ligatures w14:val="none"/>
        </w:rPr>
        <w:t xml:space="preserve">Podsakoff, P. M., MacKenzie, S. B., Lee, J. Y., &amp; Podsakoff, N. P. (2003). Common method biases in behavioral research: a critical review of the literature and recommended remedies. </w:t>
      </w:r>
      <w:r w:rsidRPr="00353B3A">
        <w:rPr>
          <w:rFonts w:ascii="Times New Roman" w:eastAsia="Times New Roman" w:hAnsi="Times New Roman" w:cs="Times New Roman"/>
          <w:i/>
          <w:iCs/>
          <w:kern w:val="0"/>
          <w:sz w:val="24"/>
          <w:szCs w:val="24"/>
          <w:lang w:val="tr-TR" w:eastAsia="tr-TR"/>
          <w14:ligatures w14:val="none"/>
        </w:rPr>
        <w:t>Journal of applied psychology</w:t>
      </w:r>
      <w:r w:rsidRPr="00353B3A">
        <w:rPr>
          <w:rFonts w:ascii="Times New Roman" w:eastAsia="Times New Roman" w:hAnsi="Times New Roman" w:cs="Times New Roman"/>
          <w:kern w:val="0"/>
          <w:sz w:val="24"/>
          <w:szCs w:val="24"/>
          <w:lang w:val="tr-TR" w:eastAsia="tr-TR"/>
          <w14:ligatures w14:val="none"/>
        </w:rPr>
        <w:t xml:space="preserve">, </w:t>
      </w:r>
      <w:r w:rsidRPr="004B0DE5">
        <w:rPr>
          <w:rFonts w:ascii="Times New Roman" w:eastAsia="Times New Roman" w:hAnsi="Times New Roman" w:cs="Times New Roman"/>
          <w:kern w:val="0"/>
          <w:sz w:val="24"/>
          <w:szCs w:val="24"/>
          <w:lang w:val="tr-TR" w:eastAsia="tr-TR"/>
          <w14:ligatures w14:val="none"/>
        </w:rPr>
        <w:t>88</w:t>
      </w:r>
      <w:r w:rsidRPr="00353B3A">
        <w:rPr>
          <w:rFonts w:ascii="Times New Roman" w:eastAsia="Times New Roman" w:hAnsi="Times New Roman" w:cs="Times New Roman"/>
          <w:kern w:val="0"/>
          <w:sz w:val="24"/>
          <w:szCs w:val="24"/>
          <w:lang w:val="tr-TR" w:eastAsia="tr-TR"/>
          <w14:ligatures w14:val="none"/>
        </w:rPr>
        <w:t>(5), 879.</w:t>
      </w:r>
    </w:p>
    <w:p w14:paraId="32753F88" w14:textId="6D7D17DF" w:rsidR="0081021A" w:rsidRDefault="0081021A" w:rsidP="00710DBD">
      <w:pPr>
        <w:spacing w:line="480" w:lineRule="auto"/>
        <w:ind w:left="720" w:hanging="720"/>
        <w:contextualSpacing/>
        <w:jc w:val="both"/>
        <w:rPr>
          <w:rFonts w:ascii="Times New Roman" w:hAnsi="Times New Roman" w:cs="Times New Roman"/>
          <w:sz w:val="24"/>
          <w:szCs w:val="24"/>
        </w:rPr>
      </w:pPr>
      <w:r w:rsidRPr="0081021A">
        <w:rPr>
          <w:rFonts w:ascii="Times New Roman" w:hAnsi="Times New Roman" w:cs="Times New Roman"/>
          <w:sz w:val="24"/>
          <w:szCs w:val="24"/>
        </w:rPr>
        <w:t xml:space="preserve">Prentice, C., &amp; Nguyen, M. (2021). Robotic service quality–Scale development and validation. </w:t>
      </w:r>
      <w:r w:rsidRPr="0081021A">
        <w:rPr>
          <w:rFonts w:ascii="Times New Roman" w:hAnsi="Times New Roman" w:cs="Times New Roman"/>
          <w:i/>
          <w:iCs/>
          <w:sz w:val="24"/>
          <w:szCs w:val="24"/>
        </w:rPr>
        <w:t>Journal of Retailing and Consumer Services</w:t>
      </w:r>
      <w:r w:rsidRPr="0081021A">
        <w:rPr>
          <w:rFonts w:ascii="Times New Roman" w:hAnsi="Times New Roman" w:cs="Times New Roman"/>
          <w:sz w:val="24"/>
          <w:szCs w:val="24"/>
        </w:rPr>
        <w:t>, 62, 102661.</w:t>
      </w:r>
    </w:p>
    <w:p w14:paraId="7309BEA5" w14:textId="0D1B4570" w:rsidR="00CC5531" w:rsidRPr="0081021A" w:rsidRDefault="00CC5531" w:rsidP="00710DBD">
      <w:pPr>
        <w:spacing w:line="480" w:lineRule="auto"/>
        <w:ind w:left="720" w:hanging="720"/>
        <w:contextualSpacing/>
        <w:jc w:val="both"/>
        <w:rPr>
          <w:rFonts w:ascii="Times New Roman" w:hAnsi="Times New Roman" w:cs="Times New Roman"/>
          <w:sz w:val="24"/>
          <w:szCs w:val="24"/>
        </w:rPr>
      </w:pPr>
      <w:r w:rsidRPr="00CC5531">
        <w:rPr>
          <w:rFonts w:ascii="Times New Roman" w:hAnsi="Times New Roman" w:cs="Times New Roman"/>
          <w:sz w:val="24"/>
          <w:szCs w:val="24"/>
        </w:rPr>
        <w:t>Qiu, H., Li, M., Shu, B., &amp; Bai, B. (2020). Enhancing hospitality experience with service robots: The mediating role of rapport building. Journal of Hospitality Marketing &amp; Management, 29(3), 247-268.</w:t>
      </w:r>
    </w:p>
    <w:p w14:paraId="746BA6EF" w14:textId="5B143D01" w:rsidR="00C34A48" w:rsidRDefault="00C34A48" w:rsidP="00710DBD">
      <w:pPr>
        <w:spacing w:line="480" w:lineRule="auto"/>
        <w:ind w:left="720" w:hanging="720"/>
        <w:contextualSpacing/>
        <w:jc w:val="both"/>
        <w:rPr>
          <w:rFonts w:ascii="Times New Roman" w:hAnsi="Times New Roman" w:cs="Times New Roman"/>
          <w:sz w:val="24"/>
          <w:szCs w:val="24"/>
        </w:rPr>
      </w:pPr>
      <w:r w:rsidRPr="00156341">
        <w:rPr>
          <w:rFonts w:ascii="Times New Roman" w:hAnsi="Times New Roman" w:cs="Times New Roman"/>
          <w:sz w:val="24"/>
          <w:szCs w:val="24"/>
        </w:rPr>
        <w:t xml:space="preserve">Rasool, N., &amp; Bhat, J. I. (2025). Artificial Intelligence in Restaurant. In </w:t>
      </w:r>
      <w:r w:rsidRPr="00400091">
        <w:rPr>
          <w:rFonts w:ascii="Times New Roman" w:hAnsi="Times New Roman" w:cs="Times New Roman"/>
          <w:i/>
          <w:iCs/>
          <w:sz w:val="24"/>
          <w:szCs w:val="24"/>
        </w:rPr>
        <w:t xml:space="preserve">Artificial Intelligence in the Food Industry </w:t>
      </w:r>
      <w:r w:rsidRPr="00156341">
        <w:rPr>
          <w:rFonts w:ascii="Times New Roman" w:hAnsi="Times New Roman" w:cs="Times New Roman"/>
          <w:sz w:val="24"/>
          <w:szCs w:val="24"/>
        </w:rPr>
        <w:t>(pp. 171-205). CRC Press.</w:t>
      </w:r>
    </w:p>
    <w:p w14:paraId="670CC860" w14:textId="5A9E75C6" w:rsidR="00585B8B" w:rsidRPr="00585B8B" w:rsidRDefault="00585B8B" w:rsidP="00585B8B">
      <w:pPr>
        <w:spacing w:line="480" w:lineRule="auto"/>
        <w:ind w:left="720" w:hanging="720"/>
        <w:contextualSpacing/>
        <w:jc w:val="both"/>
        <w:rPr>
          <w:rFonts w:ascii="Times New Roman" w:hAnsi="Times New Roman" w:cs="Times New Roman"/>
          <w:sz w:val="24"/>
          <w:szCs w:val="24"/>
        </w:rPr>
      </w:pPr>
      <w:r w:rsidRPr="00585B8B">
        <w:rPr>
          <w:rFonts w:ascii="Times New Roman" w:hAnsi="Times New Roman" w:cs="Times New Roman"/>
          <w:sz w:val="24"/>
          <w:szCs w:val="24"/>
        </w:rPr>
        <w:t>Rauch, D., Collins, M., Nale, R. &amp; Barr, P. (2015)</w:t>
      </w:r>
      <w:r>
        <w:rPr>
          <w:rFonts w:ascii="Times New Roman" w:hAnsi="Times New Roman" w:cs="Times New Roman"/>
          <w:sz w:val="24"/>
          <w:szCs w:val="24"/>
        </w:rPr>
        <w:t>.</w:t>
      </w:r>
      <w:r w:rsidRPr="00585B8B">
        <w:rPr>
          <w:rFonts w:ascii="Times New Roman" w:hAnsi="Times New Roman" w:cs="Times New Roman"/>
          <w:sz w:val="24"/>
          <w:szCs w:val="24"/>
        </w:rPr>
        <w:t xml:space="preserve"> Measuring service quality in mid-scale </w:t>
      </w:r>
    </w:p>
    <w:p w14:paraId="1E6CD598" w14:textId="77777777" w:rsidR="00585B8B" w:rsidRDefault="00585B8B" w:rsidP="00585B8B">
      <w:pPr>
        <w:spacing w:line="480" w:lineRule="auto"/>
        <w:ind w:left="1440" w:hanging="720"/>
        <w:contextualSpacing/>
        <w:rPr>
          <w:rFonts w:ascii="Times New Roman" w:hAnsi="Times New Roman" w:cs="Times New Roman"/>
          <w:sz w:val="24"/>
          <w:szCs w:val="24"/>
        </w:rPr>
      </w:pPr>
      <w:r w:rsidRPr="00585B8B">
        <w:rPr>
          <w:rFonts w:ascii="Times New Roman" w:hAnsi="Times New Roman" w:cs="Times New Roman"/>
          <w:sz w:val="24"/>
          <w:szCs w:val="24"/>
        </w:rPr>
        <w:t xml:space="preserve">hotels. </w:t>
      </w:r>
      <w:r w:rsidRPr="00585B8B">
        <w:rPr>
          <w:rFonts w:ascii="Times New Roman" w:hAnsi="Times New Roman" w:cs="Times New Roman"/>
          <w:i/>
          <w:iCs/>
          <w:sz w:val="24"/>
          <w:szCs w:val="24"/>
        </w:rPr>
        <w:t>International Journal of Contemporary Hospitality Management</w:t>
      </w:r>
      <w:r w:rsidRPr="00585B8B">
        <w:rPr>
          <w:rFonts w:ascii="Times New Roman" w:hAnsi="Times New Roman" w:cs="Times New Roman"/>
          <w:sz w:val="24"/>
          <w:szCs w:val="24"/>
        </w:rPr>
        <w:t>, 27(1), pp.</w:t>
      </w:r>
    </w:p>
    <w:p w14:paraId="39C14C79" w14:textId="449B8C94" w:rsidR="00585B8B" w:rsidRPr="00585B8B" w:rsidRDefault="00585B8B" w:rsidP="00585B8B">
      <w:pPr>
        <w:spacing w:line="480" w:lineRule="auto"/>
        <w:ind w:left="1440" w:hanging="720"/>
        <w:contextualSpacing/>
        <w:rPr>
          <w:rFonts w:ascii="Times New Roman" w:hAnsi="Times New Roman" w:cs="Times New Roman"/>
          <w:sz w:val="24"/>
          <w:szCs w:val="24"/>
        </w:rPr>
      </w:pPr>
      <w:r w:rsidRPr="00585B8B">
        <w:rPr>
          <w:rFonts w:ascii="Times New Roman" w:hAnsi="Times New Roman" w:cs="Times New Roman"/>
          <w:sz w:val="24"/>
          <w:szCs w:val="24"/>
        </w:rPr>
        <w:t>87</w:t>
      </w:r>
      <w:r>
        <w:rPr>
          <w:rFonts w:ascii="Times New Roman" w:hAnsi="Times New Roman" w:cs="Times New Roman"/>
          <w:sz w:val="24"/>
          <w:szCs w:val="24"/>
        </w:rPr>
        <w:t>-</w:t>
      </w:r>
      <w:r w:rsidRPr="00585B8B">
        <w:rPr>
          <w:rFonts w:ascii="Times New Roman" w:hAnsi="Times New Roman" w:cs="Times New Roman"/>
          <w:sz w:val="24"/>
          <w:szCs w:val="24"/>
        </w:rPr>
        <w:t>106.</w:t>
      </w:r>
    </w:p>
    <w:p w14:paraId="5FC876A9" w14:textId="7592B531" w:rsidR="00C34A48" w:rsidRDefault="00C34A48" w:rsidP="00710DBD">
      <w:pPr>
        <w:spacing w:line="48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B34DEC">
        <w:rPr>
          <w:rFonts w:ascii="Times New Roman" w:hAnsi="Times New Roman" w:cs="Times New Roman"/>
          <w:sz w:val="24"/>
          <w:szCs w:val="24"/>
        </w:rPr>
        <w:t>abanović</w:t>
      </w:r>
      <w:proofErr w:type="spellEnd"/>
      <w:r w:rsidRPr="00B34DEC">
        <w:rPr>
          <w:rFonts w:ascii="Times New Roman" w:hAnsi="Times New Roman" w:cs="Times New Roman"/>
          <w:sz w:val="24"/>
          <w:szCs w:val="24"/>
        </w:rPr>
        <w:t>, S. (2010). Robots in society, society in robots: Mutual shaping of society and technology as a framework for social robot design</w:t>
      </w:r>
      <w:r w:rsidRPr="00400091">
        <w:rPr>
          <w:rFonts w:ascii="Times New Roman" w:hAnsi="Times New Roman" w:cs="Times New Roman"/>
          <w:i/>
          <w:iCs/>
          <w:sz w:val="24"/>
          <w:szCs w:val="24"/>
        </w:rPr>
        <w:t>. International Journal of Social Robotics</w:t>
      </w:r>
      <w:r w:rsidRPr="00B34DEC">
        <w:rPr>
          <w:rFonts w:ascii="Times New Roman" w:hAnsi="Times New Roman" w:cs="Times New Roman"/>
          <w:sz w:val="24"/>
          <w:szCs w:val="24"/>
        </w:rPr>
        <w:t xml:space="preserve">, 2(4), </w:t>
      </w:r>
      <w:r w:rsidR="00400091">
        <w:rPr>
          <w:rFonts w:ascii="Times New Roman" w:hAnsi="Times New Roman" w:cs="Times New Roman"/>
          <w:sz w:val="24"/>
          <w:szCs w:val="24"/>
        </w:rPr>
        <w:t xml:space="preserve">pp. </w:t>
      </w:r>
      <w:r w:rsidRPr="00B34DEC">
        <w:rPr>
          <w:rFonts w:ascii="Times New Roman" w:hAnsi="Times New Roman" w:cs="Times New Roman"/>
          <w:sz w:val="24"/>
          <w:szCs w:val="24"/>
        </w:rPr>
        <w:t>439-450.</w:t>
      </w:r>
    </w:p>
    <w:p w14:paraId="287D2A1B" w14:textId="1D0F171A" w:rsidR="00C34A48" w:rsidRDefault="00C34A48" w:rsidP="00710DBD">
      <w:pPr>
        <w:spacing w:line="480" w:lineRule="auto"/>
        <w:ind w:left="720" w:hanging="720"/>
        <w:contextualSpacing/>
        <w:jc w:val="both"/>
        <w:rPr>
          <w:rFonts w:ascii="Times New Roman" w:hAnsi="Times New Roman" w:cs="Times New Roman"/>
          <w:sz w:val="24"/>
          <w:szCs w:val="24"/>
        </w:rPr>
      </w:pPr>
      <w:r w:rsidRPr="00BA1295">
        <w:rPr>
          <w:rFonts w:ascii="Times New Roman" w:hAnsi="Times New Roman" w:cs="Times New Roman"/>
          <w:sz w:val="24"/>
          <w:szCs w:val="24"/>
        </w:rPr>
        <w:t xml:space="preserve">Salih, L., </w:t>
      </w:r>
      <w:proofErr w:type="spellStart"/>
      <w:r w:rsidRPr="00BA1295">
        <w:rPr>
          <w:rFonts w:ascii="Times New Roman" w:hAnsi="Times New Roman" w:cs="Times New Roman"/>
          <w:sz w:val="24"/>
          <w:szCs w:val="24"/>
        </w:rPr>
        <w:t>Tarhini</w:t>
      </w:r>
      <w:proofErr w:type="spellEnd"/>
      <w:r w:rsidRPr="00BA1295">
        <w:rPr>
          <w:rFonts w:ascii="Times New Roman" w:hAnsi="Times New Roman" w:cs="Times New Roman"/>
          <w:sz w:val="24"/>
          <w:szCs w:val="24"/>
        </w:rPr>
        <w:t xml:space="preserve">, A., &amp; </w:t>
      </w:r>
      <w:proofErr w:type="spellStart"/>
      <w:r w:rsidRPr="00BA1295">
        <w:rPr>
          <w:rFonts w:ascii="Times New Roman" w:hAnsi="Times New Roman" w:cs="Times New Roman"/>
          <w:sz w:val="24"/>
          <w:szCs w:val="24"/>
        </w:rPr>
        <w:t>Acikgoz</w:t>
      </w:r>
      <w:proofErr w:type="spellEnd"/>
      <w:r w:rsidRPr="00BA1295">
        <w:rPr>
          <w:rFonts w:ascii="Times New Roman" w:hAnsi="Times New Roman" w:cs="Times New Roman"/>
          <w:sz w:val="24"/>
          <w:szCs w:val="24"/>
        </w:rPr>
        <w:t xml:space="preserve">, F. (2025). AI-Enabled Service Continuance: Roles of Trust and Privacy Risk. </w:t>
      </w:r>
      <w:r w:rsidRPr="004B0DE5">
        <w:rPr>
          <w:rFonts w:ascii="Times New Roman" w:hAnsi="Times New Roman" w:cs="Times New Roman"/>
          <w:i/>
          <w:iCs/>
          <w:sz w:val="24"/>
          <w:szCs w:val="24"/>
        </w:rPr>
        <w:t>Journal of Computer Information Systems</w:t>
      </w:r>
      <w:r w:rsidRPr="00BA1295">
        <w:rPr>
          <w:rFonts w:ascii="Times New Roman" w:hAnsi="Times New Roman" w:cs="Times New Roman"/>
          <w:sz w:val="24"/>
          <w:szCs w:val="24"/>
        </w:rPr>
        <w:t xml:space="preserve">, </w:t>
      </w:r>
      <w:r w:rsidR="004B0DE5">
        <w:rPr>
          <w:rFonts w:ascii="Times New Roman" w:hAnsi="Times New Roman" w:cs="Times New Roman"/>
          <w:sz w:val="24"/>
          <w:szCs w:val="24"/>
        </w:rPr>
        <w:t xml:space="preserve">pp. </w:t>
      </w:r>
      <w:r w:rsidRPr="00BA1295">
        <w:rPr>
          <w:rFonts w:ascii="Times New Roman" w:hAnsi="Times New Roman" w:cs="Times New Roman"/>
          <w:sz w:val="24"/>
          <w:szCs w:val="24"/>
        </w:rPr>
        <w:t>1-16.</w:t>
      </w:r>
    </w:p>
    <w:p w14:paraId="42465AF8" w14:textId="39E9ACDC" w:rsidR="004750BC" w:rsidRDefault="004750BC" w:rsidP="004750BC">
      <w:pPr>
        <w:spacing w:line="480" w:lineRule="auto"/>
        <w:ind w:left="720" w:hanging="720"/>
        <w:contextualSpacing/>
        <w:jc w:val="both"/>
        <w:rPr>
          <w:rFonts w:ascii="Times New Roman" w:hAnsi="Times New Roman" w:cs="Times New Roman"/>
          <w:sz w:val="24"/>
          <w:szCs w:val="24"/>
        </w:rPr>
      </w:pPr>
      <w:r w:rsidRPr="007758D5">
        <w:rPr>
          <w:rFonts w:ascii="Times New Roman" w:hAnsi="Times New Roman" w:cs="Times New Roman"/>
          <w:sz w:val="24"/>
          <w:szCs w:val="24"/>
        </w:rPr>
        <w:t xml:space="preserve">Saunderson, S., &amp; Nejat, G. (2019). How robots influence humans: A survey of nonverbal communication in social human–robot interaction. </w:t>
      </w:r>
      <w:r w:rsidRPr="007758D5">
        <w:rPr>
          <w:rFonts w:ascii="Times New Roman" w:hAnsi="Times New Roman" w:cs="Times New Roman"/>
          <w:i/>
          <w:iCs/>
          <w:sz w:val="24"/>
          <w:szCs w:val="24"/>
        </w:rPr>
        <w:t>International Journal of Social Robotics</w:t>
      </w:r>
      <w:r w:rsidRPr="007758D5">
        <w:rPr>
          <w:rFonts w:ascii="Times New Roman" w:hAnsi="Times New Roman" w:cs="Times New Roman"/>
          <w:sz w:val="24"/>
          <w:szCs w:val="24"/>
        </w:rPr>
        <w:t>, 11(4), pp. 575-608.</w:t>
      </w:r>
    </w:p>
    <w:p w14:paraId="64C5192F" w14:textId="7A44F3B5" w:rsidR="00C34A48" w:rsidRDefault="00C34A48" w:rsidP="00710DBD">
      <w:pPr>
        <w:spacing w:line="480" w:lineRule="auto"/>
        <w:ind w:left="720" w:hanging="720"/>
        <w:contextualSpacing/>
        <w:jc w:val="both"/>
        <w:rPr>
          <w:rFonts w:ascii="Times New Roman" w:hAnsi="Times New Roman" w:cs="Times New Roman"/>
          <w:sz w:val="24"/>
          <w:szCs w:val="24"/>
        </w:rPr>
      </w:pPr>
      <w:r w:rsidRPr="00D45C73">
        <w:rPr>
          <w:rFonts w:ascii="Times New Roman" w:hAnsi="Times New Roman" w:cs="Times New Roman"/>
          <w:sz w:val="24"/>
          <w:szCs w:val="24"/>
        </w:rPr>
        <w:t xml:space="preserve">Schultz, C. D., &amp; Kaiser, S. (2025). Consumer value dimensions in conversational and mobile commerce. </w:t>
      </w:r>
      <w:r w:rsidRPr="00400091">
        <w:rPr>
          <w:rFonts w:ascii="Times New Roman" w:hAnsi="Times New Roman" w:cs="Times New Roman"/>
          <w:i/>
          <w:iCs/>
          <w:sz w:val="24"/>
          <w:szCs w:val="24"/>
        </w:rPr>
        <w:t>Journal of Marketing Analytics</w:t>
      </w:r>
      <w:r w:rsidRPr="00D45C73">
        <w:rPr>
          <w:rFonts w:ascii="Times New Roman" w:hAnsi="Times New Roman" w:cs="Times New Roman"/>
          <w:sz w:val="24"/>
          <w:szCs w:val="24"/>
        </w:rPr>
        <w:t xml:space="preserve">, </w:t>
      </w:r>
      <w:r w:rsidR="00400091">
        <w:rPr>
          <w:rFonts w:ascii="Times New Roman" w:hAnsi="Times New Roman" w:cs="Times New Roman"/>
          <w:sz w:val="24"/>
          <w:szCs w:val="24"/>
        </w:rPr>
        <w:t xml:space="preserve">pp. </w:t>
      </w:r>
      <w:r w:rsidRPr="00D45C73">
        <w:rPr>
          <w:rFonts w:ascii="Times New Roman" w:hAnsi="Times New Roman" w:cs="Times New Roman"/>
          <w:sz w:val="24"/>
          <w:szCs w:val="24"/>
        </w:rPr>
        <w:t>1-19.</w:t>
      </w:r>
    </w:p>
    <w:p w14:paraId="11BFDF24" w14:textId="0FC72282" w:rsidR="00DC1CCD" w:rsidRDefault="00DC1CCD" w:rsidP="00710DBD">
      <w:pPr>
        <w:spacing w:line="480" w:lineRule="auto"/>
        <w:ind w:left="720" w:hanging="720"/>
        <w:contextualSpacing/>
        <w:jc w:val="both"/>
        <w:rPr>
          <w:rFonts w:ascii="Times New Roman" w:hAnsi="Times New Roman" w:cs="Times New Roman"/>
          <w:sz w:val="24"/>
          <w:szCs w:val="24"/>
        </w:rPr>
      </w:pPr>
      <w:r w:rsidRPr="00DC1CCD">
        <w:rPr>
          <w:rFonts w:ascii="Times New Roman" w:hAnsi="Times New Roman" w:cs="Times New Roman"/>
          <w:sz w:val="24"/>
          <w:szCs w:val="24"/>
        </w:rPr>
        <w:lastRenderedPageBreak/>
        <w:t xml:space="preserve">Seo, K.H., &amp; Lee, J.H. (2021). The emergence of service robots at restaurants: Integrating trust, perceived risk, and satisfaction. </w:t>
      </w:r>
      <w:r w:rsidRPr="00DC1CCD">
        <w:rPr>
          <w:rFonts w:ascii="Times New Roman" w:hAnsi="Times New Roman" w:cs="Times New Roman"/>
          <w:i/>
          <w:iCs/>
          <w:sz w:val="24"/>
          <w:szCs w:val="24"/>
        </w:rPr>
        <w:t>Sustainability</w:t>
      </w:r>
      <w:r w:rsidRPr="00DC1CCD">
        <w:rPr>
          <w:rFonts w:ascii="Times New Roman" w:hAnsi="Times New Roman" w:cs="Times New Roman"/>
          <w:sz w:val="24"/>
          <w:szCs w:val="24"/>
        </w:rPr>
        <w:t>, 13(8), 4431.</w:t>
      </w:r>
    </w:p>
    <w:p w14:paraId="32AA6750" w14:textId="0CF6C53B" w:rsidR="00C34A48" w:rsidRDefault="00C34A48" w:rsidP="00710DBD">
      <w:pPr>
        <w:spacing w:line="480" w:lineRule="auto"/>
        <w:ind w:left="720" w:hanging="720"/>
        <w:contextualSpacing/>
        <w:jc w:val="both"/>
        <w:rPr>
          <w:rFonts w:ascii="Times New Roman" w:hAnsi="Times New Roman" w:cs="Times New Roman"/>
          <w:sz w:val="24"/>
          <w:szCs w:val="24"/>
        </w:rPr>
      </w:pPr>
      <w:r w:rsidRPr="00784F96">
        <w:rPr>
          <w:rFonts w:ascii="Times New Roman" w:hAnsi="Times New Roman" w:cs="Times New Roman"/>
          <w:sz w:val="24"/>
          <w:szCs w:val="24"/>
        </w:rPr>
        <w:t xml:space="preserve">Seyitoğlu, F., &amp; Ivanov, S. (2022). Understanding the robotic restaurant experience: a multiple case study. </w:t>
      </w:r>
      <w:r w:rsidRPr="002F19B6">
        <w:rPr>
          <w:rFonts w:ascii="Times New Roman" w:hAnsi="Times New Roman" w:cs="Times New Roman"/>
          <w:i/>
          <w:iCs/>
          <w:sz w:val="24"/>
          <w:szCs w:val="24"/>
        </w:rPr>
        <w:t>Journal of Tourism Futures</w:t>
      </w:r>
      <w:r w:rsidRPr="00784F96">
        <w:rPr>
          <w:rFonts w:ascii="Times New Roman" w:hAnsi="Times New Roman" w:cs="Times New Roman"/>
          <w:sz w:val="24"/>
          <w:szCs w:val="24"/>
        </w:rPr>
        <w:t xml:space="preserve">, 8(1), </w:t>
      </w:r>
      <w:r w:rsidR="002F19B6">
        <w:rPr>
          <w:rFonts w:ascii="Times New Roman" w:hAnsi="Times New Roman" w:cs="Times New Roman"/>
          <w:sz w:val="24"/>
          <w:szCs w:val="24"/>
        </w:rPr>
        <w:t>pp.</w:t>
      </w:r>
      <w:r w:rsidR="004B0DE5">
        <w:rPr>
          <w:rFonts w:ascii="Times New Roman" w:hAnsi="Times New Roman" w:cs="Times New Roman"/>
          <w:sz w:val="24"/>
          <w:szCs w:val="24"/>
        </w:rPr>
        <w:t xml:space="preserve"> </w:t>
      </w:r>
      <w:r w:rsidRPr="00784F96">
        <w:rPr>
          <w:rFonts w:ascii="Times New Roman" w:hAnsi="Times New Roman" w:cs="Times New Roman"/>
          <w:sz w:val="24"/>
          <w:szCs w:val="24"/>
        </w:rPr>
        <w:t>55-72.</w:t>
      </w:r>
    </w:p>
    <w:p w14:paraId="10BB1902" w14:textId="62DEFB11" w:rsidR="00C34A48" w:rsidRDefault="00C34A48" w:rsidP="00710DBD">
      <w:pPr>
        <w:spacing w:line="480" w:lineRule="auto"/>
        <w:ind w:left="720" w:hanging="720"/>
        <w:contextualSpacing/>
        <w:jc w:val="both"/>
        <w:rPr>
          <w:rFonts w:ascii="Times New Roman" w:hAnsi="Times New Roman" w:cs="Times New Roman"/>
          <w:sz w:val="24"/>
          <w:szCs w:val="24"/>
        </w:rPr>
      </w:pPr>
      <w:r w:rsidRPr="006318E2">
        <w:rPr>
          <w:rFonts w:ascii="Times New Roman" w:hAnsi="Times New Roman" w:cs="Times New Roman"/>
          <w:sz w:val="24"/>
          <w:szCs w:val="24"/>
        </w:rPr>
        <w:t xml:space="preserve">So, K. K. F., Kim, H., Liu, S. Q., Fang, X., &amp; Wirtz, J. (2024). Service robots: the dynamic effects of anthropomorphism and functional perceptions on consumers’ responses. </w:t>
      </w:r>
      <w:r w:rsidRPr="002F19B6">
        <w:rPr>
          <w:rFonts w:ascii="Times New Roman" w:hAnsi="Times New Roman" w:cs="Times New Roman"/>
          <w:i/>
          <w:iCs/>
          <w:sz w:val="24"/>
          <w:szCs w:val="24"/>
        </w:rPr>
        <w:t>European Journal of Marketing</w:t>
      </w:r>
      <w:r w:rsidRPr="006318E2">
        <w:rPr>
          <w:rFonts w:ascii="Times New Roman" w:hAnsi="Times New Roman" w:cs="Times New Roman"/>
          <w:sz w:val="24"/>
          <w:szCs w:val="24"/>
        </w:rPr>
        <w:t xml:space="preserve">, 58(1), </w:t>
      </w:r>
      <w:r w:rsidR="002F19B6">
        <w:rPr>
          <w:rFonts w:ascii="Times New Roman" w:hAnsi="Times New Roman" w:cs="Times New Roman"/>
          <w:sz w:val="24"/>
          <w:szCs w:val="24"/>
        </w:rPr>
        <w:t>pp.</w:t>
      </w:r>
      <w:r w:rsidR="004B0DE5">
        <w:rPr>
          <w:rFonts w:ascii="Times New Roman" w:hAnsi="Times New Roman" w:cs="Times New Roman"/>
          <w:sz w:val="24"/>
          <w:szCs w:val="24"/>
        </w:rPr>
        <w:t xml:space="preserve"> </w:t>
      </w:r>
      <w:r w:rsidRPr="006318E2">
        <w:rPr>
          <w:rFonts w:ascii="Times New Roman" w:hAnsi="Times New Roman" w:cs="Times New Roman"/>
          <w:sz w:val="24"/>
          <w:szCs w:val="24"/>
        </w:rPr>
        <w:t>1-32.</w:t>
      </w:r>
    </w:p>
    <w:p w14:paraId="49E3E9A5" w14:textId="5FF508D4" w:rsidR="00C34A48" w:rsidRPr="006E2C57" w:rsidRDefault="00C34A48" w:rsidP="00710DBD">
      <w:pPr>
        <w:spacing w:line="480" w:lineRule="auto"/>
        <w:ind w:left="720" w:hanging="720"/>
        <w:contextualSpacing/>
        <w:jc w:val="both"/>
        <w:rPr>
          <w:rFonts w:ascii="Times New Roman" w:hAnsi="Times New Roman" w:cs="Times New Roman"/>
          <w:sz w:val="24"/>
          <w:szCs w:val="24"/>
        </w:rPr>
      </w:pPr>
      <w:r w:rsidRPr="006E2C57">
        <w:rPr>
          <w:rFonts w:ascii="Times New Roman" w:hAnsi="Times New Roman" w:cs="Times New Roman"/>
          <w:sz w:val="24"/>
          <w:szCs w:val="24"/>
        </w:rPr>
        <w:t>Song, H., Wang, Y.C., Yang, H., &amp; Ma, E. (2022) Robotic employees vs. human employees:</w:t>
      </w:r>
      <w:r w:rsidR="002F19B6">
        <w:rPr>
          <w:rFonts w:ascii="Times New Roman" w:hAnsi="Times New Roman" w:cs="Times New Roman"/>
          <w:sz w:val="24"/>
          <w:szCs w:val="24"/>
        </w:rPr>
        <w:t xml:space="preserve"> </w:t>
      </w:r>
      <w:r w:rsidR="002F19B6" w:rsidRPr="002F19B6">
        <w:rPr>
          <w:rFonts w:ascii="Times New Roman" w:hAnsi="Times New Roman" w:cs="Times New Roman"/>
          <w:sz w:val="24"/>
          <w:szCs w:val="24"/>
        </w:rPr>
        <w:t xml:space="preserve">biases in </w:t>
      </w:r>
      <w:proofErr w:type="spellStart"/>
      <w:r w:rsidR="002F19B6" w:rsidRPr="002F19B6">
        <w:rPr>
          <w:rFonts w:ascii="Times New Roman" w:hAnsi="Times New Roman" w:cs="Times New Roman"/>
          <w:sz w:val="24"/>
          <w:szCs w:val="24"/>
        </w:rPr>
        <w:t>behavioral</w:t>
      </w:r>
      <w:proofErr w:type="spellEnd"/>
      <w:r w:rsidR="002F19B6" w:rsidRPr="002F19B6">
        <w:rPr>
          <w:rFonts w:ascii="Times New Roman" w:hAnsi="Times New Roman" w:cs="Times New Roman"/>
          <w:sz w:val="24"/>
          <w:szCs w:val="24"/>
        </w:rPr>
        <w:t xml:space="preserve"> research: A critical review of the literature and recommended remedies. </w:t>
      </w:r>
      <w:r w:rsidR="002F19B6" w:rsidRPr="002F19B6">
        <w:rPr>
          <w:rFonts w:ascii="Times New Roman" w:hAnsi="Times New Roman" w:cs="Times New Roman"/>
          <w:i/>
          <w:iCs/>
          <w:sz w:val="24"/>
          <w:szCs w:val="24"/>
        </w:rPr>
        <w:t>Journal of Applied Psychology</w:t>
      </w:r>
      <w:r w:rsidR="002F19B6" w:rsidRPr="002F19B6">
        <w:rPr>
          <w:rFonts w:ascii="Times New Roman" w:hAnsi="Times New Roman" w:cs="Times New Roman"/>
          <w:sz w:val="24"/>
          <w:szCs w:val="24"/>
        </w:rPr>
        <w:t xml:space="preserve">, 88(5), pp. 78-91. </w:t>
      </w:r>
    </w:p>
    <w:p w14:paraId="478749DD" w14:textId="77777777" w:rsidR="00C34A48" w:rsidRDefault="00C34A48" w:rsidP="00710DBD">
      <w:pPr>
        <w:spacing w:line="480" w:lineRule="auto"/>
        <w:ind w:left="720" w:hanging="720"/>
        <w:contextualSpacing/>
        <w:jc w:val="both"/>
        <w:rPr>
          <w:rFonts w:ascii="Times New Roman" w:hAnsi="Times New Roman" w:cs="Times New Roman"/>
          <w:sz w:val="24"/>
          <w:szCs w:val="24"/>
        </w:rPr>
      </w:pPr>
      <w:r w:rsidRPr="000E75B9">
        <w:rPr>
          <w:rFonts w:ascii="Times New Roman" w:hAnsi="Times New Roman" w:cs="Times New Roman"/>
          <w:sz w:val="24"/>
          <w:szCs w:val="24"/>
        </w:rPr>
        <w:t xml:space="preserve">Song, J., Gao, Y., Huang, Y., &amp; Chen, L. (2023). Being friendly and competent: Service robots' proactive </w:t>
      </w:r>
      <w:proofErr w:type="spellStart"/>
      <w:r w:rsidRPr="000E75B9">
        <w:rPr>
          <w:rFonts w:ascii="Times New Roman" w:hAnsi="Times New Roman" w:cs="Times New Roman"/>
          <w:sz w:val="24"/>
          <w:szCs w:val="24"/>
        </w:rPr>
        <w:t>behavior</w:t>
      </w:r>
      <w:proofErr w:type="spellEnd"/>
      <w:r w:rsidRPr="000E75B9">
        <w:rPr>
          <w:rFonts w:ascii="Times New Roman" w:hAnsi="Times New Roman" w:cs="Times New Roman"/>
          <w:sz w:val="24"/>
          <w:szCs w:val="24"/>
        </w:rPr>
        <w:t xml:space="preserve"> facilitates customer value co-creation. </w:t>
      </w:r>
      <w:r w:rsidRPr="002F19B6">
        <w:rPr>
          <w:rFonts w:ascii="Times New Roman" w:hAnsi="Times New Roman" w:cs="Times New Roman"/>
          <w:i/>
          <w:iCs/>
          <w:sz w:val="24"/>
          <w:szCs w:val="24"/>
        </w:rPr>
        <w:t>Technological Forecasting and Social Change</w:t>
      </w:r>
      <w:r w:rsidRPr="000E75B9">
        <w:rPr>
          <w:rFonts w:ascii="Times New Roman" w:hAnsi="Times New Roman" w:cs="Times New Roman"/>
          <w:sz w:val="24"/>
          <w:szCs w:val="24"/>
        </w:rPr>
        <w:t>, 196, 122861.</w:t>
      </w:r>
    </w:p>
    <w:p w14:paraId="54C1E5E7" w14:textId="595F5BB6" w:rsidR="007263AA" w:rsidRDefault="007263AA" w:rsidP="00710DBD">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Adecco Group, 2020. </w:t>
      </w:r>
      <w:r w:rsidRPr="007263AA">
        <w:rPr>
          <w:rFonts w:ascii="Times New Roman" w:hAnsi="Times New Roman" w:cs="Times New Roman"/>
          <w:i/>
          <w:iCs/>
          <w:sz w:val="24"/>
          <w:szCs w:val="24"/>
        </w:rPr>
        <w:t>80% of restaurant jobs could be taken over by robots</w:t>
      </w:r>
      <w:r w:rsidR="005E513A">
        <w:rPr>
          <w:rFonts w:ascii="Times New Roman" w:hAnsi="Times New Roman" w:cs="Times New Roman"/>
          <w:sz w:val="24"/>
          <w:szCs w:val="24"/>
        </w:rPr>
        <w:t xml:space="preserve">, </w:t>
      </w:r>
      <w:hyperlink r:id="rId15" w:history="1">
        <w:r w:rsidRPr="00A95DC3">
          <w:rPr>
            <w:rStyle w:val="Hyperlink"/>
            <w:rFonts w:ascii="Times New Roman" w:hAnsi="Times New Roman" w:cs="Times New Roman"/>
            <w:sz w:val="24"/>
            <w:szCs w:val="24"/>
          </w:rPr>
          <w:t>https://www.adeccogroup.com/future-of-work/latest-insights/80-of-restaurant-jobs-could-be-taken-over-by-robots</w:t>
        </w:r>
      </w:hyperlink>
      <w:r w:rsidR="005E513A">
        <w:rPr>
          <w:rFonts w:ascii="Times New Roman" w:hAnsi="Times New Roman" w:cs="Times New Roman"/>
          <w:sz w:val="24"/>
          <w:szCs w:val="24"/>
        </w:rPr>
        <w:t>.</w:t>
      </w:r>
    </w:p>
    <w:p w14:paraId="11D1F21D" w14:textId="48C4D906" w:rsidR="00C34A48" w:rsidRDefault="00C34A48" w:rsidP="00710DBD">
      <w:pPr>
        <w:spacing w:line="480" w:lineRule="auto"/>
        <w:ind w:left="720" w:hanging="720"/>
        <w:contextualSpacing/>
        <w:jc w:val="both"/>
        <w:rPr>
          <w:rFonts w:ascii="Times New Roman" w:hAnsi="Times New Roman" w:cs="Times New Roman"/>
          <w:sz w:val="24"/>
          <w:szCs w:val="24"/>
        </w:rPr>
      </w:pPr>
      <w:r w:rsidRPr="004A467E">
        <w:rPr>
          <w:rFonts w:ascii="Times New Roman" w:hAnsi="Times New Roman" w:cs="Times New Roman"/>
          <w:sz w:val="24"/>
          <w:szCs w:val="24"/>
        </w:rPr>
        <w:t xml:space="preserve">Van Huy, L., Thinh, N. H. T., </w:t>
      </w:r>
      <w:proofErr w:type="spellStart"/>
      <w:r w:rsidRPr="004A467E">
        <w:rPr>
          <w:rFonts w:ascii="Times New Roman" w:hAnsi="Times New Roman" w:cs="Times New Roman"/>
          <w:sz w:val="24"/>
          <w:szCs w:val="24"/>
        </w:rPr>
        <w:t>Thi</w:t>
      </w:r>
      <w:proofErr w:type="spellEnd"/>
      <w:r w:rsidRPr="004A467E">
        <w:rPr>
          <w:rFonts w:ascii="Times New Roman" w:hAnsi="Times New Roman" w:cs="Times New Roman"/>
          <w:sz w:val="24"/>
          <w:szCs w:val="24"/>
        </w:rPr>
        <w:t xml:space="preserve"> Thu Dung, T., &amp; Duc Tien, N. (2025). Trust, Satisfaction and Co-Creation-An Approach to Corporate Social Responsibility in the Hospitality Industry: A Roadmap Towards Customer Loyalty. </w:t>
      </w:r>
      <w:r w:rsidRPr="002F19B6">
        <w:rPr>
          <w:rFonts w:ascii="Times New Roman" w:hAnsi="Times New Roman" w:cs="Times New Roman"/>
          <w:i/>
          <w:iCs/>
          <w:sz w:val="24"/>
          <w:szCs w:val="24"/>
        </w:rPr>
        <w:t>Journal of Quality Assurance in Hospitality &amp; Tourism</w:t>
      </w:r>
      <w:r w:rsidRPr="004A467E">
        <w:rPr>
          <w:rFonts w:ascii="Times New Roman" w:hAnsi="Times New Roman" w:cs="Times New Roman"/>
          <w:sz w:val="24"/>
          <w:szCs w:val="24"/>
        </w:rPr>
        <w:t xml:space="preserve">, </w:t>
      </w:r>
      <w:r w:rsidR="002F19B6">
        <w:rPr>
          <w:rFonts w:ascii="Times New Roman" w:hAnsi="Times New Roman" w:cs="Times New Roman"/>
          <w:sz w:val="24"/>
          <w:szCs w:val="24"/>
        </w:rPr>
        <w:t>pp.</w:t>
      </w:r>
      <w:r w:rsidR="00C35D71">
        <w:rPr>
          <w:rFonts w:ascii="Times New Roman" w:hAnsi="Times New Roman" w:cs="Times New Roman"/>
          <w:sz w:val="24"/>
          <w:szCs w:val="24"/>
        </w:rPr>
        <w:t xml:space="preserve"> </w:t>
      </w:r>
      <w:r w:rsidRPr="004A467E">
        <w:rPr>
          <w:rFonts w:ascii="Times New Roman" w:hAnsi="Times New Roman" w:cs="Times New Roman"/>
          <w:sz w:val="24"/>
          <w:szCs w:val="24"/>
        </w:rPr>
        <w:t>1-26.</w:t>
      </w:r>
    </w:p>
    <w:p w14:paraId="6160E06E" w14:textId="77777777" w:rsidR="003D0EFD" w:rsidRPr="007758D5" w:rsidRDefault="003D0EFD" w:rsidP="003D0EFD">
      <w:pPr>
        <w:spacing w:line="480" w:lineRule="auto"/>
        <w:contextualSpacing/>
        <w:rPr>
          <w:rFonts w:ascii="Times New Roman" w:hAnsi="Times New Roman" w:cs="Times New Roman"/>
          <w:sz w:val="24"/>
          <w:szCs w:val="24"/>
        </w:rPr>
      </w:pPr>
      <w:r w:rsidRPr="007758D5">
        <w:rPr>
          <w:rFonts w:ascii="Times New Roman" w:hAnsi="Times New Roman" w:cs="Times New Roman"/>
          <w:sz w:val="24"/>
          <w:szCs w:val="24"/>
        </w:rPr>
        <w:t xml:space="preserve">Vargo, S.L., Maglio, P.P., &amp; Akaka, M.A. (2008). On value and value co-creation: A service </w:t>
      </w:r>
    </w:p>
    <w:p w14:paraId="3474C9A8" w14:textId="3692BAD8" w:rsidR="003D0EFD" w:rsidRPr="003D0EFD" w:rsidRDefault="003D0EFD" w:rsidP="003D0EFD">
      <w:pPr>
        <w:spacing w:line="480" w:lineRule="auto"/>
        <w:ind w:left="720"/>
        <w:contextualSpacing/>
        <w:rPr>
          <w:rFonts w:ascii="Times New Roman" w:hAnsi="Times New Roman" w:cs="Times New Roman"/>
        </w:rPr>
      </w:pPr>
      <w:r w:rsidRPr="007758D5">
        <w:rPr>
          <w:rFonts w:ascii="Times New Roman" w:hAnsi="Times New Roman" w:cs="Times New Roman"/>
          <w:sz w:val="24"/>
          <w:szCs w:val="24"/>
        </w:rPr>
        <w:t xml:space="preserve">systems and service logic perspective. </w:t>
      </w:r>
      <w:r w:rsidRPr="007758D5">
        <w:rPr>
          <w:rFonts w:ascii="Times New Roman" w:hAnsi="Times New Roman" w:cs="Times New Roman"/>
          <w:i/>
          <w:iCs/>
          <w:sz w:val="24"/>
          <w:szCs w:val="24"/>
        </w:rPr>
        <w:t>European Management Journal</w:t>
      </w:r>
      <w:r w:rsidRPr="007758D5">
        <w:rPr>
          <w:rFonts w:ascii="Times New Roman" w:hAnsi="Times New Roman" w:cs="Times New Roman"/>
          <w:sz w:val="24"/>
          <w:szCs w:val="24"/>
        </w:rPr>
        <w:t xml:space="preserve">, 26(3), pp. 145-152. </w:t>
      </w:r>
    </w:p>
    <w:p w14:paraId="049016DE" w14:textId="4D69C759" w:rsidR="00C34A48" w:rsidRDefault="00C34A48" w:rsidP="00710DBD">
      <w:pPr>
        <w:spacing w:line="480" w:lineRule="auto"/>
        <w:ind w:left="720" w:hanging="720"/>
        <w:contextualSpacing/>
        <w:jc w:val="both"/>
        <w:rPr>
          <w:rFonts w:ascii="Times New Roman" w:hAnsi="Times New Roman" w:cs="Times New Roman"/>
          <w:sz w:val="24"/>
          <w:szCs w:val="24"/>
        </w:rPr>
      </w:pPr>
      <w:r w:rsidRPr="0006422C">
        <w:rPr>
          <w:rFonts w:ascii="Times New Roman" w:hAnsi="Times New Roman" w:cs="Times New Roman"/>
          <w:sz w:val="24"/>
          <w:szCs w:val="24"/>
        </w:rPr>
        <w:t xml:space="preserve">Veera Raghavan, D. R. (2024). Does robotic service quality determine robotic restaurant diners’ engagement </w:t>
      </w:r>
      <w:proofErr w:type="spellStart"/>
      <w:r w:rsidRPr="0006422C">
        <w:rPr>
          <w:rFonts w:ascii="Times New Roman" w:hAnsi="Times New Roman" w:cs="Times New Roman"/>
          <w:sz w:val="24"/>
          <w:szCs w:val="24"/>
        </w:rPr>
        <w:t>behaviors</w:t>
      </w:r>
      <w:proofErr w:type="spellEnd"/>
      <w:r w:rsidRPr="0006422C">
        <w:rPr>
          <w:rFonts w:ascii="Times New Roman" w:hAnsi="Times New Roman" w:cs="Times New Roman"/>
          <w:sz w:val="24"/>
          <w:szCs w:val="24"/>
        </w:rPr>
        <w:t>? Role of customer engagement and attachment to the restaurant.</w:t>
      </w:r>
      <w:r w:rsidRPr="0006422C">
        <w:rPr>
          <w:rFonts w:ascii="Times New Roman" w:hAnsi="Times New Roman" w:cs="Times New Roman"/>
          <w:i/>
          <w:iCs/>
          <w:sz w:val="24"/>
          <w:szCs w:val="24"/>
        </w:rPr>
        <w:t xml:space="preserve"> </w:t>
      </w:r>
      <w:r w:rsidRPr="0006422C">
        <w:rPr>
          <w:rFonts w:ascii="Times New Roman" w:hAnsi="Times New Roman" w:cs="Times New Roman"/>
          <w:i/>
          <w:iCs/>
          <w:sz w:val="24"/>
          <w:szCs w:val="24"/>
        </w:rPr>
        <w:lastRenderedPageBreak/>
        <w:t>The TQM Journal</w:t>
      </w:r>
      <w:r w:rsidR="00343F7B">
        <w:rPr>
          <w:rFonts w:ascii="Times New Roman" w:hAnsi="Times New Roman" w:cs="Times New Roman"/>
          <w:sz w:val="24"/>
          <w:szCs w:val="24"/>
        </w:rPr>
        <w:t xml:space="preserve">, </w:t>
      </w:r>
      <w:r w:rsidR="00343F7B" w:rsidRPr="00343F7B">
        <w:rPr>
          <w:rFonts w:ascii="Times New Roman" w:hAnsi="Times New Roman" w:cs="Times New Roman"/>
          <w:sz w:val="24"/>
          <w:szCs w:val="24"/>
        </w:rPr>
        <w:t>Vol. ahead-of-print</w:t>
      </w:r>
      <w:r w:rsidR="00343F7B">
        <w:rPr>
          <w:rFonts w:ascii="Times New Roman" w:hAnsi="Times New Roman" w:cs="Times New Roman"/>
          <w:sz w:val="24"/>
          <w:szCs w:val="24"/>
        </w:rPr>
        <w:t>,</w:t>
      </w:r>
      <w:r w:rsidR="00343F7B" w:rsidRPr="00343F7B">
        <w:rPr>
          <w:rFonts w:ascii="Times New Roman" w:hAnsi="Times New Roman" w:cs="Times New Roman"/>
          <w:sz w:val="24"/>
          <w:szCs w:val="24"/>
        </w:rPr>
        <w:t xml:space="preserve"> No. ahead-of-print</w:t>
      </w:r>
      <w:r w:rsidR="00851BC5">
        <w:rPr>
          <w:rFonts w:ascii="Times New Roman" w:hAnsi="Times New Roman" w:cs="Times New Roman"/>
          <w:i/>
          <w:iCs/>
          <w:sz w:val="24"/>
          <w:szCs w:val="24"/>
        </w:rPr>
        <w:t>,</w:t>
      </w:r>
      <w:r>
        <w:rPr>
          <w:rFonts w:ascii="Times New Roman" w:hAnsi="Times New Roman" w:cs="Times New Roman"/>
          <w:i/>
          <w:iCs/>
          <w:sz w:val="24"/>
          <w:szCs w:val="24"/>
        </w:rPr>
        <w:t xml:space="preserve"> </w:t>
      </w:r>
      <w:hyperlink r:id="rId16" w:history="1">
        <w:r w:rsidRPr="00343F7B">
          <w:rPr>
            <w:rStyle w:val="Hyperlink"/>
            <w:rFonts w:ascii="Times New Roman" w:hAnsi="Times New Roman" w:cs="Times New Roman"/>
            <w:sz w:val="24"/>
            <w:szCs w:val="24"/>
          </w:rPr>
          <w:t>https://doi.org/10.1108/tqm-04-2024-0157</w:t>
        </w:r>
      </w:hyperlink>
      <w:r w:rsidR="00851BC5">
        <w:t>.</w:t>
      </w:r>
      <w:r w:rsidRPr="00343F7B">
        <w:rPr>
          <w:rFonts w:ascii="Times New Roman" w:hAnsi="Times New Roman" w:cs="Times New Roman"/>
          <w:sz w:val="24"/>
          <w:szCs w:val="24"/>
        </w:rPr>
        <w:t xml:space="preserve"> </w:t>
      </w:r>
    </w:p>
    <w:p w14:paraId="6F5D17A6" w14:textId="08CB39E5" w:rsidR="00543AD9" w:rsidRPr="00543AD9" w:rsidRDefault="00543AD9" w:rsidP="00710DBD">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Venkatesh, V. &amp; Davis, F.D. (2000) A theoretical extension of the technology acceptance model: Four longitudinal field studies. </w:t>
      </w:r>
      <w:r>
        <w:rPr>
          <w:rFonts w:ascii="Times New Roman" w:hAnsi="Times New Roman" w:cs="Times New Roman"/>
          <w:i/>
          <w:iCs/>
          <w:sz w:val="24"/>
          <w:szCs w:val="24"/>
        </w:rPr>
        <w:t>Management Science</w:t>
      </w:r>
      <w:r>
        <w:rPr>
          <w:rFonts w:ascii="Times New Roman" w:hAnsi="Times New Roman" w:cs="Times New Roman"/>
          <w:sz w:val="24"/>
          <w:szCs w:val="24"/>
        </w:rPr>
        <w:t xml:space="preserve">, 46(2), pp. 186-204. </w:t>
      </w:r>
    </w:p>
    <w:p w14:paraId="26C9FA2C" w14:textId="7AC95B07" w:rsidR="00C34A48" w:rsidRDefault="00C34A48" w:rsidP="00710DBD">
      <w:pPr>
        <w:spacing w:line="480" w:lineRule="auto"/>
        <w:ind w:left="720" w:hanging="720"/>
        <w:contextualSpacing/>
        <w:jc w:val="both"/>
        <w:rPr>
          <w:rFonts w:ascii="Times New Roman" w:hAnsi="Times New Roman" w:cs="Times New Roman"/>
          <w:sz w:val="24"/>
          <w:szCs w:val="24"/>
        </w:rPr>
      </w:pPr>
      <w:r w:rsidRPr="00291F7A">
        <w:rPr>
          <w:rFonts w:ascii="Times New Roman" w:hAnsi="Times New Roman" w:cs="Times New Roman"/>
          <w:sz w:val="24"/>
          <w:szCs w:val="24"/>
          <w:lang w:val="nl-NL"/>
        </w:rPr>
        <w:t xml:space="preserve">Verhagen, T., Van Nes, J., Feldberg, F., &amp; Van Dolen, W. (2014). </w:t>
      </w:r>
      <w:r w:rsidRPr="004248A9">
        <w:rPr>
          <w:rFonts w:ascii="Times New Roman" w:hAnsi="Times New Roman" w:cs="Times New Roman"/>
          <w:sz w:val="24"/>
          <w:szCs w:val="24"/>
        </w:rPr>
        <w:t xml:space="preserve">Virtual customer service agents: Using social presence and personalization to shape online service encounters. </w:t>
      </w:r>
      <w:r w:rsidRPr="002F19B6">
        <w:rPr>
          <w:rFonts w:ascii="Times New Roman" w:hAnsi="Times New Roman" w:cs="Times New Roman"/>
          <w:i/>
          <w:iCs/>
          <w:sz w:val="24"/>
          <w:szCs w:val="24"/>
        </w:rPr>
        <w:t>Journal of Computer-Mediated Communication</w:t>
      </w:r>
      <w:r w:rsidRPr="004248A9">
        <w:rPr>
          <w:rFonts w:ascii="Times New Roman" w:hAnsi="Times New Roman" w:cs="Times New Roman"/>
          <w:sz w:val="24"/>
          <w:szCs w:val="24"/>
        </w:rPr>
        <w:t xml:space="preserve">, 19(3), </w:t>
      </w:r>
      <w:r w:rsidR="002F19B6">
        <w:rPr>
          <w:rFonts w:ascii="Times New Roman" w:hAnsi="Times New Roman" w:cs="Times New Roman"/>
          <w:sz w:val="24"/>
          <w:szCs w:val="24"/>
        </w:rPr>
        <w:t xml:space="preserve">pp. </w:t>
      </w:r>
      <w:r w:rsidRPr="004248A9">
        <w:rPr>
          <w:rFonts w:ascii="Times New Roman" w:hAnsi="Times New Roman" w:cs="Times New Roman"/>
          <w:sz w:val="24"/>
          <w:szCs w:val="24"/>
        </w:rPr>
        <w:t>529-545.</w:t>
      </w:r>
    </w:p>
    <w:p w14:paraId="2D8F3451" w14:textId="34436554" w:rsidR="00C34A48" w:rsidRDefault="00C34A48" w:rsidP="00710DBD">
      <w:pPr>
        <w:spacing w:line="480" w:lineRule="auto"/>
        <w:ind w:left="720" w:hanging="720"/>
        <w:contextualSpacing/>
        <w:jc w:val="both"/>
        <w:rPr>
          <w:rFonts w:ascii="Times New Roman" w:hAnsi="Times New Roman" w:cs="Times New Roman"/>
          <w:sz w:val="24"/>
          <w:szCs w:val="24"/>
        </w:rPr>
      </w:pPr>
      <w:r w:rsidRPr="001D78DA">
        <w:rPr>
          <w:rFonts w:ascii="Times New Roman" w:hAnsi="Times New Roman" w:cs="Times New Roman"/>
          <w:sz w:val="24"/>
          <w:szCs w:val="24"/>
        </w:rPr>
        <w:t xml:space="preserve">Wang, B., Han, Y., Xie, F., </w:t>
      </w:r>
      <w:proofErr w:type="spellStart"/>
      <w:r w:rsidRPr="001D78DA">
        <w:rPr>
          <w:rFonts w:ascii="Times New Roman" w:hAnsi="Times New Roman" w:cs="Times New Roman"/>
          <w:sz w:val="24"/>
          <w:szCs w:val="24"/>
        </w:rPr>
        <w:t>Kandampully</w:t>
      </w:r>
      <w:proofErr w:type="spellEnd"/>
      <w:r w:rsidRPr="001D78DA">
        <w:rPr>
          <w:rFonts w:ascii="Times New Roman" w:hAnsi="Times New Roman" w:cs="Times New Roman"/>
          <w:sz w:val="24"/>
          <w:szCs w:val="24"/>
        </w:rPr>
        <w:t xml:space="preserve">, J., &amp; Duan, Q. (2025). To whom does service robot anthropomorphism appeal? The roles of customer social context, power, and perceived social connectedness. </w:t>
      </w:r>
      <w:r w:rsidRPr="002F19B6">
        <w:rPr>
          <w:rFonts w:ascii="Times New Roman" w:hAnsi="Times New Roman" w:cs="Times New Roman"/>
          <w:i/>
          <w:iCs/>
          <w:sz w:val="24"/>
          <w:szCs w:val="24"/>
        </w:rPr>
        <w:t>The Service Industries Journal</w:t>
      </w:r>
      <w:r w:rsidRPr="001D78DA">
        <w:rPr>
          <w:rFonts w:ascii="Times New Roman" w:hAnsi="Times New Roman" w:cs="Times New Roman"/>
          <w:sz w:val="24"/>
          <w:szCs w:val="24"/>
        </w:rPr>
        <w:t xml:space="preserve">, </w:t>
      </w:r>
      <w:r w:rsidR="002F19B6">
        <w:rPr>
          <w:rFonts w:ascii="Times New Roman" w:hAnsi="Times New Roman" w:cs="Times New Roman"/>
          <w:sz w:val="24"/>
          <w:szCs w:val="24"/>
        </w:rPr>
        <w:t xml:space="preserve">pp. </w:t>
      </w:r>
      <w:r w:rsidRPr="001D78DA">
        <w:rPr>
          <w:rFonts w:ascii="Times New Roman" w:hAnsi="Times New Roman" w:cs="Times New Roman"/>
          <w:sz w:val="24"/>
          <w:szCs w:val="24"/>
        </w:rPr>
        <w:t>1-34.</w:t>
      </w:r>
    </w:p>
    <w:p w14:paraId="2D062859" w14:textId="77777777" w:rsidR="00511732" w:rsidRDefault="00585B8B" w:rsidP="00511732">
      <w:pPr>
        <w:spacing w:line="480" w:lineRule="auto"/>
        <w:contextualSpacing/>
        <w:rPr>
          <w:rFonts w:ascii="Times New Roman" w:hAnsi="Times New Roman" w:cs="Times New Roman"/>
          <w:sz w:val="24"/>
          <w:szCs w:val="24"/>
        </w:rPr>
      </w:pPr>
      <w:r w:rsidRPr="00585B8B">
        <w:rPr>
          <w:rFonts w:ascii="Times New Roman" w:hAnsi="Times New Roman" w:cs="Times New Roman"/>
          <w:sz w:val="24"/>
          <w:szCs w:val="24"/>
        </w:rPr>
        <w:t>Wang, M., Cho, S. &amp; Denton, T. (2017)</w:t>
      </w:r>
      <w:r>
        <w:rPr>
          <w:rFonts w:ascii="Times New Roman" w:hAnsi="Times New Roman" w:cs="Times New Roman"/>
          <w:sz w:val="24"/>
          <w:szCs w:val="24"/>
        </w:rPr>
        <w:t>.</w:t>
      </w:r>
      <w:r w:rsidRPr="00585B8B">
        <w:rPr>
          <w:rFonts w:ascii="Times New Roman" w:hAnsi="Times New Roman" w:cs="Times New Roman"/>
          <w:sz w:val="24"/>
          <w:szCs w:val="24"/>
        </w:rPr>
        <w:t xml:space="preserve"> The impact of personalization and compatibility with </w:t>
      </w:r>
    </w:p>
    <w:p w14:paraId="1B4E8046" w14:textId="6429A75B" w:rsidR="00511732" w:rsidRDefault="00585B8B" w:rsidP="00511732">
      <w:pPr>
        <w:spacing w:line="480" w:lineRule="auto"/>
        <w:ind w:left="720"/>
        <w:contextualSpacing/>
        <w:rPr>
          <w:rFonts w:ascii="Times New Roman" w:hAnsi="Times New Roman" w:cs="Times New Roman"/>
          <w:sz w:val="24"/>
          <w:szCs w:val="24"/>
        </w:rPr>
      </w:pPr>
      <w:r w:rsidRPr="00585B8B">
        <w:rPr>
          <w:rFonts w:ascii="Times New Roman" w:hAnsi="Times New Roman" w:cs="Times New Roman"/>
          <w:sz w:val="24"/>
          <w:szCs w:val="24"/>
        </w:rPr>
        <w:t xml:space="preserve">past experience on e-banking usage. </w:t>
      </w:r>
      <w:r w:rsidRPr="00585B8B">
        <w:rPr>
          <w:rFonts w:ascii="Times New Roman" w:hAnsi="Times New Roman" w:cs="Times New Roman"/>
          <w:i/>
          <w:iCs/>
          <w:sz w:val="24"/>
          <w:szCs w:val="24"/>
        </w:rPr>
        <w:t>International Journal of Bank Marketing</w:t>
      </w:r>
      <w:r w:rsidRPr="00585B8B">
        <w:rPr>
          <w:rFonts w:ascii="Times New Roman" w:hAnsi="Times New Roman" w:cs="Times New Roman"/>
          <w:sz w:val="24"/>
          <w:szCs w:val="24"/>
        </w:rPr>
        <w:t>, 35(1), pp. 45-55.</w:t>
      </w:r>
    </w:p>
    <w:p w14:paraId="76D24EA1" w14:textId="77777777" w:rsidR="00511732" w:rsidRDefault="00C34A48" w:rsidP="00511732">
      <w:pPr>
        <w:spacing w:line="480" w:lineRule="auto"/>
        <w:contextualSpacing/>
        <w:jc w:val="both"/>
        <w:rPr>
          <w:rFonts w:ascii="Times New Roman" w:hAnsi="Times New Roman" w:cs="Times New Roman"/>
          <w:sz w:val="24"/>
          <w:szCs w:val="24"/>
        </w:rPr>
      </w:pPr>
      <w:r w:rsidRPr="00585B8B">
        <w:rPr>
          <w:rFonts w:ascii="Times New Roman" w:hAnsi="Times New Roman" w:cs="Times New Roman"/>
          <w:sz w:val="24"/>
          <w:szCs w:val="24"/>
        </w:rPr>
        <w:t xml:space="preserve">Wong, A., &amp; Wong, J. (2024). Service robot acceptance in museums: an empirical study using </w:t>
      </w:r>
    </w:p>
    <w:p w14:paraId="69D6C218" w14:textId="48155E5F" w:rsidR="00C34A48" w:rsidRPr="00585B8B" w:rsidRDefault="00C34A48" w:rsidP="00511732">
      <w:pPr>
        <w:spacing w:line="480" w:lineRule="auto"/>
        <w:ind w:left="720"/>
        <w:contextualSpacing/>
        <w:jc w:val="both"/>
        <w:rPr>
          <w:rFonts w:ascii="Times New Roman" w:hAnsi="Times New Roman" w:cs="Times New Roman"/>
          <w:sz w:val="24"/>
          <w:szCs w:val="24"/>
        </w:rPr>
      </w:pPr>
      <w:r w:rsidRPr="00585B8B">
        <w:rPr>
          <w:rFonts w:ascii="Times New Roman" w:hAnsi="Times New Roman" w:cs="Times New Roman"/>
          <w:sz w:val="24"/>
          <w:szCs w:val="24"/>
        </w:rPr>
        <w:t>the service robot acceptance model (</w:t>
      </w:r>
      <w:proofErr w:type="spellStart"/>
      <w:r w:rsidRPr="00585B8B">
        <w:rPr>
          <w:rFonts w:ascii="Times New Roman" w:hAnsi="Times New Roman" w:cs="Times New Roman"/>
          <w:sz w:val="24"/>
          <w:szCs w:val="24"/>
        </w:rPr>
        <w:t>sRAM</w:t>
      </w:r>
      <w:proofErr w:type="spellEnd"/>
      <w:r w:rsidRPr="00585B8B">
        <w:rPr>
          <w:rFonts w:ascii="Times New Roman" w:hAnsi="Times New Roman" w:cs="Times New Roman"/>
          <w:sz w:val="24"/>
          <w:szCs w:val="24"/>
        </w:rPr>
        <w:t xml:space="preserve">). </w:t>
      </w:r>
      <w:r w:rsidRPr="00585B8B">
        <w:rPr>
          <w:rFonts w:ascii="Times New Roman" w:hAnsi="Times New Roman" w:cs="Times New Roman"/>
          <w:i/>
          <w:iCs/>
          <w:sz w:val="24"/>
          <w:szCs w:val="24"/>
        </w:rPr>
        <w:t>Journal of Services Marketing</w:t>
      </w:r>
      <w:r w:rsidRPr="00585B8B">
        <w:rPr>
          <w:rFonts w:ascii="Times New Roman" w:hAnsi="Times New Roman" w:cs="Times New Roman"/>
          <w:sz w:val="24"/>
          <w:szCs w:val="24"/>
        </w:rPr>
        <w:t xml:space="preserve">, 38(5), </w:t>
      </w:r>
      <w:r w:rsidR="002F19B6" w:rsidRPr="00585B8B">
        <w:rPr>
          <w:rFonts w:ascii="Times New Roman" w:hAnsi="Times New Roman" w:cs="Times New Roman"/>
          <w:sz w:val="24"/>
          <w:szCs w:val="24"/>
        </w:rPr>
        <w:t>pp.</w:t>
      </w:r>
      <w:r w:rsidR="004E3684" w:rsidRPr="00585B8B">
        <w:rPr>
          <w:rFonts w:ascii="Times New Roman" w:hAnsi="Times New Roman" w:cs="Times New Roman"/>
          <w:sz w:val="24"/>
          <w:szCs w:val="24"/>
        </w:rPr>
        <w:t xml:space="preserve"> </w:t>
      </w:r>
      <w:r w:rsidRPr="00585B8B">
        <w:rPr>
          <w:rFonts w:ascii="Times New Roman" w:hAnsi="Times New Roman" w:cs="Times New Roman"/>
          <w:sz w:val="24"/>
          <w:szCs w:val="24"/>
        </w:rPr>
        <w:t>619-635.</w:t>
      </w:r>
    </w:p>
    <w:p w14:paraId="16BE95A7" w14:textId="11D0168E" w:rsidR="00516EAA" w:rsidRDefault="00516EAA" w:rsidP="00710DBD">
      <w:pPr>
        <w:spacing w:line="480" w:lineRule="auto"/>
        <w:ind w:left="720" w:hanging="720"/>
        <w:contextualSpacing/>
        <w:jc w:val="both"/>
        <w:rPr>
          <w:rFonts w:ascii="Times New Roman" w:hAnsi="Times New Roman" w:cs="Times New Roman"/>
          <w:sz w:val="24"/>
          <w:szCs w:val="24"/>
        </w:rPr>
      </w:pPr>
      <w:r w:rsidRPr="00516EAA">
        <w:rPr>
          <w:rFonts w:ascii="Times New Roman" w:hAnsi="Times New Roman" w:cs="Times New Roman"/>
          <w:sz w:val="24"/>
          <w:szCs w:val="24"/>
        </w:rPr>
        <w:t>Wu, J.J., Chang, S.T., Lin, Y.P.</w:t>
      </w:r>
      <w:r>
        <w:rPr>
          <w:rFonts w:ascii="Times New Roman" w:hAnsi="Times New Roman" w:cs="Times New Roman"/>
          <w:sz w:val="24"/>
          <w:szCs w:val="24"/>
        </w:rPr>
        <w:t xml:space="preserve"> &amp; </w:t>
      </w:r>
      <w:r w:rsidRPr="00516EAA">
        <w:rPr>
          <w:rFonts w:ascii="Times New Roman" w:hAnsi="Times New Roman" w:cs="Times New Roman"/>
          <w:sz w:val="24"/>
          <w:szCs w:val="24"/>
        </w:rPr>
        <w:t>Lin, T.M.Y. (2024)</w:t>
      </w:r>
      <w:r>
        <w:rPr>
          <w:rFonts w:ascii="Times New Roman" w:hAnsi="Times New Roman" w:cs="Times New Roman"/>
          <w:sz w:val="24"/>
          <w:szCs w:val="24"/>
        </w:rPr>
        <w:t xml:space="preserve">. </w:t>
      </w:r>
      <w:r w:rsidRPr="00516EAA">
        <w:rPr>
          <w:rFonts w:ascii="Times New Roman" w:hAnsi="Times New Roman" w:cs="Times New Roman"/>
          <w:sz w:val="24"/>
          <w:szCs w:val="24"/>
        </w:rPr>
        <w:t>Examining how coolness of service robots influences customers' delight: mediating role of perceived values</w:t>
      </w:r>
      <w:r>
        <w:rPr>
          <w:rFonts w:ascii="Times New Roman" w:hAnsi="Times New Roman" w:cs="Times New Roman"/>
          <w:sz w:val="24"/>
          <w:szCs w:val="24"/>
        </w:rPr>
        <w:t>.</w:t>
      </w:r>
      <w:r w:rsidRPr="00516EAA">
        <w:rPr>
          <w:rFonts w:ascii="Times New Roman" w:hAnsi="Times New Roman" w:cs="Times New Roman"/>
          <w:sz w:val="24"/>
          <w:szCs w:val="24"/>
        </w:rPr>
        <w:t xml:space="preserve"> </w:t>
      </w:r>
      <w:r w:rsidRPr="00516EAA">
        <w:rPr>
          <w:rFonts w:ascii="Times New Roman" w:hAnsi="Times New Roman" w:cs="Times New Roman"/>
          <w:i/>
          <w:iCs/>
          <w:sz w:val="24"/>
          <w:szCs w:val="24"/>
        </w:rPr>
        <w:t>Journal of Hospitality and Tourism Insights</w:t>
      </w:r>
      <w:r w:rsidRPr="00516EAA">
        <w:rPr>
          <w:rFonts w:ascii="Times New Roman" w:hAnsi="Times New Roman" w:cs="Times New Roman"/>
          <w:sz w:val="24"/>
          <w:szCs w:val="24"/>
        </w:rPr>
        <w:t>, 7</w:t>
      </w:r>
      <w:r>
        <w:rPr>
          <w:rFonts w:ascii="Times New Roman" w:hAnsi="Times New Roman" w:cs="Times New Roman"/>
          <w:sz w:val="24"/>
          <w:szCs w:val="24"/>
        </w:rPr>
        <w:t>(</w:t>
      </w:r>
      <w:r w:rsidRPr="00516EAA">
        <w:rPr>
          <w:rFonts w:ascii="Times New Roman" w:hAnsi="Times New Roman" w:cs="Times New Roman"/>
          <w:sz w:val="24"/>
          <w:szCs w:val="24"/>
        </w:rPr>
        <w:t>5</w:t>
      </w:r>
      <w:r>
        <w:rPr>
          <w:rFonts w:ascii="Times New Roman" w:hAnsi="Times New Roman" w:cs="Times New Roman"/>
          <w:sz w:val="24"/>
          <w:szCs w:val="24"/>
        </w:rPr>
        <w:t>),</w:t>
      </w:r>
      <w:r w:rsidRPr="00516EAA">
        <w:rPr>
          <w:rFonts w:ascii="Times New Roman" w:hAnsi="Times New Roman" w:cs="Times New Roman"/>
          <w:sz w:val="24"/>
          <w:szCs w:val="24"/>
        </w:rPr>
        <w:t xml:space="preserve"> pp. 2624-2642.</w:t>
      </w:r>
    </w:p>
    <w:p w14:paraId="62897995" w14:textId="06221AEE" w:rsidR="00C34A48" w:rsidRDefault="00C34A48" w:rsidP="00710DBD">
      <w:pPr>
        <w:spacing w:line="480" w:lineRule="auto"/>
        <w:ind w:left="720" w:hanging="720"/>
        <w:contextualSpacing/>
        <w:jc w:val="both"/>
        <w:rPr>
          <w:rFonts w:ascii="Times New Roman" w:hAnsi="Times New Roman" w:cs="Times New Roman"/>
          <w:sz w:val="24"/>
          <w:szCs w:val="24"/>
        </w:rPr>
      </w:pPr>
      <w:r w:rsidRPr="00784F96">
        <w:rPr>
          <w:rFonts w:ascii="Times New Roman" w:hAnsi="Times New Roman" w:cs="Times New Roman"/>
          <w:sz w:val="24"/>
          <w:szCs w:val="24"/>
        </w:rPr>
        <w:t xml:space="preserve">Wu, L., Fan, A., Yang, Y., &amp; He, Z. (2021). Robotic involvement in the service encounter: a value-centric experience framework and empirical validation. </w:t>
      </w:r>
      <w:r w:rsidRPr="00541F87">
        <w:rPr>
          <w:rFonts w:ascii="Times New Roman" w:hAnsi="Times New Roman" w:cs="Times New Roman"/>
          <w:i/>
          <w:iCs/>
          <w:sz w:val="24"/>
          <w:szCs w:val="24"/>
        </w:rPr>
        <w:t>Journal of Service Management</w:t>
      </w:r>
      <w:r w:rsidRPr="00784F96">
        <w:rPr>
          <w:rFonts w:ascii="Times New Roman" w:hAnsi="Times New Roman" w:cs="Times New Roman"/>
          <w:sz w:val="24"/>
          <w:szCs w:val="24"/>
        </w:rPr>
        <w:t xml:space="preserve">, 32(5), </w:t>
      </w:r>
      <w:r w:rsidR="00541F87">
        <w:rPr>
          <w:rFonts w:ascii="Times New Roman" w:hAnsi="Times New Roman" w:cs="Times New Roman"/>
          <w:sz w:val="24"/>
          <w:szCs w:val="24"/>
        </w:rPr>
        <w:t>pp.</w:t>
      </w:r>
      <w:r w:rsidR="00675698">
        <w:rPr>
          <w:rFonts w:ascii="Times New Roman" w:hAnsi="Times New Roman" w:cs="Times New Roman"/>
          <w:sz w:val="24"/>
          <w:szCs w:val="24"/>
        </w:rPr>
        <w:t xml:space="preserve"> </w:t>
      </w:r>
      <w:r w:rsidRPr="00784F96">
        <w:rPr>
          <w:rFonts w:ascii="Times New Roman" w:hAnsi="Times New Roman" w:cs="Times New Roman"/>
          <w:sz w:val="24"/>
          <w:szCs w:val="24"/>
        </w:rPr>
        <w:t>783-812.</w:t>
      </w:r>
    </w:p>
    <w:p w14:paraId="4F0A21C5" w14:textId="656FD315" w:rsidR="00C34A48" w:rsidRDefault="00C34A48" w:rsidP="00710DBD">
      <w:pPr>
        <w:spacing w:line="480" w:lineRule="auto"/>
        <w:ind w:left="720" w:hanging="720"/>
        <w:contextualSpacing/>
        <w:jc w:val="both"/>
        <w:rPr>
          <w:rFonts w:ascii="Times New Roman" w:hAnsi="Times New Roman" w:cs="Times New Roman"/>
          <w:sz w:val="24"/>
          <w:szCs w:val="24"/>
        </w:rPr>
      </w:pPr>
      <w:r w:rsidRPr="00763C86">
        <w:rPr>
          <w:rFonts w:ascii="Times New Roman" w:hAnsi="Times New Roman" w:cs="Times New Roman"/>
          <w:sz w:val="24"/>
          <w:szCs w:val="24"/>
        </w:rPr>
        <w:t xml:space="preserve">Wu, S. H. (2025). Deep affection: service robots increase brand love of restaurants. </w:t>
      </w:r>
      <w:r w:rsidRPr="00541F87">
        <w:rPr>
          <w:rFonts w:ascii="Times New Roman" w:hAnsi="Times New Roman" w:cs="Times New Roman"/>
          <w:i/>
          <w:iCs/>
          <w:sz w:val="24"/>
          <w:szCs w:val="24"/>
        </w:rPr>
        <w:t>British Food Journal</w:t>
      </w:r>
      <w:r w:rsidRPr="00763C86">
        <w:rPr>
          <w:rFonts w:ascii="Times New Roman" w:hAnsi="Times New Roman" w:cs="Times New Roman"/>
          <w:sz w:val="24"/>
          <w:szCs w:val="24"/>
        </w:rPr>
        <w:t xml:space="preserve">, 127(1), </w:t>
      </w:r>
      <w:r w:rsidR="00541F87">
        <w:rPr>
          <w:rFonts w:ascii="Times New Roman" w:hAnsi="Times New Roman" w:cs="Times New Roman"/>
          <w:sz w:val="24"/>
          <w:szCs w:val="24"/>
        </w:rPr>
        <w:t>pp.</w:t>
      </w:r>
      <w:r w:rsidR="00675698">
        <w:rPr>
          <w:rFonts w:ascii="Times New Roman" w:hAnsi="Times New Roman" w:cs="Times New Roman"/>
          <w:sz w:val="24"/>
          <w:szCs w:val="24"/>
        </w:rPr>
        <w:t xml:space="preserve"> </w:t>
      </w:r>
      <w:r w:rsidRPr="00763C86">
        <w:rPr>
          <w:rFonts w:ascii="Times New Roman" w:hAnsi="Times New Roman" w:cs="Times New Roman"/>
          <w:sz w:val="24"/>
          <w:szCs w:val="24"/>
        </w:rPr>
        <w:t>129-147.</w:t>
      </w:r>
    </w:p>
    <w:p w14:paraId="54360EDB" w14:textId="1FE90F5B" w:rsidR="001D65C9" w:rsidRDefault="001D65C9" w:rsidP="00710DBD">
      <w:pPr>
        <w:spacing w:line="480" w:lineRule="auto"/>
        <w:ind w:left="720" w:hanging="720"/>
        <w:contextualSpacing/>
        <w:jc w:val="both"/>
        <w:rPr>
          <w:rFonts w:ascii="Times New Roman" w:hAnsi="Times New Roman" w:cs="Times New Roman"/>
          <w:sz w:val="24"/>
          <w:szCs w:val="24"/>
        </w:rPr>
      </w:pPr>
      <w:r w:rsidRPr="001D65C9">
        <w:rPr>
          <w:rFonts w:ascii="Times New Roman" w:hAnsi="Times New Roman" w:cs="Times New Roman"/>
          <w:sz w:val="24"/>
          <w:szCs w:val="24"/>
        </w:rPr>
        <w:lastRenderedPageBreak/>
        <w:t xml:space="preserve">Wu, M., Tse, W.T.S., &amp; Tung, V.W.S. (2025). Enhancing intellectual experiences for users: a multidimensional model of humanoid service robots in hospitality and tourism. </w:t>
      </w:r>
      <w:r w:rsidRPr="001D65C9">
        <w:rPr>
          <w:rFonts w:ascii="Times New Roman" w:hAnsi="Times New Roman" w:cs="Times New Roman"/>
          <w:i/>
          <w:iCs/>
          <w:sz w:val="24"/>
          <w:szCs w:val="24"/>
        </w:rPr>
        <w:t>International Journal of Contemporary Hospitality Management</w:t>
      </w:r>
      <w:r w:rsidR="00C3425E">
        <w:rPr>
          <w:rFonts w:ascii="Times New Roman" w:hAnsi="Times New Roman" w:cs="Times New Roman"/>
          <w:i/>
          <w:iCs/>
          <w:sz w:val="24"/>
          <w:szCs w:val="24"/>
        </w:rPr>
        <w:t>,</w:t>
      </w:r>
      <w:r w:rsidR="00C3425E">
        <w:rPr>
          <w:rFonts w:ascii="Times New Roman" w:hAnsi="Times New Roman" w:cs="Times New Roman"/>
          <w:sz w:val="24"/>
          <w:szCs w:val="24"/>
        </w:rPr>
        <w:t xml:space="preserve"> </w:t>
      </w:r>
      <w:r w:rsidR="00C3425E" w:rsidRPr="00C3425E">
        <w:rPr>
          <w:rFonts w:ascii="Times New Roman" w:hAnsi="Times New Roman" w:cs="Times New Roman"/>
          <w:sz w:val="24"/>
          <w:szCs w:val="24"/>
        </w:rPr>
        <w:t xml:space="preserve">Vol. ahead-of-print </w:t>
      </w:r>
      <w:r w:rsidR="00C3425E" w:rsidRPr="00585B8B">
        <w:rPr>
          <w:rFonts w:ascii="Times New Roman" w:hAnsi="Times New Roman" w:cs="Times New Roman"/>
          <w:sz w:val="24"/>
          <w:szCs w:val="24"/>
        </w:rPr>
        <w:t xml:space="preserve">No. ahead-of-print, </w:t>
      </w:r>
      <w:hyperlink r:id="rId17" w:history="1">
        <w:r w:rsidR="00C3425E" w:rsidRPr="00585B8B">
          <w:rPr>
            <w:rStyle w:val="Hyperlink"/>
            <w:rFonts w:ascii="Times New Roman" w:hAnsi="Times New Roman" w:cs="Times New Roman"/>
            <w:sz w:val="24"/>
            <w:szCs w:val="24"/>
          </w:rPr>
          <w:t>https://doi.org/10.1108/IJCHM-06-2024-0821</w:t>
        </w:r>
      </w:hyperlink>
      <w:r w:rsidR="00C3425E" w:rsidRPr="00585B8B">
        <w:rPr>
          <w:rFonts w:ascii="Times New Roman" w:hAnsi="Times New Roman" w:cs="Times New Roman"/>
          <w:sz w:val="24"/>
          <w:szCs w:val="24"/>
        </w:rPr>
        <w:t xml:space="preserve">. </w:t>
      </w:r>
    </w:p>
    <w:p w14:paraId="7A318778" w14:textId="459D1B39" w:rsidR="004750BC" w:rsidRDefault="004750BC" w:rsidP="004750BC">
      <w:pPr>
        <w:spacing w:line="480" w:lineRule="auto"/>
        <w:ind w:left="720" w:hanging="720"/>
        <w:contextualSpacing/>
        <w:jc w:val="both"/>
        <w:rPr>
          <w:rFonts w:ascii="Times New Roman" w:hAnsi="Times New Roman" w:cs="Times New Roman"/>
          <w:sz w:val="24"/>
          <w:szCs w:val="24"/>
        </w:rPr>
      </w:pPr>
      <w:r w:rsidRPr="005640AC">
        <w:rPr>
          <w:rFonts w:ascii="Times New Roman" w:hAnsi="Times New Roman" w:cs="Times New Roman"/>
          <w:sz w:val="24"/>
          <w:szCs w:val="24"/>
        </w:rPr>
        <w:t xml:space="preserve">Xiong, X., Wong, I. A., &amp; Yang, F. X. (2025). Bodily feelings as information: the embodied cognition perspective on robotic services. </w:t>
      </w:r>
      <w:r w:rsidRPr="005640AC">
        <w:rPr>
          <w:rFonts w:ascii="Times New Roman" w:hAnsi="Times New Roman" w:cs="Times New Roman"/>
          <w:i/>
          <w:iCs/>
          <w:sz w:val="24"/>
          <w:szCs w:val="24"/>
        </w:rPr>
        <w:t>European Journal of Marketing</w:t>
      </w:r>
      <w:r w:rsidRPr="005640AC">
        <w:rPr>
          <w:rFonts w:ascii="Times New Roman" w:hAnsi="Times New Roman" w:cs="Times New Roman"/>
          <w:sz w:val="24"/>
          <w:szCs w:val="24"/>
        </w:rPr>
        <w:t>, 59(3), pp. 782-819.</w:t>
      </w:r>
    </w:p>
    <w:p w14:paraId="7C3BF832" w14:textId="5ECD0479" w:rsidR="00585B8B" w:rsidRPr="00585B8B" w:rsidRDefault="00585B8B" w:rsidP="00585B8B">
      <w:pPr>
        <w:spacing w:line="480" w:lineRule="auto"/>
        <w:contextualSpacing/>
        <w:rPr>
          <w:rFonts w:ascii="Times New Roman" w:hAnsi="Times New Roman" w:cs="Times New Roman"/>
          <w:sz w:val="24"/>
          <w:szCs w:val="24"/>
        </w:rPr>
      </w:pPr>
      <w:r w:rsidRPr="00585B8B">
        <w:rPr>
          <w:rFonts w:ascii="Times New Roman" w:hAnsi="Times New Roman" w:cs="Times New Roman"/>
          <w:sz w:val="24"/>
          <w:szCs w:val="24"/>
        </w:rPr>
        <w:t>Yagil, D., &amp; Medler-Liraz, H. (2013)</w:t>
      </w:r>
      <w:r>
        <w:rPr>
          <w:rFonts w:ascii="Times New Roman" w:hAnsi="Times New Roman" w:cs="Times New Roman"/>
          <w:sz w:val="24"/>
          <w:szCs w:val="24"/>
        </w:rPr>
        <w:t>.</w:t>
      </w:r>
      <w:r w:rsidRPr="00585B8B">
        <w:rPr>
          <w:rFonts w:ascii="Times New Roman" w:hAnsi="Times New Roman" w:cs="Times New Roman"/>
          <w:sz w:val="24"/>
          <w:szCs w:val="24"/>
        </w:rPr>
        <w:t xml:space="preserve"> Moments of truth: Examining transient authenticity </w:t>
      </w:r>
    </w:p>
    <w:p w14:paraId="5979AFDE" w14:textId="6C7B4C52" w:rsidR="00585B8B" w:rsidRPr="00585B8B" w:rsidRDefault="00585B8B" w:rsidP="00585B8B">
      <w:pPr>
        <w:spacing w:line="480" w:lineRule="auto"/>
        <w:ind w:left="720"/>
        <w:contextualSpacing/>
        <w:rPr>
          <w:rFonts w:ascii="Times New Roman" w:hAnsi="Times New Roman" w:cs="Times New Roman"/>
          <w:sz w:val="24"/>
          <w:szCs w:val="24"/>
        </w:rPr>
      </w:pPr>
      <w:r w:rsidRPr="00585B8B">
        <w:rPr>
          <w:rFonts w:ascii="Times New Roman" w:hAnsi="Times New Roman" w:cs="Times New Roman"/>
          <w:sz w:val="24"/>
          <w:szCs w:val="24"/>
        </w:rPr>
        <w:t xml:space="preserve">and identity in service encounters. </w:t>
      </w:r>
      <w:r w:rsidRPr="00585B8B">
        <w:rPr>
          <w:rFonts w:ascii="Times New Roman" w:hAnsi="Times New Roman" w:cs="Times New Roman"/>
          <w:i/>
          <w:iCs/>
          <w:sz w:val="24"/>
          <w:szCs w:val="24"/>
        </w:rPr>
        <w:t>Academy of Management Journal</w:t>
      </w:r>
      <w:r w:rsidRPr="00585B8B">
        <w:rPr>
          <w:rFonts w:ascii="Times New Roman" w:hAnsi="Times New Roman" w:cs="Times New Roman"/>
          <w:sz w:val="24"/>
          <w:szCs w:val="24"/>
        </w:rPr>
        <w:t>, 56(2), pp. 473-497.</w:t>
      </w:r>
    </w:p>
    <w:p w14:paraId="5B4928FC" w14:textId="5EE1E939" w:rsidR="00585B8B" w:rsidRDefault="006A6D8C" w:rsidP="00585B8B">
      <w:pPr>
        <w:spacing w:line="480" w:lineRule="auto"/>
        <w:ind w:left="720" w:hanging="720"/>
        <w:contextualSpacing/>
        <w:jc w:val="both"/>
        <w:rPr>
          <w:rFonts w:ascii="Times New Roman" w:hAnsi="Times New Roman" w:cs="Times New Roman"/>
          <w:sz w:val="24"/>
          <w:szCs w:val="24"/>
        </w:rPr>
      </w:pPr>
      <w:r w:rsidRPr="00585B8B">
        <w:rPr>
          <w:rFonts w:ascii="Times New Roman" w:hAnsi="Times New Roman" w:cs="Times New Roman"/>
          <w:sz w:val="24"/>
          <w:szCs w:val="24"/>
        </w:rPr>
        <w:t>Yang, H., Wang, Y.C., Song, H.,</w:t>
      </w:r>
      <w:r w:rsidRPr="006A6D8C">
        <w:rPr>
          <w:rFonts w:ascii="Times New Roman" w:hAnsi="Times New Roman" w:cs="Times New Roman"/>
          <w:sz w:val="24"/>
          <w:szCs w:val="24"/>
        </w:rPr>
        <w:t xml:space="preserve"> &amp; Ma, E. (2024). Utilitarian vs hedonic roles of service robots and customer stereotypes: a person–environment fit theory perspective. </w:t>
      </w:r>
      <w:r w:rsidRPr="006A6D8C">
        <w:rPr>
          <w:rFonts w:ascii="Times New Roman" w:hAnsi="Times New Roman" w:cs="Times New Roman"/>
          <w:i/>
          <w:iCs/>
          <w:sz w:val="24"/>
          <w:szCs w:val="24"/>
        </w:rPr>
        <w:t>International Journal of Contemporary Hospitality Management</w:t>
      </w:r>
      <w:r w:rsidRPr="006A6D8C">
        <w:rPr>
          <w:rFonts w:ascii="Times New Roman" w:hAnsi="Times New Roman" w:cs="Times New Roman"/>
          <w:sz w:val="24"/>
          <w:szCs w:val="24"/>
        </w:rPr>
        <w:t xml:space="preserve">, 36(9), </w:t>
      </w:r>
      <w:r w:rsidR="007430EC">
        <w:rPr>
          <w:rFonts w:ascii="Times New Roman" w:hAnsi="Times New Roman" w:cs="Times New Roman"/>
          <w:sz w:val="24"/>
          <w:szCs w:val="24"/>
        </w:rPr>
        <w:t xml:space="preserve">pp. </w:t>
      </w:r>
      <w:r w:rsidRPr="006A6D8C">
        <w:rPr>
          <w:rFonts w:ascii="Times New Roman" w:hAnsi="Times New Roman" w:cs="Times New Roman"/>
          <w:sz w:val="24"/>
          <w:szCs w:val="24"/>
        </w:rPr>
        <w:t>3211-3231.</w:t>
      </w:r>
    </w:p>
    <w:p w14:paraId="6B3C7B57" w14:textId="77777777" w:rsidR="00C34A48" w:rsidRPr="00675698" w:rsidRDefault="00C34A48" w:rsidP="00710DBD">
      <w:pPr>
        <w:spacing w:line="480" w:lineRule="auto"/>
        <w:ind w:left="720" w:hanging="720"/>
        <w:contextualSpacing/>
        <w:jc w:val="both"/>
        <w:rPr>
          <w:rFonts w:ascii="Times New Roman" w:hAnsi="Times New Roman" w:cs="Times New Roman"/>
          <w:sz w:val="24"/>
          <w:szCs w:val="24"/>
          <w:lang w:val="de-DE"/>
        </w:rPr>
      </w:pPr>
      <w:proofErr w:type="spellStart"/>
      <w:r w:rsidRPr="003B1E1B">
        <w:rPr>
          <w:rFonts w:ascii="Times New Roman" w:hAnsi="Times New Roman" w:cs="Times New Roman"/>
          <w:sz w:val="24"/>
          <w:szCs w:val="24"/>
        </w:rPr>
        <w:t>Yoganathan</w:t>
      </w:r>
      <w:proofErr w:type="spellEnd"/>
      <w:r w:rsidRPr="003B1E1B">
        <w:rPr>
          <w:rFonts w:ascii="Times New Roman" w:hAnsi="Times New Roman" w:cs="Times New Roman"/>
          <w:sz w:val="24"/>
          <w:szCs w:val="24"/>
        </w:rPr>
        <w:t xml:space="preserve">, V., Osburg, V. S., Kunz, W. H., &amp; Toporowski, W. (2021). Check-in at the Robo-desk: Effects of automated social presence on social cognition and service implications. </w:t>
      </w:r>
      <w:r w:rsidRPr="00675698">
        <w:rPr>
          <w:rFonts w:ascii="Times New Roman" w:hAnsi="Times New Roman" w:cs="Times New Roman"/>
          <w:i/>
          <w:iCs/>
          <w:sz w:val="24"/>
          <w:szCs w:val="24"/>
          <w:lang w:val="de-DE"/>
        </w:rPr>
        <w:t>Tourism Management</w:t>
      </w:r>
      <w:r w:rsidRPr="00675698">
        <w:rPr>
          <w:rFonts w:ascii="Times New Roman" w:hAnsi="Times New Roman" w:cs="Times New Roman"/>
          <w:sz w:val="24"/>
          <w:szCs w:val="24"/>
          <w:lang w:val="de-DE"/>
        </w:rPr>
        <w:t>, 85, 104309.</w:t>
      </w:r>
    </w:p>
    <w:p w14:paraId="6C9F2D43" w14:textId="3D7BEECC" w:rsidR="00C34A48" w:rsidRDefault="00C34A48" w:rsidP="00F36EB9">
      <w:pPr>
        <w:spacing w:line="480" w:lineRule="auto"/>
        <w:ind w:left="720" w:hanging="720"/>
        <w:contextualSpacing/>
        <w:rPr>
          <w:rFonts w:ascii="Times New Roman" w:hAnsi="Times New Roman" w:cs="Times New Roman"/>
          <w:sz w:val="24"/>
          <w:szCs w:val="24"/>
        </w:rPr>
      </w:pPr>
      <w:r w:rsidRPr="009472F9">
        <w:rPr>
          <w:rFonts w:ascii="Times New Roman" w:hAnsi="Times New Roman" w:cs="Times New Roman"/>
          <w:sz w:val="24"/>
          <w:szCs w:val="24"/>
        </w:rPr>
        <w:t xml:space="preserve">Zhang, M., Gursoy, D., Zhu, Z., &amp; Shi, S. (2021). Impact of anthropomorphic features of artificially intelligent service robots on consumer acceptance: moderating role of sense of </w:t>
      </w:r>
      <w:proofErr w:type="spellStart"/>
      <w:r w:rsidRPr="009472F9">
        <w:rPr>
          <w:rFonts w:ascii="Times New Roman" w:hAnsi="Times New Roman" w:cs="Times New Roman"/>
          <w:sz w:val="24"/>
          <w:szCs w:val="24"/>
        </w:rPr>
        <w:t>humor</w:t>
      </w:r>
      <w:proofErr w:type="spellEnd"/>
      <w:r w:rsidRPr="009472F9">
        <w:rPr>
          <w:rFonts w:ascii="Times New Roman" w:hAnsi="Times New Roman" w:cs="Times New Roman"/>
          <w:sz w:val="24"/>
          <w:szCs w:val="24"/>
        </w:rPr>
        <w:t xml:space="preserve">. </w:t>
      </w:r>
      <w:r w:rsidRPr="00541F87">
        <w:rPr>
          <w:rFonts w:ascii="Times New Roman" w:hAnsi="Times New Roman" w:cs="Times New Roman"/>
          <w:i/>
          <w:iCs/>
          <w:sz w:val="24"/>
          <w:szCs w:val="24"/>
        </w:rPr>
        <w:t>International Journal of Contemporary Hospitality Management</w:t>
      </w:r>
      <w:r w:rsidRPr="009472F9">
        <w:rPr>
          <w:rFonts w:ascii="Times New Roman" w:hAnsi="Times New Roman" w:cs="Times New Roman"/>
          <w:sz w:val="24"/>
          <w:szCs w:val="24"/>
        </w:rPr>
        <w:t xml:space="preserve">, 33(11), </w:t>
      </w:r>
      <w:r w:rsidR="00541F87">
        <w:rPr>
          <w:rFonts w:ascii="Times New Roman" w:hAnsi="Times New Roman" w:cs="Times New Roman"/>
          <w:sz w:val="24"/>
          <w:szCs w:val="24"/>
        </w:rPr>
        <w:t>pp.</w:t>
      </w:r>
      <w:r w:rsidR="00675698">
        <w:rPr>
          <w:rFonts w:ascii="Times New Roman" w:hAnsi="Times New Roman" w:cs="Times New Roman"/>
          <w:sz w:val="24"/>
          <w:szCs w:val="24"/>
        </w:rPr>
        <w:t xml:space="preserve"> </w:t>
      </w:r>
      <w:r w:rsidRPr="009472F9">
        <w:rPr>
          <w:rFonts w:ascii="Times New Roman" w:hAnsi="Times New Roman" w:cs="Times New Roman"/>
          <w:sz w:val="24"/>
          <w:szCs w:val="24"/>
        </w:rPr>
        <w:t>3883-3905.</w:t>
      </w:r>
    </w:p>
    <w:p w14:paraId="1E5D10AB" w14:textId="77777777" w:rsidR="004750BC" w:rsidRDefault="004750BC" w:rsidP="004750BC">
      <w:pPr>
        <w:spacing w:line="480" w:lineRule="auto"/>
        <w:contextualSpacing/>
        <w:rPr>
          <w:rFonts w:ascii="Times New Roman" w:hAnsi="Times New Roman" w:cs="Times New Roman"/>
        </w:rPr>
      </w:pPr>
      <w:r w:rsidRPr="007758D5">
        <w:rPr>
          <w:rFonts w:ascii="Times New Roman" w:hAnsi="Times New Roman" w:cs="Times New Roman"/>
          <w:sz w:val="24"/>
          <w:szCs w:val="24"/>
        </w:rPr>
        <w:t xml:space="preserve">Zhang, T., Lu, L., Chi, O. H., Lu, C., &amp; Cobanoglu, C. (2024). Smart Service Interactional </w:t>
      </w:r>
    </w:p>
    <w:p w14:paraId="38616F10" w14:textId="1224181E" w:rsidR="004750BC" w:rsidRDefault="004750BC" w:rsidP="004750BC">
      <w:pPr>
        <w:spacing w:line="480" w:lineRule="auto"/>
        <w:ind w:left="720"/>
        <w:contextualSpacing/>
        <w:rPr>
          <w:rFonts w:ascii="Times New Roman" w:hAnsi="Times New Roman" w:cs="Times New Roman"/>
          <w:sz w:val="24"/>
          <w:szCs w:val="24"/>
        </w:rPr>
      </w:pPr>
      <w:r w:rsidRPr="007758D5">
        <w:rPr>
          <w:rFonts w:ascii="Times New Roman" w:hAnsi="Times New Roman" w:cs="Times New Roman"/>
          <w:sz w:val="24"/>
          <w:szCs w:val="24"/>
        </w:rPr>
        <w:t xml:space="preserve">Experience for Family Travelers: Scale Development and Validation. </w:t>
      </w:r>
      <w:r w:rsidRPr="007758D5">
        <w:rPr>
          <w:rFonts w:ascii="Times New Roman" w:hAnsi="Times New Roman" w:cs="Times New Roman"/>
          <w:i/>
          <w:iCs/>
          <w:sz w:val="24"/>
          <w:szCs w:val="24"/>
        </w:rPr>
        <w:t>Journal of Hospitality &amp; Tourism Research</w:t>
      </w:r>
      <w:r w:rsidRPr="007758D5">
        <w:rPr>
          <w:rFonts w:ascii="Times New Roman" w:hAnsi="Times New Roman" w:cs="Times New Roman"/>
          <w:sz w:val="24"/>
          <w:szCs w:val="24"/>
        </w:rPr>
        <w:t xml:space="preserve">, 49(4), </w:t>
      </w:r>
      <w:r>
        <w:rPr>
          <w:rFonts w:ascii="Times New Roman" w:hAnsi="Times New Roman" w:cs="Times New Roman"/>
        </w:rPr>
        <w:t xml:space="preserve">pp. </w:t>
      </w:r>
      <w:r w:rsidRPr="007758D5">
        <w:rPr>
          <w:rFonts w:ascii="Times New Roman" w:hAnsi="Times New Roman" w:cs="Times New Roman"/>
          <w:sz w:val="24"/>
          <w:szCs w:val="24"/>
        </w:rPr>
        <w:t>667-687.</w:t>
      </w:r>
    </w:p>
    <w:p w14:paraId="31984619" w14:textId="5EECAACD" w:rsidR="00C34A48" w:rsidRDefault="00C34A48" w:rsidP="00710DBD">
      <w:pPr>
        <w:spacing w:line="480" w:lineRule="auto"/>
        <w:ind w:left="720" w:hanging="720"/>
        <w:rPr>
          <w:rFonts w:ascii="Times New Roman" w:hAnsi="Times New Roman" w:cs="Times New Roman"/>
          <w:sz w:val="24"/>
          <w:szCs w:val="24"/>
        </w:rPr>
      </w:pPr>
      <w:r w:rsidRPr="00E74BD3">
        <w:rPr>
          <w:rFonts w:ascii="Times New Roman" w:hAnsi="Times New Roman" w:cs="Times New Roman"/>
          <w:sz w:val="24"/>
          <w:szCs w:val="24"/>
        </w:rPr>
        <w:lastRenderedPageBreak/>
        <w:t xml:space="preserve">Zhang, X., Balaji, M. S., &amp; Jiang, Y. (2022). Robots at your service: value facilitation and value co-creation in restaurants. </w:t>
      </w:r>
      <w:r w:rsidRPr="00E74BD3">
        <w:rPr>
          <w:rFonts w:ascii="Times New Roman" w:hAnsi="Times New Roman" w:cs="Times New Roman"/>
          <w:i/>
          <w:iCs/>
          <w:sz w:val="24"/>
          <w:szCs w:val="24"/>
        </w:rPr>
        <w:t>International Journal of Contemporary Hospitality Management</w:t>
      </w:r>
      <w:r w:rsidRPr="00E74BD3">
        <w:rPr>
          <w:rFonts w:ascii="Times New Roman" w:hAnsi="Times New Roman" w:cs="Times New Roman"/>
          <w:sz w:val="24"/>
          <w:szCs w:val="24"/>
        </w:rPr>
        <w:t xml:space="preserve">, 34(5), </w:t>
      </w:r>
      <w:r>
        <w:rPr>
          <w:rFonts w:ascii="Times New Roman" w:hAnsi="Times New Roman" w:cs="Times New Roman"/>
          <w:sz w:val="24"/>
          <w:szCs w:val="24"/>
        </w:rPr>
        <w:t xml:space="preserve">pp. </w:t>
      </w:r>
      <w:r w:rsidRPr="00E74BD3">
        <w:rPr>
          <w:rFonts w:ascii="Times New Roman" w:hAnsi="Times New Roman" w:cs="Times New Roman"/>
          <w:sz w:val="24"/>
          <w:szCs w:val="24"/>
        </w:rPr>
        <w:t>2004-2025.</w:t>
      </w:r>
    </w:p>
    <w:p w14:paraId="56354F16" w14:textId="5627E7AA" w:rsidR="00541F87" w:rsidRDefault="00541F87" w:rsidP="00710DBD">
      <w:pPr>
        <w:spacing w:line="480" w:lineRule="auto"/>
        <w:ind w:left="720" w:hanging="720"/>
        <w:rPr>
          <w:rFonts w:ascii="Times New Roman" w:hAnsi="Times New Roman" w:cs="Times New Roman"/>
          <w:sz w:val="24"/>
          <w:szCs w:val="24"/>
        </w:rPr>
      </w:pPr>
    </w:p>
    <w:sectPr w:rsidR="00541F8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5FFC" w14:textId="77777777" w:rsidR="00316CEE" w:rsidRDefault="00316CEE" w:rsidP="00706EF9">
      <w:pPr>
        <w:spacing w:after="0" w:line="240" w:lineRule="auto"/>
      </w:pPr>
      <w:r>
        <w:separator/>
      </w:r>
    </w:p>
  </w:endnote>
  <w:endnote w:type="continuationSeparator" w:id="0">
    <w:p w14:paraId="6C82419D" w14:textId="77777777" w:rsidR="00316CEE" w:rsidRDefault="00316CEE" w:rsidP="0070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58367"/>
      <w:docPartObj>
        <w:docPartGallery w:val="Page Numbers (Bottom of Page)"/>
        <w:docPartUnique/>
      </w:docPartObj>
    </w:sdtPr>
    <w:sdtEndPr>
      <w:rPr>
        <w:noProof/>
      </w:rPr>
    </w:sdtEndPr>
    <w:sdtContent>
      <w:p w14:paraId="3AF19DA2" w14:textId="138BC4A2" w:rsidR="00706EF9" w:rsidRDefault="00706E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D123A" w14:textId="77777777" w:rsidR="00706EF9" w:rsidRDefault="0070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82D6" w14:textId="77777777" w:rsidR="00316CEE" w:rsidRDefault="00316CEE" w:rsidP="00706EF9">
      <w:pPr>
        <w:spacing w:after="0" w:line="240" w:lineRule="auto"/>
      </w:pPr>
      <w:r>
        <w:separator/>
      </w:r>
    </w:p>
  </w:footnote>
  <w:footnote w:type="continuationSeparator" w:id="0">
    <w:p w14:paraId="5BCABF26" w14:textId="77777777" w:rsidR="00316CEE" w:rsidRDefault="00316CEE" w:rsidP="00706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77C"/>
    <w:multiLevelType w:val="multilevel"/>
    <w:tmpl w:val="B5B80D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ED7141"/>
    <w:multiLevelType w:val="multilevel"/>
    <w:tmpl w:val="4AF4012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2F976F1D"/>
    <w:multiLevelType w:val="multilevel"/>
    <w:tmpl w:val="EE9EDD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ED565C"/>
    <w:multiLevelType w:val="multilevel"/>
    <w:tmpl w:val="B5B80D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0B7078"/>
    <w:multiLevelType w:val="multilevel"/>
    <w:tmpl w:val="189EB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69644B"/>
    <w:multiLevelType w:val="hybridMultilevel"/>
    <w:tmpl w:val="A0F8BF72"/>
    <w:lvl w:ilvl="0" w:tplc="B9DCD6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5C1B"/>
    <w:multiLevelType w:val="multilevel"/>
    <w:tmpl w:val="B5B80D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EF2D67"/>
    <w:multiLevelType w:val="multilevel"/>
    <w:tmpl w:val="B5B80D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F9416C"/>
    <w:multiLevelType w:val="multilevel"/>
    <w:tmpl w:val="B5B80D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D031CE"/>
    <w:multiLevelType w:val="multilevel"/>
    <w:tmpl w:val="B01470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2593303">
    <w:abstractNumId w:val="7"/>
  </w:num>
  <w:num w:numId="2" w16cid:durableId="1372076822">
    <w:abstractNumId w:val="0"/>
  </w:num>
  <w:num w:numId="3" w16cid:durableId="497889291">
    <w:abstractNumId w:val="8"/>
  </w:num>
  <w:num w:numId="4" w16cid:durableId="1552810652">
    <w:abstractNumId w:val="9"/>
  </w:num>
  <w:num w:numId="5" w16cid:durableId="219487268">
    <w:abstractNumId w:val="1"/>
  </w:num>
  <w:num w:numId="6" w16cid:durableId="90397189">
    <w:abstractNumId w:val="6"/>
  </w:num>
  <w:num w:numId="7" w16cid:durableId="2017265351">
    <w:abstractNumId w:val="3"/>
  </w:num>
  <w:num w:numId="8" w16cid:durableId="22751979">
    <w:abstractNumId w:val="2"/>
  </w:num>
  <w:num w:numId="9" w16cid:durableId="525945514">
    <w:abstractNumId w:val="4"/>
  </w:num>
  <w:num w:numId="10" w16cid:durableId="1148395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1A"/>
    <w:rsid w:val="0000022F"/>
    <w:rsid w:val="00001080"/>
    <w:rsid w:val="00002A2D"/>
    <w:rsid w:val="00007521"/>
    <w:rsid w:val="000114D2"/>
    <w:rsid w:val="00013C54"/>
    <w:rsid w:val="0001450B"/>
    <w:rsid w:val="000150D0"/>
    <w:rsid w:val="00016626"/>
    <w:rsid w:val="00017B38"/>
    <w:rsid w:val="000211D0"/>
    <w:rsid w:val="0002247B"/>
    <w:rsid w:val="00023E61"/>
    <w:rsid w:val="0002468B"/>
    <w:rsid w:val="00026033"/>
    <w:rsid w:val="000275B1"/>
    <w:rsid w:val="000279A9"/>
    <w:rsid w:val="00030444"/>
    <w:rsid w:val="0003531A"/>
    <w:rsid w:val="00035BE3"/>
    <w:rsid w:val="00041AEF"/>
    <w:rsid w:val="000421BF"/>
    <w:rsid w:val="00043CCE"/>
    <w:rsid w:val="000443A6"/>
    <w:rsid w:val="0004583E"/>
    <w:rsid w:val="00050C4D"/>
    <w:rsid w:val="00051BA7"/>
    <w:rsid w:val="000528E5"/>
    <w:rsid w:val="000565C7"/>
    <w:rsid w:val="00057754"/>
    <w:rsid w:val="0006422C"/>
    <w:rsid w:val="000662C9"/>
    <w:rsid w:val="0006699E"/>
    <w:rsid w:val="00066E1C"/>
    <w:rsid w:val="00072BCE"/>
    <w:rsid w:val="000732F2"/>
    <w:rsid w:val="00075E3B"/>
    <w:rsid w:val="000777CC"/>
    <w:rsid w:val="00084266"/>
    <w:rsid w:val="00085D20"/>
    <w:rsid w:val="00086555"/>
    <w:rsid w:val="00091204"/>
    <w:rsid w:val="000936A5"/>
    <w:rsid w:val="00094B35"/>
    <w:rsid w:val="00094E6F"/>
    <w:rsid w:val="000A0448"/>
    <w:rsid w:val="000A0546"/>
    <w:rsid w:val="000A1C69"/>
    <w:rsid w:val="000A1DFD"/>
    <w:rsid w:val="000A2D53"/>
    <w:rsid w:val="000A4E59"/>
    <w:rsid w:val="000B2E3B"/>
    <w:rsid w:val="000B4DD8"/>
    <w:rsid w:val="000B6E14"/>
    <w:rsid w:val="000C52FE"/>
    <w:rsid w:val="000D3D7F"/>
    <w:rsid w:val="000D48DB"/>
    <w:rsid w:val="000E11AC"/>
    <w:rsid w:val="000E7302"/>
    <w:rsid w:val="000E75B9"/>
    <w:rsid w:val="000F3FC5"/>
    <w:rsid w:val="000F6A3C"/>
    <w:rsid w:val="000F710B"/>
    <w:rsid w:val="00100B7E"/>
    <w:rsid w:val="00100E7C"/>
    <w:rsid w:val="0010197A"/>
    <w:rsid w:val="00104848"/>
    <w:rsid w:val="00106CE1"/>
    <w:rsid w:val="00113098"/>
    <w:rsid w:val="00116E4D"/>
    <w:rsid w:val="00117C6C"/>
    <w:rsid w:val="00121A4F"/>
    <w:rsid w:val="00121F38"/>
    <w:rsid w:val="00121FD1"/>
    <w:rsid w:val="001228DB"/>
    <w:rsid w:val="0012308B"/>
    <w:rsid w:val="00124498"/>
    <w:rsid w:val="00125AE9"/>
    <w:rsid w:val="00126305"/>
    <w:rsid w:val="001333C7"/>
    <w:rsid w:val="00135A18"/>
    <w:rsid w:val="00144071"/>
    <w:rsid w:val="00144D50"/>
    <w:rsid w:val="00144D7C"/>
    <w:rsid w:val="001505A7"/>
    <w:rsid w:val="001551D4"/>
    <w:rsid w:val="00155A53"/>
    <w:rsid w:val="00156341"/>
    <w:rsid w:val="0016490B"/>
    <w:rsid w:val="00166FAD"/>
    <w:rsid w:val="0016702C"/>
    <w:rsid w:val="00175682"/>
    <w:rsid w:val="00175CDE"/>
    <w:rsid w:val="00185A82"/>
    <w:rsid w:val="001860FE"/>
    <w:rsid w:val="001958F1"/>
    <w:rsid w:val="00197FFD"/>
    <w:rsid w:val="001A35D0"/>
    <w:rsid w:val="001B4566"/>
    <w:rsid w:val="001B781F"/>
    <w:rsid w:val="001C1569"/>
    <w:rsid w:val="001C5E0F"/>
    <w:rsid w:val="001C62B2"/>
    <w:rsid w:val="001C7C78"/>
    <w:rsid w:val="001D1047"/>
    <w:rsid w:val="001D467E"/>
    <w:rsid w:val="001D65C9"/>
    <w:rsid w:val="001D7340"/>
    <w:rsid w:val="001D78DA"/>
    <w:rsid w:val="001E0784"/>
    <w:rsid w:val="001E16A5"/>
    <w:rsid w:val="001E19B6"/>
    <w:rsid w:val="001E386D"/>
    <w:rsid w:val="001E4D10"/>
    <w:rsid w:val="001E7D72"/>
    <w:rsid w:val="001F165B"/>
    <w:rsid w:val="001F23C2"/>
    <w:rsid w:val="001F3ADD"/>
    <w:rsid w:val="001F3DA5"/>
    <w:rsid w:val="001F41E4"/>
    <w:rsid w:val="001F5A24"/>
    <w:rsid w:val="001F66F8"/>
    <w:rsid w:val="001F7E1B"/>
    <w:rsid w:val="002005A1"/>
    <w:rsid w:val="002114B5"/>
    <w:rsid w:val="00212718"/>
    <w:rsid w:val="00215939"/>
    <w:rsid w:val="002169EF"/>
    <w:rsid w:val="00216B37"/>
    <w:rsid w:val="002177D2"/>
    <w:rsid w:val="002203A9"/>
    <w:rsid w:val="00221921"/>
    <w:rsid w:val="00224253"/>
    <w:rsid w:val="00226F01"/>
    <w:rsid w:val="0023190C"/>
    <w:rsid w:val="002326F6"/>
    <w:rsid w:val="00233E31"/>
    <w:rsid w:val="00245547"/>
    <w:rsid w:val="002519C3"/>
    <w:rsid w:val="00253757"/>
    <w:rsid w:val="00253CD1"/>
    <w:rsid w:val="00256928"/>
    <w:rsid w:val="0026472F"/>
    <w:rsid w:val="002700DD"/>
    <w:rsid w:val="00270A93"/>
    <w:rsid w:val="002715A9"/>
    <w:rsid w:val="00271C1D"/>
    <w:rsid w:val="0028134D"/>
    <w:rsid w:val="00281B90"/>
    <w:rsid w:val="0028693C"/>
    <w:rsid w:val="00286C43"/>
    <w:rsid w:val="002906C9"/>
    <w:rsid w:val="00291F7A"/>
    <w:rsid w:val="0029313D"/>
    <w:rsid w:val="00297076"/>
    <w:rsid w:val="0029793E"/>
    <w:rsid w:val="002A46C3"/>
    <w:rsid w:val="002A6526"/>
    <w:rsid w:val="002A6834"/>
    <w:rsid w:val="002B03B4"/>
    <w:rsid w:val="002B14D6"/>
    <w:rsid w:val="002B4FEF"/>
    <w:rsid w:val="002C42A4"/>
    <w:rsid w:val="002C52B0"/>
    <w:rsid w:val="002C5D00"/>
    <w:rsid w:val="002C7F30"/>
    <w:rsid w:val="002D4781"/>
    <w:rsid w:val="002D50B5"/>
    <w:rsid w:val="002D7362"/>
    <w:rsid w:val="002D7C4A"/>
    <w:rsid w:val="002E42EB"/>
    <w:rsid w:val="002E53D5"/>
    <w:rsid w:val="002F0073"/>
    <w:rsid w:val="002F19B6"/>
    <w:rsid w:val="002F2DD2"/>
    <w:rsid w:val="002F674C"/>
    <w:rsid w:val="00300B01"/>
    <w:rsid w:val="00303AEE"/>
    <w:rsid w:val="003049EA"/>
    <w:rsid w:val="003060F1"/>
    <w:rsid w:val="00306394"/>
    <w:rsid w:val="00312E18"/>
    <w:rsid w:val="0031316A"/>
    <w:rsid w:val="00314266"/>
    <w:rsid w:val="00314D4C"/>
    <w:rsid w:val="00316CEE"/>
    <w:rsid w:val="003207E1"/>
    <w:rsid w:val="0032262C"/>
    <w:rsid w:val="00322A16"/>
    <w:rsid w:val="003238DC"/>
    <w:rsid w:val="00323E66"/>
    <w:rsid w:val="00324421"/>
    <w:rsid w:val="003245BC"/>
    <w:rsid w:val="0032581F"/>
    <w:rsid w:val="00335793"/>
    <w:rsid w:val="0034074B"/>
    <w:rsid w:val="0034229F"/>
    <w:rsid w:val="00343F7B"/>
    <w:rsid w:val="0034746E"/>
    <w:rsid w:val="003476A7"/>
    <w:rsid w:val="00350349"/>
    <w:rsid w:val="00350C98"/>
    <w:rsid w:val="00351BC0"/>
    <w:rsid w:val="003521B8"/>
    <w:rsid w:val="00353808"/>
    <w:rsid w:val="00353B3A"/>
    <w:rsid w:val="00356BD7"/>
    <w:rsid w:val="0036133A"/>
    <w:rsid w:val="00361C8A"/>
    <w:rsid w:val="0036200A"/>
    <w:rsid w:val="00365A09"/>
    <w:rsid w:val="0036725A"/>
    <w:rsid w:val="00371390"/>
    <w:rsid w:val="003736D9"/>
    <w:rsid w:val="00373C01"/>
    <w:rsid w:val="00375B91"/>
    <w:rsid w:val="003768E0"/>
    <w:rsid w:val="00384A77"/>
    <w:rsid w:val="00385AFB"/>
    <w:rsid w:val="00386978"/>
    <w:rsid w:val="00387AF3"/>
    <w:rsid w:val="003911A3"/>
    <w:rsid w:val="003917A9"/>
    <w:rsid w:val="003949F8"/>
    <w:rsid w:val="00396166"/>
    <w:rsid w:val="00396CCF"/>
    <w:rsid w:val="00397B43"/>
    <w:rsid w:val="003A0872"/>
    <w:rsid w:val="003A3264"/>
    <w:rsid w:val="003A5891"/>
    <w:rsid w:val="003A693C"/>
    <w:rsid w:val="003A6DE8"/>
    <w:rsid w:val="003B17D9"/>
    <w:rsid w:val="003B1A5B"/>
    <w:rsid w:val="003B1E1B"/>
    <w:rsid w:val="003B2571"/>
    <w:rsid w:val="003B32C2"/>
    <w:rsid w:val="003B7F51"/>
    <w:rsid w:val="003C07D9"/>
    <w:rsid w:val="003C4E1C"/>
    <w:rsid w:val="003C5722"/>
    <w:rsid w:val="003C729C"/>
    <w:rsid w:val="003D0EFD"/>
    <w:rsid w:val="003D2A97"/>
    <w:rsid w:val="003D4CCB"/>
    <w:rsid w:val="003D519F"/>
    <w:rsid w:val="003E1A70"/>
    <w:rsid w:val="003E23CF"/>
    <w:rsid w:val="003E39B7"/>
    <w:rsid w:val="003E44DF"/>
    <w:rsid w:val="003E66F7"/>
    <w:rsid w:val="003E6FF7"/>
    <w:rsid w:val="003F5749"/>
    <w:rsid w:val="003F5F11"/>
    <w:rsid w:val="003F5FA0"/>
    <w:rsid w:val="00400091"/>
    <w:rsid w:val="00401D6F"/>
    <w:rsid w:val="00401FC7"/>
    <w:rsid w:val="004032F2"/>
    <w:rsid w:val="00403744"/>
    <w:rsid w:val="00404C71"/>
    <w:rsid w:val="0040555C"/>
    <w:rsid w:val="00405978"/>
    <w:rsid w:val="004105D8"/>
    <w:rsid w:val="00411D6E"/>
    <w:rsid w:val="00414424"/>
    <w:rsid w:val="004151D5"/>
    <w:rsid w:val="0041533A"/>
    <w:rsid w:val="00417499"/>
    <w:rsid w:val="00420F82"/>
    <w:rsid w:val="004226EB"/>
    <w:rsid w:val="004248A9"/>
    <w:rsid w:val="0042498E"/>
    <w:rsid w:val="00425876"/>
    <w:rsid w:val="00427F7F"/>
    <w:rsid w:val="0043128C"/>
    <w:rsid w:val="00431423"/>
    <w:rsid w:val="00434C69"/>
    <w:rsid w:val="0043761D"/>
    <w:rsid w:val="00441CF1"/>
    <w:rsid w:val="004455B4"/>
    <w:rsid w:val="00452D35"/>
    <w:rsid w:val="00454D70"/>
    <w:rsid w:val="00455161"/>
    <w:rsid w:val="00460D9E"/>
    <w:rsid w:val="00461495"/>
    <w:rsid w:val="00462144"/>
    <w:rsid w:val="0046459A"/>
    <w:rsid w:val="004659EB"/>
    <w:rsid w:val="00472739"/>
    <w:rsid w:val="00472B19"/>
    <w:rsid w:val="00474EE3"/>
    <w:rsid w:val="004750BC"/>
    <w:rsid w:val="00475768"/>
    <w:rsid w:val="00476B81"/>
    <w:rsid w:val="00476C12"/>
    <w:rsid w:val="00476E22"/>
    <w:rsid w:val="00480BAE"/>
    <w:rsid w:val="004820BB"/>
    <w:rsid w:val="0048555F"/>
    <w:rsid w:val="00486BD0"/>
    <w:rsid w:val="0049242E"/>
    <w:rsid w:val="00492EB0"/>
    <w:rsid w:val="0049641F"/>
    <w:rsid w:val="004966AB"/>
    <w:rsid w:val="004A30A2"/>
    <w:rsid w:val="004A467E"/>
    <w:rsid w:val="004B071D"/>
    <w:rsid w:val="004B0C66"/>
    <w:rsid w:val="004B0DE5"/>
    <w:rsid w:val="004B21BC"/>
    <w:rsid w:val="004B3F7B"/>
    <w:rsid w:val="004B5771"/>
    <w:rsid w:val="004B7A5B"/>
    <w:rsid w:val="004C45B1"/>
    <w:rsid w:val="004C55E3"/>
    <w:rsid w:val="004D1456"/>
    <w:rsid w:val="004D41B6"/>
    <w:rsid w:val="004D421A"/>
    <w:rsid w:val="004D4C6D"/>
    <w:rsid w:val="004D5B46"/>
    <w:rsid w:val="004E318B"/>
    <w:rsid w:val="004E3684"/>
    <w:rsid w:val="004E4BBE"/>
    <w:rsid w:val="004E5F21"/>
    <w:rsid w:val="004E6589"/>
    <w:rsid w:val="004F115F"/>
    <w:rsid w:val="004F35D7"/>
    <w:rsid w:val="004F4BE2"/>
    <w:rsid w:val="004F6CAE"/>
    <w:rsid w:val="004F752A"/>
    <w:rsid w:val="00500821"/>
    <w:rsid w:val="00500C2D"/>
    <w:rsid w:val="005021A1"/>
    <w:rsid w:val="005045CE"/>
    <w:rsid w:val="00504CF1"/>
    <w:rsid w:val="0050548B"/>
    <w:rsid w:val="005063A3"/>
    <w:rsid w:val="005064CD"/>
    <w:rsid w:val="00510B2A"/>
    <w:rsid w:val="00510C18"/>
    <w:rsid w:val="00511732"/>
    <w:rsid w:val="00512A6C"/>
    <w:rsid w:val="005141FF"/>
    <w:rsid w:val="00515B52"/>
    <w:rsid w:val="00516EAA"/>
    <w:rsid w:val="00517D6D"/>
    <w:rsid w:val="005222B3"/>
    <w:rsid w:val="00522CEC"/>
    <w:rsid w:val="005308E6"/>
    <w:rsid w:val="00530F30"/>
    <w:rsid w:val="00531350"/>
    <w:rsid w:val="0053719F"/>
    <w:rsid w:val="005372C9"/>
    <w:rsid w:val="00540C5F"/>
    <w:rsid w:val="00541F87"/>
    <w:rsid w:val="005431CF"/>
    <w:rsid w:val="00543AD9"/>
    <w:rsid w:val="0054580B"/>
    <w:rsid w:val="00560140"/>
    <w:rsid w:val="00562EDD"/>
    <w:rsid w:val="00570135"/>
    <w:rsid w:val="00570E87"/>
    <w:rsid w:val="0057337A"/>
    <w:rsid w:val="00573ABD"/>
    <w:rsid w:val="00574058"/>
    <w:rsid w:val="00576A63"/>
    <w:rsid w:val="00581B37"/>
    <w:rsid w:val="005827A9"/>
    <w:rsid w:val="00583AC5"/>
    <w:rsid w:val="00585B8B"/>
    <w:rsid w:val="00585FCE"/>
    <w:rsid w:val="0058665A"/>
    <w:rsid w:val="00590EDE"/>
    <w:rsid w:val="00590F2B"/>
    <w:rsid w:val="00590FD2"/>
    <w:rsid w:val="00591DE8"/>
    <w:rsid w:val="005927EF"/>
    <w:rsid w:val="00594888"/>
    <w:rsid w:val="005949DC"/>
    <w:rsid w:val="005964F5"/>
    <w:rsid w:val="00596A02"/>
    <w:rsid w:val="00597D3D"/>
    <w:rsid w:val="005B64CD"/>
    <w:rsid w:val="005C0C9F"/>
    <w:rsid w:val="005C14FD"/>
    <w:rsid w:val="005C1B04"/>
    <w:rsid w:val="005C224A"/>
    <w:rsid w:val="005C248C"/>
    <w:rsid w:val="005C2CFA"/>
    <w:rsid w:val="005C3AD0"/>
    <w:rsid w:val="005C3E05"/>
    <w:rsid w:val="005D042A"/>
    <w:rsid w:val="005D1237"/>
    <w:rsid w:val="005E513A"/>
    <w:rsid w:val="005F33BE"/>
    <w:rsid w:val="005F4336"/>
    <w:rsid w:val="005F5366"/>
    <w:rsid w:val="005F6233"/>
    <w:rsid w:val="0060367A"/>
    <w:rsid w:val="00603D6C"/>
    <w:rsid w:val="006042D1"/>
    <w:rsid w:val="00604C8F"/>
    <w:rsid w:val="006112F8"/>
    <w:rsid w:val="006127AE"/>
    <w:rsid w:val="00615138"/>
    <w:rsid w:val="00615689"/>
    <w:rsid w:val="00616916"/>
    <w:rsid w:val="00616FD0"/>
    <w:rsid w:val="0061726B"/>
    <w:rsid w:val="006228A9"/>
    <w:rsid w:val="00624263"/>
    <w:rsid w:val="006263F0"/>
    <w:rsid w:val="0063045E"/>
    <w:rsid w:val="00630DEE"/>
    <w:rsid w:val="006318E2"/>
    <w:rsid w:val="00631B63"/>
    <w:rsid w:val="00632173"/>
    <w:rsid w:val="00634ABD"/>
    <w:rsid w:val="00634C9A"/>
    <w:rsid w:val="00634D11"/>
    <w:rsid w:val="00635279"/>
    <w:rsid w:val="006379F3"/>
    <w:rsid w:val="006431A2"/>
    <w:rsid w:val="00646B72"/>
    <w:rsid w:val="00647324"/>
    <w:rsid w:val="00653729"/>
    <w:rsid w:val="00653CA0"/>
    <w:rsid w:val="00654122"/>
    <w:rsid w:val="006546E6"/>
    <w:rsid w:val="00655555"/>
    <w:rsid w:val="00655D36"/>
    <w:rsid w:val="006575BB"/>
    <w:rsid w:val="00663ED9"/>
    <w:rsid w:val="00664179"/>
    <w:rsid w:val="00665090"/>
    <w:rsid w:val="006670CF"/>
    <w:rsid w:val="006715A4"/>
    <w:rsid w:val="00671BA9"/>
    <w:rsid w:val="00671BC4"/>
    <w:rsid w:val="00674825"/>
    <w:rsid w:val="00675698"/>
    <w:rsid w:val="0068215C"/>
    <w:rsid w:val="00687089"/>
    <w:rsid w:val="00690890"/>
    <w:rsid w:val="006922C0"/>
    <w:rsid w:val="00692C72"/>
    <w:rsid w:val="00692D1E"/>
    <w:rsid w:val="006966C6"/>
    <w:rsid w:val="006A0769"/>
    <w:rsid w:val="006A31E5"/>
    <w:rsid w:val="006A37F8"/>
    <w:rsid w:val="006A444C"/>
    <w:rsid w:val="006A4CEC"/>
    <w:rsid w:val="006A5E68"/>
    <w:rsid w:val="006A6CD3"/>
    <w:rsid w:val="006A6D8C"/>
    <w:rsid w:val="006B13FB"/>
    <w:rsid w:val="006B2DAF"/>
    <w:rsid w:val="006B5424"/>
    <w:rsid w:val="006C47EF"/>
    <w:rsid w:val="006D0180"/>
    <w:rsid w:val="006D1BC3"/>
    <w:rsid w:val="006D1DB7"/>
    <w:rsid w:val="006D2C28"/>
    <w:rsid w:val="006D2D66"/>
    <w:rsid w:val="006D31EE"/>
    <w:rsid w:val="006D6E03"/>
    <w:rsid w:val="006D7268"/>
    <w:rsid w:val="006E0324"/>
    <w:rsid w:val="006E0934"/>
    <w:rsid w:val="006E1A8F"/>
    <w:rsid w:val="006E2566"/>
    <w:rsid w:val="006E554B"/>
    <w:rsid w:val="006E6E8B"/>
    <w:rsid w:val="006E779E"/>
    <w:rsid w:val="006F1399"/>
    <w:rsid w:val="006F3C6E"/>
    <w:rsid w:val="006F3E18"/>
    <w:rsid w:val="006F5E60"/>
    <w:rsid w:val="006F71AE"/>
    <w:rsid w:val="0070059D"/>
    <w:rsid w:val="007030EA"/>
    <w:rsid w:val="007040BB"/>
    <w:rsid w:val="00706EF9"/>
    <w:rsid w:val="00710DBD"/>
    <w:rsid w:val="0071141F"/>
    <w:rsid w:val="00711BD1"/>
    <w:rsid w:val="00714ED4"/>
    <w:rsid w:val="00722411"/>
    <w:rsid w:val="00724D39"/>
    <w:rsid w:val="0072606B"/>
    <w:rsid w:val="007263AA"/>
    <w:rsid w:val="00731DD2"/>
    <w:rsid w:val="007330EA"/>
    <w:rsid w:val="0073497E"/>
    <w:rsid w:val="00736BD9"/>
    <w:rsid w:val="00741BD5"/>
    <w:rsid w:val="00741BE7"/>
    <w:rsid w:val="007430EC"/>
    <w:rsid w:val="0074398A"/>
    <w:rsid w:val="00743A1C"/>
    <w:rsid w:val="00746289"/>
    <w:rsid w:val="00747FEC"/>
    <w:rsid w:val="00750B84"/>
    <w:rsid w:val="00751CA5"/>
    <w:rsid w:val="00752828"/>
    <w:rsid w:val="00755E8E"/>
    <w:rsid w:val="00756A17"/>
    <w:rsid w:val="0076050A"/>
    <w:rsid w:val="007627D9"/>
    <w:rsid w:val="00763C86"/>
    <w:rsid w:val="00770A62"/>
    <w:rsid w:val="00770A9D"/>
    <w:rsid w:val="00773284"/>
    <w:rsid w:val="00773A62"/>
    <w:rsid w:val="00775381"/>
    <w:rsid w:val="007762A5"/>
    <w:rsid w:val="0077723E"/>
    <w:rsid w:val="00783E8C"/>
    <w:rsid w:val="007840B1"/>
    <w:rsid w:val="00784F96"/>
    <w:rsid w:val="00794057"/>
    <w:rsid w:val="00795B81"/>
    <w:rsid w:val="007976A3"/>
    <w:rsid w:val="007A1195"/>
    <w:rsid w:val="007A20B1"/>
    <w:rsid w:val="007A43A8"/>
    <w:rsid w:val="007B266D"/>
    <w:rsid w:val="007B3A81"/>
    <w:rsid w:val="007B3DEC"/>
    <w:rsid w:val="007B5AB1"/>
    <w:rsid w:val="007B77A4"/>
    <w:rsid w:val="007B7AD9"/>
    <w:rsid w:val="007B7C8B"/>
    <w:rsid w:val="007C0CFC"/>
    <w:rsid w:val="007C122C"/>
    <w:rsid w:val="007C1AF0"/>
    <w:rsid w:val="007C20CE"/>
    <w:rsid w:val="007D060E"/>
    <w:rsid w:val="007D47C3"/>
    <w:rsid w:val="007D7B67"/>
    <w:rsid w:val="007E0B18"/>
    <w:rsid w:val="007E0DEA"/>
    <w:rsid w:val="007E22BC"/>
    <w:rsid w:val="007E4503"/>
    <w:rsid w:val="007E4CE9"/>
    <w:rsid w:val="007F091D"/>
    <w:rsid w:val="007F652A"/>
    <w:rsid w:val="007F7873"/>
    <w:rsid w:val="00800CFC"/>
    <w:rsid w:val="00803350"/>
    <w:rsid w:val="008040DB"/>
    <w:rsid w:val="008062E1"/>
    <w:rsid w:val="0081021A"/>
    <w:rsid w:val="00810CFB"/>
    <w:rsid w:val="00811D67"/>
    <w:rsid w:val="008124C3"/>
    <w:rsid w:val="00812B40"/>
    <w:rsid w:val="00813140"/>
    <w:rsid w:val="00813A06"/>
    <w:rsid w:val="00813A88"/>
    <w:rsid w:val="0081410B"/>
    <w:rsid w:val="00815EAF"/>
    <w:rsid w:val="00817CEE"/>
    <w:rsid w:val="0082657D"/>
    <w:rsid w:val="0082756E"/>
    <w:rsid w:val="008312FE"/>
    <w:rsid w:val="00831CC0"/>
    <w:rsid w:val="008323E4"/>
    <w:rsid w:val="00835DCB"/>
    <w:rsid w:val="00836620"/>
    <w:rsid w:val="00844534"/>
    <w:rsid w:val="00846ADB"/>
    <w:rsid w:val="00851BC5"/>
    <w:rsid w:val="008547AB"/>
    <w:rsid w:val="008552F0"/>
    <w:rsid w:val="00855332"/>
    <w:rsid w:val="00864CB8"/>
    <w:rsid w:val="008715C4"/>
    <w:rsid w:val="00873897"/>
    <w:rsid w:val="00873BD8"/>
    <w:rsid w:val="008759EA"/>
    <w:rsid w:val="008768F5"/>
    <w:rsid w:val="00877B1A"/>
    <w:rsid w:val="00877C38"/>
    <w:rsid w:val="00881206"/>
    <w:rsid w:val="00881A82"/>
    <w:rsid w:val="00882480"/>
    <w:rsid w:val="008829BE"/>
    <w:rsid w:val="00885BEE"/>
    <w:rsid w:val="00885EAA"/>
    <w:rsid w:val="0088655F"/>
    <w:rsid w:val="008913EC"/>
    <w:rsid w:val="008938B2"/>
    <w:rsid w:val="00894477"/>
    <w:rsid w:val="00896899"/>
    <w:rsid w:val="00897CDE"/>
    <w:rsid w:val="008A2552"/>
    <w:rsid w:val="008B0D6F"/>
    <w:rsid w:val="008B70E4"/>
    <w:rsid w:val="008C13C6"/>
    <w:rsid w:val="008C7E86"/>
    <w:rsid w:val="008D1921"/>
    <w:rsid w:val="008D1C5B"/>
    <w:rsid w:val="008D23EA"/>
    <w:rsid w:val="008D64C4"/>
    <w:rsid w:val="008E3031"/>
    <w:rsid w:val="008E604B"/>
    <w:rsid w:val="008E6711"/>
    <w:rsid w:val="008F1F09"/>
    <w:rsid w:val="00900E76"/>
    <w:rsid w:val="00901697"/>
    <w:rsid w:val="00906324"/>
    <w:rsid w:val="00906D3B"/>
    <w:rsid w:val="0090746E"/>
    <w:rsid w:val="00911CD5"/>
    <w:rsid w:val="00914C53"/>
    <w:rsid w:val="00914CC5"/>
    <w:rsid w:val="009165B6"/>
    <w:rsid w:val="00916A1C"/>
    <w:rsid w:val="00916EFB"/>
    <w:rsid w:val="009213FD"/>
    <w:rsid w:val="009214D6"/>
    <w:rsid w:val="00922BD7"/>
    <w:rsid w:val="00922F99"/>
    <w:rsid w:val="00930523"/>
    <w:rsid w:val="009355BC"/>
    <w:rsid w:val="00935D3E"/>
    <w:rsid w:val="00936B4D"/>
    <w:rsid w:val="009400D7"/>
    <w:rsid w:val="00940234"/>
    <w:rsid w:val="00942EAF"/>
    <w:rsid w:val="009442D0"/>
    <w:rsid w:val="009448B0"/>
    <w:rsid w:val="0094585A"/>
    <w:rsid w:val="009472F9"/>
    <w:rsid w:val="00954027"/>
    <w:rsid w:val="009549D7"/>
    <w:rsid w:val="0095570A"/>
    <w:rsid w:val="00956420"/>
    <w:rsid w:val="00964D81"/>
    <w:rsid w:val="00966C39"/>
    <w:rsid w:val="00967604"/>
    <w:rsid w:val="00970810"/>
    <w:rsid w:val="00975F69"/>
    <w:rsid w:val="00980518"/>
    <w:rsid w:val="00980A1E"/>
    <w:rsid w:val="009900A6"/>
    <w:rsid w:val="00993E7F"/>
    <w:rsid w:val="00994B21"/>
    <w:rsid w:val="00995AD3"/>
    <w:rsid w:val="009A4DB0"/>
    <w:rsid w:val="009A51C6"/>
    <w:rsid w:val="009A6D1D"/>
    <w:rsid w:val="009B1A29"/>
    <w:rsid w:val="009B26B9"/>
    <w:rsid w:val="009B2A8A"/>
    <w:rsid w:val="009B3EB2"/>
    <w:rsid w:val="009B3FC9"/>
    <w:rsid w:val="009B5939"/>
    <w:rsid w:val="009B778F"/>
    <w:rsid w:val="009C07E6"/>
    <w:rsid w:val="009C089B"/>
    <w:rsid w:val="009C34C5"/>
    <w:rsid w:val="009C54F5"/>
    <w:rsid w:val="009D0857"/>
    <w:rsid w:val="009D0F71"/>
    <w:rsid w:val="009D6F6A"/>
    <w:rsid w:val="009D71EA"/>
    <w:rsid w:val="009E27EF"/>
    <w:rsid w:val="009E342E"/>
    <w:rsid w:val="009E3A21"/>
    <w:rsid w:val="009F1AE3"/>
    <w:rsid w:val="009F211E"/>
    <w:rsid w:val="009F4E35"/>
    <w:rsid w:val="009F7562"/>
    <w:rsid w:val="00A01019"/>
    <w:rsid w:val="00A02122"/>
    <w:rsid w:val="00A04B31"/>
    <w:rsid w:val="00A05B68"/>
    <w:rsid w:val="00A05CE6"/>
    <w:rsid w:val="00A06E21"/>
    <w:rsid w:val="00A12751"/>
    <w:rsid w:val="00A13E7C"/>
    <w:rsid w:val="00A142A6"/>
    <w:rsid w:val="00A1707C"/>
    <w:rsid w:val="00A17D89"/>
    <w:rsid w:val="00A214CB"/>
    <w:rsid w:val="00A216B2"/>
    <w:rsid w:val="00A25F0D"/>
    <w:rsid w:val="00A26243"/>
    <w:rsid w:val="00A329B2"/>
    <w:rsid w:val="00A35C6C"/>
    <w:rsid w:val="00A4566B"/>
    <w:rsid w:val="00A517FD"/>
    <w:rsid w:val="00A54569"/>
    <w:rsid w:val="00A564A6"/>
    <w:rsid w:val="00A65616"/>
    <w:rsid w:val="00A66D9E"/>
    <w:rsid w:val="00A67C09"/>
    <w:rsid w:val="00A72334"/>
    <w:rsid w:val="00A733C5"/>
    <w:rsid w:val="00A81195"/>
    <w:rsid w:val="00A8224C"/>
    <w:rsid w:val="00A85DE1"/>
    <w:rsid w:val="00A86146"/>
    <w:rsid w:val="00A874AD"/>
    <w:rsid w:val="00A92B85"/>
    <w:rsid w:val="00A92BC2"/>
    <w:rsid w:val="00A943AC"/>
    <w:rsid w:val="00A950AA"/>
    <w:rsid w:val="00A9703B"/>
    <w:rsid w:val="00AA2693"/>
    <w:rsid w:val="00AA4144"/>
    <w:rsid w:val="00AA621B"/>
    <w:rsid w:val="00AB40CF"/>
    <w:rsid w:val="00AB559E"/>
    <w:rsid w:val="00AB6827"/>
    <w:rsid w:val="00AC1180"/>
    <w:rsid w:val="00AC5D67"/>
    <w:rsid w:val="00AC624E"/>
    <w:rsid w:val="00AD004B"/>
    <w:rsid w:val="00AD0CCB"/>
    <w:rsid w:val="00AD142C"/>
    <w:rsid w:val="00AD266D"/>
    <w:rsid w:val="00AD662F"/>
    <w:rsid w:val="00AD69A0"/>
    <w:rsid w:val="00AD76AB"/>
    <w:rsid w:val="00AE25E9"/>
    <w:rsid w:val="00AE3CAC"/>
    <w:rsid w:val="00AE5FBF"/>
    <w:rsid w:val="00AE61B6"/>
    <w:rsid w:val="00AE707E"/>
    <w:rsid w:val="00AE7DB4"/>
    <w:rsid w:val="00AF483C"/>
    <w:rsid w:val="00AF4F18"/>
    <w:rsid w:val="00B00401"/>
    <w:rsid w:val="00B0146D"/>
    <w:rsid w:val="00B05C40"/>
    <w:rsid w:val="00B0639B"/>
    <w:rsid w:val="00B10BE0"/>
    <w:rsid w:val="00B1375B"/>
    <w:rsid w:val="00B200B3"/>
    <w:rsid w:val="00B217EB"/>
    <w:rsid w:val="00B27385"/>
    <w:rsid w:val="00B27548"/>
    <w:rsid w:val="00B31B1F"/>
    <w:rsid w:val="00B33CB0"/>
    <w:rsid w:val="00B33E0B"/>
    <w:rsid w:val="00B34DEC"/>
    <w:rsid w:val="00B36B7E"/>
    <w:rsid w:val="00B377AE"/>
    <w:rsid w:val="00B40477"/>
    <w:rsid w:val="00B422CD"/>
    <w:rsid w:val="00B44199"/>
    <w:rsid w:val="00B46645"/>
    <w:rsid w:val="00B53B9E"/>
    <w:rsid w:val="00B56231"/>
    <w:rsid w:val="00B56625"/>
    <w:rsid w:val="00B56633"/>
    <w:rsid w:val="00B572E3"/>
    <w:rsid w:val="00B61041"/>
    <w:rsid w:val="00B6431D"/>
    <w:rsid w:val="00B651E1"/>
    <w:rsid w:val="00B6552E"/>
    <w:rsid w:val="00B65FD6"/>
    <w:rsid w:val="00B670A0"/>
    <w:rsid w:val="00B70371"/>
    <w:rsid w:val="00B71453"/>
    <w:rsid w:val="00B7438C"/>
    <w:rsid w:val="00B755A4"/>
    <w:rsid w:val="00B7723D"/>
    <w:rsid w:val="00B812A0"/>
    <w:rsid w:val="00B81C3A"/>
    <w:rsid w:val="00B8483C"/>
    <w:rsid w:val="00B85EB6"/>
    <w:rsid w:val="00B86345"/>
    <w:rsid w:val="00B87192"/>
    <w:rsid w:val="00B91BD9"/>
    <w:rsid w:val="00B97E9D"/>
    <w:rsid w:val="00BA0AEE"/>
    <w:rsid w:val="00BA1295"/>
    <w:rsid w:val="00BA1A5C"/>
    <w:rsid w:val="00BA4A91"/>
    <w:rsid w:val="00BA5F35"/>
    <w:rsid w:val="00BA66FC"/>
    <w:rsid w:val="00BB0444"/>
    <w:rsid w:val="00BB0C8B"/>
    <w:rsid w:val="00BB1106"/>
    <w:rsid w:val="00BB131A"/>
    <w:rsid w:val="00BB1CF1"/>
    <w:rsid w:val="00BB7548"/>
    <w:rsid w:val="00BC4EBC"/>
    <w:rsid w:val="00BC4F5F"/>
    <w:rsid w:val="00BC68B2"/>
    <w:rsid w:val="00BD3D23"/>
    <w:rsid w:val="00BD57D3"/>
    <w:rsid w:val="00BD5822"/>
    <w:rsid w:val="00BE4113"/>
    <w:rsid w:val="00BE55A5"/>
    <w:rsid w:val="00BF17AF"/>
    <w:rsid w:val="00BF1FA0"/>
    <w:rsid w:val="00BF5311"/>
    <w:rsid w:val="00BF5B43"/>
    <w:rsid w:val="00BF7352"/>
    <w:rsid w:val="00C002D6"/>
    <w:rsid w:val="00C00E59"/>
    <w:rsid w:val="00C02F42"/>
    <w:rsid w:val="00C05902"/>
    <w:rsid w:val="00C05C19"/>
    <w:rsid w:val="00C06B7A"/>
    <w:rsid w:val="00C075EA"/>
    <w:rsid w:val="00C10E47"/>
    <w:rsid w:val="00C12EC8"/>
    <w:rsid w:val="00C1408C"/>
    <w:rsid w:val="00C148B6"/>
    <w:rsid w:val="00C16C41"/>
    <w:rsid w:val="00C2169E"/>
    <w:rsid w:val="00C21B79"/>
    <w:rsid w:val="00C227A3"/>
    <w:rsid w:val="00C25D5E"/>
    <w:rsid w:val="00C266C3"/>
    <w:rsid w:val="00C3199B"/>
    <w:rsid w:val="00C336BF"/>
    <w:rsid w:val="00C3425E"/>
    <w:rsid w:val="00C34A48"/>
    <w:rsid w:val="00C34AC6"/>
    <w:rsid w:val="00C34ADD"/>
    <w:rsid w:val="00C35D71"/>
    <w:rsid w:val="00C40636"/>
    <w:rsid w:val="00C40DC8"/>
    <w:rsid w:val="00C4199D"/>
    <w:rsid w:val="00C43DD6"/>
    <w:rsid w:val="00C454E3"/>
    <w:rsid w:val="00C4555E"/>
    <w:rsid w:val="00C47FFA"/>
    <w:rsid w:val="00C57622"/>
    <w:rsid w:val="00C626BE"/>
    <w:rsid w:val="00C63C5F"/>
    <w:rsid w:val="00C6555E"/>
    <w:rsid w:val="00C65D6E"/>
    <w:rsid w:val="00C70133"/>
    <w:rsid w:val="00C70CD2"/>
    <w:rsid w:val="00C721BC"/>
    <w:rsid w:val="00C72677"/>
    <w:rsid w:val="00C73E81"/>
    <w:rsid w:val="00C74B91"/>
    <w:rsid w:val="00C7696A"/>
    <w:rsid w:val="00C76E73"/>
    <w:rsid w:val="00C777E3"/>
    <w:rsid w:val="00C813CC"/>
    <w:rsid w:val="00C818F9"/>
    <w:rsid w:val="00C81A5A"/>
    <w:rsid w:val="00C81C18"/>
    <w:rsid w:val="00C83A7A"/>
    <w:rsid w:val="00C87935"/>
    <w:rsid w:val="00C93B49"/>
    <w:rsid w:val="00C97F98"/>
    <w:rsid w:val="00CA25A9"/>
    <w:rsid w:val="00CB1384"/>
    <w:rsid w:val="00CB4344"/>
    <w:rsid w:val="00CB4DDC"/>
    <w:rsid w:val="00CB54FC"/>
    <w:rsid w:val="00CB75BA"/>
    <w:rsid w:val="00CC13A3"/>
    <w:rsid w:val="00CC44DE"/>
    <w:rsid w:val="00CC5531"/>
    <w:rsid w:val="00CC6CB9"/>
    <w:rsid w:val="00CC7CFE"/>
    <w:rsid w:val="00CD13EC"/>
    <w:rsid w:val="00CD4B6F"/>
    <w:rsid w:val="00CD7BB6"/>
    <w:rsid w:val="00CE07A7"/>
    <w:rsid w:val="00CE30F3"/>
    <w:rsid w:val="00CE49F5"/>
    <w:rsid w:val="00CF2F1B"/>
    <w:rsid w:val="00CF36D9"/>
    <w:rsid w:val="00D0011A"/>
    <w:rsid w:val="00D00E41"/>
    <w:rsid w:val="00D01955"/>
    <w:rsid w:val="00D02962"/>
    <w:rsid w:val="00D0314C"/>
    <w:rsid w:val="00D05A2F"/>
    <w:rsid w:val="00D10552"/>
    <w:rsid w:val="00D12146"/>
    <w:rsid w:val="00D1266D"/>
    <w:rsid w:val="00D12B23"/>
    <w:rsid w:val="00D12BA9"/>
    <w:rsid w:val="00D15B93"/>
    <w:rsid w:val="00D17E4A"/>
    <w:rsid w:val="00D257A2"/>
    <w:rsid w:val="00D262E0"/>
    <w:rsid w:val="00D27ECA"/>
    <w:rsid w:val="00D31910"/>
    <w:rsid w:val="00D3305E"/>
    <w:rsid w:val="00D336D2"/>
    <w:rsid w:val="00D36AEA"/>
    <w:rsid w:val="00D42D50"/>
    <w:rsid w:val="00D448AA"/>
    <w:rsid w:val="00D44CFB"/>
    <w:rsid w:val="00D45AB1"/>
    <w:rsid w:val="00D45C73"/>
    <w:rsid w:val="00D478B2"/>
    <w:rsid w:val="00D51279"/>
    <w:rsid w:val="00D52C42"/>
    <w:rsid w:val="00D52E95"/>
    <w:rsid w:val="00D539A5"/>
    <w:rsid w:val="00D54A50"/>
    <w:rsid w:val="00D60C10"/>
    <w:rsid w:val="00D61A0B"/>
    <w:rsid w:val="00D62657"/>
    <w:rsid w:val="00D630C9"/>
    <w:rsid w:val="00D631F4"/>
    <w:rsid w:val="00D6566B"/>
    <w:rsid w:val="00D66193"/>
    <w:rsid w:val="00D6675D"/>
    <w:rsid w:val="00D70EA5"/>
    <w:rsid w:val="00D7180A"/>
    <w:rsid w:val="00D723DC"/>
    <w:rsid w:val="00D72ADE"/>
    <w:rsid w:val="00D75DA4"/>
    <w:rsid w:val="00D76A38"/>
    <w:rsid w:val="00D81A74"/>
    <w:rsid w:val="00D82954"/>
    <w:rsid w:val="00D8383C"/>
    <w:rsid w:val="00D86179"/>
    <w:rsid w:val="00D861CB"/>
    <w:rsid w:val="00D90632"/>
    <w:rsid w:val="00D947BE"/>
    <w:rsid w:val="00D95869"/>
    <w:rsid w:val="00D9674D"/>
    <w:rsid w:val="00DA30D5"/>
    <w:rsid w:val="00DA4A44"/>
    <w:rsid w:val="00DA7298"/>
    <w:rsid w:val="00DB239C"/>
    <w:rsid w:val="00DB23F2"/>
    <w:rsid w:val="00DB3632"/>
    <w:rsid w:val="00DB379C"/>
    <w:rsid w:val="00DB4ABA"/>
    <w:rsid w:val="00DB7E8A"/>
    <w:rsid w:val="00DC0DC6"/>
    <w:rsid w:val="00DC0DC9"/>
    <w:rsid w:val="00DC174F"/>
    <w:rsid w:val="00DC1CCD"/>
    <w:rsid w:val="00DC1FDA"/>
    <w:rsid w:val="00DC37F0"/>
    <w:rsid w:val="00DC3B43"/>
    <w:rsid w:val="00DC3D51"/>
    <w:rsid w:val="00DC718F"/>
    <w:rsid w:val="00DD00E9"/>
    <w:rsid w:val="00DD02F4"/>
    <w:rsid w:val="00DD153A"/>
    <w:rsid w:val="00DD5CCC"/>
    <w:rsid w:val="00DD6AC0"/>
    <w:rsid w:val="00DE1E49"/>
    <w:rsid w:val="00DE41B8"/>
    <w:rsid w:val="00DE5239"/>
    <w:rsid w:val="00DE53D4"/>
    <w:rsid w:val="00DE6706"/>
    <w:rsid w:val="00DF136C"/>
    <w:rsid w:val="00DF22D5"/>
    <w:rsid w:val="00DF6097"/>
    <w:rsid w:val="00DF7A62"/>
    <w:rsid w:val="00E00D14"/>
    <w:rsid w:val="00E04630"/>
    <w:rsid w:val="00E05B70"/>
    <w:rsid w:val="00E06D1B"/>
    <w:rsid w:val="00E1286F"/>
    <w:rsid w:val="00E17439"/>
    <w:rsid w:val="00E20D79"/>
    <w:rsid w:val="00E2256B"/>
    <w:rsid w:val="00E23D04"/>
    <w:rsid w:val="00E25A00"/>
    <w:rsid w:val="00E3519D"/>
    <w:rsid w:val="00E36791"/>
    <w:rsid w:val="00E37583"/>
    <w:rsid w:val="00E51A13"/>
    <w:rsid w:val="00E56C60"/>
    <w:rsid w:val="00E57956"/>
    <w:rsid w:val="00E60109"/>
    <w:rsid w:val="00E61D3D"/>
    <w:rsid w:val="00E64DC8"/>
    <w:rsid w:val="00E64E97"/>
    <w:rsid w:val="00E673B6"/>
    <w:rsid w:val="00E71D40"/>
    <w:rsid w:val="00E73CBB"/>
    <w:rsid w:val="00E747D2"/>
    <w:rsid w:val="00E74BD3"/>
    <w:rsid w:val="00E7633D"/>
    <w:rsid w:val="00E76477"/>
    <w:rsid w:val="00E860E6"/>
    <w:rsid w:val="00E86445"/>
    <w:rsid w:val="00E97E7F"/>
    <w:rsid w:val="00EA0E9F"/>
    <w:rsid w:val="00EA4C7E"/>
    <w:rsid w:val="00EA724A"/>
    <w:rsid w:val="00EA7B19"/>
    <w:rsid w:val="00EB107F"/>
    <w:rsid w:val="00EB1088"/>
    <w:rsid w:val="00EC1535"/>
    <w:rsid w:val="00EC4AFF"/>
    <w:rsid w:val="00EC70E4"/>
    <w:rsid w:val="00ED1C1F"/>
    <w:rsid w:val="00ED1F65"/>
    <w:rsid w:val="00ED4805"/>
    <w:rsid w:val="00EE2E5B"/>
    <w:rsid w:val="00EE35FC"/>
    <w:rsid w:val="00EE5773"/>
    <w:rsid w:val="00EE5CC5"/>
    <w:rsid w:val="00EF22ED"/>
    <w:rsid w:val="00F0038F"/>
    <w:rsid w:val="00F02A44"/>
    <w:rsid w:val="00F0366D"/>
    <w:rsid w:val="00F05841"/>
    <w:rsid w:val="00F0675E"/>
    <w:rsid w:val="00F06E69"/>
    <w:rsid w:val="00F10310"/>
    <w:rsid w:val="00F12414"/>
    <w:rsid w:val="00F1281E"/>
    <w:rsid w:val="00F13327"/>
    <w:rsid w:val="00F14B14"/>
    <w:rsid w:val="00F15AC4"/>
    <w:rsid w:val="00F20B3C"/>
    <w:rsid w:val="00F23596"/>
    <w:rsid w:val="00F25467"/>
    <w:rsid w:val="00F325E1"/>
    <w:rsid w:val="00F32F54"/>
    <w:rsid w:val="00F368C3"/>
    <w:rsid w:val="00F36EB9"/>
    <w:rsid w:val="00F41727"/>
    <w:rsid w:val="00F4587E"/>
    <w:rsid w:val="00F45C05"/>
    <w:rsid w:val="00F45E8C"/>
    <w:rsid w:val="00F54605"/>
    <w:rsid w:val="00F617BF"/>
    <w:rsid w:val="00F62BA9"/>
    <w:rsid w:val="00F62CBF"/>
    <w:rsid w:val="00F6317E"/>
    <w:rsid w:val="00F63C14"/>
    <w:rsid w:val="00F6536F"/>
    <w:rsid w:val="00F6640D"/>
    <w:rsid w:val="00F66ADC"/>
    <w:rsid w:val="00F66B1C"/>
    <w:rsid w:val="00F66BBD"/>
    <w:rsid w:val="00F67735"/>
    <w:rsid w:val="00F67E98"/>
    <w:rsid w:val="00F67F6C"/>
    <w:rsid w:val="00F7152A"/>
    <w:rsid w:val="00F715DD"/>
    <w:rsid w:val="00F727A4"/>
    <w:rsid w:val="00F72B3B"/>
    <w:rsid w:val="00F73A1A"/>
    <w:rsid w:val="00F73E22"/>
    <w:rsid w:val="00F75626"/>
    <w:rsid w:val="00F765FE"/>
    <w:rsid w:val="00F81ED6"/>
    <w:rsid w:val="00F85E7A"/>
    <w:rsid w:val="00F879A5"/>
    <w:rsid w:val="00F9177F"/>
    <w:rsid w:val="00F9793C"/>
    <w:rsid w:val="00FA0914"/>
    <w:rsid w:val="00FA186E"/>
    <w:rsid w:val="00FA2544"/>
    <w:rsid w:val="00FB47E8"/>
    <w:rsid w:val="00FB7C45"/>
    <w:rsid w:val="00FC342A"/>
    <w:rsid w:val="00FC7444"/>
    <w:rsid w:val="00FE2482"/>
    <w:rsid w:val="00FE4583"/>
    <w:rsid w:val="00FE59CE"/>
    <w:rsid w:val="00FE7D2A"/>
    <w:rsid w:val="00FF2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9FD81"/>
  <w15:chartTrackingRefBased/>
  <w15:docId w15:val="{9BA3E241-0684-499D-92ED-5F58B847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4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1A"/>
    <w:rPr>
      <w:rFonts w:eastAsiaTheme="majorEastAsia" w:cstheme="majorBidi"/>
      <w:color w:val="272727" w:themeColor="text1" w:themeTint="D8"/>
    </w:rPr>
  </w:style>
  <w:style w:type="paragraph" w:styleId="Title">
    <w:name w:val="Title"/>
    <w:basedOn w:val="Normal"/>
    <w:next w:val="Normal"/>
    <w:link w:val="TitleChar"/>
    <w:uiPriority w:val="10"/>
    <w:qFormat/>
    <w:rsid w:val="004D4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1A"/>
    <w:pPr>
      <w:spacing w:before="160"/>
      <w:jc w:val="center"/>
    </w:pPr>
    <w:rPr>
      <w:i/>
      <w:iCs/>
      <w:color w:val="404040" w:themeColor="text1" w:themeTint="BF"/>
    </w:rPr>
  </w:style>
  <w:style w:type="character" w:customStyle="1" w:styleId="QuoteChar">
    <w:name w:val="Quote Char"/>
    <w:basedOn w:val="DefaultParagraphFont"/>
    <w:link w:val="Quote"/>
    <w:uiPriority w:val="29"/>
    <w:rsid w:val="004D421A"/>
    <w:rPr>
      <w:i/>
      <w:iCs/>
      <w:color w:val="404040" w:themeColor="text1" w:themeTint="BF"/>
    </w:rPr>
  </w:style>
  <w:style w:type="paragraph" w:styleId="ListParagraph">
    <w:name w:val="List Paragraph"/>
    <w:basedOn w:val="Normal"/>
    <w:uiPriority w:val="34"/>
    <w:qFormat/>
    <w:rsid w:val="004D421A"/>
    <w:pPr>
      <w:ind w:left="720"/>
      <w:contextualSpacing/>
    </w:pPr>
  </w:style>
  <w:style w:type="character" w:styleId="IntenseEmphasis">
    <w:name w:val="Intense Emphasis"/>
    <w:basedOn w:val="DefaultParagraphFont"/>
    <w:uiPriority w:val="21"/>
    <w:qFormat/>
    <w:rsid w:val="004D421A"/>
    <w:rPr>
      <w:i/>
      <w:iCs/>
      <w:color w:val="0F4761" w:themeColor="accent1" w:themeShade="BF"/>
    </w:rPr>
  </w:style>
  <w:style w:type="paragraph" w:styleId="IntenseQuote">
    <w:name w:val="Intense Quote"/>
    <w:basedOn w:val="Normal"/>
    <w:next w:val="Normal"/>
    <w:link w:val="IntenseQuoteChar"/>
    <w:uiPriority w:val="30"/>
    <w:qFormat/>
    <w:rsid w:val="004D4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1A"/>
    <w:rPr>
      <w:i/>
      <w:iCs/>
      <w:color w:val="0F4761" w:themeColor="accent1" w:themeShade="BF"/>
    </w:rPr>
  </w:style>
  <w:style w:type="character" w:styleId="IntenseReference">
    <w:name w:val="Intense Reference"/>
    <w:basedOn w:val="DefaultParagraphFont"/>
    <w:uiPriority w:val="32"/>
    <w:qFormat/>
    <w:rsid w:val="004D421A"/>
    <w:rPr>
      <w:b/>
      <w:bCs/>
      <w:smallCaps/>
      <w:color w:val="0F4761" w:themeColor="accent1" w:themeShade="BF"/>
      <w:spacing w:val="5"/>
    </w:rPr>
  </w:style>
  <w:style w:type="table" w:styleId="TableGrid">
    <w:name w:val="Table Grid"/>
    <w:basedOn w:val="TableNormal"/>
    <w:uiPriority w:val="39"/>
    <w:rsid w:val="0041749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EF9"/>
  </w:style>
  <w:style w:type="paragraph" w:styleId="Footer">
    <w:name w:val="footer"/>
    <w:basedOn w:val="Normal"/>
    <w:link w:val="FooterChar"/>
    <w:uiPriority w:val="99"/>
    <w:unhideWhenUsed/>
    <w:rsid w:val="00706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EF9"/>
  </w:style>
  <w:style w:type="character" w:styleId="Hyperlink">
    <w:name w:val="Hyperlink"/>
    <w:basedOn w:val="DefaultParagraphFont"/>
    <w:uiPriority w:val="99"/>
    <w:unhideWhenUsed/>
    <w:rsid w:val="00AE61B6"/>
    <w:rPr>
      <w:color w:val="467886" w:themeColor="hyperlink"/>
      <w:u w:val="single"/>
    </w:rPr>
  </w:style>
  <w:style w:type="character" w:styleId="UnresolvedMention">
    <w:name w:val="Unresolved Mention"/>
    <w:basedOn w:val="DefaultParagraphFont"/>
    <w:uiPriority w:val="99"/>
    <w:semiHidden/>
    <w:unhideWhenUsed/>
    <w:rsid w:val="00AE61B6"/>
    <w:rPr>
      <w:color w:val="605E5C"/>
      <w:shd w:val="clear" w:color="auto" w:fill="E1DFDD"/>
    </w:rPr>
  </w:style>
  <w:style w:type="character" w:styleId="FollowedHyperlink">
    <w:name w:val="FollowedHyperlink"/>
    <w:basedOn w:val="DefaultParagraphFont"/>
    <w:uiPriority w:val="99"/>
    <w:semiHidden/>
    <w:unhideWhenUsed/>
    <w:rsid w:val="00CD7BB6"/>
    <w:rPr>
      <w:color w:val="96607D" w:themeColor="followedHyperlink"/>
      <w:u w:val="single"/>
    </w:rPr>
  </w:style>
  <w:style w:type="paragraph" w:styleId="Revision">
    <w:name w:val="Revision"/>
    <w:hidden/>
    <w:uiPriority w:val="99"/>
    <w:semiHidden/>
    <w:rsid w:val="00401D6F"/>
    <w:pPr>
      <w:spacing w:after="0" w:line="240" w:lineRule="auto"/>
    </w:pPr>
  </w:style>
  <w:style w:type="character" w:styleId="CommentReference">
    <w:name w:val="annotation reference"/>
    <w:basedOn w:val="DefaultParagraphFont"/>
    <w:uiPriority w:val="99"/>
    <w:semiHidden/>
    <w:unhideWhenUsed/>
    <w:rsid w:val="00B70371"/>
    <w:rPr>
      <w:sz w:val="16"/>
      <w:szCs w:val="16"/>
    </w:rPr>
  </w:style>
  <w:style w:type="paragraph" w:styleId="CommentText">
    <w:name w:val="annotation text"/>
    <w:basedOn w:val="Normal"/>
    <w:link w:val="CommentTextChar"/>
    <w:uiPriority w:val="99"/>
    <w:unhideWhenUsed/>
    <w:rsid w:val="00B70371"/>
    <w:pPr>
      <w:spacing w:line="240" w:lineRule="auto"/>
    </w:pPr>
    <w:rPr>
      <w:sz w:val="20"/>
      <w:szCs w:val="20"/>
    </w:rPr>
  </w:style>
  <w:style w:type="character" w:customStyle="1" w:styleId="CommentTextChar">
    <w:name w:val="Comment Text Char"/>
    <w:basedOn w:val="DefaultParagraphFont"/>
    <w:link w:val="CommentText"/>
    <w:uiPriority w:val="99"/>
    <w:rsid w:val="00B70371"/>
    <w:rPr>
      <w:sz w:val="20"/>
      <w:szCs w:val="20"/>
    </w:rPr>
  </w:style>
  <w:style w:type="paragraph" w:styleId="CommentSubject">
    <w:name w:val="annotation subject"/>
    <w:basedOn w:val="CommentText"/>
    <w:next w:val="CommentText"/>
    <w:link w:val="CommentSubjectChar"/>
    <w:uiPriority w:val="99"/>
    <w:semiHidden/>
    <w:unhideWhenUsed/>
    <w:rsid w:val="00B70371"/>
    <w:rPr>
      <w:b/>
      <w:bCs/>
    </w:rPr>
  </w:style>
  <w:style w:type="character" w:customStyle="1" w:styleId="CommentSubjectChar">
    <w:name w:val="Comment Subject Char"/>
    <w:basedOn w:val="CommentTextChar"/>
    <w:link w:val="CommentSubject"/>
    <w:uiPriority w:val="99"/>
    <w:semiHidden/>
    <w:rsid w:val="00B70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10061">
      <w:bodyDiv w:val="1"/>
      <w:marLeft w:val="0"/>
      <w:marRight w:val="0"/>
      <w:marTop w:val="0"/>
      <w:marBottom w:val="0"/>
      <w:divBdr>
        <w:top w:val="none" w:sz="0" w:space="0" w:color="auto"/>
        <w:left w:val="none" w:sz="0" w:space="0" w:color="auto"/>
        <w:bottom w:val="none" w:sz="0" w:space="0" w:color="auto"/>
        <w:right w:val="none" w:sz="0" w:space="0" w:color="auto"/>
      </w:divBdr>
    </w:div>
    <w:div w:id="1048801758">
      <w:bodyDiv w:val="1"/>
      <w:marLeft w:val="0"/>
      <w:marRight w:val="0"/>
      <w:marTop w:val="0"/>
      <w:marBottom w:val="0"/>
      <w:divBdr>
        <w:top w:val="none" w:sz="0" w:space="0" w:color="auto"/>
        <w:left w:val="none" w:sz="0" w:space="0" w:color="auto"/>
        <w:bottom w:val="none" w:sz="0" w:space="0" w:color="auto"/>
        <w:right w:val="none" w:sz="0" w:space="0" w:color="auto"/>
      </w:divBdr>
      <w:divsChild>
        <w:div w:id="1219586611">
          <w:marLeft w:val="0"/>
          <w:marRight w:val="0"/>
          <w:marTop w:val="0"/>
          <w:marBottom w:val="0"/>
          <w:divBdr>
            <w:top w:val="none" w:sz="0" w:space="0" w:color="auto"/>
            <w:left w:val="none" w:sz="0" w:space="0" w:color="auto"/>
            <w:bottom w:val="none" w:sz="0" w:space="0" w:color="auto"/>
            <w:right w:val="none" w:sz="0" w:space="0" w:color="auto"/>
          </w:divBdr>
        </w:div>
      </w:divsChild>
    </w:div>
    <w:div w:id="1110928328">
      <w:bodyDiv w:val="1"/>
      <w:marLeft w:val="0"/>
      <w:marRight w:val="0"/>
      <w:marTop w:val="0"/>
      <w:marBottom w:val="0"/>
      <w:divBdr>
        <w:top w:val="none" w:sz="0" w:space="0" w:color="auto"/>
        <w:left w:val="none" w:sz="0" w:space="0" w:color="auto"/>
        <w:bottom w:val="none" w:sz="0" w:space="0" w:color="auto"/>
        <w:right w:val="none" w:sz="0" w:space="0" w:color="auto"/>
      </w:divBdr>
      <w:divsChild>
        <w:div w:id="924650438">
          <w:marLeft w:val="0"/>
          <w:marRight w:val="0"/>
          <w:marTop w:val="0"/>
          <w:marBottom w:val="0"/>
          <w:divBdr>
            <w:top w:val="none" w:sz="0" w:space="0" w:color="auto"/>
            <w:left w:val="none" w:sz="0" w:space="0" w:color="auto"/>
            <w:bottom w:val="none" w:sz="0" w:space="0" w:color="auto"/>
            <w:right w:val="none" w:sz="0" w:space="0" w:color="auto"/>
          </w:divBdr>
        </w:div>
      </w:divsChild>
    </w:div>
    <w:div w:id="1368488915">
      <w:bodyDiv w:val="1"/>
      <w:marLeft w:val="0"/>
      <w:marRight w:val="0"/>
      <w:marTop w:val="0"/>
      <w:marBottom w:val="0"/>
      <w:divBdr>
        <w:top w:val="none" w:sz="0" w:space="0" w:color="auto"/>
        <w:left w:val="none" w:sz="0" w:space="0" w:color="auto"/>
        <w:bottom w:val="none" w:sz="0" w:space="0" w:color="auto"/>
        <w:right w:val="none" w:sz="0" w:space="0" w:color="auto"/>
      </w:divBdr>
    </w:div>
    <w:div w:id="1483156402">
      <w:bodyDiv w:val="1"/>
      <w:marLeft w:val="0"/>
      <w:marRight w:val="0"/>
      <w:marTop w:val="0"/>
      <w:marBottom w:val="0"/>
      <w:divBdr>
        <w:top w:val="none" w:sz="0" w:space="0" w:color="auto"/>
        <w:left w:val="none" w:sz="0" w:space="0" w:color="auto"/>
        <w:bottom w:val="none" w:sz="0" w:space="0" w:color="auto"/>
        <w:right w:val="none" w:sz="0" w:space="0" w:color="auto"/>
      </w:divBdr>
      <w:divsChild>
        <w:div w:id="129324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ui@yorksj.ac.uk" TargetMode="External"/><Relationship Id="rId13" Type="http://schemas.openxmlformats.org/officeDocument/2006/relationships/hyperlink" Target="https://doi.org/10.1177/1094670524130767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edt.com/japans-service-robot-market-set-to-triple-in-five-years" TargetMode="External"/><Relationship Id="rId17" Type="http://schemas.openxmlformats.org/officeDocument/2006/relationships/hyperlink" Target="https://doi.org/10.1108/IJCHM-06-2024-0821" TargetMode="External"/><Relationship Id="rId2" Type="http://schemas.openxmlformats.org/officeDocument/2006/relationships/numbering" Target="numbering.xml"/><Relationship Id="rId16" Type="http://schemas.openxmlformats.org/officeDocument/2006/relationships/hyperlink" Target="https://doi.org/10.1108/tqm-04-2024-01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deccogroup.com/future-of-work/latest-insights/80-of-restaurant-jobs-could-be-taken-over-by-robots" TargetMode="External"/><Relationship Id="rId10" Type="http://schemas.openxmlformats.org/officeDocument/2006/relationships/hyperlink" Target="mailto:permissions@emeral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8/JHTT-06-2025-0489" TargetMode="External"/><Relationship Id="rId14" Type="http://schemas.openxmlformats.org/officeDocument/2006/relationships/hyperlink" Target="https://www.mordorintelligence.com/industry-reports/service-robot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C4444-C3E4-4289-8779-523B63D3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39</Pages>
  <Words>10512</Words>
  <Characters>59923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Hien Bui</dc:creator>
  <cp:keywords/>
  <dc:description/>
  <cp:lastModifiedBy>Ruth Mardall (R.Mardall)</cp:lastModifiedBy>
  <cp:revision>1064</cp:revision>
  <dcterms:created xsi:type="dcterms:W3CDTF">2025-01-21T12:29:00Z</dcterms:created>
  <dcterms:modified xsi:type="dcterms:W3CDTF">2025-10-22T09:11:00Z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46891969-0737-4b12-a98f-b9e9f520c006</vt:lpwstr>
  </property>
</Properties>
</file>