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E34C" w14:textId="483A8B15" w:rsidR="002C1729" w:rsidRPr="00481B51" w:rsidRDefault="00A24C34" w:rsidP="00481B51">
      <w:pPr>
        <w:pStyle w:val="Title"/>
      </w:pPr>
      <w:r w:rsidRPr="00481B51">
        <w:t xml:space="preserve">Participatory </w:t>
      </w:r>
      <w:proofErr w:type="spellStart"/>
      <w:r w:rsidR="00313E16" w:rsidRPr="00481B51">
        <w:t>Audiencing</w:t>
      </w:r>
      <w:proofErr w:type="spellEnd"/>
      <w:r w:rsidR="00313E16" w:rsidRPr="00481B51">
        <w:t xml:space="preserve"> </w:t>
      </w:r>
      <w:r w:rsidR="0070102E" w:rsidRPr="00481B51">
        <w:t>and the Committed Return</w:t>
      </w:r>
    </w:p>
    <w:p w14:paraId="08F67A47" w14:textId="77777777" w:rsidR="00955699" w:rsidRPr="00955699" w:rsidRDefault="00955699" w:rsidP="00955699">
      <w:pPr>
        <w:spacing w:line="360" w:lineRule="auto"/>
        <w:rPr>
          <w:lang w:val="en-GB"/>
        </w:rPr>
      </w:pPr>
    </w:p>
    <w:p w14:paraId="6B6D5467" w14:textId="6FB3CC48" w:rsidR="0062401A" w:rsidRPr="0062401A" w:rsidRDefault="0062401A" w:rsidP="00955699">
      <w:pPr>
        <w:spacing w:line="360" w:lineRule="auto"/>
        <w:rPr>
          <w:rFonts w:ascii="Times New Roman" w:hAnsi="Times New Roman" w:cs="Times New Roman"/>
          <w:sz w:val="22"/>
          <w:szCs w:val="22"/>
          <w:lang w:val="en-GB"/>
        </w:rPr>
      </w:pPr>
      <w:r w:rsidRPr="0062401A">
        <w:rPr>
          <w:rFonts w:ascii="Times New Roman" w:hAnsi="Times New Roman" w:cs="Times New Roman"/>
          <w:sz w:val="22"/>
          <w:szCs w:val="22"/>
          <w:lang w:val="en-GB"/>
        </w:rPr>
        <w:t xml:space="preserve">Matthew Reason </w:t>
      </w:r>
    </w:p>
    <w:p w14:paraId="03DB944F" w14:textId="77777777" w:rsidR="00C8124E" w:rsidRPr="00FD1C27" w:rsidRDefault="00C8124E" w:rsidP="00955699">
      <w:pPr>
        <w:spacing w:line="360" w:lineRule="auto"/>
        <w:rPr>
          <w:rFonts w:ascii="Times New Roman" w:hAnsi="Times New Roman" w:cs="Times New Roman"/>
          <w:lang w:val="en-GB"/>
        </w:rPr>
      </w:pPr>
    </w:p>
    <w:p w14:paraId="19D548EF" w14:textId="3A01E8AA" w:rsidR="00336234" w:rsidRPr="00955699" w:rsidRDefault="00336234" w:rsidP="00955699">
      <w:pPr>
        <w:pStyle w:val="Heading1"/>
        <w:rPr>
          <w:lang w:val="en-GB"/>
        </w:rPr>
      </w:pPr>
      <w:r w:rsidRPr="00955699">
        <w:rPr>
          <w:lang w:val="en-GB"/>
        </w:rPr>
        <w:t>Abstract</w:t>
      </w:r>
    </w:p>
    <w:p w14:paraId="764799F2" w14:textId="77777777" w:rsidR="00955699" w:rsidRPr="00955699" w:rsidRDefault="00955699" w:rsidP="00955699">
      <w:pPr>
        <w:spacing w:line="360" w:lineRule="auto"/>
        <w:rPr>
          <w:lang w:val="en-GB"/>
        </w:rPr>
      </w:pPr>
    </w:p>
    <w:p w14:paraId="265BAF13" w14:textId="48606188" w:rsidR="00336234" w:rsidRPr="00FD1C27" w:rsidRDefault="00336234" w:rsidP="00955699">
      <w:pPr>
        <w:spacing w:line="360" w:lineRule="auto"/>
        <w:rPr>
          <w:rFonts w:ascii="Times New Roman" w:hAnsi="Times New Roman" w:cs="Times New Roman"/>
          <w:sz w:val="22"/>
          <w:szCs w:val="22"/>
          <w:lang w:val="en-GB"/>
        </w:rPr>
      </w:pPr>
      <w:r w:rsidRPr="00FD1C27">
        <w:rPr>
          <w:rFonts w:ascii="Times New Roman" w:hAnsi="Times New Roman" w:cs="Times New Roman"/>
          <w:sz w:val="22"/>
          <w:szCs w:val="22"/>
          <w:lang w:val="en-GB"/>
        </w:rPr>
        <w:t xml:space="preserve">This chapter reflects on the author’s experience of </w:t>
      </w:r>
      <w:proofErr w:type="spellStart"/>
      <w:r w:rsidRPr="00FD1C27">
        <w:rPr>
          <w:rFonts w:ascii="Times New Roman" w:hAnsi="Times New Roman" w:cs="Times New Roman"/>
          <w:sz w:val="22"/>
          <w:szCs w:val="22"/>
          <w:lang w:val="en-GB"/>
        </w:rPr>
        <w:t>Lundahl</w:t>
      </w:r>
      <w:proofErr w:type="spellEnd"/>
      <w:r w:rsidRPr="00FD1C27">
        <w:rPr>
          <w:rFonts w:ascii="Times New Roman" w:hAnsi="Times New Roman" w:cs="Times New Roman"/>
          <w:sz w:val="22"/>
          <w:szCs w:val="22"/>
          <w:lang w:val="en-GB"/>
        </w:rPr>
        <w:t xml:space="preserve"> and </w:t>
      </w:r>
      <w:proofErr w:type="spellStart"/>
      <w:r w:rsidRPr="00FD1C27">
        <w:rPr>
          <w:rFonts w:ascii="Times New Roman" w:hAnsi="Times New Roman" w:cs="Times New Roman"/>
          <w:sz w:val="22"/>
          <w:szCs w:val="22"/>
          <w:lang w:val="en-GB"/>
        </w:rPr>
        <w:t>Seitl’s</w:t>
      </w:r>
      <w:proofErr w:type="spellEnd"/>
      <w:r w:rsidRPr="00FD1C27">
        <w:rPr>
          <w:rFonts w:ascii="Times New Roman" w:hAnsi="Times New Roman" w:cs="Times New Roman"/>
          <w:sz w:val="22"/>
          <w:szCs w:val="22"/>
          <w:lang w:val="en-GB"/>
        </w:rPr>
        <w:t xml:space="preserve"> </w:t>
      </w:r>
      <w:r w:rsidRPr="00FD1C27">
        <w:rPr>
          <w:rFonts w:ascii="Times New Roman" w:hAnsi="Times New Roman" w:cs="Times New Roman"/>
          <w:i/>
          <w:sz w:val="22"/>
          <w:szCs w:val="22"/>
          <w:lang w:val="en-GB"/>
        </w:rPr>
        <w:t xml:space="preserve">Symphony of a Missing Room </w:t>
      </w:r>
      <w:r w:rsidR="0075509F" w:rsidRPr="00FD1C27">
        <w:rPr>
          <w:rFonts w:ascii="Times New Roman" w:hAnsi="Times New Roman" w:cs="Times New Roman"/>
          <w:sz w:val="22"/>
          <w:szCs w:val="22"/>
          <w:lang w:val="en-GB"/>
        </w:rPr>
        <w:t xml:space="preserve">as a jumping off point to </w:t>
      </w:r>
      <w:r w:rsidRPr="00FD1C27">
        <w:rPr>
          <w:rFonts w:ascii="Times New Roman" w:hAnsi="Times New Roman" w:cs="Times New Roman"/>
          <w:sz w:val="22"/>
          <w:szCs w:val="22"/>
          <w:lang w:val="en-GB"/>
        </w:rPr>
        <w:t xml:space="preserve">consider the relationship between spectators and their experience of theatre and performance. In </w:t>
      </w:r>
      <w:r w:rsidR="00FD1C27" w:rsidRPr="00FD1C27">
        <w:rPr>
          <w:rFonts w:ascii="Times New Roman" w:hAnsi="Times New Roman" w:cs="Times New Roman"/>
          <w:sz w:val="22"/>
          <w:szCs w:val="22"/>
          <w:lang w:val="en-GB"/>
        </w:rPr>
        <w:t>particular</w:t>
      </w:r>
      <w:r w:rsidR="00FE59A1">
        <w:rPr>
          <w:rFonts w:ascii="Times New Roman" w:hAnsi="Times New Roman" w:cs="Times New Roman"/>
          <w:sz w:val="22"/>
          <w:szCs w:val="22"/>
          <w:lang w:val="en-GB"/>
        </w:rPr>
        <w:t xml:space="preserve">, it </w:t>
      </w:r>
      <w:proofErr w:type="gramStart"/>
      <w:r w:rsidR="000D3784">
        <w:rPr>
          <w:rFonts w:ascii="Times New Roman" w:hAnsi="Times New Roman" w:cs="Times New Roman"/>
          <w:sz w:val="22"/>
          <w:szCs w:val="22"/>
          <w:lang w:val="en-GB"/>
        </w:rPr>
        <w:t>explore</w:t>
      </w:r>
      <w:proofErr w:type="gramEnd"/>
      <w:r w:rsidR="000D3784">
        <w:rPr>
          <w:rFonts w:ascii="Times New Roman" w:hAnsi="Times New Roman" w:cs="Times New Roman"/>
          <w:sz w:val="22"/>
          <w:szCs w:val="22"/>
          <w:lang w:val="en-GB"/>
        </w:rPr>
        <w:t xml:space="preserve"> the nature of the exchange between audience and performance, asking </w:t>
      </w:r>
      <w:r w:rsidR="00FE59A1">
        <w:rPr>
          <w:rFonts w:ascii="Times New Roman" w:hAnsi="Times New Roman" w:cs="Times New Roman"/>
          <w:sz w:val="22"/>
          <w:szCs w:val="22"/>
          <w:lang w:val="en-GB"/>
        </w:rPr>
        <w:t xml:space="preserve">how spectators </w:t>
      </w:r>
      <w:r w:rsidR="000D3784">
        <w:rPr>
          <w:rFonts w:ascii="Times New Roman" w:hAnsi="Times New Roman" w:cs="Times New Roman"/>
          <w:sz w:val="22"/>
          <w:szCs w:val="22"/>
          <w:lang w:val="en-GB"/>
        </w:rPr>
        <w:t xml:space="preserve">actively </w:t>
      </w:r>
      <w:r w:rsidR="00FE59A1">
        <w:rPr>
          <w:rFonts w:ascii="Times New Roman" w:hAnsi="Times New Roman" w:cs="Times New Roman"/>
          <w:sz w:val="22"/>
          <w:szCs w:val="22"/>
          <w:lang w:val="en-GB"/>
        </w:rPr>
        <w:t xml:space="preserve">participate in and with their own experiences. </w:t>
      </w:r>
      <w:r w:rsidRPr="00FD1C27">
        <w:rPr>
          <w:rFonts w:ascii="Times New Roman" w:hAnsi="Times New Roman" w:cs="Times New Roman"/>
          <w:sz w:val="22"/>
          <w:szCs w:val="22"/>
          <w:lang w:val="en-GB"/>
        </w:rPr>
        <w:t xml:space="preserve">In doing </w:t>
      </w:r>
      <w:r w:rsidR="00FD1C27" w:rsidRPr="00FD1C27">
        <w:rPr>
          <w:rFonts w:ascii="Times New Roman" w:hAnsi="Times New Roman" w:cs="Times New Roman"/>
          <w:sz w:val="22"/>
          <w:szCs w:val="22"/>
          <w:lang w:val="en-GB"/>
        </w:rPr>
        <w:t>so</w:t>
      </w:r>
      <w:r w:rsidR="00FE59A1">
        <w:rPr>
          <w:rFonts w:ascii="Times New Roman" w:hAnsi="Times New Roman" w:cs="Times New Roman"/>
          <w:sz w:val="22"/>
          <w:szCs w:val="22"/>
          <w:lang w:val="en-GB"/>
        </w:rPr>
        <w:t>,</w:t>
      </w:r>
      <w:r w:rsidRPr="00FD1C27">
        <w:rPr>
          <w:rFonts w:ascii="Times New Roman" w:hAnsi="Times New Roman" w:cs="Times New Roman"/>
          <w:sz w:val="22"/>
          <w:szCs w:val="22"/>
          <w:lang w:val="en-GB"/>
        </w:rPr>
        <w:t xml:space="preserve"> it conceptualises the notion of the </w:t>
      </w:r>
      <w:r w:rsidRPr="00FD1C27">
        <w:rPr>
          <w:rFonts w:ascii="Times New Roman" w:hAnsi="Times New Roman" w:cs="Times New Roman"/>
          <w:i/>
          <w:sz w:val="22"/>
          <w:szCs w:val="22"/>
          <w:lang w:val="en-GB"/>
        </w:rPr>
        <w:t>committed return</w:t>
      </w:r>
      <w:r w:rsidRPr="00FD1C27">
        <w:rPr>
          <w:rFonts w:ascii="Times New Roman" w:hAnsi="Times New Roman" w:cs="Times New Roman"/>
          <w:sz w:val="22"/>
          <w:szCs w:val="22"/>
          <w:lang w:val="en-GB"/>
        </w:rPr>
        <w:t xml:space="preserve">, </w:t>
      </w:r>
      <w:r w:rsidR="000D3784">
        <w:rPr>
          <w:rFonts w:ascii="Times New Roman" w:hAnsi="Times New Roman" w:cs="Times New Roman"/>
          <w:sz w:val="22"/>
          <w:szCs w:val="22"/>
          <w:lang w:val="en-GB"/>
        </w:rPr>
        <w:t xml:space="preserve">described as a </w:t>
      </w:r>
      <w:r w:rsidRPr="00FD1C27">
        <w:rPr>
          <w:rFonts w:ascii="Times New Roman" w:hAnsi="Times New Roman" w:cs="Times New Roman"/>
          <w:sz w:val="22"/>
          <w:szCs w:val="22"/>
          <w:lang w:val="en-GB"/>
        </w:rPr>
        <w:t>process by</w:t>
      </w:r>
      <w:r w:rsidR="0075509F" w:rsidRPr="00FD1C27">
        <w:rPr>
          <w:rFonts w:ascii="Times New Roman" w:hAnsi="Times New Roman" w:cs="Times New Roman"/>
          <w:sz w:val="22"/>
          <w:szCs w:val="22"/>
          <w:lang w:val="en-GB"/>
        </w:rPr>
        <w:t xml:space="preserve"> which spectators </w:t>
      </w:r>
      <w:proofErr w:type="gramStart"/>
      <w:r w:rsidR="0075509F" w:rsidRPr="00FD1C27">
        <w:rPr>
          <w:rFonts w:ascii="Times New Roman" w:hAnsi="Times New Roman" w:cs="Times New Roman"/>
          <w:sz w:val="22"/>
          <w:szCs w:val="22"/>
          <w:lang w:val="en-GB"/>
        </w:rPr>
        <w:t>enter into</w:t>
      </w:r>
      <w:proofErr w:type="gramEnd"/>
      <w:r w:rsidR="0075509F" w:rsidRPr="00FD1C27">
        <w:rPr>
          <w:rFonts w:ascii="Times New Roman" w:hAnsi="Times New Roman" w:cs="Times New Roman"/>
          <w:sz w:val="22"/>
          <w:szCs w:val="22"/>
          <w:lang w:val="en-GB"/>
        </w:rPr>
        <w:t xml:space="preserve"> a participatory </w:t>
      </w:r>
      <w:r w:rsidRPr="00FD1C27">
        <w:rPr>
          <w:rFonts w:ascii="Times New Roman" w:hAnsi="Times New Roman" w:cs="Times New Roman"/>
          <w:sz w:val="22"/>
          <w:szCs w:val="22"/>
          <w:lang w:val="en-GB"/>
        </w:rPr>
        <w:t xml:space="preserve">dialogue with their </w:t>
      </w:r>
      <w:r w:rsidR="000D3784">
        <w:rPr>
          <w:rFonts w:ascii="Times New Roman" w:hAnsi="Times New Roman" w:cs="Times New Roman"/>
          <w:sz w:val="22"/>
          <w:szCs w:val="22"/>
          <w:lang w:val="en-GB"/>
        </w:rPr>
        <w:t xml:space="preserve">own </w:t>
      </w:r>
      <w:r w:rsidRPr="00FD1C27">
        <w:rPr>
          <w:rFonts w:ascii="Times New Roman" w:hAnsi="Times New Roman" w:cs="Times New Roman"/>
          <w:sz w:val="22"/>
          <w:szCs w:val="22"/>
          <w:lang w:val="en-GB"/>
        </w:rPr>
        <w:t xml:space="preserve">experiences, </w:t>
      </w:r>
      <w:r w:rsidR="000D3784">
        <w:rPr>
          <w:rFonts w:ascii="Times New Roman" w:hAnsi="Times New Roman" w:cs="Times New Roman"/>
          <w:sz w:val="22"/>
          <w:szCs w:val="22"/>
          <w:lang w:val="en-GB"/>
        </w:rPr>
        <w:t xml:space="preserve">and </w:t>
      </w:r>
      <w:r w:rsidRPr="00FD1C27">
        <w:rPr>
          <w:rFonts w:ascii="Times New Roman" w:hAnsi="Times New Roman" w:cs="Times New Roman"/>
          <w:sz w:val="22"/>
          <w:szCs w:val="22"/>
          <w:lang w:val="en-GB"/>
        </w:rPr>
        <w:t>with themselves, through the liminal space between audience and performance.</w:t>
      </w:r>
    </w:p>
    <w:p w14:paraId="265832DD" w14:textId="77777777" w:rsidR="00336234" w:rsidRPr="00FD1C27" w:rsidRDefault="00336234" w:rsidP="00955699">
      <w:pPr>
        <w:spacing w:line="360" w:lineRule="auto"/>
        <w:rPr>
          <w:rFonts w:ascii="Times New Roman" w:hAnsi="Times New Roman" w:cs="Times New Roman"/>
          <w:lang w:val="en-GB"/>
        </w:rPr>
      </w:pPr>
      <w:bookmarkStart w:id="0" w:name="_GoBack"/>
      <w:bookmarkEnd w:id="0"/>
    </w:p>
    <w:p w14:paraId="20A3FC4A" w14:textId="77777777" w:rsidR="002C1729" w:rsidRPr="00FD1C27" w:rsidRDefault="002C1729" w:rsidP="00955699">
      <w:pPr>
        <w:spacing w:line="360" w:lineRule="auto"/>
        <w:rPr>
          <w:rFonts w:ascii="Times New Roman" w:hAnsi="Times New Roman" w:cs="Times New Roman"/>
          <w:lang w:val="en-GB"/>
        </w:rPr>
      </w:pPr>
    </w:p>
    <w:p w14:paraId="4E12589B" w14:textId="2DD72103" w:rsidR="00C8124E" w:rsidRDefault="00C8124E" w:rsidP="00955699">
      <w:pPr>
        <w:pStyle w:val="Heading1"/>
        <w:rPr>
          <w:lang w:val="en-GB"/>
        </w:rPr>
      </w:pPr>
      <w:r w:rsidRPr="00FD1C27">
        <w:rPr>
          <w:lang w:val="en-GB"/>
        </w:rPr>
        <w:t>The Experience Had Me</w:t>
      </w:r>
    </w:p>
    <w:p w14:paraId="311A33C0" w14:textId="77777777" w:rsidR="00955699" w:rsidRPr="00FD1C27" w:rsidRDefault="00955699" w:rsidP="00955699">
      <w:pPr>
        <w:spacing w:line="360" w:lineRule="auto"/>
        <w:rPr>
          <w:rFonts w:ascii="Times New Roman" w:hAnsi="Times New Roman" w:cs="Times New Roman"/>
          <w:b/>
          <w:sz w:val="22"/>
          <w:szCs w:val="22"/>
          <w:lang w:val="en-GB"/>
        </w:rPr>
      </w:pPr>
    </w:p>
    <w:p w14:paraId="30DE1537" w14:textId="0E3980D6" w:rsidR="002C1729" w:rsidRPr="00FD1C27" w:rsidRDefault="002C1729" w:rsidP="00955699">
      <w:pPr>
        <w:spacing w:line="360" w:lineRule="auto"/>
        <w:rPr>
          <w:rFonts w:ascii="Times New Roman" w:eastAsia="Times New Roman" w:hAnsi="Times New Roman" w:cs="Times New Roman"/>
          <w:sz w:val="22"/>
          <w:szCs w:val="22"/>
          <w:lang w:val="en-GB"/>
        </w:rPr>
      </w:pPr>
      <w:r w:rsidRPr="00FD1C27">
        <w:rPr>
          <w:rFonts w:ascii="Times New Roman" w:hAnsi="Times New Roman" w:cs="Times New Roman"/>
          <w:sz w:val="22"/>
          <w:szCs w:val="22"/>
          <w:lang w:val="en-GB"/>
        </w:rPr>
        <w:t xml:space="preserve">I am standing in the upstairs foyer of the </w:t>
      </w:r>
      <w:r w:rsidRPr="00FD1C27">
        <w:rPr>
          <w:rFonts w:ascii="Times New Roman" w:eastAsia="Times New Roman" w:hAnsi="Times New Roman" w:cs="Times New Roman"/>
          <w:sz w:val="22"/>
          <w:szCs w:val="22"/>
          <w:lang w:val="en-GB"/>
        </w:rPr>
        <w:t>Martin-Gropius-</w:t>
      </w:r>
      <w:proofErr w:type="spellStart"/>
      <w:r w:rsidRPr="00FD1C27">
        <w:rPr>
          <w:rFonts w:ascii="Times New Roman" w:eastAsia="Times New Roman" w:hAnsi="Times New Roman" w:cs="Times New Roman"/>
          <w:sz w:val="22"/>
          <w:szCs w:val="22"/>
          <w:lang w:val="en-GB"/>
        </w:rPr>
        <w:t>Bau</w:t>
      </w:r>
      <w:proofErr w:type="spellEnd"/>
      <w:r w:rsidRPr="00FD1C27">
        <w:rPr>
          <w:rFonts w:ascii="Times New Roman" w:eastAsia="Times New Roman" w:hAnsi="Times New Roman" w:cs="Times New Roman"/>
          <w:sz w:val="22"/>
          <w:szCs w:val="22"/>
          <w:lang w:val="en-GB"/>
        </w:rPr>
        <w:t xml:space="preserve"> arts centre in Berlin, awaiting the beginning of </w:t>
      </w:r>
      <w:proofErr w:type="spellStart"/>
      <w:r w:rsidRPr="00FD1C27">
        <w:rPr>
          <w:rFonts w:ascii="Times New Roman" w:eastAsia="Times New Roman" w:hAnsi="Times New Roman" w:cs="Times New Roman"/>
          <w:sz w:val="22"/>
          <w:szCs w:val="22"/>
          <w:lang w:val="en-GB"/>
        </w:rPr>
        <w:t>Lundahl</w:t>
      </w:r>
      <w:proofErr w:type="spellEnd"/>
      <w:r w:rsidRPr="00FD1C27">
        <w:rPr>
          <w:rFonts w:ascii="Times New Roman" w:eastAsia="Times New Roman" w:hAnsi="Times New Roman" w:cs="Times New Roman"/>
          <w:sz w:val="22"/>
          <w:szCs w:val="22"/>
          <w:lang w:val="en-GB"/>
        </w:rPr>
        <w:t xml:space="preserve"> and </w:t>
      </w:r>
      <w:proofErr w:type="spellStart"/>
      <w:r w:rsidRPr="00FD1C27">
        <w:rPr>
          <w:rFonts w:ascii="Times New Roman" w:eastAsia="Times New Roman" w:hAnsi="Times New Roman" w:cs="Times New Roman"/>
          <w:sz w:val="22"/>
          <w:szCs w:val="22"/>
          <w:lang w:val="en-GB"/>
        </w:rPr>
        <w:t>Seitl’s</w:t>
      </w:r>
      <w:proofErr w:type="spellEnd"/>
      <w:r w:rsidRPr="00FD1C27">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i/>
          <w:sz w:val="22"/>
          <w:szCs w:val="22"/>
          <w:lang w:val="en-GB"/>
        </w:rPr>
        <w:t>Symphony of a Missing Room</w:t>
      </w:r>
      <w:r w:rsidRPr="00FD1C27">
        <w:rPr>
          <w:rFonts w:ascii="Times New Roman" w:eastAsia="Times New Roman" w:hAnsi="Times New Roman" w:cs="Times New Roman"/>
          <w:sz w:val="22"/>
          <w:szCs w:val="22"/>
          <w:lang w:val="en-GB"/>
        </w:rPr>
        <w:t>.</w:t>
      </w:r>
      <w:r w:rsidR="008E4621" w:rsidRPr="00FD1C27">
        <w:rPr>
          <w:rStyle w:val="EndnoteReference"/>
          <w:rFonts w:ascii="Times New Roman" w:eastAsia="Times New Roman" w:hAnsi="Times New Roman" w:cs="Times New Roman"/>
          <w:sz w:val="22"/>
          <w:szCs w:val="22"/>
          <w:lang w:val="en-GB"/>
        </w:rPr>
        <w:endnoteReference w:id="1"/>
      </w:r>
      <w:r w:rsidRPr="00FD1C27">
        <w:rPr>
          <w:rFonts w:ascii="Times New Roman" w:eastAsia="Times New Roman" w:hAnsi="Times New Roman" w:cs="Times New Roman"/>
          <w:sz w:val="22"/>
          <w:szCs w:val="22"/>
          <w:lang w:val="en-GB"/>
        </w:rPr>
        <w:t xml:space="preserve"> A man steps forward a</w:t>
      </w:r>
      <w:r w:rsidR="00652E8C">
        <w:rPr>
          <w:rFonts w:ascii="Times New Roman" w:eastAsia="Times New Roman" w:hAnsi="Times New Roman" w:cs="Times New Roman"/>
          <w:sz w:val="22"/>
          <w:szCs w:val="22"/>
          <w:lang w:val="en-GB"/>
        </w:rPr>
        <w:t>nd</w:t>
      </w:r>
      <w:r w:rsidRPr="00FD1C27">
        <w:rPr>
          <w:rFonts w:ascii="Times New Roman" w:eastAsia="Times New Roman" w:hAnsi="Times New Roman" w:cs="Times New Roman"/>
          <w:sz w:val="22"/>
          <w:szCs w:val="22"/>
          <w:lang w:val="en-GB"/>
        </w:rPr>
        <w:t xml:space="preserve"> fits </w:t>
      </w:r>
      <w:r w:rsidR="00B0603D" w:rsidRPr="00FD1C27">
        <w:rPr>
          <w:rFonts w:ascii="Times New Roman" w:eastAsia="Times New Roman" w:hAnsi="Times New Roman" w:cs="Times New Roman"/>
          <w:sz w:val="22"/>
          <w:szCs w:val="22"/>
          <w:lang w:val="en-GB"/>
        </w:rPr>
        <w:t>a pair of headphones over my ears, cutting out the background hubbub of the museum</w:t>
      </w:r>
      <w:r w:rsidR="005F0767" w:rsidRPr="00FD1C27">
        <w:rPr>
          <w:rFonts w:ascii="Times New Roman" w:eastAsia="Times New Roman" w:hAnsi="Times New Roman" w:cs="Times New Roman"/>
          <w:sz w:val="22"/>
          <w:szCs w:val="22"/>
          <w:lang w:val="en-GB"/>
        </w:rPr>
        <w:t xml:space="preserve"> around me</w:t>
      </w:r>
      <w:r w:rsidR="00B0603D" w:rsidRPr="00FD1C27">
        <w:rPr>
          <w:rFonts w:ascii="Times New Roman" w:eastAsia="Times New Roman" w:hAnsi="Times New Roman" w:cs="Times New Roman"/>
          <w:sz w:val="22"/>
          <w:szCs w:val="22"/>
          <w:lang w:val="en-GB"/>
        </w:rPr>
        <w:t xml:space="preserve">. </w:t>
      </w:r>
      <w:r w:rsidR="005301D0" w:rsidRPr="00FD1C27">
        <w:rPr>
          <w:rFonts w:ascii="Times New Roman" w:eastAsia="Times New Roman" w:hAnsi="Times New Roman" w:cs="Times New Roman"/>
          <w:sz w:val="22"/>
          <w:szCs w:val="22"/>
          <w:lang w:val="en-GB"/>
        </w:rPr>
        <w:t xml:space="preserve">I am momentarily conscious of </w:t>
      </w:r>
      <w:r w:rsidR="0075509F" w:rsidRPr="00FD1C27">
        <w:rPr>
          <w:rFonts w:ascii="Times New Roman" w:eastAsia="Times New Roman" w:hAnsi="Times New Roman" w:cs="Times New Roman"/>
          <w:sz w:val="22"/>
          <w:szCs w:val="22"/>
          <w:lang w:val="en-GB"/>
        </w:rPr>
        <w:t xml:space="preserve">feeling </w:t>
      </w:r>
      <w:r w:rsidR="005301D0" w:rsidRPr="00FD1C27">
        <w:rPr>
          <w:rFonts w:ascii="Times New Roman" w:eastAsia="Times New Roman" w:hAnsi="Times New Roman" w:cs="Times New Roman"/>
          <w:sz w:val="22"/>
          <w:szCs w:val="22"/>
          <w:lang w:val="en-GB"/>
        </w:rPr>
        <w:t>exposed</w:t>
      </w:r>
      <w:r w:rsidR="0075509F" w:rsidRPr="00FD1C27">
        <w:rPr>
          <w:rFonts w:ascii="Times New Roman" w:eastAsia="Times New Roman" w:hAnsi="Times New Roman" w:cs="Times New Roman"/>
          <w:sz w:val="22"/>
          <w:szCs w:val="22"/>
          <w:lang w:val="en-GB"/>
        </w:rPr>
        <w:t xml:space="preserve"> in a public place</w:t>
      </w:r>
      <w:r w:rsidR="000D3784">
        <w:rPr>
          <w:rFonts w:ascii="Times New Roman" w:eastAsia="Times New Roman" w:hAnsi="Times New Roman" w:cs="Times New Roman"/>
          <w:sz w:val="22"/>
          <w:szCs w:val="22"/>
          <w:lang w:val="en-GB"/>
        </w:rPr>
        <w:t>. A moment later</w:t>
      </w:r>
      <w:r w:rsidR="00B0603D" w:rsidRPr="00FD1C27">
        <w:rPr>
          <w:rFonts w:ascii="Times New Roman" w:eastAsia="Times New Roman" w:hAnsi="Times New Roman" w:cs="Times New Roman"/>
          <w:sz w:val="22"/>
          <w:szCs w:val="22"/>
          <w:lang w:val="en-GB"/>
        </w:rPr>
        <w:t xml:space="preserve"> I feel movement </w:t>
      </w:r>
      <w:r w:rsidR="005F0767" w:rsidRPr="00FD1C27">
        <w:rPr>
          <w:rFonts w:ascii="Times New Roman" w:eastAsia="Times New Roman" w:hAnsi="Times New Roman" w:cs="Times New Roman"/>
          <w:sz w:val="22"/>
          <w:szCs w:val="22"/>
          <w:lang w:val="en-GB"/>
        </w:rPr>
        <w:t xml:space="preserve">near my head </w:t>
      </w:r>
      <w:r w:rsidR="00B0603D" w:rsidRPr="00FD1C27">
        <w:rPr>
          <w:rFonts w:ascii="Times New Roman" w:eastAsia="Times New Roman" w:hAnsi="Times New Roman" w:cs="Times New Roman"/>
          <w:sz w:val="22"/>
          <w:szCs w:val="22"/>
          <w:lang w:val="en-GB"/>
        </w:rPr>
        <w:t xml:space="preserve">and a </w:t>
      </w:r>
      <w:r w:rsidRPr="00FD1C27">
        <w:rPr>
          <w:rFonts w:ascii="Times New Roman" w:eastAsia="Times New Roman" w:hAnsi="Times New Roman" w:cs="Times New Roman"/>
          <w:sz w:val="22"/>
          <w:szCs w:val="22"/>
          <w:lang w:val="en-GB"/>
        </w:rPr>
        <w:t>pair of opaque snow goggles</w:t>
      </w:r>
      <w:r w:rsidR="00B0603D" w:rsidRPr="00FD1C27">
        <w:rPr>
          <w:rFonts w:ascii="Times New Roman" w:eastAsia="Times New Roman" w:hAnsi="Times New Roman" w:cs="Times New Roman"/>
          <w:sz w:val="22"/>
          <w:szCs w:val="22"/>
          <w:lang w:val="en-GB"/>
        </w:rPr>
        <w:t xml:space="preserve"> are slipped</w:t>
      </w:r>
      <w:r w:rsidRPr="00FD1C27">
        <w:rPr>
          <w:rFonts w:ascii="Times New Roman" w:eastAsia="Times New Roman" w:hAnsi="Times New Roman" w:cs="Times New Roman"/>
          <w:sz w:val="22"/>
          <w:szCs w:val="22"/>
          <w:lang w:val="en-GB"/>
        </w:rPr>
        <w:t xml:space="preserve"> snuggly over my </w:t>
      </w:r>
      <w:r w:rsidR="005F0767" w:rsidRPr="00FD1C27">
        <w:rPr>
          <w:rFonts w:ascii="Times New Roman" w:eastAsia="Times New Roman" w:hAnsi="Times New Roman" w:cs="Times New Roman"/>
          <w:sz w:val="22"/>
          <w:szCs w:val="22"/>
          <w:lang w:val="en-GB"/>
        </w:rPr>
        <w:t>eyes</w:t>
      </w:r>
      <w:r w:rsidRPr="00FD1C27">
        <w:rPr>
          <w:rFonts w:ascii="Times New Roman" w:eastAsia="Times New Roman" w:hAnsi="Times New Roman" w:cs="Times New Roman"/>
          <w:sz w:val="22"/>
          <w:szCs w:val="22"/>
          <w:lang w:val="en-GB"/>
        </w:rPr>
        <w:t xml:space="preserve">, leaving me unable to see </w:t>
      </w:r>
      <w:r w:rsidR="00472C72" w:rsidRPr="00FD1C27">
        <w:rPr>
          <w:rFonts w:ascii="Times New Roman" w:eastAsia="Times New Roman" w:hAnsi="Times New Roman" w:cs="Times New Roman"/>
          <w:sz w:val="22"/>
          <w:szCs w:val="22"/>
          <w:lang w:val="en-GB"/>
        </w:rPr>
        <w:t xml:space="preserve">anything </w:t>
      </w:r>
      <w:r w:rsidRPr="00FD1C27">
        <w:rPr>
          <w:rFonts w:ascii="Times New Roman" w:eastAsia="Times New Roman" w:hAnsi="Times New Roman" w:cs="Times New Roman"/>
          <w:sz w:val="22"/>
          <w:szCs w:val="22"/>
          <w:lang w:val="en-GB"/>
        </w:rPr>
        <w:t xml:space="preserve">beyond a diffused glow of </w:t>
      </w:r>
      <w:r w:rsidR="005F0767" w:rsidRPr="00FD1C27">
        <w:rPr>
          <w:rFonts w:ascii="Times New Roman" w:eastAsia="Times New Roman" w:hAnsi="Times New Roman" w:cs="Times New Roman"/>
          <w:sz w:val="22"/>
          <w:szCs w:val="22"/>
          <w:lang w:val="en-GB"/>
        </w:rPr>
        <w:t xml:space="preserve">white </w:t>
      </w:r>
      <w:r w:rsidRPr="00FD1C27">
        <w:rPr>
          <w:rFonts w:ascii="Times New Roman" w:eastAsia="Times New Roman" w:hAnsi="Times New Roman" w:cs="Times New Roman"/>
          <w:sz w:val="22"/>
          <w:szCs w:val="22"/>
          <w:lang w:val="en-GB"/>
        </w:rPr>
        <w:t>light. Unable to see, unable to hear the voices or footsteps of those around me, I am isolate</w:t>
      </w:r>
      <w:r w:rsidR="00156584" w:rsidRPr="00FD1C27">
        <w:rPr>
          <w:rFonts w:ascii="Times New Roman" w:eastAsia="Times New Roman" w:hAnsi="Times New Roman" w:cs="Times New Roman"/>
          <w:sz w:val="22"/>
          <w:szCs w:val="22"/>
          <w:lang w:val="en-GB"/>
        </w:rPr>
        <w:t>d</w:t>
      </w:r>
      <w:r w:rsidRPr="00FD1C27">
        <w:rPr>
          <w:rFonts w:ascii="Times New Roman" w:eastAsia="Times New Roman" w:hAnsi="Times New Roman" w:cs="Times New Roman"/>
          <w:sz w:val="22"/>
          <w:szCs w:val="22"/>
          <w:lang w:val="en-GB"/>
        </w:rPr>
        <w:t xml:space="preserve"> within the vibra</w:t>
      </w:r>
      <w:r w:rsidR="00B0603D" w:rsidRPr="00FD1C27">
        <w:rPr>
          <w:rFonts w:ascii="Times New Roman" w:eastAsia="Times New Roman" w:hAnsi="Times New Roman" w:cs="Times New Roman"/>
          <w:sz w:val="22"/>
          <w:szCs w:val="22"/>
          <w:lang w:val="en-GB"/>
        </w:rPr>
        <w:t>ting bubble of my own consciousn</w:t>
      </w:r>
      <w:r w:rsidR="00472C72" w:rsidRPr="00FD1C27">
        <w:rPr>
          <w:rFonts w:ascii="Times New Roman" w:eastAsia="Times New Roman" w:hAnsi="Times New Roman" w:cs="Times New Roman"/>
          <w:sz w:val="22"/>
          <w:szCs w:val="22"/>
          <w:lang w:val="en-GB"/>
        </w:rPr>
        <w:t>ess. Suddenly,</w:t>
      </w:r>
      <w:r w:rsidRPr="00FD1C27">
        <w:rPr>
          <w:rFonts w:ascii="Times New Roman" w:eastAsia="Times New Roman" w:hAnsi="Times New Roman" w:cs="Times New Roman"/>
          <w:sz w:val="22"/>
          <w:szCs w:val="22"/>
          <w:lang w:val="en-GB"/>
        </w:rPr>
        <w:t xml:space="preserve"> </w:t>
      </w:r>
      <w:r w:rsidR="005F0767" w:rsidRPr="00FD1C27">
        <w:rPr>
          <w:rFonts w:ascii="Times New Roman" w:eastAsia="Times New Roman" w:hAnsi="Times New Roman" w:cs="Times New Roman"/>
          <w:sz w:val="22"/>
          <w:szCs w:val="22"/>
          <w:lang w:val="en-GB"/>
        </w:rPr>
        <w:t xml:space="preserve">I hear a voice through the headset, I feel </w:t>
      </w:r>
      <w:r w:rsidR="003A56C7" w:rsidRPr="00FD1C27">
        <w:rPr>
          <w:rFonts w:ascii="Times New Roman" w:eastAsia="Times New Roman" w:hAnsi="Times New Roman" w:cs="Times New Roman"/>
          <w:sz w:val="22"/>
          <w:szCs w:val="22"/>
          <w:lang w:val="en-GB"/>
        </w:rPr>
        <w:t>a</w:t>
      </w:r>
      <w:r w:rsidR="005F0767" w:rsidRPr="00FD1C27">
        <w:rPr>
          <w:rFonts w:ascii="Times New Roman" w:eastAsia="Times New Roman" w:hAnsi="Times New Roman" w:cs="Times New Roman"/>
          <w:sz w:val="22"/>
          <w:szCs w:val="22"/>
          <w:lang w:val="en-GB"/>
        </w:rPr>
        <w:t xml:space="preserve"> hand clasp my own and the </w:t>
      </w:r>
      <w:r w:rsidRPr="00FD1C27">
        <w:rPr>
          <w:rFonts w:ascii="Times New Roman" w:eastAsia="Times New Roman" w:hAnsi="Times New Roman" w:cs="Times New Roman"/>
          <w:sz w:val="22"/>
          <w:szCs w:val="22"/>
          <w:lang w:val="en-GB"/>
        </w:rPr>
        <w:t xml:space="preserve">experience </w:t>
      </w:r>
      <w:r w:rsidR="00B0603D" w:rsidRPr="00FD1C27">
        <w:rPr>
          <w:rFonts w:ascii="Times New Roman" w:eastAsia="Times New Roman" w:hAnsi="Times New Roman" w:cs="Times New Roman"/>
          <w:sz w:val="22"/>
          <w:szCs w:val="22"/>
          <w:lang w:val="en-GB"/>
        </w:rPr>
        <w:t>begin</w:t>
      </w:r>
      <w:r w:rsidR="005F0767" w:rsidRPr="00FD1C27">
        <w:rPr>
          <w:rFonts w:ascii="Times New Roman" w:eastAsia="Times New Roman" w:hAnsi="Times New Roman" w:cs="Times New Roman"/>
          <w:sz w:val="22"/>
          <w:szCs w:val="22"/>
          <w:lang w:val="en-GB"/>
        </w:rPr>
        <w:t>s</w:t>
      </w:r>
      <w:r w:rsidR="00B0603D" w:rsidRPr="00FD1C27">
        <w:rPr>
          <w:rFonts w:ascii="Times New Roman" w:eastAsia="Times New Roman" w:hAnsi="Times New Roman" w:cs="Times New Roman"/>
          <w:sz w:val="22"/>
          <w:szCs w:val="22"/>
          <w:lang w:val="en-GB"/>
        </w:rPr>
        <w:t xml:space="preserve">. </w:t>
      </w:r>
    </w:p>
    <w:p w14:paraId="52E0AFD4" w14:textId="77777777" w:rsidR="00B0603D" w:rsidRPr="00FD1C27" w:rsidRDefault="00B0603D" w:rsidP="00955699">
      <w:pPr>
        <w:spacing w:line="360" w:lineRule="auto"/>
        <w:rPr>
          <w:rFonts w:ascii="Times New Roman" w:eastAsia="Times New Roman" w:hAnsi="Times New Roman" w:cs="Times New Roman"/>
          <w:sz w:val="22"/>
          <w:szCs w:val="22"/>
          <w:lang w:val="en-GB"/>
        </w:rPr>
      </w:pPr>
    </w:p>
    <w:p w14:paraId="10C6317C" w14:textId="77777777" w:rsidR="00B0603D" w:rsidRPr="00FD1C27" w:rsidRDefault="00B0603D"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For the next 30</w:t>
      </w:r>
      <w:r w:rsidR="0075509F" w:rsidRPr="00FD1C27">
        <w:rPr>
          <w:rFonts w:ascii="Times New Roman" w:eastAsia="Times New Roman" w:hAnsi="Times New Roman" w:cs="Times New Roman"/>
          <w:sz w:val="22"/>
          <w:szCs w:val="22"/>
          <w:lang w:val="en-GB"/>
        </w:rPr>
        <w:t xml:space="preserve"> minutes</w:t>
      </w:r>
      <w:r w:rsidRPr="00FD1C27">
        <w:rPr>
          <w:rFonts w:ascii="Times New Roman" w:eastAsia="Times New Roman" w:hAnsi="Times New Roman" w:cs="Times New Roman"/>
          <w:sz w:val="22"/>
          <w:szCs w:val="22"/>
          <w:lang w:val="en-GB"/>
        </w:rPr>
        <w:t xml:space="preserve"> I am </w:t>
      </w:r>
      <w:r w:rsidR="005F0767" w:rsidRPr="00FD1C27">
        <w:rPr>
          <w:rFonts w:ascii="Times New Roman" w:eastAsia="Times New Roman" w:hAnsi="Times New Roman" w:cs="Times New Roman"/>
          <w:sz w:val="22"/>
          <w:szCs w:val="22"/>
          <w:lang w:val="en-GB"/>
        </w:rPr>
        <w:t xml:space="preserve">taken </w:t>
      </w:r>
      <w:r w:rsidRPr="00FD1C27">
        <w:rPr>
          <w:rFonts w:ascii="Times New Roman" w:eastAsia="Times New Roman" w:hAnsi="Times New Roman" w:cs="Times New Roman"/>
          <w:sz w:val="22"/>
          <w:szCs w:val="22"/>
          <w:lang w:val="en-GB"/>
        </w:rPr>
        <w:t>on a sightl</w:t>
      </w:r>
      <w:r w:rsidR="005F0767" w:rsidRPr="00FD1C27">
        <w:rPr>
          <w:rFonts w:ascii="Times New Roman" w:eastAsia="Times New Roman" w:hAnsi="Times New Roman" w:cs="Times New Roman"/>
          <w:sz w:val="22"/>
          <w:szCs w:val="22"/>
          <w:lang w:val="en-GB"/>
        </w:rPr>
        <w:t>ess tour, guided into rooms, le</w:t>
      </w:r>
      <w:r w:rsidRPr="00FD1C27">
        <w:rPr>
          <w:rFonts w:ascii="Times New Roman" w:eastAsia="Times New Roman" w:hAnsi="Times New Roman" w:cs="Times New Roman"/>
          <w:sz w:val="22"/>
          <w:szCs w:val="22"/>
          <w:lang w:val="en-GB"/>
        </w:rPr>
        <w:t xml:space="preserve">d from space to space, </w:t>
      </w:r>
      <w:r w:rsidR="005F0767" w:rsidRPr="00FD1C27">
        <w:rPr>
          <w:rFonts w:ascii="Times New Roman" w:eastAsia="Times New Roman" w:hAnsi="Times New Roman" w:cs="Times New Roman"/>
          <w:sz w:val="22"/>
          <w:szCs w:val="22"/>
          <w:lang w:val="en-GB"/>
        </w:rPr>
        <w:t xml:space="preserve">making </w:t>
      </w:r>
      <w:r w:rsidRPr="00FD1C27">
        <w:rPr>
          <w:rFonts w:ascii="Times New Roman" w:eastAsia="Times New Roman" w:hAnsi="Times New Roman" w:cs="Times New Roman"/>
          <w:sz w:val="22"/>
          <w:szCs w:val="22"/>
          <w:lang w:val="en-GB"/>
        </w:rPr>
        <w:t xml:space="preserve">both a literal journey through the building and an imaginative </w:t>
      </w:r>
      <w:r w:rsidR="005F0767" w:rsidRPr="00FD1C27">
        <w:rPr>
          <w:rFonts w:ascii="Times New Roman" w:eastAsia="Times New Roman" w:hAnsi="Times New Roman" w:cs="Times New Roman"/>
          <w:sz w:val="22"/>
          <w:szCs w:val="22"/>
          <w:lang w:val="en-GB"/>
        </w:rPr>
        <w:t xml:space="preserve">one </w:t>
      </w:r>
      <w:r w:rsidRPr="00FD1C27">
        <w:rPr>
          <w:rFonts w:ascii="Times New Roman" w:eastAsia="Times New Roman" w:hAnsi="Times New Roman" w:cs="Times New Roman"/>
          <w:sz w:val="22"/>
          <w:szCs w:val="22"/>
          <w:lang w:val="en-GB"/>
        </w:rPr>
        <w:t xml:space="preserve">through </w:t>
      </w:r>
      <w:r w:rsidR="00472C72" w:rsidRPr="00FD1C27">
        <w:rPr>
          <w:rFonts w:ascii="Times New Roman" w:eastAsia="Times New Roman" w:hAnsi="Times New Roman" w:cs="Times New Roman"/>
          <w:sz w:val="22"/>
          <w:szCs w:val="22"/>
          <w:lang w:val="en-GB"/>
        </w:rPr>
        <w:t xml:space="preserve">a </w:t>
      </w:r>
      <w:r w:rsidRPr="00FD1C27">
        <w:rPr>
          <w:rFonts w:ascii="Times New Roman" w:eastAsia="Times New Roman" w:hAnsi="Times New Roman" w:cs="Times New Roman"/>
          <w:sz w:val="22"/>
          <w:szCs w:val="22"/>
          <w:lang w:val="en-GB"/>
        </w:rPr>
        <w:t xml:space="preserve">fragmented narrative that is played </w:t>
      </w:r>
      <w:r w:rsidR="005F0767" w:rsidRPr="00FD1C27">
        <w:rPr>
          <w:rFonts w:ascii="Times New Roman" w:eastAsia="Times New Roman" w:hAnsi="Times New Roman" w:cs="Times New Roman"/>
          <w:sz w:val="22"/>
          <w:szCs w:val="22"/>
          <w:lang w:val="en-GB"/>
        </w:rPr>
        <w:t xml:space="preserve">over </w:t>
      </w:r>
      <w:r w:rsidRPr="00FD1C27">
        <w:rPr>
          <w:rFonts w:ascii="Times New Roman" w:eastAsia="Times New Roman" w:hAnsi="Times New Roman" w:cs="Times New Roman"/>
          <w:sz w:val="22"/>
          <w:szCs w:val="22"/>
          <w:lang w:val="en-GB"/>
        </w:rPr>
        <w:t>the wireless headphones. A hand, sometimes two, take</w:t>
      </w:r>
      <w:r w:rsidR="00963DC6" w:rsidRPr="00FD1C27">
        <w:rPr>
          <w:rFonts w:ascii="Times New Roman" w:eastAsia="Times New Roman" w:hAnsi="Times New Roman" w:cs="Times New Roman"/>
          <w:sz w:val="22"/>
          <w:szCs w:val="22"/>
          <w:lang w:val="en-GB"/>
        </w:rPr>
        <w:t>s</w:t>
      </w:r>
      <w:r w:rsidRPr="00FD1C27">
        <w:rPr>
          <w:rFonts w:ascii="Times New Roman" w:eastAsia="Times New Roman" w:hAnsi="Times New Roman" w:cs="Times New Roman"/>
          <w:sz w:val="22"/>
          <w:szCs w:val="22"/>
          <w:lang w:val="en-GB"/>
        </w:rPr>
        <w:t xml:space="preserve"> mine and lead</w:t>
      </w:r>
      <w:r w:rsidR="00156584" w:rsidRPr="00FD1C27">
        <w:rPr>
          <w:rFonts w:ascii="Times New Roman" w:eastAsia="Times New Roman" w:hAnsi="Times New Roman" w:cs="Times New Roman"/>
          <w:sz w:val="22"/>
          <w:szCs w:val="22"/>
          <w:lang w:val="en-GB"/>
        </w:rPr>
        <w:t>s</w:t>
      </w:r>
      <w:r w:rsidRPr="00FD1C27">
        <w:rPr>
          <w:rFonts w:ascii="Times New Roman" w:eastAsia="Times New Roman" w:hAnsi="Times New Roman" w:cs="Times New Roman"/>
          <w:sz w:val="22"/>
          <w:szCs w:val="22"/>
          <w:lang w:val="en-GB"/>
        </w:rPr>
        <w:t xml:space="preserve"> me, direct</w:t>
      </w:r>
      <w:r w:rsidR="00156584" w:rsidRPr="00FD1C27">
        <w:rPr>
          <w:rFonts w:ascii="Times New Roman" w:eastAsia="Times New Roman" w:hAnsi="Times New Roman" w:cs="Times New Roman"/>
          <w:sz w:val="22"/>
          <w:szCs w:val="22"/>
          <w:lang w:val="en-GB"/>
        </w:rPr>
        <w:t>s</w:t>
      </w:r>
      <w:r w:rsidRPr="00FD1C27">
        <w:rPr>
          <w:rFonts w:ascii="Times New Roman" w:eastAsia="Times New Roman" w:hAnsi="Times New Roman" w:cs="Times New Roman"/>
          <w:sz w:val="22"/>
          <w:szCs w:val="22"/>
          <w:lang w:val="en-GB"/>
        </w:rPr>
        <w:t xml:space="preserve"> me, propel</w:t>
      </w:r>
      <w:r w:rsidR="00156584" w:rsidRPr="00FD1C27">
        <w:rPr>
          <w:rFonts w:ascii="Times New Roman" w:eastAsia="Times New Roman" w:hAnsi="Times New Roman" w:cs="Times New Roman"/>
          <w:sz w:val="22"/>
          <w:szCs w:val="22"/>
          <w:lang w:val="en-GB"/>
        </w:rPr>
        <w:t>s</w:t>
      </w:r>
      <w:r w:rsidRPr="00FD1C27">
        <w:rPr>
          <w:rFonts w:ascii="Times New Roman" w:eastAsia="Times New Roman" w:hAnsi="Times New Roman" w:cs="Times New Roman"/>
          <w:sz w:val="22"/>
          <w:szCs w:val="22"/>
          <w:lang w:val="en-GB"/>
        </w:rPr>
        <w:t xml:space="preserve"> me – slowly at first, gaining my trust, instill</w:t>
      </w:r>
      <w:r w:rsidR="005F0767" w:rsidRPr="00FD1C27">
        <w:rPr>
          <w:rFonts w:ascii="Times New Roman" w:eastAsia="Times New Roman" w:hAnsi="Times New Roman" w:cs="Times New Roman"/>
          <w:sz w:val="22"/>
          <w:szCs w:val="22"/>
          <w:lang w:val="en-GB"/>
        </w:rPr>
        <w:t>ing</w:t>
      </w:r>
      <w:r w:rsidRPr="00FD1C27">
        <w:rPr>
          <w:rFonts w:ascii="Times New Roman" w:eastAsia="Times New Roman" w:hAnsi="Times New Roman" w:cs="Times New Roman"/>
          <w:sz w:val="22"/>
          <w:szCs w:val="22"/>
          <w:lang w:val="en-GB"/>
        </w:rPr>
        <w:t xml:space="preserve"> confidence, and then with greater fluency and speed until I am following </w:t>
      </w:r>
      <w:r w:rsidR="005F0767" w:rsidRPr="00FD1C27">
        <w:rPr>
          <w:rFonts w:ascii="Times New Roman" w:eastAsia="Times New Roman" w:hAnsi="Times New Roman" w:cs="Times New Roman"/>
          <w:sz w:val="22"/>
          <w:szCs w:val="22"/>
          <w:lang w:val="en-GB"/>
        </w:rPr>
        <w:t xml:space="preserve">my invisible guide </w:t>
      </w:r>
      <w:r w:rsidRPr="00FD1C27">
        <w:rPr>
          <w:rFonts w:ascii="Times New Roman" w:eastAsia="Times New Roman" w:hAnsi="Times New Roman" w:cs="Times New Roman"/>
          <w:sz w:val="22"/>
          <w:szCs w:val="22"/>
          <w:lang w:val="en-GB"/>
        </w:rPr>
        <w:t xml:space="preserve">rapidly, without hesitation and with complete commitment. </w:t>
      </w:r>
    </w:p>
    <w:p w14:paraId="1E6510E1" w14:textId="77777777" w:rsidR="00B0603D" w:rsidRPr="00FD1C27" w:rsidRDefault="00B0603D" w:rsidP="00955699">
      <w:pPr>
        <w:spacing w:line="360" w:lineRule="auto"/>
        <w:rPr>
          <w:rFonts w:ascii="Times New Roman" w:eastAsia="Times New Roman" w:hAnsi="Times New Roman" w:cs="Times New Roman"/>
          <w:sz w:val="22"/>
          <w:szCs w:val="22"/>
          <w:lang w:val="en-GB"/>
        </w:rPr>
      </w:pPr>
    </w:p>
    <w:p w14:paraId="26454F5F" w14:textId="5F9A2189" w:rsidR="00156584" w:rsidRPr="00FD1C27" w:rsidRDefault="00156584"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lastRenderedPageBreak/>
        <w:t>There would</w:t>
      </w:r>
      <w:r w:rsidR="00472C72" w:rsidRPr="00FD1C27">
        <w:rPr>
          <w:rFonts w:ascii="Times New Roman" w:eastAsia="Times New Roman" w:hAnsi="Times New Roman" w:cs="Times New Roman"/>
          <w:sz w:val="22"/>
          <w:szCs w:val="22"/>
          <w:lang w:val="en-GB"/>
        </w:rPr>
        <w:t>,</w:t>
      </w:r>
      <w:r w:rsidRPr="00FD1C27">
        <w:rPr>
          <w:rFonts w:ascii="Times New Roman" w:eastAsia="Times New Roman" w:hAnsi="Times New Roman" w:cs="Times New Roman"/>
          <w:sz w:val="22"/>
          <w:szCs w:val="22"/>
          <w:lang w:val="en-GB"/>
        </w:rPr>
        <w:t xml:space="preserve"> </w:t>
      </w:r>
      <w:r w:rsidR="00472C72" w:rsidRPr="00FD1C27">
        <w:rPr>
          <w:rFonts w:ascii="Times New Roman" w:eastAsia="Times New Roman" w:hAnsi="Times New Roman" w:cs="Times New Roman"/>
          <w:sz w:val="22"/>
          <w:szCs w:val="22"/>
          <w:lang w:val="en-GB"/>
        </w:rPr>
        <w:t xml:space="preserve">I quickly realise, </w:t>
      </w:r>
      <w:r w:rsidRPr="00FD1C27">
        <w:rPr>
          <w:rFonts w:ascii="Times New Roman" w:eastAsia="Times New Roman" w:hAnsi="Times New Roman" w:cs="Times New Roman"/>
          <w:sz w:val="22"/>
          <w:szCs w:val="22"/>
          <w:lang w:val="en-GB"/>
        </w:rPr>
        <w:t xml:space="preserve">be little point doing otherwise. For while the </w:t>
      </w:r>
      <w:r w:rsidR="00326BCF" w:rsidRPr="00FD1C27">
        <w:rPr>
          <w:rFonts w:ascii="Times New Roman" w:eastAsia="Times New Roman" w:hAnsi="Times New Roman" w:cs="Times New Roman"/>
          <w:sz w:val="22"/>
          <w:szCs w:val="22"/>
          <w:lang w:val="en-GB"/>
        </w:rPr>
        <w:t xml:space="preserve">surrendering </w:t>
      </w:r>
      <w:r w:rsidR="000D3784">
        <w:rPr>
          <w:rFonts w:ascii="Times New Roman" w:eastAsia="Times New Roman" w:hAnsi="Times New Roman" w:cs="Times New Roman"/>
          <w:sz w:val="22"/>
          <w:szCs w:val="22"/>
          <w:lang w:val="en-GB"/>
        </w:rPr>
        <w:t xml:space="preserve">control to </w:t>
      </w:r>
      <w:r w:rsidRPr="00FD1C27">
        <w:rPr>
          <w:rFonts w:ascii="Times New Roman" w:eastAsia="Times New Roman" w:hAnsi="Times New Roman" w:cs="Times New Roman"/>
          <w:sz w:val="22"/>
          <w:szCs w:val="22"/>
          <w:lang w:val="en-GB"/>
        </w:rPr>
        <w:t xml:space="preserve">the guiding hand of a complete stranger (complete to the extent that I </w:t>
      </w:r>
      <w:r w:rsidRPr="00FD1C27">
        <w:rPr>
          <w:rFonts w:ascii="Times New Roman" w:eastAsia="Times New Roman" w:hAnsi="Times New Roman" w:cs="Times New Roman"/>
          <w:i/>
          <w:sz w:val="22"/>
          <w:szCs w:val="22"/>
          <w:lang w:val="en-GB"/>
        </w:rPr>
        <w:t>never</w:t>
      </w:r>
      <w:r w:rsidRPr="00FD1C27">
        <w:rPr>
          <w:rFonts w:ascii="Times New Roman" w:eastAsia="Times New Roman" w:hAnsi="Times New Roman" w:cs="Times New Roman"/>
          <w:sz w:val="22"/>
          <w:szCs w:val="22"/>
          <w:lang w:val="en-GB"/>
        </w:rPr>
        <w:t xml:space="preserve"> get to see </w:t>
      </w:r>
      <w:r w:rsidR="005F0767" w:rsidRPr="00FD1C27">
        <w:rPr>
          <w:rFonts w:ascii="Times New Roman" w:eastAsia="Times New Roman" w:hAnsi="Times New Roman" w:cs="Times New Roman"/>
          <w:sz w:val="22"/>
          <w:szCs w:val="22"/>
          <w:lang w:val="en-GB"/>
        </w:rPr>
        <w:t xml:space="preserve">his or her </w:t>
      </w:r>
      <w:r w:rsidRPr="00FD1C27">
        <w:rPr>
          <w:rFonts w:ascii="Times New Roman" w:eastAsia="Times New Roman" w:hAnsi="Times New Roman" w:cs="Times New Roman"/>
          <w:sz w:val="22"/>
          <w:szCs w:val="22"/>
          <w:lang w:val="en-GB"/>
        </w:rPr>
        <w:t xml:space="preserve">face) might seem like a major step, might feel </w:t>
      </w:r>
      <w:r w:rsidR="00326BCF" w:rsidRPr="00FD1C27">
        <w:rPr>
          <w:rFonts w:ascii="Times New Roman" w:eastAsia="Times New Roman" w:hAnsi="Times New Roman" w:cs="Times New Roman"/>
          <w:sz w:val="22"/>
          <w:szCs w:val="22"/>
          <w:lang w:val="en-GB"/>
        </w:rPr>
        <w:t xml:space="preserve">like trust </w:t>
      </w:r>
      <w:r w:rsidRPr="00FD1C27">
        <w:rPr>
          <w:rFonts w:ascii="Times New Roman" w:eastAsia="Times New Roman" w:hAnsi="Times New Roman" w:cs="Times New Roman"/>
          <w:sz w:val="22"/>
          <w:szCs w:val="22"/>
          <w:lang w:val="en-GB"/>
        </w:rPr>
        <w:t xml:space="preserve">very quickly given, the </w:t>
      </w:r>
      <w:r w:rsidR="00472C72" w:rsidRPr="00FD1C27">
        <w:rPr>
          <w:rFonts w:ascii="Times New Roman" w:eastAsia="Times New Roman" w:hAnsi="Times New Roman" w:cs="Times New Roman"/>
          <w:sz w:val="22"/>
          <w:szCs w:val="22"/>
          <w:lang w:val="en-GB"/>
        </w:rPr>
        <w:t xml:space="preserve">nature of the </w:t>
      </w:r>
      <w:r w:rsidRPr="00FD1C27">
        <w:rPr>
          <w:rFonts w:ascii="Times New Roman" w:eastAsia="Times New Roman" w:hAnsi="Times New Roman" w:cs="Times New Roman"/>
          <w:sz w:val="22"/>
          <w:szCs w:val="22"/>
          <w:lang w:val="en-GB"/>
        </w:rPr>
        <w:t xml:space="preserve">work accelerates </w:t>
      </w:r>
      <w:r w:rsidR="005F0767" w:rsidRPr="00FD1C27">
        <w:rPr>
          <w:rFonts w:ascii="Times New Roman" w:eastAsia="Times New Roman" w:hAnsi="Times New Roman" w:cs="Times New Roman"/>
          <w:sz w:val="22"/>
          <w:szCs w:val="22"/>
          <w:lang w:val="en-GB"/>
        </w:rPr>
        <w:t xml:space="preserve">this commitment </w:t>
      </w:r>
      <w:r w:rsidRPr="00FD1C27">
        <w:rPr>
          <w:rFonts w:ascii="Times New Roman" w:eastAsia="Times New Roman" w:hAnsi="Times New Roman" w:cs="Times New Roman"/>
          <w:sz w:val="22"/>
          <w:szCs w:val="22"/>
          <w:lang w:val="en-GB"/>
        </w:rPr>
        <w:t>in two key ways. First in its projection of a sense of care</w:t>
      </w:r>
      <w:r w:rsidR="005F0767" w:rsidRPr="00FD1C27">
        <w:rPr>
          <w:rFonts w:ascii="Times New Roman" w:eastAsia="Times New Roman" w:hAnsi="Times New Roman" w:cs="Times New Roman"/>
          <w:sz w:val="22"/>
          <w:szCs w:val="22"/>
          <w:lang w:val="en-GB"/>
        </w:rPr>
        <w:t>:</w:t>
      </w:r>
      <w:r w:rsidRPr="00FD1C27">
        <w:rPr>
          <w:rFonts w:ascii="Times New Roman" w:eastAsia="Times New Roman" w:hAnsi="Times New Roman" w:cs="Times New Roman"/>
          <w:sz w:val="22"/>
          <w:szCs w:val="22"/>
          <w:lang w:val="en-GB"/>
        </w:rPr>
        <w:t xml:space="preserve"> there is no sudden rush into uncomfortably fast movement, </w:t>
      </w:r>
      <w:r w:rsidR="00472C72" w:rsidRPr="00FD1C27">
        <w:rPr>
          <w:rFonts w:ascii="Times New Roman" w:eastAsia="Times New Roman" w:hAnsi="Times New Roman" w:cs="Times New Roman"/>
          <w:sz w:val="22"/>
          <w:szCs w:val="22"/>
          <w:lang w:val="en-GB"/>
        </w:rPr>
        <w:t xml:space="preserve">instead a steady accumulation in </w:t>
      </w:r>
      <w:r w:rsidR="0075509F" w:rsidRPr="00FD1C27">
        <w:rPr>
          <w:rFonts w:ascii="Times New Roman" w:eastAsia="Times New Roman" w:hAnsi="Times New Roman" w:cs="Times New Roman"/>
          <w:sz w:val="22"/>
          <w:szCs w:val="22"/>
          <w:lang w:val="en-GB"/>
        </w:rPr>
        <w:t xml:space="preserve">a manner </w:t>
      </w:r>
      <w:r w:rsidR="00326BCF" w:rsidRPr="00FD1C27">
        <w:rPr>
          <w:rFonts w:ascii="Times New Roman" w:eastAsia="Times New Roman" w:hAnsi="Times New Roman" w:cs="Times New Roman"/>
          <w:sz w:val="22"/>
          <w:szCs w:val="22"/>
          <w:lang w:val="en-GB"/>
        </w:rPr>
        <w:t>that</w:t>
      </w:r>
      <w:r w:rsidRPr="00FD1C27">
        <w:rPr>
          <w:rFonts w:ascii="Times New Roman" w:eastAsia="Times New Roman" w:hAnsi="Times New Roman" w:cs="Times New Roman"/>
          <w:sz w:val="22"/>
          <w:szCs w:val="22"/>
          <w:lang w:val="en-GB"/>
        </w:rPr>
        <w:t xml:space="preserve"> encourages trust. </w:t>
      </w:r>
      <w:r w:rsidR="00E743A7" w:rsidRPr="00FD1C27">
        <w:rPr>
          <w:rFonts w:ascii="Times New Roman" w:eastAsia="Times New Roman" w:hAnsi="Times New Roman" w:cs="Times New Roman"/>
          <w:sz w:val="22"/>
          <w:szCs w:val="22"/>
          <w:lang w:val="en-GB"/>
        </w:rPr>
        <w:t xml:space="preserve">Second, and </w:t>
      </w:r>
      <w:r w:rsidR="00326BCF" w:rsidRPr="00FD1C27">
        <w:rPr>
          <w:rFonts w:ascii="Times New Roman" w:eastAsia="Times New Roman" w:hAnsi="Times New Roman" w:cs="Times New Roman"/>
          <w:sz w:val="22"/>
          <w:szCs w:val="22"/>
          <w:lang w:val="en-GB"/>
        </w:rPr>
        <w:t xml:space="preserve">equally </w:t>
      </w:r>
      <w:r w:rsidR="00E743A7" w:rsidRPr="00FD1C27">
        <w:rPr>
          <w:rFonts w:ascii="Times New Roman" w:eastAsia="Times New Roman" w:hAnsi="Times New Roman" w:cs="Times New Roman"/>
          <w:sz w:val="22"/>
          <w:szCs w:val="22"/>
          <w:lang w:val="en-GB"/>
        </w:rPr>
        <w:t xml:space="preserve">importantly perhaps, is a sense that if I </w:t>
      </w:r>
      <w:r w:rsidR="000D3784">
        <w:rPr>
          <w:rFonts w:ascii="Times New Roman" w:eastAsia="Times New Roman" w:hAnsi="Times New Roman" w:cs="Times New Roman"/>
          <w:sz w:val="22"/>
          <w:szCs w:val="22"/>
          <w:lang w:val="en-GB"/>
        </w:rPr>
        <w:t xml:space="preserve">resist or doubt </w:t>
      </w:r>
      <w:r w:rsidR="00E743A7" w:rsidRPr="00FD1C27">
        <w:rPr>
          <w:rFonts w:ascii="Times New Roman" w:eastAsia="Times New Roman" w:hAnsi="Times New Roman" w:cs="Times New Roman"/>
          <w:sz w:val="22"/>
          <w:szCs w:val="22"/>
          <w:lang w:val="en-GB"/>
        </w:rPr>
        <w:t>then everybody is in for a miserable time. I</w:t>
      </w:r>
      <w:r w:rsidR="00326BCF" w:rsidRPr="00FD1C27">
        <w:rPr>
          <w:rFonts w:ascii="Times New Roman" w:eastAsia="Times New Roman" w:hAnsi="Times New Roman" w:cs="Times New Roman"/>
          <w:sz w:val="22"/>
          <w:szCs w:val="22"/>
          <w:lang w:val="en-GB"/>
        </w:rPr>
        <w:t>,</w:t>
      </w:r>
      <w:r w:rsidR="00E743A7" w:rsidRPr="00FD1C27">
        <w:rPr>
          <w:rFonts w:ascii="Times New Roman" w:eastAsia="Times New Roman" w:hAnsi="Times New Roman" w:cs="Times New Roman"/>
          <w:sz w:val="22"/>
          <w:szCs w:val="22"/>
          <w:lang w:val="en-GB"/>
        </w:rPr>
        <w:t xml:space="preserve"> as a participant</w:t>
      </w:r>
      <w:r w:rsidR="00326BCF" w:rsidRPr="00FD1C27">
        <w:rPr>
          <w:rFonts w:ascii="Times New Roman" w:eastAsia="Times New Roman" w:hAnsi="Times New Roman" w:cs="Times New Roman"/>
          <w:sz w:val="22"/>
          <w:szCs w:val="22"/>
          <w:lang w:val="en-GB"/>
        </w:rPr>
        <w:t>,</w:t>
      </w:r>
      <w:r w:rsidR="00E743A7" w:rsidRPr="00FD1C27">
        <w:rPr>
          <w:rFonts w:ascii="Times New Roman" w:eastAsia="Times New Roman" w:hAnsi="Times New Roman" w:cs="Times New Roman"/>
          <w:sz w:val="22"/>
          <w:szCs w:val="22"/>
          <w:lang w:val="en-GB"/>
        </w:rPr>
        <w:t xml:space="preserve"> would be miserable, lagging back, stumbling, continually worried about walking into something or banging my head when made to duck low</w:t>
      </w:r>
      <w:r w:rsidR="005F0767" w:rsidRPr="00FD1C27">
        <w:rPr>
          <w:rFonts w:ascii="Times New Roman" w:eastAsia="Times New Roman" w:hAnsi="Times New Roman" w:cs="Times New Roman"/>
          <w:sz w:val="22"/>
          <w:szCs w:val="22"/>
          <w:lang w:val="en-GB"/>
        </w:rPr>
        <w:t xml:space="preserve">. </w:t>
      </w:r>
      <w:r w:rsidR="00326BCF" w:rsidRPr="00FD1C27">
        <w:rPr>
          <w:rFonts w:ascii="Times New Roman" w:eastAsia="Times New Roman" w:hAnsi="Times New Roman" w:cs="Times New Roman"/>
          <w:sz w:val="22"/>
          <w:szCs w:val="22"/>
          <w:lang w:val="en-GB"/>
        </w:rPr>
        <w:t>Additionally</w:t>
      </w:r>
      <w:r w:rsidR="005F0767" w:rsidRPr="00FD1C27">
        <w:rPr>
          <w:rFonts w:ascii="Times New Roman" w:eastAsia="Times New Roman" w:hAnsi="Times New Roman" w:cs="Times New Roman"/>
          <w:sz w:val="22"/>
          <w:szCs w:val="22"/>
          <w:lang w:val="en-GB"/>
        </w:rPr>
        <w:t>, a</w:t>
      </w:r>
      <w:r w:rsidR="00326BCF" w:rsidRPr="00FD1C27">
        <w:rPr>
          <w:rFonts w:ascii="Times New Roman" w:eastAsia="Times New Roman" w:hAnsi="Times New Roman" w:cs="Times New Roman"/>
          <w:sz w:val="22"/>
          <w:szCs w:val="22"/>
          <w:lang w:val="en-GB"/>
        </w:rPr>
        <w:t>nd</w:t>
      </w:r>
      <w:r w:rsidR="005F0767" w:rsidRPr="00FD1C27">
        <w:rPr>
          <w:rFonts w:ascii="Times New Roman" w:eastAsia="Times New Roman" w:hAnsi="Times New Roman" w:cs="Times New Roman"/>
          <w:sz w:val="22"/>
          <w:szCs w:val="22"/>
          <w:lang w:val="en-GB"/>
        </w:rPr>
        <w:t xml:space="preserve"> significantly given the sense of responsibility that audiences often report towards performers, my invisible guides </w:t>
      </w:r>
      <w:r w:rsidR="00E743A7" w:rsidRPr="00FD1C27">
        <w:rPr>
          <w:rFonts w:ascii="Times New Roman" w:eastAsia="Times New Roman" w:hAnsi="Times New Roman" w:cs="Times New Roman"/>
          <w:sz w:val="22"/>
          <w:szCs w:val="22"/>
          <w:lang w:val="en-GB"/>
        </w:rPr>
        <w:t>would be miserable</w:t>
      </w:r>
      <w:r w:rsidR="005F0767" w:rsidRPr="00FD1C27">
        <w:rPr>
          <w:rFonts w:ascii="Times New Roman" w:eastAsia="Times New Roman" w:hAnsi="Times New Roman" w:cs="Times New Roman"/>
          <w:sz w:val="22"/>
          <w:szCs w:val="22"/>
          <w:lang w:val="en-GB"/>
        </w:rPr>
        <w:t>:</w:t>
      </w:r>
      <w:r w:rsidR="00E743A7" w:rsidRPr="00FD1C27">
        <w:rPr>
          <w:rFonts w:ascii="Times New Roman" w:eastAsia="Times New Roman" w:hAnsi="Times New Roman" w:cs="Times New Roman"/>
          <w:sz w:val="22"/>
          <w:szCs w:val="22"/>
          <w:lang w:val="en-GB"/>
        </w:rPr>
        <w:t xml:space="preserve"> frustrated at their inability to </w:t>
      </w:r>
      <w:r w:rsidR="005F0767" w:rsidRPr="00FD1C27">
        <w:rPr>
          <w:rFonts w:ascii="Times New Roman" w:eastAsia="Times New Roman" w:hAnsi="Times New Roman" w:cs="Times New Roman"/>
          <w:sz w:val="22"/>
          <w:szCs w:val="22"/>
          <w:lang w:val="en-GB"/>
        </w:rPr>
        <w:t xml:space="preserve">gain my </w:t>
      </w:r>
      <w:r w:rsidR="00E743A7" w:rsidRPr="00FD1C27">
        <w:rPr>
          <w:rFonts w:ascii="Times New Roman" w:eastAsia="Times New Roman" w:hAnsi="Times New Roman" w:cs="Times New Roman"/>
          <w:sz w:val="22"/>
          <w:szCs w:val="22"/>
          <w:lang w:val="en-GB"/>
        </w:rPr>
        <w:t xml:space="preserve">trust and the lack of flow in the resulting interaction. </w:t>
      </w:r>
    </w:p>
    <w:p w14:paraId="4C02BBDD" w14:textId="77777777" w:rsidR="00E743A7" w:rsidRPr="00FD1C27" w:rsidRDefault="00E743A7" w:rsidP="00955699">
      <w:pPr>
        <w:spacing w:line="360" w:lineRule="auto"/>
        <w:rPr>
          <w:rFonts w:ascii="Times New Roman" w:eastAsia="Times New Roman" w:hAnsi="Times New Roman" w:cs="Times New Roman"/>
          <w:sz w:val="22"/>
          <w:szCs w:val="22"/>
          <w:lang w:val="en-GB"/>
        </w:rPr>
      </w:pPr>
    </w:p>
    <w:p w14:paraId="1FEDEAA6" w14:textId="02CD14D4" w:rsidR="00E743A7" w:rsidRPr="00FD1C27" w:rsidRDefault="00FE59A1" w:rsidP="00955699">
      <w:pPr>
        <w:spacing w:line="360" w:lineRule="auto"/>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t>F</w:t>
      </w:r>
      <w:r w:rsidR="00E743A7" w:rsidRPr="00FD1C27">
        <w:rPr>
          <w:rFonts w:ascii="Times New Roman" w:eastAsia="Times New Roman" w:hAnsi="Times New Roman" w:cs="Times New Roman"/>
          <w:sz w:val="22"/>
          <w:szCs w:val="22"/>
          <w:lang w:val="en-GB"/>
        </w:rPr>
        <w:t xml:space="preserve">or the duration of the performance, for </w:t>
      </w:r>
      <w:r w:rsidR="00326BCF" w:rsidRPr="00FD1C27">
        <w:rPr>
          <w:rFonts w:ascii="Times New Roman" w:eastAsia="Times New Roman" w:hAnsi="Times New Roman" w:cs="Times New Roman"/>
          <w:sz w:val="22"/>
          <w:szCs w:val="22"/>
          <w:lang w:val="en-GB"/>
        </w:rPr>
        <w:t xml:space="preserve">a </w:t>
      </w:r>
      <w:r w:rsidR="00E743A7" w:rsidRPr="00FD1C27">
        <w:rPr>
          <w:rFonts w:ascii="Times New Roman" w:eastAsia="Times New Roman" w:hAnsi="Times New Roman" w:cs="Times New Roman"/>
          <w:sz w:val="22"/>
          <w:szCs w:val="22"/>
          <w:lang w:val="en-GB"/>
        </w:rPr>
        <w:t>sightless 30</w:t>
      </w:r>
      <w:r w:rsidR="0075509F" w:rsidRPr="00FD1C27">
        <w:rPr>
          <w:rFonts w:ascii="Times New Roman" w:eastAsia="Times New Roman" w:hAnsi="Times New Roman" w:cs="Times New Roman"/>
          <w:sz w:val="22"/>
          <w:szCs w:val="22"/>
          <w:lang w:val="en-GB"/>
        </w:rPr>
        <w:t xml:space="preserve"> </w:t>
      </w:r>
      <w:r w:rsidR="00E743A7" w:rsidRPr="00FD1C27">
        <w:rPr>
          <w:rFonts w:ascii="Times New Roman" w:eastAsia="Times New Roman" w:hAnsi="Times New Roman" w:cs="Times New Roman"/>
          <w:sz w:val="22"/>
          <w:szCs w:val="22"/>
          <w:lang w:val="en-GB"/>
        </w:rPr>
        <w:t xml:space="preserve">minutes, </w:t>
      </w:r>
      <w:r w:rsidR="00E743A7" w:rsidRPr="000D3784">
        <w:rPr>
          <w:rFonts w:ascii="Times New Roman" w:eastAsia="Times New Roman" w:hAnsi="Times New Roman" w:cs="Times New Roman"/>
          <w:sz w:val="22"/>
          <w:szCs w:val="22"/>
          <w:lang w:val="en-GB"/>
        </w:rPr>
        <w:t>I</w:t>
      </w:r>
      <w:r w:rsidR="00E743A7" w:rsidRPr="000D3784">
        <w:rPr>
          <w:rFonts w:ascii="Times New Roman" w:eastAsia="Times New Roman" w:hAnsi="Times New Roman" w:cs="Times New Roman"/>
          <w:i/>
          <w:sz w:val="22"/>
          <w:szCs w:val="22"/>
          <w:lang w:val="en-GB"/>
        </w:rPr>
        <w:t xml:space="preserve"> commit </w:t>
      </w:r>
      <w:r w:rsidR="00E743A7" w:rsidRPr="000D3784">
        <w:rPr>
          <w:rFonts w:ascii="Times New Roman" w:eastAsia="Times New Roman" w:hAnsi="Times New Roman" w:cs="Times New Roman"/>
          <w:sz w:val="22"/>
          <w:szCs w:val="22"/>
          <w:lang w:val="en-GB"/>
        </w:rPr>
        <w:t>myself</w:t>
      </w:r>
      <w:r w:rsidR="00E743A7" w:rsidRPr="00FD1C27">
        <w:rPr>
          <w:rFonts w:ascii="Times New Roman" w:eastAsia="Times New Roman" w:hAnsi="Times New Roman" w:cs="Times New Roman"/>
          <w:sz w:val="22"/>
          <w:szCs w:val="22"/>
          <w:lang w:val="en-GB"/>
        </w:rPr>
        <w:t xml:space="preserve">. I listen to the audio, </w:t>
      </w:r>
      <w:r w:rsidR="005301D0" w:rsidRPr="00FD1C27">
        <w:rPr>
          <w:rFonts w:ascii="Times New Roman" w:eastAsia="Times New Roman" w:hAnsi="Times New Roman" w:cs="Times New Roman"/>
          <w:sz w:val="22"/>
          <w:szCs w:val="22"/>
          <w:lang w:val="en-GB"/>
        </w:rPr>
        <w:t xml:space="preserve">attempting to </w:t>
      </w:r>
      <w:r w:rsidR="00E743A7" w:rsidRPr="00FD1C27">
        <w:rPr>
          <w:rFonts w:ascii="Times New Roman" w:eastAsia="Times New Roman" w:hAnsi="Times New Roman" w:cs="Times New Roman"/>
          <w:sz w:val="22"/>
          <w:szCs w:val="22"/>
          <w:lang w:val="en-GB"/>
        </w:rPr>
        <w:t>following a hauntin</w:t>
      </w:r>
      <w:r w:rsidR="005F0767" w:rsidRPr="00FD1C27">
        <w:rPr>
          <w:rFonts w:ascii="Times New Roman" w:eastAsia="Times New Roman" w:hAnsi="Times New Roman" w:cs="Times New Roman"/>
          <w:sz w:val="22"/>
          <w:szCs w:val="22"/>
          <w:lang w:val="en-GB"/>
        </w:rPr>
        <w:t xml:space="preserve">g narrative and seductive voice. </w:t>
      </w:r>
      <w:r w:rsidR="000D3784">
        <w:rPr>
          <w:rFonts w:ascii="Times New Roman" w:eastAsia="Times New Roman" w:hAnsi="Times New Roman" w:cs="Times New Roman"/>
          <w:sz w:val="22"/>
          <w:szCs w:val="22"/>
          <w:lang w:val="en-GB"/>
        </w:rPr>
        <w:t>Truthfully, however, t</w:t>
      </w:r>
      <w:r w:rsidR="005F0767" w:rsidRPr="00FD1C27">
        <w:rPr>
          <w:rFonts w:ascii="Times New Roman" w:eastAsia="Times New Roman" w:hAnsi="Times New Roman" w:cs="Times New Roman"/>
          <w:sz w:val="22"/>
          <w:szCs w:val="22"/>
          <w:lang w:val="en-GB"/>
        </w:rPr>
        <w:t xml:space="preserve">he most affectively powerful element of the </w:t>
      </w:r>
      <w:r w:rsidR="00E743A7" w:rsidRPr="00FD1C27">
        <w:rPr>
          <w:rFonts w:ascii="Times New Roman" w:eastAsia="Times New Roman" w:hAnsi="Times New Roman" w:cs="Times New Roman"/>
          <w:sz w:val="22"/>
          <w:szCs w:val="22"/>
          <w:lang w:val="en-GB"/>
        </w:rPr>
        <w:t xml:space="preserve">experience </w:t>
      </w:r>
      <w:r w:rsidR="005F0767" w:rsidRPr="00FD1C27">
        <w:rPr>
          <w:rFonts w:ascii="Times New Roman" w:eastAsia="Times New Roman" w:hAnsi="Times New Roman" w:cs="Times New Roman"/>
          <w:sz w:val="22"/>
          <w:szCs w:val="22"/>
          <w:lang w:val="en-GB"/>
        </w:rPr>
        <w:t xml:space="preserve">is </w:t>
      </w:r>
      <w:r w:rsidR="000D3784">
        <w:rPr>
          <w:rFonts w:ascii="Times New Roman" w:eastAsia="Times New Roman" w:hAnsi="Times New Roman" w:cs="Times New Roman"/>
          <w:sz w:val="22"/>
          <w:szCs w:val="22"/>
          <w:lang w:val="en-GB"/>
        </w:rPr>
        <w:t xml:space="preserve">the </w:t>
      </w:r>
      <w:r w:rsidR="00326BCF" w:rsidRPr="00FD1C27">
        <w:rPr>
          <w:rFonts w:ascii="Times New Roman" w:eastAsia="Times New Roman" w:hAnsi="Times New Roman" w:cs="Times New Roman"/>
          <w:sz w:val="22"/>
          <w:szCs w:val="22"/>
          <w:lang w:val="en-GB"/>
        </w:rPr>
        <w:t xml:space="preserve">very </w:t>
      </w:r>
      <w:r w:rsidR="005F0767" w:rsidRPr="00FD1C27">
        <w:rPr>
          <w:rFonts w:ascii="Times New Roman" w:eastAsia="Times New Roman" w:hAnsi="Times New Roman" w:cs="Times New Roman"/>
          <w:sz w:val="22"/>
          <w:szCs w:val="22"/>
          <w:lang w:val="en-GB"/>
        </w:rPr>
        <w:t xml:space="preserve">act of </w:t>
      </w:r>
      <w:r w:rsidR="00E743A7" w:rsidRPr="00FD1C27">
        <w:rPr>
          <w:rFonts w:ascii="Times New Roman" w:eastAsia="Times New Roman" w:hAnsi="Times New Roman" w:cs="Times New Roman"/>
          <w:sz w:val="22"/>
          <w:szCs w:val="22"/>
          <w:lang w:val="en-GB"/>
        </w:rPr>
        <w:t>letting go</w:t>
      </w:r>
      <w:r w:rsidR="005F0767" w:rsidRPr="00FD1C27">
        <w:rPr>
          <w:rFonts w:ascii="Times New Roman" w:eastAsia="Times New Roman" w:hAnsi="Times New Roman" w:cs="Times New Roman"/>
          <w:sz w:val="22"/>
          <w:szCs w:val="22"/>
          <w:lang w:val="en-GB"/>
        </w:rPr>
        <w:t xml:space="preserve"> – the act of commitment</w:t>
      </w:r>
      <w:r w:rsidR="00326BCF" w:rsidRPr="00FD1C27">
        <w:rPr>
          <w:rFonts w:ascii="Times New Roman" w:eastAsia="Times New Roman" w:hAnsi="Times New Roman" w:cs="Times New Roman"/>
          <w:sz w:val="22"/>
          <w:szCs w:val="22"/>
          <w:lang w:val="en-GB"/>
        </w:rPr>
        <w:t xml:space="preserve"> itself</w:t>
      </w:r>
      <w:r w:rsidR="00E743A7" w:rsidRPr="00FD1C27">
        <w:rPr>
          <w:rFonts w:ascii="Times New Roman" w:eastAsia="Times New Roman" w:hAnsi="Times New Roman" w:cs="Times New Roman"/>
          <w:sz w:val="22"/>
          <w:szCs w:val="22"/>
          <w:lang w:val="en-GB"/>
        </w:rPr>
        <w:t xml:space="preserve">. I allow my guide to take me wherever they take me, I invest, </w:t>
      </w:r>
      <w:r w:rsidR="00326BCF" w:rsidRPr="00FD1C27">
        <w:rPr>
          <w:rFonts w:ascii="Times New Roman" w:eastAsia="Times New Roman" w:hAnsi="Times New Roman" w:cs="Times New Roman"/>
          <w:sz w:val="22"/>
          <w:szCs w:val="22"/>
          <w:lang w:val="en-GB"/>
        </w:rPr>
        <w:t xml:space="preserve">I </w:t>
      </w:r>
      <w:r w:rsidR="00E743A7" w:rsidRPr="00FD1C27">
        <w:rPr>
          <w:rFonts w:ascii="Times New Roman" w:eastAsia="Times New Roman" w:hAnsi="Times New Roman" w:cs="Times New Roman"/>
          <w:sz w:val="22"/>
          <w:szCs w:val="22"/>
          <w:lang w:val="en-GB"/>
        </w:rPr>
        <w:t xml:space="preserve">immerse, </w:t>
      </w:r>
      <w:r w:rsidR="00326BCF" w:rsidRPr="00FD1C27">
        <w:rPr>
          <w:rFonts w:ascii="Times New Roman" w:eastAsia="Times New Roman" w:hAnsi="Times New Roman" w:cs="Times New Roman"/>
          <w:sz w:val="22"/>
          <w:szCs w:val="22"/>
          <w:lang w:val="en-GB"/>
        </w:rPr>
        <w:t>I implicate</w:t>
      </w:r>
      <w:r w:rsidR="00E743A7" w:rsidRPr="00FD1C27">
        <w:rPr>
          <w:rFonts w:ascii="Times New Roman" w:eastAsia="Times New Roman" w:hAnsi="Times New Roman" w:cs="Times New Roman"/>
          <w:sz w:val="22"/>
          <w:szCs w:val="22"/>
          <w:lang w:val="en-GB"/>
        </w:rPr>
        <w:t xml:space="preserve"> myself entire</w:t>
      </w:r>
      <w:r w:rsidR="005F0767" w:rsidRPr="00FD1C27">
        <w:rPr>
          <w:rFonts w:ascii="Times New Roman" w:eastAsia="Times New Roman" w:hAnsi="Times New Roman" w:cs="Times New Roman"/>
          <w:sz w:val="22"/>
          <w:szCs w:val="22"/>
          <w:lang w:val="en-GB"/>
        </w:rPr>
        <w:t>ly</w:t>
      </w:r>
      <w:r w:rsidR="00E743A7" w:rsidRPr="00FD1C27">
        <w:rPr>
          <w:rFonts w:ascii="Times New Roman" w:eastAsia="Times New Roman" w:hAnsi="Times New Roman" w:cs="Times New Roman"/>
          <w:sz w:val="22"/>
          <w:szCs w:val="22"/>
          <w:lang w:val="en-GB"/>
        </w:rPr>
        <w:t xml:space="preserve"> into the work. </w:t>
      </w:r>
      <w:r w:rsidR="0075509F" w:rsidRPr="00FD1C27">
        <w:rPr>
          <w:rFonts w:ascii="Times New Roman" w:eastAsia="Times New Roman" w:hAnsi="Times New Roman" w:cs="Times New Roman"/>
          <w:sz w:val="22"/>
          <w:szCs w:val="22"/>
          <w:lang w:val="en-GB"/>
        </w:rPr>
        <w:t xml:space="preserve">There is a pleasure to this, a pleasure in submission, yet already I feel a tension and a loss of agency that stops me from taking full enjoyment from the encounter.  </w:t>
      </w:r>
    </w:p>
    <w:p w14:paraId="054FA239" w14:textId="77777777" w:rsidR="00E743A7" w:rsidRPr="00FD1C27" w:rsidRDefault="00E743A7" w:rsidP="00955699">
      <w:pPr>
        <w:spacing w:line="360" w:lineRule="auto"/>
        <w:rPr>
          <w:rFonts w:ascii="Times New Roman" w:eastAsia="Times New Roman" w:hAnsi="Times New Roman" w:cs="Times New Roman"/>
          <w:sz w:val="22"/>
          <w:szCs w:val="22"/>
          <w:lang w:val="en-GB"/>
        </w:rPr>
      </w:pPr>
    </w:p>
    <w:p w14:paraId="5B0F15DC" w14:textId="48D8F0B2" w:rsidR="001378C7" w:rsidRPr="00FD1C27" w:rsidRDefault="00FE59A1" w:rsidP="00955699">
      <w:pPr>
        <w:spacing w:line="360" w:lineRule="auto"/>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t>W</w:t>
      </w:r>
      <w:r w:rsidR="00E743A7" w:rsidRPr="00FD1C27">
        <w:rPr>
          <w:rFonts w:ascii="Times New Roman" w:eastAsia="Times New Roman" w:hAnsi="Times New Roman" w:cs="Times New Roman"/>
          <w:sz w:val="22"/>
          <w:szCs w:val="22"/>
          <w:lang w:val="en-GB"/>
        </w:rPr>
        <w:t xml:space="preserve">hen the experience is over, the snow goggles and headphones are removed. I am in a different room, although in the same museum, and my smiling host from the beginning thanks me and directs me to the exit. I am returned to everyday </w:t>
      </w:r>
      <w:r w:rsidR="005F0767" w:rsidRPr="00FD1C27">
        <w:rPr>
          <w:rFonts w:ascii="Times New Roman" w:eastAsia="Times New Roman" w:hAnsi="Times New Roman" w:cs="Times New Roman"/>
          <w:sz w:val="22"/>
          <w:szCs w:val="22"/>
          <w:lang w:val="en-GB"/>
        </w:rPr>
        <w:t>life</w:t>
      </w:r>
      <w:r w:rsidR="000D3784">
        <w:rPr>
          <w:rFonts w:ascii="Times New Roman" w:eastAsia="Times New Roman" w:hAnsi="Times New Roman" w:cs="Times New Roman"/>
          <w:sz w:val="22"/>
          <w:szCs w:val="22"/>
          <w:lang w:val="en-GB"/>
        </w:rPr>
        <w:t>,</w:t>
      </w:r>
      <w:r w:rsidR="005F0767" w:rsidRPr="00FD1C27">
        <w:rPr>
          <w:rFonts w:ascii="Times New Roman" w:eastAsia="Times New Roman" w:hAnsi="Times New Roman" w:cs="Times New Roman"/>
          <w:sz w:val="22"/>
          <w:szCs w:val="22"/>
          <w:lang w:val="en-GB"/>
        </w:rPr>
        <w:t xml:space="preserve"> </w:t>
      </w:r>
      <w:r w:rsidR="000D3784">
        <w:rPr>
          <w:rFonts w:ascii="Times New Roman" w:eastAsia="Times New Roman" w:hAnsi="Times New Roman" w:cs="Times New Roman"/>
          <w:sz w:val="22"/>
          <w:szCs w:val="22"/>
          <w:lang w:val="en-GB"/>
        </w:rPr>
        <w:t xml:space="preserve">to </w:t>
      </w:r>
      <w:r w:rsidR="005F0767" w:rsidRPr="00FD1C27">
        <w:rPr>
          <w:rFonts w:ascii="Times New Roman" w:eastAsia="Times New Roman" w:hAnsi="Times New Roman" w:cs="Times New Roman"/>
          <w:sz w:val="22"/>
          <w:szCs w:val="22"/>
          <w:lang w:val="en-GB"/>
        </w:rPr>
        <w:t xml:space="preserve">the </w:t>
      </w:r>
      <w:r w:rsidR="00326BCF" w:rsidRPr="00FD1C27">
        <w:rPr>
          <w:rFonts w:ascii="Times New Roman" w:eastAsia="Times New Roman" w:hAnsi="Times New Roman" w:cs="Times New Roman"/>
          <w:sz w:val="22"/>
          <w:szCs w:val="22"/>
          <w:lang w:val="en-GB"/>
        </w:rPr>
        <w:t xml:space="preserve">damp </w:t>
      </w:r>
      <w:r w:rsidR="005F0767" w:rsidRPr="00FD1C27">
        <w:rPr>
          <w:rFonts w:ascii="Times New Roman" w:eastAsia="Times New Roman" w:hAnsi="Times New Roman" w:cs="Times New Roman"/>
          <w:sz w:val="22"/>
          <w:szCs w:val="22"/>
          <w:lang w:val="en-GB"/>
        </w:rPr>
        <w:t xml:space="preserve">streets of </w:t>
      </w:r>
      <w:r w:rsidR="00E743A7" w:rsidRPr="00FD1C27">
        <w:rPr>
          <w:rFonts w:ascii="Times New Roman" w:eastAsia="Times New Roman" w:hAnsi="Times New Roman" w:cs="Times New Roman"/>
          <w:sz w:val="22"/>
          <w:szCs w:val="22"/>
          <w:lang w:val="en-GB"/>
        </w:rPr>
        <w:t>Berlin</w:t>
      </w:r>
      <w:r w:rsidR="000D3784">
        <w:rPr>
          <w:rFonts w:ascii="Times New Roman" w:eastAsia="Times New Roman" w:hAnsi="Times New Roman" w:cs="Times New Roman"/>
          <w:sz w:val="22"/>
          <w:szCs w:val="22"/>
          <w:lang w:val="en-GB"/>
        </w:rPr>
        <w:t>,</w:t>
      </w:r>
      <w:r w:rsidR="00E743A7" w:rsidRPr="00FD1C27">
        <w:rPr>
          <w:rFonts w:ascii="Times New Roman" w:eastAsia="Times New Roman" w:hAnsi="Times New Roman" w:cs="Times New Roman"/>
          <w:sz w:val="22"/>
          <w:szCs w:val="22"/>
          <w:lang w:val="en-GB"/>
        </w:rPr>
        <w:t xml:space="preserve"> and to the requirement of </w:t>
      </w:r>
      <w:r w:rsidR="005F0767" w:rsidRPr="00FD1C27">
        <w:rPr>
          <w:rFonts w:ascii="Times New Roman" w:eastAsia="Times New Roman" w:hAnsi="Times New Roman" w:cs="Times New Roman"/>
          <w:sz w:val="22"/>
          <w:szCs w:val="22"/>
          <w:lang w:val="en-GB"/>
        </w:rPr>
        <w:t xml:space="preserve">once again </w:t>
      </w:r>
      <w:r w:rsidR="00E743A7" w:rsidRPr="00FD1C27">
        <w:rPr>
          <w:rFonts w:ascii="Times New Roman" w:eastAsia="Times New Roman" w:hAnsi="Times New Roman" w:cs="Times New Roman"/>
          <w:sz w:val="22"/>
          <w:szCs w:val="22"/>
          <w:lang w:val="en-GB"/>
        </w:rPr>
        <w:t xml:space="preserve">having to take responsibility for my own actions and movements. </w:t>
      </w:r>
    </w:p>
    <w:p w14:paraId="6CC678C1" w14:textId="77777777" w:rsidR="001378C7" w:rsidRPr="00FD1C27" w:rsidRDefault="001378C7" w:rsidP="00955699">
      <w:pPr>
        <w:spacing w:line="360" w:lineRule="auto"/>
        <w:rPr>
          <w:rFonts w:ascii="Times New Roman" w:eastAsia="Times New Roman" w:hAnsi="Times New Roman" w:cs="Times New Roman"/>
          <w:sz w:val="22"/>
          <w:szCs w:val="22"/>
          <w:lang w:val="en-GB"/>
        </w:rPr>
      </w:pPr>
    </w:p>
    <w:p w14:paraId="15136A2B" w14:textId="474C3E52" w:rsidR="001378C7" w:rsidRPr="00FD1C27" w:rsidRDefault="001378C7"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i/>
          <w:sz w:val="22"/>
          <w:szCs w:val="22"/>
          <w:lang w:val="en-GB"/>
        </w:rPr>
        <w:t>Symphony of a Missing Room</w:t>
      </w:r>
      <w:r w:rsidRPr="00FD1C27">
        <w:rPr>
          <w:rFonts w:ascii="Times New Roman" w:eastAsia="Times New Roman" w:hAnsi="Times New Roman" w:cs="Times New Roman"/>
          <w:sz w:val="22"/>
          <w:szCs w:val="22"/>
          <w:lang w:val="en-GB"/>
        </w:rPr>
        <w:t xml:space="preserve"> is an experience – in many ways </w:t>
      </w:r>
      <w:r w:rsidR="00326BCF" w:rsidRPr="00FD1C27">
        <w:rPr>
          <w:rFonts w:ascii="Times New Roman" w:eastAsia="Times New Roman" w:hAnsi="Times New Roman" w:cs="Times New Roman"/>
          <w:sz w:val="22"/>
          <w:szCs w:val="22"/>
          <w:lang w:val="en-GB"/>
        </w:rPr>
        <w:t xml:space="preserve">an engrossing </w:t>
      </w:r>
      <w:r w:rsidRPr="00FD1C27">
        <w:rPr>
          <w:rFonts w:ascii="Times New Roman" w:eastAsia="Times New Roman" w:hAnsi="Times New Roman" w:cs="Times New Roman"/>
          <w:sz w:val="22"/>
          <w:szCs w:val="22"/>
          <w:lang w:val="en-GB"/>
        </w:rPr>
        <w:t xml:space="preserve">and exhilarating experience. I am tempted to reach for cliché and describe it as an out of body experience, but perhaps the reverse would be more apposite. It is an </w:t>
      </w:r>
      <w:r w:rsidRPr="000D3784">
        <w:rPr>
          <w:rFonts w:ascii="Times New Roman" w:eastAsia="Times New Roman" w:hAnsi="Times New Roman" w:cs="Times New Roman"/>
          <w:sz w:val="22"/>
          <w:szCs w:val="22"/>
          <w:lang w:val="en-GB"/>
        </w:rPr>
        <w:t>out of</w:t>
      </w:r>
      <w:r w:rsidRPr="000D3784">
        <w:rPr>
          <w:rFonts w:ascii="Times New Roman" w:eastAsia="Times New Roman" w:hAnsi="Times New Roman" w:cs="Times New Roman"/>
          <w:i/>
          <w:sz w:val="22"/>
          <w:szCs w:val="22"/>
          <w:lang w:val="en-GB"/>
        </w:rPr>
        <w:t xml:space="preserve"> mind</w:t>
      </w:r>
      <w:r w:rsidRPr="00FD1C27">
        <w:rPr>
          <w:rFonts w:ascii="Times New Roman" w:eastAsia="Times New Roman" w:hAnsi="Times New Roman" w:cs="Times New Roman"/>
          <w:sz w:val="22"/>
          <w:szCs w:val="22"/>
          <w:lang w:val="en-GB"/>
        </w:rPr>
        <w:t xml:space="preserve"> experience. For as I walk away from </w:t>
      </w:r>
      <w:r w:rsidRPr="00FD1C27">
        <w:rPr>
          <w:rFonts w:ascii="Times New Roman" w:hAnsi="Times New Roman" w:cs="Times New Roman"/>
          <w:sz w:val="22"/>
          <w:szCs w:val="22"/>
          <w:lang w:val="en-GB"/>
        </w:rPr>
        <w:t xml:space="preserve">the </w:t>
      </w:r>
      <w:r w:rsidRPr="00FD1C27">
        <w:rPr>
          <w:rFonts w:ascii="Times New Roman" w:eastAsia="Times New Roman" w:hAnsi="Times New Roman" w:cs="Times New Roman"/>
          <w:sz w:val="22"/>
          <w:szCs w:val="22"/>
          <w:lang w:val="en-GB"/>
        </w:rPr>
        <w:t>Martin-Gropius-</w:t>
      </w:r>
      <w:proofErr w:type="spellStart"/>
      <w:r w:rsidRPr="00FD1C27">
        <w:rPr>
          <w:rFonts w:ascii="Times New Roman" w:eastAsia="Times New Roman" w:hAnsi="Times New Roman" w:cs="Times New Roman"/>
          <w:sz w:val="22"/>
          <w:szCs w:val="22"/>
          <w:lang w:val="en-GB"/>
        </w:rPr>
        <w:t>Bau</w:t>
      </w:r>
      <w:proofErr w:type="spellEnd"/>
      <w:r w:rsidR="00652E8C">
        <w:rPr>
          <w:rFonts w:ascii="Times New Roman" w:eastAsia="Times New Roman" w:hAnsi="Times New Roman" w:cs="Times New Roman"/>
          <w:sz w:val="22"/>
          <w:szCs w:val="22"/>
          <w:lang w:val="en-GB"/>
        </w:rPr>
        <w:t>,</w:t>
      </w:r>
      <w:r w:rsidRPr="00FD1C27">
        <w:rPr>
          <w:rFonts w:ascii="Times New Roman" w:eastAsia="Times New Roman" w:hAnsi="Times New Roman" w:cs="Times New Roman"/>
          <w:sz w:val="22"/>
          <w:szCs w:val="22"/>
          <w:lang w:val="en-GB"/>
        </w:rPr>
        <w:t xml:space="preserve"> </w:t>
      </w:r>
      <w:r w:rsidR="00E743A7" w:rsidRPr="00FD1C27">
        <w:rPr>
          <w:rFonts w:ascii="Times New Roman" w:eastAsia="Times New Roman" w:hAnsi="Times New Roman" w:cs="Times New Roman"/>
          <w:sz w:val="22"/>
          <w:szCs w:val="22"/>
          <w:lang w:val="en-GB"/>
        </w:rPr>
        <w:t xml:space="preserve">I am suddenly very much aware </w:t>
      </w:r>
      <w:r w:rsidRPr="00FD1C27">
        <w:rPr>
          <w:rFonts w:ascii="Times New Roman" w:eastAsia="Times New Roman" w:hAnsi="Times New Roman" w:cs="Times New Roman"/>
          <w:sz w:val="22"/>
          <w:szCs w:val="22"/>
          <w:lang w:val="en-GB"/>
        </w:rPr>
        <w:t xml:space="preserve">that </w:t>
      </w:r>
      <w:r w:rsidR="00652E8C">
        <w:rPr>
          <w:rFonts w:ascii="Times New Roman" w:eastAsia="Times New Roman" w:hAnsi="Times New Roman" w:cs="Times New Roman"/>
          <w:sz w:val="22"/>
          <w:szCs w:val="22"/>
          <w:lang w:val="en-GB"/>
        </w:rPr>
        <w:t>although</w:t>
      </w:r>
      <w:r w:rsidRPr="00FD1C27">
        <w:rPr>
          <w:rFonts w:ascii="Times New Roman" w:eastAsia="Times New Roman" w:hAnsi="Times New Roman" w:cs="Times New Roman"/>
          <w:sz w:val="22"/>
          <w:szCs w:val="22"/>
          <w:lang w:val="en-GB"/>
        </w:rPr>
        <w:t xml:space="preserve"> I committed myself to the work, something feels incomplete.</w:t>
      </w:r>
    </w:p>
    <w:p w14:paraId="24DCB662" w14:textId="77777777" w:rsidR="001378C7" w:rsidRPr="00FD1C27" w:rsidRDefault="001378C7" w:rsidP="00955699">
      <w:pPr>
        <w:spacing w:line="360" w:lineRule="auto"/>
        <w:rPr>
          <w:rFonts w:ascii="Times New Roman" w:eastAsia="Times New Roman" w:hAnsi="Times New Roman" w:cs="Times New Roman"/>
          <w:sz w:val="22"/>
          <w:szCs w:val="22"/>
          <w:lang w:val="en-GB"/>
        </w:rPr>
      </w:pPr>
    </w:p>
    <w:p w14:paraId="424DA15F" w14:textId="77777777" w:rsidR="001378C7" w:rsidRPr="00FD1C27" w:rsidRDefault="001378C7"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It is as if somebody has kissed me, but I failed to kiss them back. </w:t>
      </w:r>
    </w:p>
    <w:p w14:paraId="37349633" w14:textId="77777777" w:rsidR="001378C7" w:rsidRPr="00FD1C27" w:rsidRDefault="001378C7"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Or somebody shook my hand, but my arm remained limp.</w:t>
      </w:r>
    </w:p>
    <w:p w14:paraId="4190E849" w14:textId="77777777" w:rsidR="000D3784" w:rsidRDefault="001378C7"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lastRenderedPageBreak/>
        <w:t xml:space="preserve">Or perhaps like hearing something of great </w:t>
      </w:r>
      <w:r w:rsidR="00FE59A1">
        <w:rPr>
          <w:rFonts w:ascii="Times New Roman" w:eastAsia="Times New Roman" w:hAnsi="Times New Roman" w:cs="Times New Roman"/>
          <w:sz w:val="22"/>
          <w:szCs w:val="22"/>
          <w:lang w:val="en-GB"/>
        </w:rPr>
        <w:t>importance</w:t>
      </w:r>
      <w:r w:rsidR="00AE7651" w:rsidRPr="00FD1C27">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sz w:val="22"/>
          <w:szCs w:val="22"/>
          <w:lang w:val="en-GB"/>
        </w:rPr>
        <w:t xml:space="preserve">– a confession, a poem, </w:t>
      </w:r>
      <w:r w:rsidR="00AE7651" w:rsidRPr="00FD1C27">
        <w:rPr>
          <w:rFonts w:ascii="Times New Roman" w:eastAsia="Times New Roman" w:hAnsi="Times New Roman" w:cs="Times New Roman"/>
          <w:sz w:val="22"/>
          <w:szCs w:val="22"/>
          <w:lang w:val="en-GB"/>
        </w:rPr>
        <w:t>a prayer, a call for help</w:t>
      </w:r>
      <w:r w:rsidRPr="00FD1C27">
        <w:rPr>
          <w:rFonts w:ascii="Times New Roman" w:eastAsia="Times New Roman" w:hAnsi="Times New Roman" w:cs="Times New Roman"/>
          <w:sz w:val="22"/>
          <w:szCs w:val="22"/>
          <w:lang w:val="en-GB"/>
        </w:rPr>
        <w:t xml:space="preserve"> – but not registering it consciously until </w:t>
      </w:r>
      <w:r w:rsidR="00FE59A1">
        <w:rPr>
          <w:rFonts w:ascii="Times New Roman" w:eastAsia="Times New Roman" w:hAnsi="Times New Roman" w:cs="Times New Roman"/>
          <w:sz w:val="22"/>
          <w:szCs w:val="22"/>
          <w:lang w:val="en-GB"/>
        </w:rPr>
        <w:t xml:space="preserve">I had left the room </w:t>
      </w:r>
      <w:proofErr w:type="spellStart"/>
      <w:r w:rsidRPr="00FD1C27">
        <w:rPr>
          <w:rFonts w:ascii="Times New Roman" w:eastAsia="Times New Roman" w:hAnsi="Times New Roman" w:cs="Times New Roman"/>
          <w:sz w:val="22"/>
          <w:szCs w:val="22"/>
          <w:lang w:val="en-GB"/>
        </w:rPr>
        <w:t>room</w:t>
      </w:r>
      <w:proofErr w:type="spellEnd"/>
      <w:r w:rsidRPr="00FD1C27">
        <w:rPr>
          <w:rFonts w:ascii="Times New Roman" w:eastAsia="Times New Roman" w:hAnsi="Times New Roman" w:cs="Times New Roman"/>
          <w:sz w:val="22"/>
          <w:szCs w:val="22"/>
          <w:lang w:val="en-GB"/>
        </w:rPr>
        <w:t xml:space="preserve"> and turn</w:t>
      </w:r>
      <w:r w:rsidR="000D3784">
        <w:rPr>
          <w:rFonts w:ascii="Times New Roman" w:eastAsia="Times New Roman" w:hAnsi="Times New Roman" w:cs="Times New Roman"/>
          <w:sz w:val="22"/>
          <w:szCs w:val="22"/>
          <w:lang w:val="en-GB"/>
        </w:rPr>
        <w:t>ed</w:t>
      </w:r>
      <w:r w:rsidRPr="00FD1C27">
        <w:rPr>
          <w:rFonts w:ascii="Times New Roman" w:eastAsia="Times New Roman" w:hAnsi="Times New Roman" w:cs="Times New Roman"/>
          <w:sz w:val="22"/>
          <w:szCs w:val="22"/>
          <w:lang w:val="en-GB"/>
        </w:rPr>
        <w:t xml:space="preserve"> the corner. </w:t>
      </w:r>
    </w:p>
    <w:p w14:paraId="7772F073" w14:textId="23536C55" w:rsidR="001378C7" w:rsidRPr="00FD1C27" w:rsidRDefault="00FE59A1" w:rsidP="00955699">
      <w:pPr>
        <w:spacing w:line="360" w:lineRule="auto"/>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t xml:space="preserve">You know that feeling? The feel of it being </w:t>
      </w:r>
      <w:r w:rsidR="00326BCF" w:rsidRPr="00FD1C27">
        <w:rPr>
          <w:rFonts w:ascii="Times New Roman" w:eastAsia="Times New Roman" w:hAnsi="Times New Roman" w:cs="Times New Roman"/>
          <w:sz w:val="22"/>
          <w:szCs w:val="22"/>
          <w:lang w:val="en-GB"/>
        </w:rPr>
        <w:t xml:space="preserve">only </w:t>
      </w:r>
      <w:r w:rsidR="00326BCF" w:rsidRPr="00FD1C27">
        <w:rPr>
          <w:rFonts w:ascii="Times New Roman" w:eastAsia="Times New Roman" w:hAnsi="Times New Roman" w:cs="Times New Roman"/>
          <w:i/>
          <w:sz w:val="22"/>
          <w:szCs w:val="22"/>
          <w:lang w:val="en-GB"/>
        </w:rPr>
        <w:t>after</w:t>
      </w:r>
      <w:r w:rsidR="00326BCF" w:rsidRPr="00FD1C27">
        <w:rPr>
          <w:rFonts w:ascii="Times New Roman" w:eastAsia="Times New Roman" w:hAnsi="Times New Roman" w:cs="Times New Roman"/>
          <w:sz w:val="22"/>
          <w:szCs w:val="22"/>
          <w:lang w:val="en-GB"/>
        </w:rPr>
        <w:t xml:space="preserve"> that you begin to </w:t>
      </w:r>
      <w:r w:rsidR="000D3784">
        <w:rPr>
          <w:rFonts w:ascii="Times New Roman" w:eastAsia="Times New Roman" w:hAnsi="Times New Roman" w:cs="Times New Roman"/>
          <w:sz w:val="22"/>
          <w:szCs w:val="22"/>
          <w:lang w:val="en-GB"/>
        </w:rPr>
        <w:t xml:space="preserve">catch up with </w:t>
      </w:r>
      <w:r w:rsidR="004352DC">
        <w:rPr>
          <w:rFonts w:ascii="Times New Roman" w:eastAsia="Times New Roman" w:hAnsi="Times New Roman" w:cs="Times New Roman"/>
          <w:sz w:val="22"/>
          <w:szCs w:val="22"/>
          <w:lang w:val="en-GB"/>
        </w:rPr>
        <w:t>yourself and start to wonder what happened</w:t>
      </w:r>
      <w:r w:rsidR="00326BCF" w:rsidRPr="00FD1C27">
        <w:rPr>
          <w:rFonts w:ascii="Times New Roman" w:eastAsia="Times New Roman" w:hAnsi="Times New Roman" w:cs="Times New Roman"/>
          <w:sz w:val="22"/>
          <w:szCs w:val="22"/>
          <w:lang w:val="en-GB"/>
        </w:rPr>
        <w:t>…</w:t>
      </w:r>
    </w:p>
    <w:p w14:paraId="0F7F6863" w14:textId="526FBDAA" w:rsidR="00E743A7" w:rsidRPr="00FD1C27" w:rsidRDefault="001378C7"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I committed to the work, I invested in it, participated with it, immersed myself </w:t>
      </w:r>
      <w:r w:rsidR="00326BCF" w:rsidRPr="00FD1C27">
        <w:rPr>
          <w:rFonts w:ascii="Times New Roman" w:eastAsia="Times New Roman" w:hAnsi="Times New Roman" w:cs="Times New Roman"/>
          <w:sz w:val="22"/>
          <w:szCs w:val="22"/>
          <w:lang w:val="en-GB"/>
        </w:rPr>
        <w:t>in</w:t>
      </w:r>
      <w:r w:rsidR="0075509F" w:rsidRPr="00FD1C27">
        <w:rPr>
          <w:rFonts w:ascii="Times New Roman" w:eastAsia="Times New Roman" w:hAnsi="Times New Roman" w:cs="Times New Roman"/>
          <w:sz w:val="22"/>
          <w:szCs w:val="22"/>
          <w:lang w:val="en-GB"/>
        </w:rPr>
        <w:t>to</w:t>
      </w:r>
      <w:r w:rsidRPr="00FD1C27">
        <w:rPr>
          <w:rFonts w:ascii="Times New Roman" w:eastAsia="Times New Roman" w:hAnsi="Times New Roman" w:cs="Times New Roman"/>
          <w:sz w:val="22"/>
          <w:szCs w:val="22"/>
          <w:lang w:val="en-GB"/>
        </w:rPr>
        <w:t xml:space="preserve"> i</w:t>
      </w:r>
      <w:r w:rsidR="00326BCF" w:rsidRPr="00FD1C27">
        <w:rPr>
          <w:rFonts w:ascii="Times New Roman" w:eastAsia="Times New Roman" w:hAnsi="Times New Roman" w:cs="Times New Roman"/>
          <w:sz w:val="22"/>
          <w:szCs w:val="22"/>
          <w:lang w:val="en-GB"/>
        </w:rPr>
        <w:t>ts world</w:t>
      </w:r>
      <w:r w:rsidR="004352DC">
        <w:rPr>
          <w:rFonts w:ascii="Times New Roman" w:eastAsia="Times New Roman" w:hAnsi="Times New Roman" w:cs="Times New Roman"/>
          <w:sz w:val="22"/>
          <w:szCs w:val="22"/>
          <w:lang w:val="en-GB"/>
        </w:rPr>
        <w:t>, I enjoyed it</w:t>
      </w:r>
      <w:r w:rsidR="00326BCF" w:rsidRPr="00FD1C27">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sz w:val="22"/>
          <w:szCs w:val="22"/>
          <w:lang w:val="en-GB"/>
        </w:rPr>
        <w:t xml:space="preserve"> but </w:t>
      </w:r>
      <w:r w:rsidR="00326BCF" w:rsidRPr="00FD1C27">
        <w:rPr>
          <w:rFonts w:ascii="Times New Roman" w:eastAsia="Times New Roman" w:hAnsi="Times New Roman" w:cs="Times New Roman"/>
          <w:sz w:val="22"/>
          <w:szCs w:val="22"/>
          <w:lang w:val="en-GB"/>
        </w:rPr>
        <w:t xml:space="preserve">as I walk away I realise that </w:t>
      </w:r>
      <w:r w:rsidR="0075509F" w:rsidRPr="00FD1C27">
        <w:rPr>
          <w:rFonts w:ascii="Times New Roman" w:eastAsia="Times New Roman" w:hAnsi="Times New Roman" w:cs="Times New Roman"/>
          <w:sz w:val="22"/>
          <w:szCs w:val="22"/>
          <w:lang w:val="en-GB"/>
        </w:rPr>
        <w:t xml:space="preserve">it </w:t>
      </w:r>
      <w:r w:rsidRPr="00FD1C27">
        <w:rPr>
          <w:rFonts w:ascii="Times New Roman" w:eastAsia="Times New Roman" w:hAnsi="Times New Roman" w:cs="Times New Roman"/>
          <w:sz w:val="22"/>
          <w:szCs w:val="22"/>
          <w:lang w:val="en-GB"/>
        </w:rPr>
        <w:t xml:space="preserve">feel less like </w:t>
      </w:r>
      <w:r w:rsidRPr="00FD1C27">
        <w:rPr>
          <w:rFonts w:ascii="Times New Roman" w:eastAsia="Times New Roman" w:hAnsi="Times New Roman" w:cs="Times New Roman"/>
          <w:i/>
          <w:sz w:val="22"/>
          <w:szCs w:val="22"/>
          <w:lang w:val="en-GB"/>
        </w:rPr>
        <w:t>I</w:t>
      </w:r>
      <w:r w:rsidRPr="00FD1C27">
        <w:rPr>
          <w:rFonts w:ascii="Times New Roman" w:eastAsia="Times New Roman" w:hAnsi="Times New Roman" w:cs="Times New Roman"/>
          <w:sz w:val="22"/>
          <w:szCs w:val="22"/>
          <w:lang w:val="en-GB"/>
        </w:rPr>
        <w:t xml:space="preserve"> had an experience; and more like </w:t>
      </w:r>
      <w:r w:rsidRPr="00FD1C27">
        <w:rPr>
          <w:rFonts w:ascii="Times New Roman" w:eastAsia="Times New Roman" w:hAnsi="Times New Roman" w:cs="Times New Roman"/>
          <w:i/>
          <w:sz w:val="22"/>
          <w:szCs w:val="22"/>
          <w:lang w:val="en-GB"/>
        </w:rPr>
        <w:t>an experience had me</w:t>
      </w:r>
      <w:r w:rsidRPr="00FD1C27">
        <w:rPr>
          <w:rFonts w:ascii="Times New Roman" w:eastAsia="Times New Roman" w:hAnsi="Times New Roman" w:cs="Times New Roman"/>
          <w:sz w:val="22"/>
          <w:szCs w:val="22"/>
          <w:lang w:val="en-GB"/>
        </w:rPr>
        <w:t xml:space="preserve">. </w:t>
      </w:r>
    </w:p>
    <w:p w14:paraId="25D45424" w14:textId="77777777" w:rsidR="001378C7" w:rsidRPr="00FD1C27" w:rsidRDefault="001378C7" w:rsidP="00955699">
      <w:pPr>
        <w:spacing w:line="360" w:lineRule="auto"/>
        <w:rPr>
          <w:rFonts w:ascii="Times New Roman" w:eastAsia="Times New Roman" w:hAnsi="Times New Roman" w:cs="Times New Roman"/>
          <w:sz w:val="22"/>
          <w:szCs w:val="22"/>
          <w:lang w:val="en-GB"/>
        </w:rPr>
      </w:pPr>
    </w:p>
    <w:p w14:paraId="5DACA911" w14:textId="7DE01037" w:rsidR="005301D0" w:rsidRPr="00FD1C27" w:rsidRDefault="001378C7"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What had not happened – or </w:t>
      </w:r>
      <w:r w:rsidR="00652E8C">
        <w:rPr>
          <w:rFonts w:ascii="Times New Roman" w:eastAsia="Times New Roman" w:hAnsi="Times New Roman" w:cs="Times New Roman"/>
          <w:sz w:val="22"/>
          <w:szCs w:val="22"/>
          <w:lang w:val="en-GB"/>
        </w:rPr>
        <w:t xml:space="preserve">had </w:t>
      </w:r>
      <w:r w:rsidRPr="00FD1C27">
        <w:rPr>
          <w:rFonts w:ascii="Times New Roman" w:eastAsia="Times New Roman" w:hAnsi="Times New Roman" w:cs="Times New Roman"/>
          <w:sz w:val="22"/>
          <w:szCs w:val="22"/>
          <w:lang w:val="en-GB"/>
        </w:rPr>
        <w:t xml:space="preserve">not </w:t>
      </w:r>
      <w:r w:rsidR="00652E8C">
        <w:rPr>
          <w:rFonts w:ascii="Times New Roman" w:eastAsia="Times New Roman" w:hAnsi="Times New Roman" w:cs="Times New Roman"/>
          <w:sz w:val="22"/>
          <w:szCs w:val="22"/>
          <w:lang w:val="en-GB"/>
        </w:rPr>
        <w:t xml:space="preserve">yet </w:t>
      </w:r>
      <w:r w:rsidRPr="00FD1C27">
        <w:rPr>
          <w:rFonts w:ascii="Times New Roman" w:eastAsia="Times New Roman" w:hAnsi="Times New Roman" w:cs="Times New Roman"/>
          <w:sz w:val="22"/>
          <w:szCs w:val="22"/>
          <w:lang w:val="en-GB"/>
        </w:rPr>
        <w:t xml:space="preserve">happened – is what I </w:t>
      </w:r>
      <w:r w:rsidR="00326BCF" w:rsidRPr="00FD1C27">
        <w:rPr>
          <w:rFonts w:ascii="Times New Roman" w:eastAsia="Times New Roman" w:hAnsi="Times New Roman" w:cs="Times New Roman"/>
          <w:sz w:val="22"/>
          <w:szCs w:val="22"/>
          <w:lang w:val="en-GB"/>
        </w:rPr>
        <w:t xml:space="preserve">will conceptualise in this </w:t>
      </w:r>
      <w:r w:rsidR="008C15E7" w:rsidRPr="00FD1C27">
        <w:rPr>
          <w:rFonts w:ascii="Times New Roman" w:eastAsia="Times New Roman" w:hAnsi="Times New Roman" w:cs="Times New Roman"/>
          <w:sz w:val="22"/>
          <w:szCs w:val="22"/>
          <w:lang w:val="en-GB"/>
        </w:rPr>
        <w:t xml:space="preserve">chapter </w:t>
      </w:r>
      <w:r w:rsidRPr="00FD1C27">
        <w:rPr>
          <w:rFonts w:ascii="Times New Roman" w:eastAsia="Times New Roman" w:hAnsi="Times New Roman" w:cs="Times New Roman"/>
          <w:sz w:val="22"/>
          <w:szCs w:val="22"/>
          <w:lang w:val="en-GB"/>
        </w:rPr>
        <w:t xml:space="preserve">as the </w:t>
      </w:r>
      <w:r w:rsidRPr="00FD1C27">
        <w:rPr>
          <w:rFonts w:ascii="Times New Roman" w:eastAsia="Times New Roman" w:hAnsi="Times New Roman" w:cs="Times New Roman"/>
          <w:i/>
          <w:sz w:val="22"/>
          <w:szCs w:val="22"/>
          <w:lang w:val="en-GB"/>
        </w:rPr>
        <w:t>committed return</w:t>
      </w:r>
      <w:r w:rsidRPr="00FD1C27">
        <w:rPr>
          <w:rFonts w:ascii="Times New Roman" w:eastAsia="Times New Roman" w:hAnsi="Times New Roman" w:cs="Times New Roman"/>
          <w:sz w:val="22"/>
          <w:szCs w:val="22"/>
          <w:lang w:val="en-GB"/>
        </w:rPr>
        <w:t xml:space="preserve">. </w:t>
      </w:r>
      <w:r w:rsidR="005A016C" w:rsidRPr="00FD1C27">
        <w:rPr>
          <w:rFonts w:ascii="Times New Roman" w:eastAsia="Times New Roman" w:hAnsi="Times New Roman" w:cs="Times New Roman"/>
          <w:sz w:val="22"/>
          <w:szCs w:val="22"/>
          <w:lang w:val="en-GB"/>
        </w:rPr>
        <w:t xml:space="preserve">To </w:t>
      </w:r>
      <w:r w:rsidR="005A016C" w:rsidRPr="00FE59A1">
        <w:rPr>
          <w:rFonts w:ascii="Times New Roman" w:eastAsia="Times New Roman" w:hAnsi="Times New Roman" w:cs="Times New Roman"/>
          <w:sz w:val="22"/>
          <w:szCs w:val="22"/>
          <w:lang w:val="en-GB"/>
        </w:rPr>
        <w:t>develop</w:t>
      </w:r>
      <w:r w:rsidR="005A016C" w:rsidRPr="00FD1C27">
        <w:rPr>
          <w:rFonts w:ascii="Times New Roman" w:eastAsia="Times New Roman" w:hAnsi="Times New Roman" w:cs="Times New Roman"/>
          <w:sz w:val="22"/>
          <w:szCs w:val="22"/>
          <w:lang w:val="en-GB"/>
        </w:rPr>
        <w:t xml:space="preserve"> this </w:t>
      </w:r>
      <w:proofErr w:type="gramStart"/>
      <w:r w:rsidR="0075509F" w:rsidRPr="00FD1C27">
        <w:rPr>
          <w:rFonts w:ascii="Times New Roman" w:eastAsia="Times New Roman" w:hAnsi="Times New Roman" w:cs="Times New Roman"/>
          <w:sz w:val="22"/>
          <w:szCs w:val="22"/>
          <w:lang w:val="en-GB"/>
        </w:rPr>
        <w:t>proposal</w:t>
      </w:r>
      <w:proofErr w:type="gramEnd"/>
      <w:r w:rsidR="0075509F" w:rsidRPr="00FD1C27">
        <w:rPr>
          <w:rFonts w:ascii="Times New Roman" w:eastAsia="Times New Roman" w:hAnsi="Times New Roman" w:cs="Times New Roman"/>
          <w:sz w:val="22"/>
          <w:szCs w:val="22"/>
          <w:lang w:val="en-GB"/>
        </w:rPr>
        <w:t xml:space="preserve"> </w:t>
      </w:r>
      <w:r w:rsidR="005A016C" w:rsidRPr="00FD1C27">
        <w:rPr>
          <w:rFonts w:ascii="Times New Roman" w:eastAsia="Times New Roman" w:hAnsi="Times New Roman" w:cs="Times New Roman"/>
          <w:sz w:val="22"/>
          <w:szCs w:val="22"/>
          <w:lang w:val="en-GB"/>
        </w:rPr>
        <w:t xml:space="preserve">I will first travel through ideas of theatre as exchange and theatre as experience in order to </w:t>
      </w:r>
      <w:r w:rsidR="00FE59A1">
        <w:rPr>
          <w:rFonts w:ascii="Times New Roman" w:eastAsia="Times New Roman" w:hAnsi="Times New Roman" w:cs="Times New Roman"/>
          <w:sz w:val="22"/>
          <w:szCs w:val="22"/>
          <w:lang w:val="en-GB"/>
        </w:rPr>
        <w:t xml:space="preserve">construct </w:t>
      </w:r>
      <w:r w:rsidR="005A016C" w:rsidRPr="00FD1C27">
        <w:rPr>
          <w:rFonts w:ascii="Times New Roman" w:eastAsia="Times New Roman" w:hAnsi="Times New Roman" w:cs="Times New Roman"/>
          <w:sz w:val="22"/>
          <w:szCs w:val="22"/>
          <w:lang w:val="en-GB"/>
        </w:rPr>
        <w:t xml:space="preserve">a new understanding of participatory </w:t>
      </w:r>
      <w:proofErr w:type="spellStart"/>
      <w:r w:rsidR="00313E16" w:rsidRPr="00FD1C27">
        <w:rPr>
          <w:rFonts w:ascii="Times New Roman" w:eastAsia="Times New Roman" w:hAnsi="Times New Roman" w:cs="Times New Roman"/>
          <w:sz w:val="22"/>
          <w:szCs w:val="22"/>
          <w:lang w:val="en-GB"/>
        </w:rPr>
        <w:t>audiencing</w:t>
      </w:r>
      <w:proofErr w:type="spellEnd"/>
      <w:r w:rsidR="005A016C" w:rsidRPr="00FD1C27">
        <w:rPr>
          <w:rFonts w:ascii="Times New Roman" w:eastAsia="Times New Roman" w:hAnsi="Times New Roman" w:cs="Times New Roman"/>
          <w:sz w:val="22"/>
          <w:szCs w:val="22"/>
          <w:lang w:val="en-GB"/>
        </w:rPr>
        <w:t xml:space="preserve">. </w:t>
      </w:r>
      <w:r w:rsidR="0075509F" w:rsidRPr="00FD1C27">
        <w:rPr>
          <w:rFonts w:ascii="Times New Roman" w:eastAsia="Times New Roman" w:hAnsi="Times New Roman" w:cs="Times New Roman"/>
          <w:sz w:val="22"/>
          <w:szCs w:val="22"/>
          <w:lang w:val="en-GB"/>
        </w:rPr>
        <w:t xml:space="preserve">That is: how do spectators participate in the doing of their own experiences? </w:t>
      </w:r>
      <w:r w:rsidR="005301D0" w:rsidRPr="00FD1C27">
        <w:rPr>
          <w:rFonts w:ascii="Times New Roman" w:eastAsia="Times New Roman" w:hAnsi="Times New Roman" w:cs="Times New Roman"/>
          <w:sz w:val="22"/>
          <w:szCs w:val="22"/>
          <w:lang w:val="en-GB"/>
        </w:rPr>
        <w:t xml:space="preserve">To illustrate </w:t>
      </w:r>
      <w:r w:rsidR="0075509F" w:rsidRPr="00FD1C27">
        <w:rPr>
          <w:rFonts w:ascii="Times New Roman" w:eastAsia="Times New Roman" w:hAnsi="Times New Roman" w:cs="Times New Roman"/>
          <w:sz w:val="22"/>
          <w:szCs w:val="22"/>
          <w:lang w:val="en-GB"/>
        </w:rPr>
        <w:t xml:space="preserve">what I mean by this </w:t>
      </w:r>
      <w:r w:rsidR="005301D0" w:rsidRPr="00FD1C27">
        <w:rPr>
          <w:rFonts w:ascii="Times New Roman" w:eastAsia="Times New Roman" w:hAnsi="Times New Roman" w:cs="Times New Roman"/>
          <w:sz w:val="22"/>
          <w:szCs w:val="22"/>
          <w:lang w:val="en-GB"/>
        </w:rPr>
        <w:t xml:space="preserve">I will detour away from </w:t>
      </w:r>
      <w:r w:rsidR="005301D0" w:rsidRPr="00FD1C27">
        <w:rPr>
          <w:rFonts w:ascii="Times New Roman" w:eastAsia="Times New Roman" w:hAnsi="Times New Roman" w:cs="Times New Roman"/>
          <w:i/>
          <w:sz w:val="22"/>
          <w:szCs w:val="22"/>
          <w:lang w:val="en-GB"/>
        </w:rPr>
        <w:t>Symphony of a Missing Room</w:t>
      </w:r>
      <w:r w:rsidR="005301D0" w:rsidRPr="00FD1C27">
        <w:rPr>
          <w:rFonts w:ascii="Times New Roman" w:eastAsia="Times New Roman" w:hAnsi="Times New Roman" w:cs="Times New Roman"/>
          <w:sz w:val="22"/>
          <w:szCs w:val="22"/>
          <w:lang w:val="en-GB"/>
        </w:rPr>
        <w:t xml:space="preserve"> – which acts more as a provocation for this chapter than its focus – and consider four examples of </w:t>
      </w:r>
      <w:r w:rsidR="0075509F" w:rsidRPr="00FD1C27">
        <w:rPr>
          <w:rFonts w:ascii="Times New Roman" w:eastAsia="Times New Roman" w:hAnsi="Times New Roman" w:cs="Times New Roman"/>
          <w:sz w:val="22"/>
          <w:szCs w:val="22"/>
          <w:lang w:val="en-GB"/>
        </w:rPr>
        <w:t xml:space="preserve">spectator </w:t>
      </w:r>
      <w:r w:rsidR="005301D0" w:rsidRPr="00FD1C27">
        <w:rPr>
          <w:rFonts w:ascii="Times New Roman" w:eastAsia="Times New Roman" w:hAnsi="Times New Roman" w:cs="Times New Roman"/>
          <w:sz w:val="22"/>
          <w:szCs w:val="22"/>
          <w:lang w:val="en-GB"/>
        </w:rPr>
        <w:t>responses to performance</w:t>
      </w:r>
      <w:r w:rsidR="004352DC">
        <w:rPr>
          <w:rFonts w:ascii="Times New Roman" w:eastAsia="Times New Roman" w:hAnsi="Times New Roman" w:cs="Times New Roman"/>
          <w:sz w:val="22"/>
          <w:szCs w:val="22"/>
          <w:lang w:val="en-GB"/>
        </w:rPr>
        <w:t>s</w:t>
      </w:r>
      <w:r w:rsidR="005301D0" w:rsidRPr="00FD1C27">
        <w:rPr>
          <w:rFonts w:ascii="Times New Roman" w:eastAsia="Times New Roman" w:hAnsi="Times New Roman" w:cs="Times New Roman"/>
          <w:sz w:val="22"/>
          <w:szCs w:val="22"/>
          <w:lang w:val="en-GB"/>
        </w:rPr>
        <w:t xml:space="preserve"> that have emerged from my own participatory </w:t>
      </w:r>
      <w:r w:rsidR="0075509F" w:rsidRPr="00FD1C27">
        <w:rPr>
          <w:rFonts w:ascii="Times New Roman" w:eastAsia="Times New Roman" w:hAnsi="Times New Roman" w:cs="Times New Roman"/>
          <w:sz w:val="22"/>
          <w:szCs w:val="22"/>
          <w:lang w:val="en-GB"/>
        </w:rPr>
        <w:t xml:space="preserve">audience </w:t>
      </w:r>
      <w:r w:rsidR="005301D0" w:rsidRPr="00FD1C27">
        <w:rPr>
          <w:rFonts w:ascii="Times New Roman" w:eastAsia="Times New Roman" w:hAnsi="Times New Roman" w:cs="Times New Roman"/>
          <w:sz w:val="22"/>
          <w:szCs w:val="22"/>
          <w:lang w:val="en-GB"/>
        </w:rPr>
        <w:t xml:space="preserve">research. These, I propose, allow us to witness </w:t>
      </w:r>
      <w:r w:rsidR="004354E2">
        <w:rPr>
          <w:rFonts w:ascii="Times New Roman" w:eastAsia="Times New Roman" w:hAnsi="Times New Roman" w:cs="Times New Roman"/>
          <w:sz w:val="22"/>
          <w:szCs w:val="22"/>
          <w:lang w:val="en-GB"/>
        </w:rPr>
        <w:t xml:space="preserve">tangible instances of </w:t>
      </w:r>
      <w:r w:rsidR="005301D0" w:rsidRPr="00FD1C27">
        <w:rPr>
          <w:rFonts w:ascii="Times New Roman" w:eastAsia="Times New Roman" w:hAnsi="Times New Roman" w:cs="Times New Roman"/>
          <w:sz w:val="22"/>
          <w:szCs w:val="22"/>
          <w:lang w:val="en-GB"/>
        </w:rPr>
        <w:t>parti</w:t>
      </w:r>
      <w:r w:rsidR="009117A3" w:rsidRPr="00FD1C27">
        <w:rPr>
          <w:rFonts w:ascii="Times New Roman" w:eastAsia="Times New Roman" w:hAnsi="Times New Roman" w:cs="Times New Roman"/>
          <w:sz w:val="22"/>
          <w:szCs w:val="22"/>
          <w:lang w:val="en-GB"/>
        </w:rPr>
        <w:t xml:space="preserve">cipatory </w:t>
      </w:r>
      <w:proofErr w:type="spellStart"/>
      <w:r w:rsidR="009117A3" w:rsidRPr="00FD1C27">
        <w:rPr>
          <w:rFonts w:ascii="Times New Roman" w:eastAsia="Times New Roman" w:hAnsi="Times New Roman" w:cs="Times New Roman"/>
          <w:sz w:val="22"/>
          <w:szCs w:val="22"/>
          <w:lang w:val="en-GB"/>
        </w:rPr>
        <w:t>audiencing</w:t>
      </w:r>
      <w:proofErr w:type="spellEnd"/>
      <w:r w:rsidR="009117A3" w:rsidRPr="00FD1C27">
        <w:rPr>
          <w:rFonts w:ascii="Times New Roman" w:eastAsia="Times New Roman" w:hAnsi="Times New Roman" w:cs="Times New Roman"/>
          <w:sz w:val="22"/>
          <w:szCs w:val="22"/>
          <w:lang w:val="en-GB"/>
        </w:rPr>
        <w:t xml:space="preserve">, and </w:t>
      </w:r>
      <w:r w:rsidR="00652E8C">
        <w:rPr>
          <w:rFonts w:ascii="Times New Roman" w:eastAsia="Times New Roman" w:hAnsi="Times New Roman" w:cs="Times New Roman"/>
          <w:sz w:val="22"/>
          <w:szCs w:val="22"/>
          <w:lang w:val="en-GB"/>
        </w:rPr>
        <w:t xml:space="preserve">to </w:t>
      </w:r>
      <w:r w:rsidR="009117A3" w:rsidRPr="00FD1C27">
        <w:rPr>
          <w:rFonts w:ascii="Times New Roman" w:eastAsia="Times New Roman" w:hAnsi="Times New Roman" w:cs="Times New Roman"/>
          <w:sz w:val="22"/>
          <w:szCs w:val="22"/>
          <w:lang w:val="en-GB"/>
        </w:rPr>
        <w:t>see how</w:t>
      </w:r>
      <w:r w:rsidR="00652E8C">
        <w:rPr>
          <w:rFonts w:ascii="Times New Roman" w:eastAsia="Times New Roman" w:hAnsi="Times New Roman" w:cs="Times New Roman"/>
          <w:sz w:val="22"/>
          <w:szCs w:val="22"/>
          <w:lang w:val="en-GB"/>
        </w:rPr>
        <w:t>,</w:t>
      </w:r>
      <w:r w:rsidR="009117A3" w:rsidRPr="00FD1C27">
        <w:rPr>
          <w:rFonts w:ascii="Times New Roman" w:eastAsia="Times New Roman" w:hAnsi="Times New Roman" w:cs="Times New Roman"/>
          <w:sz w:val="22"/>
          <w:szCs w:val="22"/>
          <w:lang w:val="en-GB"/>
        </w:rPr>
        <w:t xml:space="preserve"> through invested acts of spectatorship</w:t>
      </w:r>
      <w:r w:rsidR="00652E8C">
        <w:rPr>
          <w:rFonts w:ascii="Times New Roman" w:eastAsia="Times New Roman" w:hAnsi="Times New Roman" w:cs="Times New Roman"/>
          <w:sz w:val="22"/>
          <w:szCs w:val="22"/>
          <w:lang w:val="en-GB"/>
        </w:rPr>
        <w:t>,</w:t>
      </w:r>
      <w:r w:rsidR="009117A3" w:rsidRPr="00FD1C27">
        <w:rPr>
          <w:rFonts w:ascii="Times New Roman" w:eastAsia="Times New Roman" w:hAnsi="Times New Roman" w:cs="Times New Roman"/>
          <w:sz w:val="22"/>
          <w:szCs w:val="22"/>
          <w:lang w:val="en-GB"/>
        </w:rPr>
        <w:t xml:space="preserve"> audiences make a committed return to both the performance and their experience of the performance. </w:t>
      </w:r>
    </w:p>
    <w:p w14:paraId="43DECFA9" w14:textId="77777777" w:rsidR="005301D0" w:rsidRPr="00FD1C27" w:rsidRDefault="005301D0" w:rsidP="00955699">
      <w:pPr>
        <w:spacing w:line="360" w:lineRule="auto"/>
        <w:rPr>
          <w:rFonts w:ascii="Times New Roman" w:eastAsia="Times New Roman" w:hAnsi="Times New Roman" w:cs="Times New Roman"/>
          <w:sz w:val="22"/>
          <w:szCs w:val="22"/>
          <w:lang w:val="en-GB"/>
        </w:rPr>
      </w:pPr>
    </w:p>
    <w:p w14:paraId="55D1621B" w14:textId="5540276A" w:rsidR="0070102E" w:rsidRDefault="00C720A7" w:rsidP="00955699">
      <w:pPr>
        <w:pStyle w:val="Heading1"/>
        <w:rPr>
          <w:lang w:val="en-GB"/>
        </w:rPr>
      </w:pPr>
      <w:r w:rsidRPr="00FD1C27">
        <w:rPr>
          <w:lang w:val="en-GB"/>
        </w:rPr>
        <w:t>Theatre as Exchange</w:t>
      </w:r>
    </w:p>
    <w:p w14:paraId="1934DF1B" w14:textId="77777777" w:rsidR="00955699" w:rsidRPr="00FD1C27" w:rsidRDefault="00955699" w:rsidP="00955699">
      <w:pPr>
        <w:spacing w:line="360" w:lineRule="auto"/>
        <w:rPr>
          <w:rFonts w:ascii="Times New Roman" w:eastAsia="Times New Roman" w:hAnsi="Times New Roman" w:cs="Times New Roman"/>
          <w:b/>
          <w:sz w:val="22"/>
          <w:szCs w:val="22"/>
          <w:lang w:val="en-GB"/>
        </w:rPr>
      </w:pPr>
    </w:p>
    <w:p w14:paraId="5CAD8C3C" w14:textId="17DAF83B" w:rsidR="008C15E7" w:rsidRPr="00FD1C27" w:rsidRDefault="00FA7535"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There is a lot about theatre that appears unidirectional – a </w:t>
      </w:r>
      <w:proofErr w:type="gramStart"/>
      <w:r w:rsidRPr="00FD1C27">
        <w:rPr>
          <w:rFonts w:ascii="Times New Roman" w:eastAsia="Times New Roman" w:hAnsi="Times New Roman" w:cs="Times New Roman"/>
          <w:sz w:val="22"/>
          <w:szCs w:val="22"/>
          <w:lang w:val="en-GB"/>
        </w:rPr>
        <w:t>one way</w:t>
      </w:r>
      <w:proofErr w:type="gramEnd"/>
      <w:r w:rsidRPr="00FD1C27">
        <w:rPr>
          <w:rFonts w:ascii="Times New Roman" w:eastAsia="Times New Roman" w:hAnsi="Times New Roman" w:cs="Times New Roman"/>
          <w:sz w:val="22"/>
          <w:szCs w:val="22"/>
          <w:lang w:val="en-GB"/>
        </w:rPr>
        <w:t xml:space="preserve"> flow of stimulus from the </w:t>
      </w:r>
      <w:r w:rsidR="0075509F" w:rsidRPr="00FD1C27">
        <w:rPr>
          <w:rFonts w:ascii="Times New Roman" w:eastAsia="Times New Roman" w:hAnsi="Times New Roman" w:cs="Times New Roman"/>
          <w:sz w:val="22"/>
          <w:szCs w:val="22"/>
          <w:lang w:val="en-GB"/>
        </w:rPr>
        <w:t xml:space="preserve">work </w:t>
      </w:r>
      <w:r w:rsidRPr="00FD1C27">
        <w:rPr>
          <w:rFonts w:ascii="Times New Roman" w:eastAsia="Times New Roman" w:hAnsi="Times New Roman" w:cs="Times New Roman"/>
          <w:sz w:val="22"/>
          <w:szCs w:val="22"/>
          <w:lang w:val="en-GB"/>
        </w:rPr>
        <w:t>to the audience, more akin to a broadcast than a conversation. Yet, t</w:t>
      </w:r>
      <w:r w:rsidR="008C15E7" w:rsidRPr="00FD1C27">
        <w:rPr>
          <w:rFonts w:ascii="Times New Roman" w:eastAsia="Times New Roman" w:hAnsi="Times New Roman" w:cs="Times New Roman"/>
          <w:sz w:val="22"/>
          <w:szCs w:val="22"/>
          <w:lang w:val="en-GB"/>
        </w:rPr>
        <w:t xml:space="preserve">heatre is often </w:t>
      </w:r>
      <w:r w:rsidR="00835A76" w:rsidRPr="00FD1C27">
        <w:rPr>
          <w:rFonts w:ascii="Times New Roman" w:eastAsia="Times New Roman" w:hAnsi="Times New Roman" w:cs="Times New Roman"/>
          <w:sz w:val="22"/>
          <w:szCs w:val="22"/>
          <w:lang w:val="en-GB"/>
        </w:rPr>
        <w:t xml:space="preserve">conceived as </w:t>
      </w:r>
      <w:r w:rsidRPr="00FD1C27">
        <w:rPr>
          <w:rFonts w:ascii="Times New Roman" w:eastAsia="Times New Roman" w:hAnsi="Times New Roman" w:cs="Times New Roman"/>
          <w:sz w:val="22"/>
          <w:szCs w:val="22"/>
          <w:lang w:val="en-GB"/>
        </w:rPr>
        <w:t xml:space="preserve">a reciprocal and multidirectional </w:t>
      </w:r>
      <w:r w:rsidR="00835A76" w:rsidRPr="00FD1C27">
        <w:rPr>
          <w:rFonts w:ascii="Times New Roman" w:eastAsia="Times New Roman" w:hAnsi="Times New Roman" w:cs="Times New Roman"/>
          <w:sz w:val="22"/>
          <w:szCs w:val="22"/>
          <w:lang w:val="en-GB"/>
        </w:rPr>
        <w:t>exchange between performer and spectators</w:t>
      </w:r>
      <w:r w:rsidRPr="00FD1C27">
        <w:rPr>
          <w:rFonts w:ascii="Times New Roman" w:eastAsia="Times New Roman" w:hAnsi="Times New Roman" w:cs="Times New Roman"/>
          <w:sz w:val="22"/>
          <w:szCs w:val="22"/>
          <w:lang w:val="en-GB"/>
        </w:rPr>
        <w:t>.</w:t>
      </w:r>
      <w:r w:rsidR="008C15E7" w:rsidRPr="00FD1C27">
        <w:rPr>
          <w:rFonts w:ascii="Times New Roman" w:eastAsia="Times New Roman" w:hAnsi="Times New Roman" w:cs="Times New Roman"/>
          <w:sz w:val="22"/>
          <w:szCs w:val="22"/>
          <w:lang w:val="en-GB"/>
        </w:rPr>
        <w:t xml:space="preserve"> Polish director Jerzy Grotowski, for example</w:t>
      </w:r>
      <w:r w:rsidR="00652E8C">
        <w:rPr>
          <w:rFonts w:ascii="Times New Roman" w:eastAsia="Times New Roman" w:hAnsi="Times New Roman" w:cs="Times New Roman"/>
          <w:sz w:val="22"/>
          <w:szCs w:val="22"/>
          <w:lang w:val="en-GB"/>
        </w:rPr>
        <w:t>,</w:t>
      </w:r>
      <w:r w:rsidR="008C15E7" w:rsidRPr="00FD1C27">
        <w:rPr>
          <w:rFonts w:ascii="Times New Roman" w:eastAsia="Times New Roman" w:hAnsi="Times New Roman" w:cs="Times New Roman"/>
          <w:sz w:val="22"/>
          <w:szCs w:val="22"/>
          <w:lang w:val="en-GB"/>
        </w:rPr>
        <w:t xml:space="preserve"> describes theatre as ‘what takes place between spectator and actor’ ([1968] 2002</w:t>
      </w:r>
      <w:r w:rsidR="009B3EC8">
        <w:rPr>
          <w:rFonts w:ascii="Times New Roman" w:eastAsia="Times New Roman" w:hAnsi="Times New Roman" w:cs="Times New Roman"/>
          <w:sz w:val="22"/>
          <w:szCs w:val="22"/>
          <w:lang w:val="en-GB"/>
        </w:rPr>
        <w:t>, p.</w:t>
      </w:r>
      <w:r w:rsidR="008C15E7" w:rsidRPr="00FD1C27">
        <w:rPr>
          <w:rFonts w:ascii="Times New Roman" w:eastAsia="Times New Roman" w:hAnsi="Times New Roman" w:cs="Times New Roman"/>
          <w:sz w:val="22"/>
          <w:szCs w:val="22"/>
          <w:lang w:val="en-GB"/>
        </w:rPr>
        <w:t xml:space="preserve"> 32). </w:t>
      </w:r>
    </w:p>
    <w:p w14:paraId="08E9BF41" w14:textId="77777777" w:rsidR="00FA7535" w:rsidRPr="00FD1C27" w:rsidRDefault="00FA7535" w:rsidP="00955699">
      <w:pPr>
        <w:spacing w:line="360" w:lineRule="auto"/>
        <w:rPr>
          <w:rFonts w:ascii="Times New Roman" w:eastAsia="Times New Roman" w:hAnsi="Times New Roman" w:cs="Times New Roman"/>
          <w:sz w:val="22"/>
          <w:szCs w:val="22"/>
          <w:lang w:val="en-GB"/>
        </w:rPr>
      </w:pPr>
    </w:p>
    <w:p w14:paraId="0A5AD1D8" w14:textId="189DD720" w:rsidR="00835A76" w:rsidRPr="00FD1C27" w:rsidRDefault="00835A76"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The most </w:t>
      </w:r>
      <w:r w:rsidR="00FA7535" w:rsidRPr="00FD1C27">
        <w:rPr>
          <w:rFonts w:ascii="Times New Roman" w:eastAsia="Times New Roman" w:hAnsi="Times New Roman" w:cs="Times New Roman"/>
          <w:sz w:val="22"/>
          <w:szCs w:val="22"/>
          <w:lang w:val="en-GB"/>
        </w:rPr>
        <w:t xml:space="preserve">easily </w:t>
      </w:r>
      <w:r w:rsidR="0075509F" w:rsidRPr="00FD1C27">
        <w:rPr>
          <w:rFonts w:ascii="Times New Roman" w:eastAsia="Times New Roman" w:hAnsi="Times New Roman" w:cs="Times New Roman"/>
          <w:sz w:val="22"/>
          <w:szCs w:val="22"/>
          <w:lang w:val="en-GB"/>
        </w:rPr>
        <w:t xml:space="preserve">graspable </w:t>
      </w:r>
      <w:r w:rsidR="00FA7535" w:rsidRPr="00FD1C27">
        <w:rPr>
          <w:rFonts w:ascii="Times New Roman" w:eastAsia="Times New Roman" w:hAnsi="Times New Roman" w:cs="Times New Roman"/>
          <w:sz w:val="22"/>
          <w:szCs w:val="22"/>
          <w:lang w:val="en-GB"/>
        </w:rPr>
        <w:t xml:space="preserve">elements of this exchange are the most </w:t>
      </w:r>
      <w:r w:rsidRPr="00FD1C27">
        <w:rPr>
          <w:rFonts w:ascii="Times New Roman" w:eastAsia="Times New Roman" w:hAnsi="Times New Roman" w:cs="Times New Roman"/>
          <w:sz w:val="22"/>
          <w:szCs w:val="22"/>
          <w:lang w:val="en-GB"/>
        </w:rPr>
        <w:t>tangible</w:t>
      </w:r>
      <w:r w:rsidR="00652E8C">
        <w:rPr>
          <w:rFonts w:ascii="Times New Roman" w:eastAsia="Times New Roman" w:hAnsi="Times New Roman" w:cs="Times New Roman"/>
          <w:sz w:val="22"/>
          <w:szCs w:val="22"/>
          <w:lang w:val="en-GB"/>
        </w:rPr>
        <w:t>:</w:t>
      </w:r>
      <w:r w:rsidRPr="00FD1C27">
        <w:rPr>
          <w:rFonts w:ascii="Times New Roman" w:eastAsia="Times New Roman" w:hAnsi="Times New Roman" w:cs="Times New Roman"/>
          <w:sz w:val="22"/>
          <w:szCs w:val="22"/>
          <w:lang w:val="en-GB"/>
        </w:rPr>
        <w:t xml:space="preserve"> laughter, gasps, </w:t>
      </w:r>
      <w:r w:rsidR="00FA7535" w:rsidRPr="00FD1C27">
        <w:rPr>
          <w:rFonts w:ascii="Times New Roman" w:eastAsia="Times New Roman" w:hAnsi="Times New Roman" w:cs="Times New Roman"/>
          <w:sz w:val="22"/>
          <w:szCs w:val="22"/>
          <w:lang w:val="en-GB"/>
        </w:rPr>
        <w:t xml:space="preserve">boos, </w:t>
      </w:r>
      <w:r w:rsidRPr="00FD1C27">
        <w:rPr>
          <w:rFonts w:ascii="Times New Roman" w:eastAsia="Times New Roman" w:hAnsi="Times New Roman" w:cs="Times New Roman"/>
          <w:sz w:val="22"/>
          <w:szCs w:val="22"/>
          <w:lang w:val="en-GB"/>
        </w:rPr>
        <w:t>applause</w:t>
      </w:r>
      <w:r w:rsidR="00FA7535" w:rsidRPr="00FD1C27">
        <w:rPr>
          <w:rFonts w:ascii="Times New Roman" w:eastAsia="Times New Roman" w:hAnsi="Times New Roman" w:cs="Times New Roman"/>
          <w:sz w:val="22"/>
          <w:szCs w:val="22"/>
          <w:lang w:val="en-GB"/>
        </w:rPr>
        <w:t>, the occasional standing ovation</w:t>
      </w:r>
      <w:r w:rsidR="0075509F" w:rsidRPr="00FD1C27">
        <w:rPr>
          <w:rFonts w:ascii="Times New Roman" w:eastAsia="Times New Roman" w:hAnsi="Times New Roman" w:cs="Times New Roman"/>
          <w:sz w:val="22"/>
          <w:szCs w:val="22"/>
          <w:lang w:val="en-GB"/>
        </w:rPr>
        <w:t xml:space="preserve"> or </w:t>
      </w:r>
      <w:r w:rsidR="00FA7535" w:rsidRPr="00FD1C27">
        <w:rPr>
          <w:rFonts w:ascii="Times New Roman" w:eastAsia="Times New Roman" w:hAnsi="Times New Roman" w:cs="Times New Roman"/>
          <w:sz w:val="22"/>
          <w:szCs w:val="22"/>
          <w:lang w:val="en-GB"/>
        </w:rPr>
        <w:t xml:space="preserve">demonstrative walkout. </w:t>
      </w:r>
      <w:r w:rsidR="00D94DE9" w:rsidRPr="00FD1C27">
        <w:rPr>
          <w:rFonts w:ascii="Times New Roman" w:eastAsia="Times New Roman" w:hAnsi="Times New Roman" w:cs="Times New Roman"/>
          <w:sz w:val="22"/>
          <w:szCs w:val="22"/>
          <w:lang w:val="en-GB"/>
        </w:rPr>
        <w:t xml:space="preserve">It is, however, possible to see </w:t>
      </w:r>
      <w:proofErr w:type="gramStart"/>
      <w:r w:rsidR="00D94DE9" w:rsidRPr="00FD1C27">
        <w:rPr>
          <w:rFonts w:ascii="Times New Roman" w:eastAsia="Times New Roman" w:hAnsi="Times New Roman" w:cs="Times New Roman"/>
          <w:sz w:val="22"/>
          <w:szCs w:val="22"/>
          <w:lang w:val="en-GB"/>
        </w:rPr>
        <w:t>less</w:t>
      </w:r>
      <w:proofErr w:type="gramEnd"/>
      <w:r w:rsidR="00D94DE9" w:rsidRPr="00FD1C27">
        <w:rPr>
          <w:rFonts w:ascii="Times New Roman" w:eastAsia="Times New Roman" w:hAnsi="Times New Roman" w:cs="Times New Roman"/>
          <w:sz w:val="22"/>
          <w:szCs w:val="22"/>
          <w:lang w:val="en-GB"/>
        </w:rPr>
        <w:t xml:space="preserve"> demonstrative acts of audience engage</w:t>
      </w:r>
      <w:r w:rsidR="0075509F" w:rsidRPr="00FD1C27">
        <w:rPr>
          <w:rFonts w:ascii="Times New Roman" w:eastAsia="Times New Roman" w:hAnsi="Times New Roman" w:cs="Times New Roman"/>
          <w:sz w:val="22"/>
          <w:szCs w:val="22"/>
          <w:lang w:val="en-GB"/>
        </w:rPr>
        <w:t xml:space="preserve">ment as part of this exchange. </w:t>
      </w:r>
      <w:r w:rsidR="004352DC">
        <w:rPr>
          <w:rFonts w:ascii="Times New Roman" w:eastAsia="Times New Roman" w:hAnsi="Times New Roman" w:cs="Times New Roman"/>
          <w:sz w:val="22"/>
          <w:szCs w:val="22"/>
          <w:lang w:val="en-GB"/>
        </w:rPr>
        <w:t xml:space="preserve">Perhaps even </w:t>
      </w:r>
      <w:r w:rsidRPr="00FD1C27">
        <w:rPr>
          <w:rFonts w:ascii="Times New Roman" w:eastAsia="Times New Roman" w:hAnsi="Times New Roman" w:cs="Times New Roman"/>
          <w:sz w:val="22"/>
          <w:szCs w:val="22"/>
          <w:lang w:val="en-GB"/>
        </w:rPr>
        <w:t>silence also represents a kind of return</w:t>
      </w:r>
      <w:r w:rsidR="004352DC">
        <w:rPr>
          <w:rFonts w:ascii="Times New Roman" w:eastAsia="Times New Roman" w:hAnsi="Times New Roman" w:cs="Times New Roman"/>
          <w:sz w:val="22"/>
          <w:szCs w:val="22"/>
          <w:lang w:val="en-GB"/>
        </w:rPr>
        <w:t xml:space="preserve"> </w:t>
      </w:r>
      <w:r w:rsidR="004352DC" w:rsidRPr="00FD1C27">
        <w:rPr>
          <w:rFonts w:ascii="Times New Roman" w:eastAsia="Times New Roman" w:hAnsi="Times New Roman" w:cs="Times New Roman"/>
          <w:sz w:val="22"/>
          <w:szCs w:val="22"/>
          <w:lang w:val="en-GB"/>
        </w:rPr>
        <w:t>– particularly because silence in large groups is otherwise so unusual –</w:t>
      </w:r>
      <w:r w:rsidRPr="00FD1C27">
        <w:rPr>
          <w:rFonts w:ascii="Times New Roman" w:eastAsia="Times New Roman" w:hAnsi="Times New Roman" w:cs="Times New Roman"/>
          <w:sz w:val="22"/>
          <w:szCs w:val="22"/>
          <w:lang w:val="en-GB"/>
        </w:rPr>
        <w:t xml:space="preserve"> </w:t>
      </w:r>
      <w:r w:rsidR="00D94DE9" w:rsidRPr="00FD1C27">
        <w:rPr>
          <w:rFonts w:ascii="Times New Roman" w:eastAsia="Times New Roman" w:hAnsi="Times New Roman" w:cs="Times New Roman"/>
          <w:sz w:val="22"/>
          <w:szCs w:val="22"/>
          <w:lang w:val="en-GB"/>
        </w:rPr>
        <w:t xml:space="preserve">as vital to the exchange </w:t>
      </w:r>
      <w:r w:rsidR="0075509F" w:rsidRPr="00FD1C27">
        <w:rPr>
          <w:rFonts w:ascii="Times New Roman" w:eastAsia="Times New Roman" w:hAnsi="Times New Roman" w:cs="Times New Roman"/>
          <w:sz w:val="22"/>
          <w:szCs w:val="22"/>
          <w:lang w:val="en-GB"/>
        </w:rPr>
        <w:t>as the act of listening is</w:t>
      </w:r>
      <w:r w:rsidR="00D94DE9" w:rsidRPr="00FD1C27">
        <w:rPr>
          <w:rFonts w:ascii="Times New Roman" w:eastAsia="Times New Roman" w:hAnsi="Times New Roman" w:cs="Times New Roman"/>
          <w:sz w:val="22"/>
          <w:szCs w:val="22"/>
          <w:lang w:val="en-GB"/>
        </w:rPr>
        <w:t xml:space="preserve"> </w:t>
      </w:r>
      <w:r w:rsidR="0075509F" w:rsidRPr="00FD1C27">
        <w:rPr>
          <w:rFonts w:ascii="Times New Roman" w:eastAsia="Times New Roman" w:hAnsi="Times New Roman" w:cs="Times New Roman"/>
          <w:sz w:val="22"/>
          <w:szCs w:val="22"/>
          <w:lang w:val="en-GB"/>
        </w:rPr>
        <w:t xml:space="preserve">to </w:t>
      </w:r>
      <w:r w:rsidR="00D94DE9" w:rsidRPr="00FD1C27">
        <w:rPr>
          <w:rFonts w:ascii="Times New Roman" w:eastAsia="Times New Roman" w:hAnsi="Times New Roman" w:cs="Times New Roman"/>
          <w:sz w:val="22"/>
          <w:szCs w:val="22"/>
          <w:lang w:val="en-GB"/>
        </w:rPr>
        <w:t xml:space="preserve">a one-on-one conversation. </w:t>
      </w:r>
    </w:p>
    <w:p w14:paraId="59310BE8" w14:textId="77777777" w:rsidR="00835A76" w:rsidRPr="00FD1C27" w:rsidRDefault="00835A76" w:rsidP="00955699">
      <w:pPr>
        <w:spacing w:line="360" w:lineRule="auto"/>
        <w:rPr>
          <w:rFonts w:ascii="Times New Roman" w:eastAsia="Times New Roman" w:hAnsi="Times New Roman" w:cs="Times New Roman"/>
          <w:sz w:val="22"/>
          <w:szCs w:val="22"/>
          <w:lang w:val="en-GB"/>
        </w:rPr>
      </w:pPr>
    </w:p>
    <w:p w14:paraId="49A2A536" w14:textId="521BF902" w:rsidR="000E08FF" w:rsidRPr="00FD1C27" w:rsidRDefault="000E08FF"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lastRenderedPageBreak/>
        <w:t xml:space="preserve">For some – for some artists, some audiences, some critics, some academics – there exists a dissatisfaction with </w:t>
      </w:r>
      <w:r w:rsidR="00DA5B27">
        <w:rPr>
          <w:rFonts w:ascii="Times New Roman" w:eastAsia="Times New Roman" w:hAnsi="Times New Roman" w:cs="Times New Roman"/>
          <w:sz w:val="22"/>
          <w:szCs w:val="22"/>
          <w:lang w:val="en-GB"/>
        </w:rPr>
        <w:t xml:space="preserve">such limited audience/performance interaction. </w:t>
      </w:r>
      <w:r w:rsidRPr="00FD1C27">
        <w:rPr>
          <w:rFonts w:ascii="Times New Roman" w:eastAsia="Times New Roman" w:hAnsi="Times New Roman" w:cs="Times New Roman"/>
          <w:sz w:val="22"/>
          <w:szCs w:val="22"/>
          <w:lang w:val="en-GB"/>
        </w:rPr>
        <w:t xml:space="preserve">Silence. Attention. Occasional laughter. Dutiful applause. This all seems rather </w:t>
      </w:r>
      <w:r w:rsidR="00897B5D" w:rsidRPr="00FD1C27">
        <w:rPr>
          <w:rFonts w:ascii="Times New Roman" w:eastAsia="Times New Roman" w:hAnsi="Times New Roman" w:cs="Times New Roman"/>
          <w:sz w:val="22"/>
          <w:szCs w:val="22"/>
          <w:lang w:val="en-GB"/>
        </w:rPr>
        <w:t xml:space="preserve">small beer, rather </w:t>
      </w:r>
      <w:r w:rsidRPr="00FD1C27">
        <w:rPr>
          <w:rFonts w:ascii="Times New Roman" w:eastAsia="Times New Roman" w:hAnsi="Times New Roman" w:cs="Times New Roman"/>
          <w:sz w:val="22"/>
          <w:szCs w:val="22"/>
          <w:lang w:val="en-GB"/>
        </w:rPr>
        <w:t>passive</w:t>
      </w:r>
      <w:r w:rsidR="00897B5D" w:rsidRPr="00FD1C27">
        <w:rPr>
          <w:rFonts w:ascii="Times New Roman" w:eastAsia="Times New Roman" w:hAnsi="Times New Roman" w:cs="Times New Roman"/>
          <w:sz w:val="22"/>
          <w:szCs w:val="22"/>
          <w:lang w:val="en-GB"/>
        </w:rPr>
        <w:t xml:space="preserve"> and well-behaved</w:t>
      </w:r>
      <w:r w:rsidR="00847347" w:rsidRPr="00FD1C27">
        <w:rPr>
          <w:rFonts w:ascii="Times New Roman" w:eastAsia="Times New Roman" w:hAnsi="Times New Roman" w:cs="Times New Roman"/>
          <w:sz w:val="22"/>
          <w:szCs w:val="22"/>
          <w:lang w:val="en-GB"/>
        </w:rPr>
        <w:t>,</w:t>
      </w:r>
      <w:r w:rsidRPr="00FD1C27">
        <w:rPr>
          <w:rFonts w:ascii="Times New Roman" w:eastAsia="Times New Roman" w:hAnsi="Times New Roman" w:cs="Times New Roman"/>
          <w:sz w:val="22"/>
          <w:szCs w:val="22"/>
          <w:lang w:val="en-GB"/>
        </w:rPr>
        <w:t xml:space="preserve"> rather disempowered. </w:t>
      </w:r>
      <w:r w:rsidR="00847347" w:rsidRPr="00FD1C27">
        <w:rPr>
          <w:rFonts w:ascii="Times New Roman" w:eastAsia="Times New Roman" w:hAnsi="Times New Roman" w:cs="Times New Roman"/>
          <w:sz w:val="22"/>
          <w:szCs w:val="22"/>
          <w:lang w:val="en-GB"/>
        </w:rPr>
        <w:t xml:space="preserve">It doesn’t seem much of an exchange. </w:t>
      </w:r>
      <w:proofErr w:type="gramStart"/>
      <w:r w:rsidRPr="00FD1C27">
        <w:rPr>
          <w:rFonts w:ascii="Times New Roman" w:eastAsia="Times New Roman" w:hAnsi="Times New Roman" w:cs="Times New Roman"/>
          <w:sz w:val="22"/>
          <w:szCs w:val="22"/>
          <w:lang w:val="en-GB"/>
        </w:rPr>
        <w:t>A fairly explicit</w:t>
      </w:r>
      <w:proofErr w:type="gramEnd"/>
      <w:r w:rsidRPr="00FD1C27">
        <w:rPr>
          <w:rFonts w:ascii="Times New Roman" w:eastAsia="Times New Roman" w:hAnsi="Times New Roman" w:cs="Times New Roman"/>
          <w:sz w:val="22"/>
          <w:szCs w:val="22"/>
          <w:lang w:val="en-GB"/>
        </w:rPr>
        <w:t xml:space="preserve"> manifestation of this dissatisfaction is found in Caroline Heim’s 2016 book </w:t>
      </w:r>
      <w:r w:rsidRPr="00FD1C27">
        <w:rPr>
          <w:rFonts w:ascii="Times New Roman" w:eastAsia="Times New Roman" w:hAnsi="Times New Roman" w:cs="Times New Roman"/>
          <w:i/>
          <w:sz w:val="22"/>
          <w:szCs w:val="22"/>
          <w:lang w:val="en-GB"/>
        </w:rPr>
        <w:t>Audience as Performer</w:t>
      </w:r>
      <w:r w:rsidRPr="00FD1C27">
        <w:rPr>
          <w:rFonts w:ascii="Times New Roman" w:eastAsia="Times New Roman" w:hAnsi="Times New Roman" w:cs="Times New Roman"/>
          <w:sz w:val="22"/>
          <w:szCs w:val="22"/>
          <w:lang w:val="en-GB"/>
        </w:rPr>
        <w:t xml:space="preserve">, which celebrates both the rowdy audiences </w:t>
      </w:r>
      <w:r w:rsidR="00847347" w:rsidRPr="00FD1C27">
        <w:rPr>
          <w:rFonts w:ascii="Times New Roman" w:eastAsia="Times New Roman" w:hAnsi="Times New Roman" w:cs="Times New Roman"/>
          <w:sz w:val="22"/>
          <w:szCs w:val="22"/>
          <w:lang w:val="en-GB"/>
        </w:rPr>
        <w:t xml:space="preserve">of Victorian-era theatres </w:t>
      </w:r>
      <w:r w:rsidRPr="00FD1C27">
        <w:rPr>
          <w:rFonts w:ascii="Times New Roman" w:eastAsia="Times New Roman" w:hAnsi="Times New Roman" w:cs="Times New Roman"/>
          <w:sz w:val="22"/>
          <w:szCs w:val="22"/>
          <w:lang w:val="en-GB"/>
        </w:rPr>
        <w:t>and emerging forms of</w:t>
      </w:r>
      <w:r w:rsidR="00652E8C">
        <w:rPr>
          <w:rFonts w:ascii="Times New Roman" w:eastAsia="Times New Roman" w:hAnsi="Times New Roman" w:cs="Times New Roman"/>
          <w:sz w:val="22"/>
          <w:szCs w:val="22"/>
          <w:lang w:val="en-GB"/>
        </w:rPr>
        <w:t xml:space="preserve"> twenty-first-</w:t>
      </w:r>
      <w:r w:rsidRPr="00FD1C27">
        <w:rPr>
          <w:rFonts w:ascii="Times New Roman" w:eastAsia="Times New Roman" w:hAnsi="Times New Roman" w:cs="Times New Roman"/>
          <w:sz w:val="22"/>
          <w:szCs w:val="22"/>
          <w:lang w:val="en-GB"/>
        </w:rPr>
        <w:t>century audience participation (including cultures of fandom, audience co-creation, audiences as critics</w:t>
      </w:r>
      <w:r w:rsidR="00EB375B">
        <w:rPr>
          <w:rFonts w:ascii="Times New Roman" w:eastAsia="Times New Roman" w:hAnsi="Times New Roman" w:cs="Times New Roman"/>
          <w:sz w:val="22"/>
          <w:szCs w:val="22"/>
          <w:lang w:val="en-GB"/>
        </w:rPr>
        <w:t>,</w:t>
      </w:r>
      <w:r w:rsidRPr="00FD1C27">
        <w:rPr>
          <w:rFonts w:ascii="Times New Roman" w:eastAsia="Times New Roman" w:hAnsi="Times New Roman" w:cs="Times New Roman"/>
          <w:sz w:val="22"/>
          <w:szCs w:val="22"/>
          <w:lang w:val="en-GB"/>
        </w:rPr>
        <w:t xml:space="preserve"> etc)</w:t>
      </w:r>
      <w:r w:rsidR="00847347" w:rsidRPr="00FD1C27">
        <w:rPr>
          <w:rFonts w:ascii="Times New Roman" w:eastAsia="Times New Roman" w:hAnsi="Times New Roman" w:cs="Times New Roman"/>
          <w:sz w:val="22"/>
          <w:szCs w:val="22"/>
          <w:lang w:val="en-GB"/>
        </w:rPr>
        <w:t>. Heim presents these</w:t>
      </w:r>
      <w:r w:rsidRPr="00FD1C27">
        <w:rPr>
          <w:rFonts w:ascii="Times New Roman" w:eastAsia="Times New Roman" w:hAnsi="Times New Roman" w:cs="Times New Roman"/>
          <w:sz w:val="22"/>
          <w:szCs w:val="22"/>
          <w:lang w:val="en-GB"/>
        </w:rPr>
        <w:t xml:space="preserve"> </w:t>
      </w:r>
      <w:proofErr w:type="spellStart"/>
      <w:r w:rsidR="00DA5B27">
        <w:rPr>
          <w:rFonts w:ascii="Times New Roman" w:eastAsia="Times New Roman" w:hAnsi="Times New Roman" w:cs="Times New Roman"/>
          <w:sz w:val="22"/>
          <w:szCs w:val="22"/>
          <w:lang w:val="en-GB"/>
        </w:rPr>
        <w:t>hisortical</w:t>
      </w:r>
      <w:proofErr w:type="spellEnd"/>
      <w:r w:rsidR="00DA5B27">
        <w:rPr>
          <w:rFonts w:ascii="Times New Roman" w:eastAsia="Times New Roman" w:hAnsi="Times New Roman" w:cs="Times New Roman"/>
          <w:sz w:val="22"/>
          <w:szCs w:val="22"/>
          <w:lang w:val="en-GB"/>
        </w:rPr>
        <w:t xml:space="preserve"> practices </w:t>
      </w:r>
      <w:r w:rsidRPr="00FD1C27">
        <w:rPr>
          <w:rFonts w:ascii="Times New Roman" w:eastAsia="Times New Roman" w:hAnsi="Times New Roman" w:cs="Times New Roman"/>
          <w:sz w:val="22"/>
          <w:szCs w:val="22"/>
          <w:lang w:val="en-GB"/>
        </w:rPr>
        <w:t xml:space="preserve">as examples of political and creative audience empowerment in direct contrast </w:t>
      </w:r>
      <w:r w:rsidR="00EB375B">
        <w:rPr>
          <w:rFonts w:ascii="Times New Roman" w:eastAsia="Times New Roman" w:hAnsi="Times New Roman" w:cs="Times New Roman"/>
          <w:sz w:val="22"/>
          <w:szCs w:val="22"/>
          <w:lang w:val="en-GB"/>
        </w:rPr>
        <w:t xml:space="preserve">to </w:t>
      </w:r>
      <w:r w:rsidR="0075509F" w:rsidRPr="00FD1C27">
        <w:rPr>
          <w:rFonts w:ascii="Times New Roman" w:eastAsia="Times New Roman" w:hAnsi="Times New Roman" w:cs="Times New Roman"/>
          <w:sz w:val="22"/>
          <w:szCs w:val="22"/>
          <w:lang w:val="en-GB"/>
        </w:rPr>
        <w:t xml:space="preserve">what she describes as </w:t>
      </w:r>
      <w:r w:rsidRPr="00FD1C27">
        <w:rPr>
          <w:rFonts w:ascii="Times New Roman" w:eastAsia="Times New Roman" w:hAnsi="Times New Roman" w:cs="Times New Roman"/>
          <w:sz w:val="22"/>
          <w:szCs w:val="22"/>
          <w:lang w:val="en-GB"/>
        </w:rPr>
        <w:t xml:space="preserve">the staid, cowed and controlled </w:t>
      </w:r>
      <w:r w:rsidR="00DA5B27">
        <w:rPr>
          <w:rFonts w:ascii="Times New Roman" w:eastAsia="Times New Roman" w:hAnsi="Times New Roman" w:cs="Times New Roman"/>
          <w:sz w:val="22"/>
          <w:szCs w:val="22"/>
          <w:lang w:val="en-GB"/>
        </w:rPr>
        <w:t xml:space="preserve">spectatorship </w:t>
      </w:r>
      <w:r w:rsidR="00847347" w:rsidRPr="00FD1C27">
        <w:rPr>
          <w:rFonts w:ascii="Times New Roman" w:eastAsia="Times New Roman" w:hAnsi="Times New Roman" w:cs="Times New Roman"/>
          <w:sz w:val="22"/>
          <w:szCs w:val="22"/>
          <w:lang w:val="en-GB"/>
        </w:rPr>
        <w:t xml:space="preserve">that </w:t>
      </w:r>
      <w:r w:rsidR="00DA5B27">
        <w:rPr>
          <w:rFonts w:ascii="Times New Roman" w:eastAsia="Times New Roman" w:hAnsi="Times New Roman" w:cs="Times New Roman"/>
          <w:sz w:val="22"/>
          <w:szCs w:val="22"/>
          <w:lang w:val="en-GB"/>
        </w:rPr>
        <w:t xml:space="preserve">became the standard throughout the </w:t>
      </w:r>
      <w:r w:rsidR="00847347" w:rsidRPr="00FD1C27">
        <w:rPr>
          <w:rFonts w:ascii="Times New Roman" w:eastAsia="Times New Roman" w:hAnsi="Times New Roman" w:cs="Times New Roman"/>
          <w:sz w:val="22"/>
          <w:szCs w:val="22"/>
          <w:lang w:val="en-GB"/>
        </w:rPr>
        <w:t>twentieth</w:t>
      </w:r>
      <w:r w:rsidR="0092523A">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sz w:val="22"/>
          <w:szCs w:val="22"/>
          <w:lang w:val="en-GB"/>
        </w:rPr>
        <w:t>century. Twentieth-century audiences, she suggests, fell into a ‘stupor’ and need</w:t>
      </w:r>
      <w:r w:rsidR="0092523A">
        <w:rPr>
          <w:rFonts w:ascii="Times New Roman" w:eastAsia="Times New Roman" w:hAnsi="Times New Roman" w:cs="Times New Roman"/>
          <w:sz w:val="22"/>
          <w:szCs w:val="22"/>
          <w:lang w:val="en-GB"/>
        </w:rPr>
        <w:t>ed</w:t>
      </w:r>
      <w:r w:rsidRPr="00FD1C27">
        <w:rPr>
          <w:rFonts w:ascii="Times New Roman" w:eastAsia="Times New Roman" w:hAnsi="Times New Roman" w:cs="Times New Roman"/>
          <w:sz w:val="22"/>
          <w:szCs w:val="22"/>
          <w:lang w:val="en-GB"/>
        </w:rPr>
        <w:t xml:space="preserve"> to ‘break out of their inertia’ (</w:t>
      </w:r>
      <w:r w:rsidR="00847347" w:rsidRPr="00FD1C27">
        <w:rPr>
          <w:rFonts w:ascii="Times New Roman" w:eastAsia="Times New Roman" w:hAnsi="Times New Roman" w:cs="Times New Roman"/>
          <w:sz w:val="22"/>
          <w:szCs w:val="22"/>
          <w:lang w:val="en-GB"/>
        </w:rPr>
        <w:t>2016</w:t>
      </w:r>
      <w:r w:rsidR="009B3EC8">
        <w:rPr>
          <w:rFonts w:ascii="Times New Roman" w:eastAsia="Times New Roman" w:hAnsi="Times New Roman" w:cs="Times New Roman"/>
          <w:sz w:val="22"/>
          <w:szCs w:val="22"/>
          <w:lang w:val="en-GB"/>
        </w:rPr>
        <w:t>, p.</w:t>
      </w:r>
      <w:r w:rsidR="00847347" w:rsidRPr="00FD1C27">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sz w:val="22"/>
          <w:szCs w:val="22"/>
          <w:lang w:val="en-GB"/>
        </w:rPr>
        <w:t xml:space="preserve">80). </w:t>
      </w:r>
    </w:p>
    <w:p w14:paraId="7FA8F1F6" w14:textId="77777777" w:rsidR="00F16B11" w:rsidRPr="00FD1C27" w:rsidRDefault="00F16B11" w:rsidP="00955699">
      <w:pPr>
        <w:spacing w:line="360" w:lineRule="auto"/>
        <w:rPr>
          <w:rFonts w:ascii="Times New Roman" w:eastAsia="Times New Roman" w:hAnsi="Times New Roman" w:cs="Times New Roman"/>
          <w:sz w:val="22"/>
          <w:szCs w:val="22"/>
          <w:lang w:val="en-GB"/>
        </w:rPr>
      </w:pPr>
    </w:p>
    <w:p w14:paraId="0F577969" w14:textId="5F35BD69" w:rsidR="00897B5D" w:rsidRPr="00FD1C27" w:rsidRDefault="00F16B11"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It is the pursuit of a more fundamental and reciprocal exchange between audience and work that, at least in part, underlies the contemporary growth of participatory arts practices. </w:t>
      </w:r>
      <w:r w:rsidR="0092523A">
        <w:rPr>
          <w:rFonts w:ascii="Times New Roman" w:eastAsia="Times New Roman" w:hAnsi="Times New Roman" w:cs="Times New Roman"/>
          <w:sz w:val="22"/>
          <w:szCs w:val="22"/>
          <w:lang w:val="en-GB"/>
        </w:rPr>
        <w:t>W</w:t>
      </w:r>
      <w:r w:rsidRPr="00FD1C27">
        <w:rPr>
          <w:rFonts w:ascii="Times New Roman" w:eastAsia="Times New Roman" w:hAnsi="Times New Roman" w:cs="Times New Roman"/>
          <w:sz w:val="22"/>
          <w:szCs w:val="22"/>
          <w:lang w:val="en-GB"/>
        </w:rPr>
        <w:t xml:space="preserve">hether framed in terms of </w:t>
      </w:r>
      <w:r w:rsidR="004352DC">
        <w:rPr>
          <w:rFonts w:ascii="Times New Roman" w:eastAsia="Times New Roman" w:hAnsi="Times New Roman" w:cs="Times New Roman"/>
          <w:sz w:val="22"/>
          <w:szCs w:val="22"/>
          <w:lang w:val="en-GB"/>
        </w:rPr>
        <w:t xml:space="preserve">‘immersive theatre’, </w:t>
      </w:r>
      <w:r w:rsidRPr="00FD1C27">
        <w:rPr>
          <w:rFonts w:ascii="Times New Roman" w:eastAsia="Times New Roman" w:hAnsi="Times New Roman" w:cs="Times New Roman"/>
          <w:sz w:val="22"/>
          <w:szCs w:val="22"/>
          <w:lang w:val="en-GB"/>
        </w:rPr>
        <w:t>‘dialogical art’ or ‘relational aesthetics’, there exists a simultaneous</w:t>
      </w:r>
      <w:r w:rsidR="000E08FF" w:rsidRPr="00FD1C27">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sz w:val="22"/>
          <w:szCs w:val="22"/>
          <w:lang w:val="en-GB"/>
        </w:rPr>
        <w:t xml:space="preserve">desire to both demand more for audiences while also </w:t>
      </w:r>
      <w:r w:rsidR="0075509F" w:rsidRPr="00FD1C27">
        <w:rPr>
          <w:rFonts w:ascii="Times New Roman" w:eastAsia="Times New Roman" w:hAnsi="Times New Roman" w:cs="Times New Roman"/>
          <w:sz w:val="22"/>
          <w:szCs w:val="22"/>
          <w:lang w:val="en-GB"/>
        </w:rPr>
        <w:t xml:space="preserve">requiring </w:t>
      </w:r>
      <w:r w:rsidRPr="00FD1C27">
        <w:rPr>
          <w:rFonts w:ascii="Times New Roman" w:eastAsia="Times New Roman" w:hAnsi="Times New Roman" w:cs="Times New Roman"/>
          <w:sz w:val="22"/>
          <w:szCs w:val="22"/>
          <w:lang w:val="en-GB"/>
        </w:rPr>
        <w:t xml:space="preserve">more </w:t>
      </w:r>
      <w:r w:rsidRPr="004352DC">
        <w:rPr>
          <w:rFonts w:ascii="Times New Roman" w:eastAsia="Times New Roman" w:hAnsi="Times New Roman" w:cs="Times New Roman"/>
          <w:i/>
          <w:sz w:val="22"/>
          <w:szCs w:val="22"/>
          <w:lang w:val="en-GB"/>
        </w:rPr>
        <w:t>from</w:t>
      </w:r>
      <w:r w:rsidRPr="00FD1C27">
        <w:rPr>
          <w:rFonts w:ascii="Times New Roman" w:eastAsia="Times New Roman" w:hAnsi="Times New Roman" w:cs="Times New Roman"/>
          <w:sz w:val="22"/>
          <w:szCs w:val="22"/>
          <w:lang w:val="en-GB"/>
        </w:rPr>
        <w:t xml:space="preserve"> them in return. </w:t>
      </w:r>
      <w:r w:rsidR="00897B5D" w:rsidRPr="00FD1C27">
        <w:rPr>
          <w:rFonts w:ascii="Times New Roman" w:eastAsia="Times New Roman" w:hAnsi="Times New Roman" w:cs="Times New Roman"/>
          <w:sz w:val="22"/>
          <w:szCs w:val="22"/>
          <w:lang w:val="en-GB"/>
        </w:rPr>
        <w:t xml:space="preserve">Nicolas </w:t>
      </w:r>
      <w:proofErr w:type="spellStart"/>
      <w:r w:rsidR="00897B5D" w:rsidRPr="00FD1C27">
        <w:rPr>
          <w:rFonts w:ascii="Times New Roman" w:eastAsia="Times New Roman" w:hAnsi="Times New Roman" w:cs="Times New Roman"/>
          <w:sz w:val="22"/>
          <w:szCs w:val="22"/>
          <w:lang w:val="en-GB"/>
        </w:rPr>
        <w:t>Bourriaud</w:t>
      </w:r>
      <w:proofErr w:type="spellEnd"/>
      <w:r w:rsidR="00897B5D" w:rsidRPr="00FD1C27">
        <w:rPr>
          <w:rFonts w:ascii="Times New Roman" w:eastAsia="Times New Roman" w:hAnsi="Times New Roman" w:cs="Times New Roman"/>
          <w:sz w:val="22"/>
          <w:szCs w:val="22"/>
          <w:lang w:val="en-GB"/>
        </w:rPr>
        <w:t xml:space="preserve">, for example, describes how the purpose of the relational </w:t>
      </w:r>
      <w:proofErr w:type="gramStart"/>
      <w:r w:rsidR="00897B5D" w:rsidRPr="00FD1C27">
        <w:rPr>
          <w:rFonts w:ascii="Times New Roman" w:eastAsia="Times New Roman" w:hAnsi="Times New Roman" w:cs="Times New Roman"/>
          <w:sz w:val="22"/>
          <w:szCs w:val="22"/>
          <w:lang w:val="en-GB"/>
        </w:rPr>
        <w:t>art work</w:t>
      </w:r>
      <w:proofErr w:type="gramEnd"/>
      <w:r w:rsidR="00897B5D" w:rsidRPr="00FD1C27">
        <w:rPr>
          <w:rFonts w:ascii="Times New Roman" w:eastAsia="Times New Roman" w:hAnsi="Times New Roman" w:cs="Times New Roman"/>
          <w:sz w:val="22"/>
          <w:szCs w:val="22"/>
          <w:lang w:val="en-GB"/>
        </w:rPr>
        <w:t xml:space="preserve"> is ‘to invent possible encounters’ and ‘create the conditions for an exchange, the way you return a service in a game of tennis’ (</w:t>
      </w:r>
      <w:r w:rsidR="00803635" w:rsidRPr="00FD1C27">
        <w:rPr>
          <w:rFonts w:ascii="Times New Roman" w:eastAsia="Times New Roman" w:hAnsi="Times New Roman" w:cs="Times New Roman"/>
          <w:sz w:val="22"/>
          <w:szCs w:val="22"/>
          <w:lang w:val="en-GB"/>
        </w:rPr>
        <w:t>2002</w:t>
      </w:r>
      <w:r w:rsidR="009B3EC8">
        <w:rPr>
          <w:rFonts w:ascii="Times New Roman" w:eastAsia="Times New Roman" w:hAnsi="Times New Roman" w:cs="Times New Roman"/>
          <w:sz w:val="22"/>
          <w:szCs w:val="22"/>
          <w:lang w:val="en-GB"/>
        </w:rPr>
        <w:t>, p.</w:t>
      </w:r>
      <w:r w:rsidR="00803635" w:rsidRPr="00FD1C27">
        <w:rPr>
          <w:rFonts w:ascii="Times New Roman" w:eastAsia="Times New Roman" w:hAnsi="Times New Roman" w:cs="Times New Roman"/>
          <w:sz w:val="22"/>
          <w:szCs w:val="22"/>
          <w:lang w:val="en-GB"/>
        </w:rPr>
        <w:t xml:space="preserve"> </w:t>
      </w:r>
      <w:r w:rsidR="00897B5D" w:rsidRPr="00FD1C27">
        <w:rPr>
          <w:rFonts w:ascii="Times New Roman" w:eastAsia="Times New Roman" w:hAnsi="Times New Roman" w:cs="Times New Roman"/>
          <w:sz w:val="22"/>
          <w:szCs w:val="22"/>
          <w:lang w:val="en-GB"/>
        </w:rPr>
        <w:t xml:space="preserve">22-23). There is in </w:t>
      </w:r>
      <w:proofErr w:type="spellStart"/>
      <w:r w:rsidR="00897B5D" w:rsidRPr="00FD1C27">
        <w:rPr>
          <w:rFonts w:ascii="Times New Roman" w:eastAsia="Times New Roman" w:hAnsi="Times New Roman" w:cs="Times New Roman"/>
          <w:sz w:val="22"/>
          <w:szCs w:val="22"/>
          <w:lang w:val="en-GB"/>
        </w:rPr>
        <w:t>Bourriaud’s</w:t>
      </w:r>
      <w:proofErr w:type="spellEnd"/>
      <w:r w:rsidR="00897B5D" w:rsidRPr="00FD1C27">
        <w:rPr>
          <w:rFonts w:ascii="Times New Roman" w:eastAsia="Times New Roman" w:hAnsi="Times New Roman" w:cs="Times New Roman"/>
          <w:sz w:val="22"/>
          <w:szCs w:val="22"/>
          <w:lang w:val="en-GB"/>
        </w:rPr>
        <w:t xml:space="preserve"> proposition an almost romantic exposition of the democratic and emancipatory potential of relational art practices. Inevitably </w:t>
      </w:r>
      <w:r w:rsidR="004352DC">
        <w:rPr>
          <w:rFonts w:ascii="Times New Roman" w:eastAsia="Times New Roman" w:hAnsi="Times New Roman" w:cs="Times New Roman"/>
          <w:sz w:val="22"/>
          <w:szCs w:val="22"/>
          <w:lang w:val="en-GB"/>
        </w:rPr>
        <w:t xml:space="preserve">such celebration </w:t>
      </w:r>
      <w:r w:rsidR="00897B5D" w:rsidRPr="00FD1C27">
        <w:rPr>
          <w:rFonts w:ascii="Times New Roman" w:eastAsia="Times New Roman" w:hAnsi="Times New Roman" w:cs="Times New Roman"/>
          <w:sz w:val="22"/>
          <w:szCs w:val="22"/>
          <w:lang w:val="en-GB"/>
        </w:rPr>
        <w:t xml:space="preserve">opens itself up for radical critique, not least </w:t>
      </w:r>
      <w:r w:rsidR="0092523A">
        <w:rPr>
          <w:rFonts w:ascii="Times New Roman" w:eastAsia="Times New Roman" w:hAnsi="Times New Roman" w:cs="Times New Roman"/>
          <w:sz w:val="22"/>
          <w:szCs w:val="22"/>
          <w:lang w:val="en-GB"/>
        </w:rPr>
        <w:t xml:space="preserve">in </w:t>
      </w:r>
      <w:r w:rsidR="00897B5D" w:rsidRPr="00FD1C27">
        <w:rPr>
          <w:rFonts w:ascii="Times New Roman" w:eastAsia="Times New Roman" w:hAnsi="Times New Roman" w:cs="Times New Roman"/>
          <w:sz w:val="22"/>
          <w:szCs w:val="22"/>
          <w:lang w:val="en-GB"/>
        </w:rPr>
        <w:t>that there must necessarily be various degrees of intersubjective participation</w:t>
      </w:r>
      <w:r w:rsidR="00803635" w:rsidRPr="00FD1C27">
        <w:rPr>
          <w:rFonts w:ascii="Times New Roman" w:eastAsia="Times New Roman" w:hAnsi="Times New Roman" w:cs="Times New Roman"/>
          <w:sz w:val="22"/>
          <w:szCs w:val="22"/>
          <w:lang w:val="en-GB"/>
        </w:rPr>
        <w:t>,</w:t>
      </w:r>
      <w:r w:rsidR="00897B5D" w:rsidRPr="00FD1C27">
        <w:rPr>
          <w:rFonts w:ascii="Times New Roman" w:eastAsia="Times New Roman" w:hAnsi="Times New Roman" w:cs="Times New Roman"/>
          <w:sz w:val="22"/>
          <w:szCs w:val="22"/>
          <w:lang w:val="en-GB"/>
        </w:rPr>
        <w:t xml:space="preserve"> not all of which are equally emancipatory. For example, while </w:t>
      </w:r>
      <w:r w:rsidR="00897B5D" w:rsidRPr="00FD1C27">
        <w:rPr>
          <w:rFonts w:ascii="Times New Roman" w:eastAsia="Times New Roman" w:hAnsi="Times New Roman" w:cs="Times New Roman"/>
          <w:i/>
          <w:sz w:val="22"/>
          <w:szCs w:val="22"/>
          <w:lang w:val="en-GB"/>
        </w:rPr>
        <w:t>Symphony of a Missing Room</w:t>
      </w:r>
      <w:r w:rsidR="00897B5D" w:rsidRPr="00FD1C27">
        <w:rPr>
          <w:rFonts w:ascii="Times New Roman" w:eastAsia="Times New Roman" w:hAnsi="Times New Roman" w:cs="Times New Roman"/>
          <w:sz w:val="22"/>
          <w:szCs w:val="22"/>
          <w:lang w:val="en-GB"/>
        </w:rPr>
        <w:t xml:space="preserve"> constructed a possible encounter and required participation in </w:t>
      </w:r>
      <w:r w:rsidR="0092523A">
        <w:rPr>
          <w:rFonts w:ascii="Times New Roman" w:eastAsia="Times New Roman" w:hAnsi="Times New Roman" w:cs="Times New Roman"/>
          <w:sz w:val="22"/>
          <w:szCs w:val="22"/>
          <w:lang w:val="en-GB"/>
        </w:rPr>
        <w:t>a</w:t>
      </w:r>
      <w:r w:rsidR="00897B5D" w:rsidRPr="00FD1C27">
        <w:rPr>
          <w:rFonts w:ascii="Times New Roman" w:eastAsia="Times New Roman" w:hAnsi="Times New Roman" w:cs="Times New Roman"/>
          <w:sz w:val="22"/>
          <w:szCs w:val="22"/>
          <w:lang w:val="en-GB"/>
        </w:rPr>
        <w:t xml:space="preserve"> manner not unlike a game, it is </w:t>
      </w:r>
      <w:r w:rsidR="004352DC">
        <w:rPr>
          <w:rFonts w:ascii="Times New Roman" w:eastAsia="Times New Roman" w:hAnsi="Times New Roman" w:cs="Times New Roman"/>
          <w:sz w:val="22"/>
          <w:szCs w:val="22"/>
          <w:lang w:val="en-GB"/>
        </w:rPr>
        <w:t xml:space="preserve">important </w:t>
      </w:r>
      <w:r w:rsidR="00897B5D" w:rsidRPr="00FD1C27">
        <w:rPr>
          <w:rFonts w:ascii="Times New Roman" w:eastAsia="Times New Roman" w:hAnsi="Times New Roman" w:cs="Times New Roman"/>
          <w:sz w:val="22"/>
          <w:szCs w:val="22"/>
          <w:lang w:val="en-GB"/>
        </w:rPr>
        <w:t xml:space="preserve">to think about </w:t>
      </w:r>
      <w:r w:rsidR="00803635" w:rsidRPr="00FD1C27">
        <w:rPr>
          <w:rFonts w:ascii="Times New Roman" w:eastAsia="Times New Roman" w:hAnsi="Times New Roman" w:cs="Times New Roman"/>
          <w:sz w:val="22"/>
          <w:szCs w:val="22"/>
          <w:lang w:val="en-GB"/>
        </w:rPr>
        <w:t xml:space="preserve">the limitations of </w:t>
      </w:r>
      <w:r w:rsidR="00897B5D" w:rsidRPr="00FD1C27">
        <w:rPr>
          <w:rFonts w:ascii="Times New Roman" w:eastAsia="Times New Roman" w:hAnsi="Times New Roman" w:cs="Times New Roman"/>
          <w:sz w:val="22"/>
          <w:szCs w:val="22"/>
          <w:lang w:val="en-GB"/>
        </w:rPr>
        <w:t>the act of audience interaction</w:t>
      </w:r>
      <w:r w:rsidR="00803635" w:rsidRPr="00FD1C27">
        <w:rPr>
          <w:rFonts w:ascii="Times New Roman" w:eastAsia="Times New Roman" w:hAnsi="Times New Roman" w:cs="Times New Roman"/>
          <w:sz w:val="22"/>
          <w:szCs w:val="22"/>
          <w:lang w:val="en-GB"/>
        </w:rPr>
        <w:t xml:space="preserve"> it facilitated. Useful here is </w:t>
      </w:r>
      <w:r w:rsidR="00897B5D" w:rsidRPr="00FD1C27">
        <w:rPr>
          <w:rFonts w:ascii="Times New Roman" w:eastAsia="Times New Roman" w:hAnsi="Times New Roman" w:cs="Times New Roman"/>
          <w:sz w:val="22"/>
          <w:szCs w:val="22"/>
          <w:lang w:val="en-GB"/>
        </w:rPr>
        <w:t>Grant Kester’s description of dialogical art:</w:t>
      </w:r>
    </w:p>
    <w:p w14:paraId="29D95B2E" w14:textId="77777777" w:rsidR="00897B5D" w:rsidRPr="00FD1C27" w:rsidRDefault="00897B5D" w:rsidP="00955699">
      <w:pPr>
        <w:spacing w:line="360" w:lineRule="auto"/>
        <w:rPr>
          <w:rFonts w:ascii="Times New Roman" w:eastAsia="Times New Roman" w:hAnsi="Times New Roman" w:cs="Times New Roman"/>
          <w:sz w:val="22"/>
          <w:szCs w:val="22"/>
          <w:lang w:val="en-GB"/>
        </w:rPr>
      </w:pPr>
    </w:p>
    <w:p w14:paraId="128BC9BB" w14:textId="6B84F15E" w:rsidR="00897B5D" w:rsidRPr="00FD1C27" w:rsidRDefault="006A25A2" w:rsidP="00955699">
      <w:pPr>
        <w:spacing w:line="360" w:lineRule="auto"/>
        <w:rPr>
          <w:rFonts w:ascii="Times New Roman" w:eastAsia="Times New Roman" w:hAnsi="Times New Roman" w:cs="Times New Roman"/>
          <w:sz w:val="22"/>
          <w:szCs w:val="22"/>
          <w:lang w:val="en-GB"/>
        </w:rPr>
      </w:pPr>
      <w:r>
        <w:rPr>
          <w:rFonts w:ascii="Times New Roman" w:eastAsia="Times New Roman" w:hAnsi="Times New Roman" w:cs="Times New Roman"/>
          <w:sz w:val="20"/>
          <w:szCs w:val="20"/>
          <w:lang w:val="en-GB"/>
        </w:rPr>
        <w:t>T</w:t>
      </w:r>
      <w:r w:rsidR="00897B5D" w:rsidRPr="00FD1C27">
        <w:rPr>
          <w:rFonts w:ascii="Times New Roman" w:eastAsia="Times New Roman" w:hAnsi="Times New Roman" w:cs="Times New Roman"/>
          <w:sz w:val="20"/>
          <w:szCs w:val="20"/>
          <w:lang w:val="en-GB"/>
        </w:rPr>
        <w:t xml:space="preserve">he possibility of a dialogical relationship that breaks down the conventional distinction between artist, art work and audience - a relationship that allows the viewer to </w:t>
      </w:r>
      <w:r w:rsidR="00803635" w:rsidRPr="00FD1C27">
        <w:rPr>
          <w:rFonts w:ascii="Times New Roman" w:eastAsia="Times New Roman" w:hAnsi="Times New Roman" w:cs="Times New Roman"/>
          <w:sz w:val="20"/>
          <w:szCs w:val="20"/>
          <w:lang w:val="en-GB"/>
        </w:rPr>
        <w:t>‘</w:t>
      </w:r>
      <w:r w:rsidR="00897B5D" w:rsidRPr="00FD1C27">
        <w:rPr>
          <w:rFonts w:ascii="Times New Roman" w:eastAsia="Times New Roman" w:hAnsi="Times New Roman" w:cs="Times New Roman"/>
          <w:sz w:val="20"/>
          <w:szCs w:val="20"/>
          <w:lang w:val="en-GB"/>
        </w:rPr>
        <w:t>speak back</w:t>
      </w:r>
      <w:r w:rsidR="00803635" w:rsidRPr="00FD1C27">
        <w:rPr>
          <w:rFonts w:ascii="Times New Roman" w:eastAsia="Times New Roman" w:hAnsi="Times New Roman" w:cs="Times New Roman"/>
          <w:sz w:val="20"/>
          <w:szCs w:val="20"/>
          <w:lang w:val="en-GB"/>
        </w:rPr>
        <w:t>’</w:t>
      </w:r>
      <w:r w:rsidR="00897B5D" w:rsidRPr="00FD1C27">
        <w:rPr>
          <w:rFonts w:ascii="Times New Roman" w:eastAsia="Times New Roman" w:hAnsi="Times New Roman" w:cs="Times New Roman"/>
          <w:sz w:val="20"/>
          <w:szCs w:val="20"/>
          <w:lang w:val="en-GB"/>
        </w:rPr>
        <w:t xml:space="preserve"> to the artist in certain ways, and in which this reply becomes in effect a part of the </w:t>
      </w:r>
      <w:r w:rsidR="00803635" w:rsidRPr="00FD1C27">
        <w:rPr>
          <w:rFonts w:ascii="Times New Roman" w:eastAsia="Times New Roman" w:hAnsi="Times New Roman" w:cs="Times New Roman"/>
          <w:sz w:val="20"/>
          <w:szCs w:val="20"/>
          <w:lang w:val="en-GB"/>
        </w:rPr>
        <w:t>‘</w:t>
      </w:r>
      <w:r w:rsidR="00897B5D" w:rsidRPr="00FD1C27">
        <w:rPr>
          <w:rFonts w:ascii="Times New Roman" w:eastAsia="Times New Roman" w:hAnsi="Times New Roman" w:cs="Times New Roman"/>
          <w:sz w:val="20"/>
          <w:szCs w:val="20"/>
          <w:lang w:val="en-GB"/>
        </w:rPr>
        <w:t>work</w:t>
      </w:r>
      <w:r w:rsidR="00803635" w:rsidRPr="00FD1C27">
        <w:rPr>
          <w:rFonts w:ascii="Times New Roman" w:eastAsia="Times New Roman" w:hAnsi="Times New Roman" w:cs="Times New Roman"/>
          <w:sz w:val="20"/>
          <w:szCs w:val="20"/>
          <w:lang w:val="en-GB"/>
        </w:rPr>
        <w:t>’</w:t>
      </w:r>
      <w:r w:rsidR="00897B5D" w:rsidRPr="00FD1C27">
        <w:rPr>
          <w:rFonts w:ascii="Times New Roman" w:eastAsia="Times New Roman" w:hAnsi="Times New Roman" w:cs="Times New Roman"/>
          <w:sz w:val="20"/>
          <w:szCs w:val="20"/>
          <w:lang w:val="en-GB"/>
        </w:rPr>
        <w:t xml:space="preserve"> itself</w:t>
      </w:r>
      <w:r w:rsidR="00803635" w:rsidRPr="00FD1C27">
        <w:rPr>
          <w:rFonts w:ascii="Times New Roman" w:eastAsia="Times New Roman" w:hAnsi="Times New Roman" w:cs="Times New Roman"/>
          <w:sz w:val="20"/>
          <w:szCs w:val="20"/>
          <w:lang w:val="en-GB"/>
        </w:rPr>
        <w:t>.</w:t>
      </w:r>
      <w:r w:rsidR="00803635" w:rsidRPr="00FD1C27">
        <w:rPr>
          <w:rFonts w:ascii="Times New Roman" w:eastAsia="Times New Roman" w:hAnsi="Times New Roman" w:cs="Times New Roman"/>
          <w:sz w:val="22"/>
          <w:szCs w:val="22"/>
          <w:lang w:val="en-GB"/>
        </w:rPr>
        <w:t xml:space="preserve"> (1999/2000</w:t>
      </w:r>
      <w:r w:rsidR="009B3EC8">
        <w:rPr>
          <w:rFonts w:ascii="Times New Roman" w:eastAsia="Times New Roman" w:hAnsi="Times New Roman" w:cs="Times New Roman"/>
          <w:sz w:val="22"/>
          <w:szCs w:val="22"/>
          <w:lang w:val="en-GB"/>
        </w:rPr>
        <w:t>, p.</w:t>
      </w:r>
      <w:r w:rsidR="00803635" w:rsidRPr="00FD1C27">
        <w:rPr>
          <w:rFonts w:ascii="Times New Roman" w:eastAsia="Times New Roman" w:hAnsi="Times New Roman" w:cs="Times New Roman"/>
          <w:sz w:val="22"/>
          <w:szCs w:val="22"/>
          <w:lang w:val="en-GB"/>
        </w:rPr>
        <w:t xml:space="preserve"> 3)</w:t>
      </w:r>
    </w:p>
    <w:p w14:paraId="17C6D27E" w14:textId="77777777" w:rsidR="00897B5D" w:rsidRPr="00FD1C27" w:rsidRDefault="00897B5D" w:rsidP="00955699">
      <w:pPr>
        <w:spacing w:line="360" w:lineRule="auto"/>
        <w:rPr>
          <w:rFonts w:ascii="Times New Roman" w:eastAsia="Times New Roman" w:hAnsi="Times New Roman" w:cs="Times New Roman"/>
          <w:sz w:val="22"/>
          <w:szCs w:val="22"/>
          <w:lang w:val="en-GB"/>
        </w:rPr>
      </w:pPr>
    </w:p>
    <w:p w14:paraId="4185F128" w14:textId="4014BEE9" w:rsidR="005A016C" w:rsidRPr="00FD1C27" w:rsidRDefault="00A70AEE"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Reading </w:t>
      </w:r>
      <w:proofErr w:type="gramStart"/>
      <w:r w:rsidRPr="00FD1C27">
        <w:rPr>
          <w:rFonts w:ascii="Times New Roman" w:eastAsia="Times New Roman" w:hAnsi="Times New Roman" w:cs="Times New Roman"/>
          <w:sz w:val="22"/>
          <w:szCs w:val="22"/>
          <w:lang w:val="en-GB"/>
        </w:rPr>
        <w:t>this, and</w:t>
      </w:r>
      <w:proofErr w:type="gramEnd"/>
      <w:r w:rsidRPr="00FD1C27">
        <w:rPr>
          <w:rFonts w:ascii="Times New Roman" w:eastAsia="Times New Roman" w:hAnsi="Times New Roman" w:cs="Times New Roman"/>
          <w:sz w:val="22"/>
          <w:szCs w:val="22"/>
          <w:lang w:val="en-GB"/>
        </w:rPr>
        <w:t xml:space="preserve"> thinking about my experience of </w:t>
      </w:r>
      <w:r w:rsidRPr="00FD1C27">
        <w:rPr>
          <w:rFonts w:ascii="Times New Roman" w:eastAsia="Times New Roman" w:hAnsi="Times New Roman" w:cs="Times New Roman"/>
          <w:i/>
          <w:sz w:val="22"/>
          <w:szCs w:val="22"/>
          <w:lang w:val="en-GB"/>
        </w:rPr>
        <w:t>Symphony of a Missing Room</w:t>
      </w:r>
      <w:r w:rsidRPr="00FD1C27">
        <w:rPr>
          <w:rFonts w:ascii="Times New Roman" w:eastAsia="Times New Roman" w:hAnsi="Times New Roman" w:cs="Times New Roman"/>
          <w:sz w:val="22"/>
          <w:szCs w:val="22"/>
          <w:lang w:val="en-GB"/>
        </w:rPr>
        <w:t xml:space="preserve">, I </w:t>
      </w:r>
      <w:r w:rsidR="00897B5D" w:rsidRPr="00FD1C27">
        <w:rPr>
          <w:rFonts w:ascii="Times New Roman" w:eastAsia="Times New Roman" w:hAnsi="Times New Roman" w:cs="Times New Roman"/>
          <w:sz w:val="22"/>
          <w:szCs w:val="22"/>
          <w:lang w:val="en-GB"/>
        </w:rPr>
        <w:t xml:space="preserve">wonder about </w:t>
      </w:r>
      <w:r w:rsidR="0092523A">
        <w:rPr>
          <w:rFonts w:ascii="Times New Roman" w:eastAsia="Times New Roman" w:hAnsi="Times New Roman" w:cs="Times New Roman"/>
          <w:sz w:val="22"/>
          <w:szCs w:val="22"/>
          <w:lang w:val="en-GB"/>
        </w:rPr>
        <w:t xml:space="preserve">the </w:t>
      </w:r>
      <w:r w:rsidR="001D32E8" w:rsidRPr="00FD1C27">
        <w:rPr>
          <w:rFonts w:ascii="Times New Roman" w:eastAsia="Times New Roman" w:hAnsi="Times New Roman" w:cs="Times New Roman"/>
          <w:sz w:val="22"/>
          <w:szCs w:val="22"/>
          <w:lang w:val="en-GB"/>
        </w:rPr>
        <w:t>extent to which my interaction with the performance was complicit, perhaps even passive</w:t>
      </w:r>
      <w:r w:rsidRPr="00FD1C27">
        <w:rPr>
          <w:rFonts w:ascii="Times New Roman" w:eastAsia="Times New Roman" w:hAnsi="Times New Roman" w:cs="Times New Roman"/>
          <w:sz w:val="22"/>
          <w:szCs w:val="22"/>
          <w:lang w:val="en-GB"/>
        </w:rPr>
        <w:t>,</w:t>
      </w:r>
      <w:r w:rsidR="001D32E8" w:rsidRPr="00FD1C27">
        <w:rPr>
          <w:rFonts w:ascii="Times New Roman" w:eastAsia="Times New Roman" w:hAnsi="Times New Roman" w:cs="Times New Roman"/>
          <w:sz w:val="22"/>
          <w:szCs w:val="22"/>
          <w:lang w:val="en-GB"/>
        </w:rPr>
        <w:t xml:space="preserve"> as I </w:t>
      </w:r>
      <w:r w:rsidR="0075509F" w:rsidRPr="00FD1C27">
        <w:rPr>
          <w:rFonts w:ascii="Times New Roman" w:eastAsia="Times New Roman" w:hAnsi="Times New Roman" w:cs="Times New Roman"/>
          <w:sz w:val="22"/>
          <w:szCs w:val="22"/>
          <w:lang w:val="en-GB"/>
        </w:rPr>
        <w:t xml:space="preserve">immersed myself into the </w:t>
      </w:r>
      <w:r w:rsidR="001D32E8" w:rsidRPr="00FD1C27">
        <w:rPr>
          <w:rFonts w:ascii="Times New Roman" w:eastAsia="Times New Roman" w:hAnsi="Times New Roman" w:cs="Times New Roman"/>
          <w:sz w:val="22"/>
          <w:szCs w:val="22"/>
          <w:lang w:val="en-GB"/>
        </w:rPr>
        <w:t xml:space="preserve">experience. </w:t>
      </w:r>
      <w:r w:rsidR="00246C95" w:rsidRPr="00FD1C27">
        <w:rPr>
          <w:rFonts w:ascii="Times New Roman" w:eastAsia="Times New Roman" w:hAnsi="Times New Roman" w:cs="Times New Roman"/>
          <w:sz w:val="22"/>
          <w:szCs w:val="22"/>
          <w:lang w:val="en-GB"/>
        </w:rPr>
        <w:t xml:space="preserve">I may have been part of the work, but was there any opportunity to ‘speak back’? </w:t>
      </w:r>
      <w:r w:rsidR="00495D99">
        <w:rPr>
          <w:rFonts w:ascii="Times New Roman" w:eastAsia="Times New Roman" w:hAnsi="Times New Roman" w:cs="Times New Roman"/>
          <w:sz w:val="22"/>
          <w:szCs w:val="22"/>
          <w:lang w:val="en-GB"/>
        </w:rPr>
        <w:t>T</w:t>
      </w:r>
      <w:r w:rsidR="000878BE">
        <w:rPr>
          <w:rFonts w:ascii="Times New Roman" w:eastAsia="Times New Roman" w:hAnsi="Times New Roman" w:cs="Times New Roman"/>
          <w:sz w:val="22"/>
          <w:szCs w:val="22"/>
          <w:lang w:val="en-GB"/>
        </w:rPr>
        <w:t xml:space="preserve">he work was clearly </w:t>
      </w:r>
      <w:proofErr w:type="gramStart"/>
      <w:r w:rsidR="000878BE">
        <w:rPr>
          <w:rFonts w:ascii="Times New Roman" w:eastAsia="Times New Roman" w:hAnsi="Times New Roman" w:cs="Times New Roman"/>
          <w:sz w:val="22"/>
          <w:szCs w:val="22"/>
          <w:lang w:val="en-GB"/>
        </w:rPr>
        <w:t xml:space="preserve">participatory, </w:t>
      </w:r>
      <w:r w:rsidR="004352DC">
        <w:rPr>
          <w:rFonts w:ascii="Times New Roman" w:eastAsia="Times New Roman" w:hAnsi="Times New Roman" w:cs="Times New Roman"/>
          <w:sz w:val="22"/>
          <w:szCs w:val="22"/>
          <w:lang w:val="en-GB"/>
        </w:rPr>
        <w:t>and</w:t>
      </w:r>
      <w:proofErr w:type="gramEnd"/>
      <w:r w:rsidR="004352DC">
        <w:rPr>
          <w:rFonts w:ascii="Times New Roman" w:eastAsia="Times New Roman" w:hAnsi="Times New Roman" w:cs="Times New Roman"/>
          <w:sz w:val="22"/>
          <w:szCs w:val="22"/>
          <w:lang w:val="en-GB"/>
        </w:rPr>
        <w:t xml:space="preserve"> could not have happened without by active involvement</w:t>
      </w:r>
      <w:r w:rsidR="00495D99">
        <w:rPr>
          <w:rFonts w:ascii="Times New Roman" w:eastAsia="Times New Roman" w:hAnsi="Times New Roman" w:cs="Times New Roman"/>
          <w:sz w:val="22"/>
          <w:szCs w:val="22"/>
          <w:lang w:val="en-GB"/>
        </w:rPr>
        <w:t>. However</w:t>
      </w:r>
      <w:r w:rsidR="004352DC">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sz w:val="22"/>
          <w:szCs w:val="22"/>
          <w:lang w:val="en-GB"/>
        </w:rPr>
        <w:t xml:space="preserve">the extent and nature of the </w:t>
      </w:r>
      <w:r w:rsidRPr="00FD1C27">
        <w:rPr>
          <w:rFonts w:ascii="Times New Roman" w:eastAsia="Times New Roman" w:hAnsi="Times New Roman" w:cs="Times New Roman"/>
          <w:sz w:val="22"/>
          <w:szCs w:val="22"/>
          <w:lang w:val="en-GB"/>
        </w:rPr>
        <w:lastRenderedPageBreak/>
        <w:t xml:space="preserve">exchange is in some ways as limited </w:t>
      </w:r>
      <w:r w:rsidR="004352DC">
        <w:rPr>
          <w:rFonts w:ascii="Times New Roman" w:eastAsia="Times New Roman" w:hAnsi="Times New Roman" w:cs="Times New Roman"/>
          <w:sz w:val="22"/>
          <w:szCs w:val="22"/>
          <w:lang w:val="en-GB"/>
        </w:rPr>
        <w:t xml:space="preserve">– very different, but equally prescribed – as the </w:t>
      </w:r>
      <w:r w:rsidRPr="00FD1C27">
        <w:rPr>
          <w:rFonts w:ascii="Times New Roman" w:eastAsia="Times New Roman" w:hAnsi="Times New Roman" w:cs="Times New Roman"/>
          <w:sz w:val="22"/>
          <w:szCs w:val="22"/>
          <w:lang w:val="en-GB"/>
        </w:rPr>
        <w:t xml:space="preserve">that of the conventional audience that Heim condemns. </w:t>
      </w:r>
      <w:r w:rsidR="000878BE">
        <w:rPr>
          <w:rFonts w:ascii="Times New Roman" w:eastAsia="Times New Roman" w:hAnsi="Times New Roman" w:cs="Times New Roman"/>
          <w:sz w:val="22"/>
          <w:szCs w:val="22"/>
          <w:lang w:val="en-GB"/>
        </w:rPr>
        <w:t xml:space="preserve">Indeed, </w:t>
      </w:r>
      <w:r w:rsidR="00165309" w:rsidRPr="00FD1C27">
        <w:rPr>
          <w:rFonts w:ascii="Times New Roman" w:eastAsia="Times New Roman" w:hAnsi="Times New Roman" w:cs="Times New Roman"/>
          <w:sz w:val="22"/>
          <w:szCs w:val="22"/>
          <w:lang w:val="en-GB"/>
        </w:rPr>
        <w:t xml:space="preserve">the </w:t>
      </w:r>
      <w:r w:rsidR="000878BE">
        <w:rPr>
          <w:rFonts w:ascii="Times New Roman" w:eastAsia="Times New Roman" w:hAnsi="Times New Roman" w:cs="Times New Roman"/>
          <w:sz w:val="22"/>
          <w:szCs w:val="22"/>
          <w:lang w:val="en-GB"/>
        </w:rPr>
        <w:t xml:space="preserve">status </w:t>
      </w:r>
      <w:r w:rsidR="00165309" w:rsidRPr="00FD1C27">
        <w:rPr>
          <w:rFonts w:ascii="Times New Roman" w:eastAsia="Times New Roman" w:hAnsi="Times New Roman" w:cs="Times New Roman"/>
          <w:sz w:val="22"/>
          <w:szCs w:val="22"/>
          <w:lang w:val="en-GB"/>
        </w:rPr>
        <w:t xml:space="preserve">of the participant/audience in </w:t>
      </w:r>
      <w:r w:rsidR="00165309" w:rsidRPr="00FD1C27">
        <w:rPr>
          <w:rFonts w:ascii="Times New Roman" w:eastAsia="Times New Roman" w:hAnsi="Times New Roman" w:cs="Times New Roman"/>
          <w:i/>
          <w:sz w:val="22"/>
          <w:szCs w:val="22"/>
          <w:lang w:val="en-GB"/>
        </w:rPr>
        <w:t>Symphony of a Missing Room</w:t>
      </w:r>
      <w:r w:rsidR="00165309" w:rsidRPr="00FD1C27">
        <w:rPr>
          <w:rFonts w:ascii="Times New Roman" w:eastAsia="Times New Roman" w:hAnsi="Times New Roman" w:cs="Times New Roman"/>
          <w:sz w:val="22"/>
          <w:szCs w:val="22"/>
          <w:lang w:val="en-GB"/>
        </w:rPr>
        <w:t xml:space="preserve"> </w:t>
      </w:r>
      <w:r w:rsidR="000878BE">
        <w:rPr>
          <w:rFonts w:ascii="Times New Roman" w:eastAsia="Times New Roman" w:hAnsi="Times New Roman" w:cs="Times New Roman"/>
          <w:sz w:val="22"/>
          <w:szCs w:val="22"/>
          <w:lang w:val="en-GB"/>
        </w:rPr>
        <w:t>could fit</w:t>
      </w:r>
      <w:r w:rsidR="00165309" w:rsidRPr="00FD1C27">
        <w:rPr>
          <w:rFonts w:ascii="Times New Roman" w:eastAsia="Times New Roman" w:hAnsi="Times New Roman" w:cs="Times New Roman"/>
          <w:sz w:val="22"/>
          <w:szCs w:val="22"/>
          <w:lang w:val="en-GB"/>
        </w:rPr>
        <w:t xml:space="preserve"> </w:t>
      </w:r>
      <w:r w:rsidR="00360F37" w:rsidRPr="00FD1C27">
        <w:rPr>
          <w:rFonts w:ascii="Times New Roman" w:eastAsia="Times New Roman" w:hAnsi="Times New Roman" w:cs="Times New Roman"/>
          <w:sz w:val="22"/>
          <w:szCs w:val="22"/>
          <w:lang w:val="en-GB"/>
        </w:rPr>
        <w:t xml:space="preserve">very </w:t>
      </w:r>
      <w:r w:rsidR="00165309" w:rsidRPr="00FD1C27">
        <w:rPr>
          <w:rFonts w:ascii="Times New Roman" w:eastAsia="Times New Roman" w:hAnsi="Times New Roman" w:cs="Times New Roman"/>
          <w:sz w:val="22"/>
          <w:szCs w:val="22"/>
          <w:lang w:val="en-GB"/>
        </w:rPr>
        <w:t xml:space="preserve">accurately Jen Harvie’s description of </w:t>
      </w:r>
      <w:r w:rsidRPr="00FD1C27">
        <w:rPr>
          <w:rFonts w:ascii="Times New Roman" w:eastAsia="Times New Roman" w:hAnsi="Times New Roman" w:cs="Times New Roman"/>
          <w:sz w:val="22"/>
          <w:szCs w:val="22"/>
          <w:lang w:val="en-GB"/>
        </w:rPr>
        <w:t xml:space="preserve">how contemporary participatory performances position spectators as </w:t>
      </w:r>
      <w:r w:rsidR="00165309" w:rsidRPr="00FD1C27">
        <w:rPr>
          <w:rFonts w:ascii="Times New Roman" w:eastAsia="Times New Roman" w:hAnsi="Times New Roman" w:cs="Times New Roman"/>
          <w:sz w:val="22"/>
          <w:szCs w:val="22"/>
          <w:lang w:val="en-GB"/>
        </w:rPr>
        <w:t>‘infinitely replaceable supernumerary extras’</w:t>
      </w:r>
      <w:r w:rsidR="00D54C24" w:rsidRPr="00FD1C27">
        <w:rPr>
          <w:rFonts w:ascii="Times New Roman" w:eastAsia="Times New Roman" w:hAnsi="Times New Roman" w:cs="Times New Roman"/>
          <w:sz w:val="22"/>
          <w:szCs w:val="22"/>
          <w:lang w:val="en-GB"/>
        </w:rPr>
        <w:t xml:space="preserve"> (2013</w:t>
      </w:r>
      <w:r w:rsidR="009B3EC8">
        <w:rPr>
          <w:rFonts w:ascii="Times New Roman" w:eastAsia="Times New Roman" w:hAnsi="Times New Roman" w:cs="Times New Roman"/>
          <w:sz w:val="22"/>
          <w:szCs w:val="22"/>
          <w:lang w:val="en-GB"/>
        </w:rPr>
        <w:t>, p.</w:t>
      </w:r>
      <w:r w:rsidR="00D54C24" w:rsidRPr="00FD1C27">
        <w:rPr>
          <w:rFonts w:ascii="Times New Roman" w:eastAsia="Times New Roman" w:hAnsi="Times New Roman" w:cs="Times New Roman"/>
          <w:sz w:val="22"/>
          <w:szCs w:val="22"/>
          <w:lang w:val="en-GB"/>
        </w:rPr>
        <w:t xml:space="preserve"> 43)</w:t>
      </w:r>
      <w:r w:rsidR="00360F37" w:rsidRPr="00FD1C27">
        <w:rPr>
          <w:rFonts w:ascii="Times New Roman" w:eastAsia="Times New Roman" w:hAnsi="Times New Roman" w:cs="Times New Roman"/>
          <w:sz w:val="22"/>
          <w:szCs w:val="22"/>
          <w:lang w:val="en-GB"/>
        </w:rPr>
        <w:t xml:space="preserve">, with the invitation being </w:t>
      </w:r>
      <w:r w:rsidR="00D54C24" w:rsidRPr="00FD1C27">
        <w:rPr>
          <w:rFonts w:ascii="Times New Roman" w:eastAsia="Times New Roman" w:hAnsi="Times New Roman" w:cs="Times New Roman"/>
          <w:sz w:val="22"/>
          <w:szCs w:val="22"/>
          <w:lang w:val="en-GB"/>
        </w:rPr>
        <w:t xml:space="preserve">to commit absolutely </w:t>
      </w:r>
      <w:r w:rsidR="00360F37" w:rsidRPr="00FD1C27">
        <w:rPr>
          <w:rFonts w:ascii="Times New Roman" w:eastAsia="Times New Roman" w:hAnsi="Times New Roman" w:cs="Times New Roman"/>
          <w:sz w:val="22"/>
          <w:szCs w:val="22"/>
          <w:lang w:val="en-GB"/>
        </w:rPr>
        <w:t xml:space="preserve">to the </w:t>
      </w:r>
      <w:r w:rsidRPr="00FD1C27">
        <w:rPr>
          <w:rFonts w:ascii="Times New Roman" w:eastAsia="Times New Roman" w:hAnsi="Times New Roman" w:cs="Times New Roman"/>
          <w:sz w:val="22"/>
          <w:szCs w:val="22"/>
          <w:lang w:val="en-GB"/>
        </w:rPr>
        <w:t>relatively narrow</w:t>
      </w:r>
      <w:r w:rsidR="00D54C24" w:rsidRPr="00FD1C27">
        <w:rPr>
          <w:rFonts w:ascii="Times New Roman" w:eastAsia="Times New Roman" w:hAnsi="Times New Roman" w:cs="Times New Roman"/>
          <w:sz w:val="22"/>
          <w:szCs w:val="22"/>
          <w:lang w:val="en-GB"/>
        </w:rPr>
        <w:t xml:space="preserve"> enactment of a particular </w:t>
      </w:r>
      <w:r w:rsidR="00360F37" w:rsidRPr="00FD1C27">
        <w:rPr>
          <w:rFonts w:ascii="Times New Roman" w:eastAsia="Times New Roman" w:hAnsi="Times New Roman" w:cs="Times New Roman"/>
          <w:sz w:val="22"/>
          <w:szCs w:val="22"/>
          <w:lang w:val="en-GB"/>
        </w:rPr>
        <w:t>role.</w:t>
      </w:r>
      <w:r w:rsidR="005A016C" w:rsidRPr="00FD1C27">
        <w:rPr>
          <w:rFonts w:ascii="Times New Roman" w:eastAsia="Times New Roman" w:hAnsi="Times New Roman" w:cs="Times New Roman"/>
          <w:sz w:val="22"/>
          <w:szCs w:val="22"/>
          <w:lang w:val="en-GB"/>
        </w:rPr>
        <w:t xml:space="preserve"> In committing myself to this work, therefore, I gained and lost. I gained the affective experience of placing my trust into the hands of an unknown </w:t>
      </w:r>
      <w:r w:rsidR="00495D99">
        <w:rPr>
          <w:rFonts w:ascii="Times New Roman" w:eastAsia="Times New Roman" w:hAnsi="Times New Roman" w:cs="Times New Roman"/>
          <w:sz w:val="22"/>
          <w:szCs w:val="22"/>
          <w:lang w:val="en-GB"/>
        </w:rPr>
        <w:t>stranger</w:t>
      </w:r>
      <w:r w:rsidR="005A016C" w:rsidRPr="00FD1C27">
        <w:rPr>
          <w:rFonts w:ascii="Times New Roman" w:eastAsia="Times New Roman" w:hAnsi="Times New Roman" w:cs="Times New Roman"/>
          <w:sz w:val="22"/>
          <w:szCs w:val="22"/>
          <w:lang w:val="en-GB"/>
        </w:rPr>
        <w:t xml:space="preserve">; I lost full autonomy over my experience and the meanings </w:t>
      </w:r>
      <w:r w:rsidR="0075509F" w:rsidRPr="00FD1C27">
        <w:rPr>
          <w:rFonts w:ascii="Times New Roman" w:eastAsia="Times New Roman" w:hAnsi="Times New Roman" w:cs="Times New Roman"/>
          <w:sz w:val="22"/>
          <w:szCs w:val="22"/>
          <w:lang w:val="en-GB"/>
        </w:rPr>
        <w:t xml:space="preserve">of </w:t>
      </w:r>
      <w:r w:rsidR="005A016C" w:rsidRPr="00FD1C27">
        <w:rPr>
          <w:rFonts w:ascii="Times New Roman" w:eastAsia="Times New Roman" w:hAnsi="Times New Roman" w:cs="Times New Roman"/>
          <w:sz w:val="22"/>
          <w:szCs w:val="22"/>
          <w:lang w:val="en-GB"/>
        </w:rPr>
        <w:t xml:space="preserve">that encounter. This is what I mean by </w:t>
      </w:r>
      <w:r w:rsidR="000878BE">
        <w:rPr>
          <w:rFonts w:ascii="Times New Roman" w:eastAsia="Times New Roman" w:hAnsi="Times New Roman" w:cs="Times New Roman"/>
          <w:sz w:val="22"/>
          <w:szCs w:val="22"/>
          <w:lang w:val="en-GB"/>
        </w:rPr>
        <w:t xml:space="preserve">my claim that while </w:t>
      </w:r>
      <w:r w:rsidR="005A016C" w:rsidRPr="00FD1C27">
        <w:rPr>
          <w:rFonts w:ascii="Times New Roman" w:eastAsia="Times New Roman" w:hAnsi="Times New Roman" w:cs="Times New Roman"/>
          <w:sz w:val="22"/>
          <w:szCs w:val="22"/>
          <w:lang w:val="en-GB"/>
        </w:rPr>
        <w:t>the experience had me</w:t>
      </w:r>
      <w:r w:rsidR="002C32A7">
        <w:rPr>
          <w:rFonts w:ascii="Times New Roman" w:eastAsia="Times New Roman" w:hAnsi="Times New Roman" w:cs="Times New Roman"/>
          <w:sz w:val="22"/>
          <w:szCs w:val="22"/>
          <w:lang w:val="en-GB"/>
        </w:rPr>
        <w:t>,</w:t>
      </w:r>
      <w:r w:rsidR="005A016C" w:rsidRPr="00FD1C27">
        <w:rPr>
          <w:rFonts w:ascii="Times New Roman" w:eastAsia="Times New Roman" w:hAnsi="Times New Roman" w:cs="Times New Roman"/>
          <w:sz w:val="22"/>
          <w:szCs w:val="22"/>
          <w:lang w:val="en-GB"/>
        </w:rPr>
        <w:t xml:space="preserve"> I had no opportunity to have the experience. </w:t>
      </w:r>
    </w:p>
    <w:p w14:paraId="4A816D03" w14:textId="77777777" w:rsidR="00C720A7" w:rsidRPr="00FD1C27" w:rsidRDefault="00C720A7" w:rsidP="00955699">
      <w:pPr>
        <w:spacing w:line="360" w:lineRule="auto"/>
        <w:rPr>
          <w:rFonts w:ascii="Times New Roman" w:eastAsia="Times New Roman" w:hAnsi="Times New Roman" w:cs="Times New Roman"/>
          <w:sz w:val="22"/>
          <w:szCs w:val="22"/>
          <w:lang w:val="en-GB"/>
        </w:rPr>
      </w:pPr>
    </w:p>
    <w:p w14:paraId="623FF1FE" w14:textId="1C5FE13B" w:rsidR="00B65C38" w:rsidRDefault="00B65C38" w:rsidP="00955699">
      <w:pPr>
        <w:pStyle w:val="Heading1"/>
        <w:rPr>
          <w:lang w:val="en-GB"/>
        </w:rPr>
      </w:pPr>
      <w:r w:rsidRPr="00FD1C27">
        <w:rPr>
          <w:lang w:val="en-GB"/>
        </w:rPr>
        <w:t>To Have an Experience</w:t>
      </w:r>
    </w:p>
    <w:p w14:paraId="255066C8" w14:textId="77777777" w:rsidR="00955699" w:rsidRPr="00FD1C27" w:rsidRDefault="00955699" w:rsidP="00955699">
      <w:pPr>
        <w:spacing w:line="360" w:lineRule="auto"/>
        <w:rPr>
          <w:rFonts w:ascii="Times New Roman" w:eastAsia="Times New Roman" w:hAnsi="Times New Roman" w:cs="Times New Roman"/>
          <w:b/>
          <w:sz w:val="22"/>
          <w:szCs w:val="22"/>
          <w:lang w:val="en-GB"/>
        </w:rPr>
      </w:pPr>
    </w:p>
    <w:p w14:paraId="4A337850" w14:textId="46DF0BEC" w:rsidR="00B65C38" w:rsidRPr="00FD1C27" w:rsidRDefault="00B65C38"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The difference might seem moot – I had an experience; the experience had me – but in many ways it goes to the root of </w:t>
      </w:r>
      <w:r w:rsidR="005A016C" w:rsidRPr="00FD1C27">
        <w:rPr>
          <w:rFonts w:ascii="Times New Roman" w:eastAsia="Times New Roman" w:hAnsi="Times New Roman" w:cs="Times New Roman"/>
          <w:sz w:val="22"/>
          <w:szCs w:val="22"/>
          <w:lang w:val="en-GB"/>
        </w:rPr>
        <w:t xml:space="preserve">concepts of an exchange and </w:t>
      </w:r>
      <w:r w:rsidRPr="00FD1C27">
        <w:rPr>
          <w:rFonts w:ascii="Times New Roman" w:eastAsia="Times New Roman" w:hAnsi="Times New Roman" w:cs="Times New Roman"/>
          <w:sz w:val="22"/>
          <w:szCs w:val="22"/>
          <w:lang w:val="en-GB"/>
        </w:rPr>
        <w:t xml:space="preserve">questions concerning the relationship between the self and the world around us. </w:t>
      </w:r>
      <w:r w:rsidR="005A016C" w:rsidRPr="00FD1C27">
        <w:rPr>
          <w:rFonts w:ascii="Times New Roman" w:eastAsia="Times New Roman" w:hAnsi="Times New Roman" w:cs="Times New Roman"/>
          <w:sz w:val="22"/>
          <w:szCs w:val="22"/>
          <w:lang w:val="en-GB"/>
        </w:rPr>
        <w:t xml:space="preserve">It has </w:t>
      </w:r>
      <w:r w:rsidR="00CA6CEC" w:rsidRPr="00FD1C27">
        <w:rPr>
          <w:rFonts w:ascii="Times New Roman" w:eastAsia="Times New Roman" w:hAnsi="Times New Roman" w:cs="Times New Roman"/>
          <w:sz w:val="22"/>
          <w:szCs w:val="22"/>
          <w:lang w:val="en-GB"/>
        </w:rPr>
        <w:t xml:space="preserve">both </w:t>
      </w:r>
      <w:r w:rsidR="005A016C" w:rsidRPr="00FD1C27">
        <w:rPr>
          <w:rFonts w:ascii="Times New Roman" w:eastAsia="Times New Roman" w:hAnsi="Times New Roman" w:cs="Times New Roman"/>
          <w:sz w:val="22"/>
          <w:szCs w:val="22"/>
          <w:lang w:val="en-GB"/>
        </w:rPr>
        <w:t>ethical</w:t>
      </w:r>
      <w:r w:rsidR="00CA6CEC" w:rsidRPr="00FD1C27">
        <w:rPr>
          <w:rFonts w:ascii="Times New Roman" w:eastAsia="Times New Roman" w:hAnsi="Times New Roman" w:cs="Times New Roman"/>
          <w:sz w:val="22"/>
          <w:szCs w:val="22"/>
          <w:lang w:val="en-GB"/>
        </w:rPr>
        <w:t xml:space="preserve"> and </w:t>
      </w:r>
      <w:r w:rsidR="005A016C" w:rsidRPr="00FD1C27">
        <w:rPr>
          <w:rFonts w:ascii="Times New Roman" w:eastAsia="Times New Roman" w:hAnsi="Times New Roman" w:cs="Times New Roman"/>
          <w:sz w:val="22"/>
          <w:szCs w:val="22"/>
          <w:lang w:val="en-GB"/>
        </w:rPr>
        <w:t>phenomenological implications</w:t>
      </w:r>
      <w:r w:rsidR="00CA6CEC" w:rsidRPr="00FD1C27">
        <w:rPr>
          <w:rFonts w:ascii="Times New Roman" w:eastAsia="Times New Roman" w:hAnsi="Times New Roman" w:cs="Times New Roman"/>
          <w:sz w:val="22"/>
          <w:szCs w:val="22"/>
          <w:lang w:val="en-GB"/>
        </w:rPr>
        <w:t xml:space="preserve"> – the relationships between which are almost in tension</w:t>
      </w:r>
      <w:r w:rsidR="005A016C" w:rsidRPr="00FD1C27">
        <w:rPr>
          <w:rFonts w:ascii="Times New Roman" w:eastAsia="Times New Roman" w:hAnsi="Times New Roman" w:cs="Times New Roman"/>
          <w:sz w:val="22"/>
          <w:szCs w:val="22"/>
          <w:lang w:val="en-GB"/>
        </w:rPr>
        <w:t xml:space="preserve">. </w:t>
      </w:r>
      <w:r w:rsidR="00CA6CEC" w:rsidRPr="00FD1C27">
        <w:rPr>
          <w:rFonts w:ascii="Times New Roman" w:eastAsia="Times New Roman" w:hAnsi="Times New Roman" w:cs="Times New Roman"/>
          <w:sz w:val="22"/>
          <w:szCs w:val="22"/>
          <w:lang w:val="en-GB"/>
        </w:rPr>
        <w:t xml:space="preserve">Thinking first in terms of the embodied and phenomenological, </w:t>
      </w:r>
      <w:r w:rsidRPr="00FD1C27">
        <w:rPr>
          <w:rFonts w:ascii="Times New Roman" w:eastAsia="Times New Roman" w:hAnsi="Times New Roman" w:cs="Times New Roman"/>
          <w:sz w:val="22"/>
          <w:szCs w:val="22"/>
          <w:lang w:val="en-GB"/>
        </w:rPr>
        <w:t xml:space="preserve">the distinction connects to what Rhonda Blair describes </w:t>
      </w:r>
      <w:r w:rsidR="00135031" w:rsidRPr="00FD1C27">
        <w:rPr>
          <w:rFonts w:ascii="Times New Roman" w:eastAsia="Times New Roman" w:hAnsi="Times New Roman" w:cs="Times New Roman"/>
          <w:sz w:val="22"/>
          <w:szCs w:val="22"/>
          <w:lang w:val="en-GB"/>
        </w:rPr>
        <w:t>as one of the main areas of philosophical disagreement within the field of affect theory –</w:t>
      </w:r>
      <w:r w:rsidR="005A016C" w:rsidRPr="00FD1C27">
        <w:rPr>
          <w:rFonts w:ascii="Times New Roman" w:eastAsia="Times New Roman" w:hAnsi="Times New Roman" w:cs="Times New Roman"/>
          <w:sz w:val="22"/>
          <w:szCs w:val="22"/>
          <w:lang w:val="en-GB"/>
        </w:rPr>
        <w:t xml:space="preserve"> </w:t>
      </w:r>
      <w:r w:rsidR="00135031" w:rsidRPr="00FD1C27">
        <w:rPr>
          <w:rFonts w:ascii="Times New Roman" w:eastAsia="Times New Roman" w:hAnsi="Times New Roman" w:cs="Times New Roman"/>
          <w:sz w:val="22"/>
          <w:szCs w:val="22"/>
          <w:lang w:val="en-GB"/>
        </w:rPr>
        <w:t>concerning how affective and emotional experiences should be understood and ‘whether they are primarily bodily or consciously registered’ (2013</w:t>
      </w:r>
      <w:r w:rsidR="009B3EC8">
        <w:rPr>
          <w:rFonts w:ascii="Times New Roman" w:eastAsia="Times New Roman" w:hAnsi="Times New Roman" w:cs="Times New Roman"/>
          <w:sz w:val="22"/>
          <w:szCs w:val="22"/>
          <w:lang w:val="en-GB"/>
        </w:rPr>
        <w:t>, p.</w:t>
      </w:r>
      <w:r w:rsidR="00135031" w:rsidRPr="00FD1C27">
        <w:rPr>
          <w:rFonts w:ascii="Times New Roman" w:eastAsia="Times New Roman" w:hAnsi="Times New Roman" w:cs="Times New Roman"/>
          <w:sz w:val="22"/>
          <w:szCs w:val="22"/>
          <w:lang w:val="en-GB"/>
        </w:rPr>
        <w:t xml:space="preserve"> 141). </w:t>
      </w:r>
    </w:p>
    <w:p w14:paraId="339B6324" w14:textId="77777777" w:rsidR="005A016C" w:rsidRPr="00FD1C27" w:rsidRDefault="005A016C" w:rsidP="00955699">
      <w:pPr>
        <w:spacing w:line="360" w:lineRule="auto"/>
        <w:rPr>
          <w:rFonts w:ascii="Times New Roman" w:eastAsia="Times New Roman" w:hAnsi="Times New Roman" w:cs="Times New Roman"/>
          <w:sz w:val="22"/>
          <w:szCs w:val="22"/>
          <w:lang w:val="en-GB"/>
        </w:rPr>
      </w:pPr>
    </w:p>
    <w:p w14:paraId="6B3719E4" w14:textId="0297EECD" w:rsidR="00135031" w:rsidRPr="00FD1C27" w:rsidRDefault="00135031"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For writers such as Brian </w:t>
      </w:r>
      <w:proofErr w:type="spellStart"/>
      <w:r w:rsidRPr="00FD1C27">
        <w:rPr>
          <w:rFonts w:ascii="Times New Roman" w:eastAsia="Times New Roman" w:hAnsi="Times New Roman" w:cs="Times New Roman"/>
          <w:sz w:val="22"/>
          <w:szCs w:val="22"/>
          <w:lang w:val="en-GB"/>
        </w:rPr>
        <w:t>Massumi</w:t>
      </w:r>
      <w:proofErr w:type="spellEnd"/>
      <w:r w:rsidRPr="00FD1C27">
        <w:rPr>
          <w:rFonts w:ascii="Times New Roman" w:eastAsia="Times New Roman" w:hAnsi="Times New Roman" w:cs="Times New Roman"/>
          <w:sz w:val="22"/>
          <w:szCs w:val="22"/>
          <w:lang w:val="en-GB"/>
        </w:rPr>
        <w:t>, the description ‘the experience had me’ is</w:t>
      </w:r>
      <w:r w:rsidR="0075509F" w:rsidRPr="00FD1C27">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sz w:val="22"/>
          <w:szCs w:val="22"/>
          <w:lang w:val="en-GB"/>
        </w:rPr>
        <w:t xml:space="preserve">apposite and accurate to the </w:t>
      </w:r>
      <w:proofErr w:type="gramStart"/>
      <w:r w:rsidRPr="00FD1C27">
        <w:rPr>
          <w:rFonts w:ascii="Times New Roman" w:eastAsia="Times New Roman" w:hAnsi="Times New Roman" w:cs="Times New Roman"/>
          <w:sz w:val="22"/>
          <w:szCs w:val="22"/>
          <w:lang w:val="en-GB"/>
        </w:rPr>
        <w:t>manner in which</w:t>
      </w:r>
      <w:proofErr w:type="gramEnd"/>
      <w:r w:rsidRPr="00FD1C27">
        <w:rPr>
          <w:rFonts w:ascii="Times New Roman" w:eastAsia="Times New Roman" w:hAnsi="Times New Roman" w:cs="Times New Roman"/>
          <w:sz w:val="22"/>
          <w:szCs w:val="22"/>
          <w:lang w:val="en-GB"/>
        </w:rPr>
        <w:t xml:space="preserve"> affective experiences are ‘</w:t>
      </w:r>
      <w:proofErr w:type="spellStart"/>
      <w:r w:rsidRPr="00FD1C27">
        <w:rPr>
          <w:rFonts w:ascii="Times New Roman" w:eastAsia="Times New Roman" w:hAnsi="Times New Roman" w:cs="Times New Roman"/>
          <w:sz w:val="22"/>
          <w:szCs w:val="22"/>
          <w:lang w:val="en-GB"/>
        </w:rPr>
        <w:t>prepersonal</w:t>
      </w:r>
      <w:proofErr w:type="spellEnd"/>
      <w:r w:rsidRPr="00FD1C27">
        <w:rPr>
          <w:rFonts w:ascii="Times New Roman" w:eastAsia="Times New Roman" w:hAnsi="Times New Roman" w:cs="Times New Roman"/>
          <w:sz w:val="22"/>
          <w:szCs w:val="22"/>
          <w:lang w:val="en-GB"/>
        </w:rPr>
        <w:t>’ (2013</w:t>
      </w:r>
      <w:r w:rsidR="009B3EC8">
        <w:rPr>
          <w:rFonts w:ascii="Times New Roman" w:eastAsia="Times New Roman" w:hAnsi="Times New Roman" w:cs="Times New Roman"/>
          <w:sz w:val="22"/>
          <w:szCs w:val="22"/>
          <w:lang w:val="en-GB"/>
        </w:rPr>
        <w:t>, p.</w:t>
      </w:r>
      <w:r w:rsidRPr="00FD1C27">
        <w:rPr>
          <w:rFonts w:ascii="Times New Roman" w:eastAsia="Times New Roman" w:hAnsi="Times New Roman" w:cs="Times New Roman"/>
          <w:sz w:val="22"/>
          <w:szCs w:val="22"/>
          <w:lang w:val="en-GB"/>
        </w:rPr>
        <w:t xml:space="preserve"> xvi)</w:t>
      </w:r>
      <w:r w:rsidR="00CA6CEC" w:rsidRPr="00FD1C27">
        <w:rPr>
          <w:rFonts w:ascii="Times New Roman" w:eastAsia="Times New Roman" w:hAnsi="Times New Roman" w:cs="Times New Roman"/>
          <w:sz w:val="22"/>
          <w:szCs w:val="22"/>
          <w:lang w:val="en-GB"/>
        </w:rPr>
        <w:t>. That is</w:t>
      </w:r>
      <w:r w:rsidR="002C32A7">
        <w:rPr>
          <w:rFonts w:ascii="Times New Roman" w:eastAsia="Times New Roman" w:hAnsi="Times New Roman" w:cs="Times New Roman"/>
          <w:sz w:val="22"/>
          <w:szCs w:val="22"/>
          <w:lang w:val="en-GB"/>
        </w:rPr>
        <w:t>,</w:t>
      </w:r>
      <w:r w:rsidR="00CA6CEC" w:rsidRPr="00FD1C27">
        <w:rPr>
          <w:rFonts w:ascii="Times New Roman" w:eastAsia="Times New Roman" w:hAnsi="Times New Roman" w:cs="Times New Roman"/>
          <w:sz w:val="22"/>
          <w:szCs w:val="22"/>
          <w:lang w:val="en-GB"/>
        </w:rPr>
        <w:t xml:space="preserve"> they </w:t>
      </w:r>
      <w:r w:rsidRPr="00FD1C27">
        <w:rPr>
          <w:rFonts w:ascii="Times New Roman" w:eastAsia="Times New Roman" w:hAnsi="Times New Roman" w:cs="Times New Roman"/>
          <w:sz w:val="22"/>
          <w:szCs w:val="22"/>
          <w:lang w:val="en-GB"/>
        </w:rPr>
        <w:t xml:space="preserve">take place before and beyond the grasp of our reflective, reasoning, self-experiencing mind. As a </w:t>
      </w:r>
      <w:proofErr w:type="spellStart"/>
      <w:r w:rsidRPr="00FD1C27">
        <w:rPr>
          <w:rFonts w:ascii="Times New Roman" w:eastAsia="Times New Roman" w:hAnsi="Times New Roman" w:cs="Times New Roman"/>
          <w:sz w:val="22"/>
          <w:szCs w:val="22"/>
          <w:lang w:val="en-GB"/>
        </w:rPr>
        <w:t>prepersonal</w:t>
      </w:r>
      <w:proofErr w:type="spellEnd"/>
      <w:r w:rsidRPr="00FD1C27">
        <w:rPr>
          <w:rFonts w:ascii="Times New Roman" w:eastAsia="Times New Roman" w:hAnsi="Times New Roman" w:cs="Times New Roman"/>
          <w:sz w:val="22"/>
          <w:szCs w:val="22"/>
          <w:lang w:val="en-GB"/>
        </w:rPr>
        <w:t xml:space="preserve"> intensity, affect</w:t>
      </w:r>
      <w:r w:rsidR="00CA6CEC" w:rsidRPr="00FD1C27">
        <w:rPr>
          <w:rFonts w:ascii="Times New Roman" w:eastAsia="Times New Roman" w:hAnsi="Times New Roman" w:cs="Times New Roman"/>
          <w:sz w:val="22"/>
          <w:szCs w:val="22"/>
          <w:lang w:val="en-GB"/>
        </w:rPr>
        <w:t>ive</w:t>
      </w:r>
      <w:r w:rsidRPr="00FD1C27">
        <w:rPr>
          <w:rFonts w:ascii="Times New Roman" w:eastAsia="Times New Roman" w:hAnsi="Times New Roman" w:cs="Times New Roman"/>
          <w:sz w:val="22"/>
          <w:szCs w:val="22"/>
          <w:lang w:val="en-GB"/>
        </w:rPr>
        <w:t xml:space="preserve"> experiences are </w:t>
      </w:r>
      <w:r w:rsidR="00CA6CEC" w:rsidRPr="00FD1C27">
        <w:rPr>
          <w:rFonts w:ascii="Times New Roman" w:eastAsia="Times New Roman" w:hAnsi="Times New Roman" w:cs="Times New Roman"/>
          <w:sz w:val="22"/>
          <w:szCs w:val="22"/>
          <w:lang w:val="en-GB"/>
        </w:rPr>
        <w:t xml:space="preserve">primarily bodily and </w:t>
      </w:r>
      <w:r w:rsidRPr="00FD1C27">
        <w:rPr>
          <w:rFonts w:ascii="Times New Roman" w:eastAsia="Times New Roman" w:hAnsi="Times New Roman" w:cs="Times New Roman"/>
          <w:sz w:val="22"/>
          <w:szCs w:val="22"/>
          <w:lang w:val="en-GB"/>
        </w:rPr>
        <w:t xml:space="preserve">not under an individual’s conscious control. </w:t>
      </w:r>
      <w:r w:rsidR="00CA6CEC" w:rsidRPr="00FD1C27">
        <w:rPr>
          <w:rFonts w:ascii="Times New Roman" w:eastAsia="Times New Roman" w:hAnsi="Times New Roman" w:cs="Times New Roman"/>
          <w:sz w:val="22"/>
          <w:szCs w:val="22"/>
          <w:lang w:val="en-GB"/>
        </w:rPr>
        <w:t>By the time ‘I’ attempt</w:t>
      </w:r>
      <w:r w:rsidRPr="00FD1C27">
        <w:rPr>
          <w:rFonts w:ascii="Times New Roman" w:eastAsia="Times New Roman" w:hAnsi="Times New Roman" w:cs="Times New Roman"/>
          <w:sz w:val="22"/>
          <w:szCs w:val="22"/>
          <w:lang w:val="en-GB"/>
        </w:rPr>
        <w:t xml:space="preserve"> consciously to grasp and have my own experience, it </w:t>
      </w:r>
      <w:r w:rsidR="00CA6CEC" w:rsidRPr="00FD1C27">
        <w:rPr>
          <w:rFonts w:ascii="Times New Roman" w:eastAsia="Times New Roman" w:hAnsi="Times New Roman" w:cs="Times New Roman"/>
          <w:sz w:val="22"/>
          <w:szCs w:val="22"/>
          <w:lang w:val="en-GB"/>
        </w:rPr>
        <w:t xml:space="preserve">is </w:t>
      </w:r>
      <w:r w:rsidRPr="00FD1C27">
        <w:rPr>
          <w:rFonts w:ascii="Times New Roman" w:eastAsia="Times New Roman" w:hAnsi="Times New Roman" w:cs="Times New Roman"/>
          <w:sz w:val="22"/>
          <w:szCs w:val="22"/>
          <w:lang w:val="en-GB"/>
        </w:rPr>
        <w:t xml:space="preserve">already too late. My experience of </w:t>
      </w:r>
      <w:r w:rsidRPr="00FD1C27">
        <w:rPr>
          <w:rFonts w:ascii="Times New Roman" w:eastAsia="Times New Roman" w:hAnsi="Times New Roman" w:cs="Times New Roman"/>
          <w:i/>
          <w:sz w:val="22"/>
          <w:szCs w:val="22"/>
          <w:lang w:val="en-GB"/>
        </w:rPr>
        <w:t>Symphony of a Missing Room</w:t>
      </w:r>
      <w:r w:rsidRPr="00FD1C27">
        <w:rPr>
          <w:rFonts w:ascii="Times New Roman" w:eastAsia="Times New Roman" w:hAnsi="Times New Roman" w:cs="Times New Roman"/>
          <w:sz w:val="22"/>
          <w:szCs w:val="22"/>
          <w:lang w:val="en-GB"/>
        </w:rPr>
        <w:t xml:space="preserve">, therefore, was embodied, rather than cognitive; something that had impact upon me, but also simultaneously escaped me. </w:t>
      </w:r>
    </w:p>
    <w:p w14:paraId="3BE93A69" w14:textId="77777777" w:rsidR="002D57F7" w:rsidRPr="00FD1C27" w:rsidRDefault="002D57F7"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ab/>
      </w:r>
    </w:p>
    <w:p w14:paraId="7D72AE46" w14:textId="5A249BEB" w:rsidR="002D57F7" w:rsidRPr="00FD1C27" w:rsidRDefault="00CA6CEC"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There is </w:t>
      </w:r>
      <w:r w:rsidR="0075509F" w:rsidRPr="00FD1C27">
        <w:rPr>
          <w:rFonts w:ascii="Times New Roman" w:eastAsia="Times New Roman" w:hAnsi="Times New Roman" w:cs="Times New Roman"/>
          <w:sz w:val="22"/>
          <w:szCs w:val="22"/>
          <w:lang w:val="en-GB"/>
        </w:rPr>
        <w:t xml:space="preserve">something attractive to </w:t>
      </w:r>
      <w:r w:rsidRPr="00FD1C27">
        <w:rPr>
          <w:rFonts w:ascii="Times New Roman" w:eastAsia="Times New Roman" w:hAnsi="Times New Roman" w:cs="Times New Roman"/>
          <w:sz w:val="22"/>
          <w:szCs w:val="22"/>
          <w:lang w:val="en-GB"/>
        </w:rPr>
        <w:t xml:space="preserve">this description, validating those </w:t>
      </w:r>
      <w:r w:rsidR="002D57F7" w:rsidRPr="00FD1C27">
        <w:rPr>
          <w:rFonts w:ascii="Times New Roman" w:eastAsia="Times New Roman" w:hAnsi="Times New Roman" w:cs="Times New Roman"/>
          <w:sz w:val="22"/>
          <w:szCs w:val="22"/>
          <w:lang w:val="en-GB"/>
        </w:rPr>
        <w:t xml:space="preserve">elusive experiences of theatre and dance that exist in the </w:t>
      </w:r>
      <w:r w:rsidRPr="00FD1C27">
        <w:rPr>
          <w:rFonts w:ascii="Times New Roman" w:eastAsia="Times New Roman" w:hAnsi="Times New Roman" w:cs="Times New Roman"/>
          <w:sz w:val="22"/>
          <w:szCs w:val="22"/>
          <w:lang w:val="en-GB"/>
        </w:rPr>
        <w:t xml:space="preserve">performance </w:t>
      </w:r>
      <w:r w:rsidR="002D57F7" w:rsidRPr="00FD1C27">
        <w:rPr>
          <w:rFonts w:ascii="Times New Roman" w:eastAsia="Times New Roman" w:hAnsi="Times New Roman" w:cs="Times New Roman"/>
          <w:sz w:val="22"/>
          <w:szCs w:val="22"/>
          <w:lang w:val="en-GB"/>
        </w:rPr>
        <w:t>encounter between body-and-</w:t>
      </w:r>
      <w:proofErr w:type="gramStart"/>
      <w:r w:rsidR="002D57F7" w:rsidRPr="00FD1C27">
        <w:rPr>
          <w:rFonts w:ascii="Times New Roman" w:eastAsia="Times New Roman" w:hAnsi="Times New Roman" w:cs="Times New Roman"/>
          <w:sz w:val="22"/>
          <w:szCs w:val="22"/>
          <w:lang w:val="en-GB"/>
        </w:rPr>
        <w:t>body</w:t>
      </w:r>
      <w:proofErr w:type="gramEnd"/>
      <w:r w:rsidRPr="00FD1C27">
        <w:rPr>
          <w:rFonts w:ascii="Times New Roman" w:eastAsia="Times New Roman" w:hAnsi="Times New Roman" w:cs="Times New Roman"/>
          <w:sz w:val="22"/>
          <w:szCs w:val="22"/>
          <w:lang w:val="en-GB"/>
        </w:rPr>
        <w:t xml:space="preserve"> but which escape </w:t>
      </w:r>
      <w:r w:rsidR="002D57F7" w:rsidRPr="00FD1C27">
        <w:rPr>
          <w:rFonts w:ascii="Times New Roman" w:eastAsia="Times New Roman" w:hAnsi="Times New Roman" w:cs="Times New Roman"/>
          <w:sz w:val="22"/>
          <w:szCs w:val="22"/>
          <w:lang w:val="en-GB"/>
        </w:rPr>
        <w:t xml:space="preserve">our </w:t>
      </w:r>
      <w:r w:rsidRPr="00FD1C27">
        <w:rPr>
          <w:rFonts w:ascii="Times New Roman" w:eastAsia="Times New Roman" w:hAnsi="Times New Roman" w:cs="Times New Roman"/>
          <w:sz w:val="22"/>
          <w:szCs w:val="22"/>
          <w:lang w:val="en-GB"/>
        </w:rPr>
        <w:t>a</w:t>
      </w:r>
      <w:r w:rsidR="002D57F7" w:rsidRPr="00FD1C27">
        <w:rPr>
          <w:rFonts w:ascii="Times New Roman" w:eastAsia="Times New Roman" w:hAnsi="Times New Roman" w:cs="Times New Roman"/>
          <w:sz w:val="22"/>
          <w:szCs w:val="22"/>
          <w:lang w:val="en-GB"/>
        </w:rPr>
        <w:t xml:space="preserve">bility to think or speak about our experience. Yet, </w:t>
      </w:r>
      <w:r w:rsidRPr="00FD1C27">
        <w:rPr>
          <w:rFonts w:ascii="Times New Roman" w:eastAsia="Times New Roman" w:hAnsi="Times New Roman" w:cs="Times New Roman"/>
          <w:sz w:val="22"/>
          <w:szCs w:val="22"/>
          <w:lang w:val="en-GB"/>
        </w:rPr>
        <w:t xml:space="preserve">while </w:t>
      </w:r>
      <w:r w:rsidRPr="00806963">
        <w:rPr>
          <w:rFonts w:ascii="Times New Roman" w:eastAsia="Times New Roman" w:hAnsi="Times New Roman" w:cs="Times New Roman"/>
          <w:sz w:val="22"/>
          <w:szCs w:val="22"/>
          <w:lang w:val="en-GB"/>
        </w:rPr>
        <w:t>evocative of the phenomenological experience, there are considerabl</w:t>
      </w:r>
      <w:r w:rsidR="002C32A7" w:rsidRPr="00806963">
        <w:rPr>
          <w:rFonts w:ascii="Times New Roman" w:eastAsia="Times New Roman" w:hAnsi="Times New Roman" w:cs="Times New Roman"/>
          <w:sz w:val="22"/>
          <w:szCs w:val="22"/>
          <w:lang w:val="en-GB"/>
        </w:rPr>
        <w:t>e</w:t>
      </w:r>
      <w:r w:rsidRPr="00806963">
        <w:rPr>
          <w:rFonts w:ascii="Times New Roman" w:eastAsia="Times New Roman" w:hAnsi="Times New Roman" w:cs="Times New Roman"/>
          <w:sz w:val="22"/>
          <w:szCs w:val="22"/>
          <w:lang w:val="en-GB"/>
        </w:rPr>
        <w:t xml:space="preserve"> ethical and political challenges to this</w:t>
      </w:r>
      <w:r w:rsidRPr="00FD1C27">
        <w:rPr>
          <w:rFonts w:ascii="Times New Roman" w:eastAsia="Times New Roman" w:hAnsi="Times New Roman" w:cs="Times New Roman"/>
          <w:sz w:val="22"/>
          <w:szCs w:val="22"/>
          <w:lang w:val="en-GB"/>
        </w:rPr>
        <w:t xml:space="preserve"> description, </w:t>
      </w:r>
      <w:r w:rsidR="000878BE">
        <w:rPr>
          <w:rFonts w:ascii="Times New Roman" w:eastAsia="Times New Roman" w:hAnsi="Times New Roman" w:cs="Times New Roman"/>
          <w:sz w:val="22"/>
          <w:szCs w:val="22"/>
          <w:lang w:val="en-GB"/>
        </w:rPr>
        <w:t xml:space="preserve">including to </w:t>
      </w:r>
      <w:r w:rsidRPr="00FD1C27">
        <w:rPr>
          <w:rFonts w:ascii="Times New Roman" w:eastAsia="Times New Roman" w:hAnsi="Times New Roman" w:cs="Times New Roman"/>
          <w:sz w:val="22"/>
          <w:szCs w:val="22"/>
          <w:lang w:val="en-GB"/>
        </w:rPr>
        <w:t xml:space="preserve">our sense of who we are and how we relate to both ourselves and to </w:t>
      </w:r>
      <w:r w:rsidRPr="00FD1C27">
        <w:rPr>
          <w:rFonts w:ascii="Times New Roman" w:eastAsia="Times New Roman" w:hAnsi="Times New Roman" w:cs="Times New Roman"/>
          <w:sz w:val="22"/>
          <w:szCs w:val="22"/>
          <w:lang w:val="en-GB"/>
        </w:rPr>
        <w:lastRenderedPageBreak/>
        <w:t xml:space="preserve">others. In </w:t>
      </w:r>
      <w:r w:rsidR="002D57F7" w:rsidRPr="00FD1C27">
        <w:rPr>
          <w:rFonts w:ascii="Times New Roman" w:eastAsia="Times New Roman" w:hAnsi="Times New Roman" w:cs="Times New Roman"/>
          <w:sz w:val="22"/>
          <w:szCs w:val="22"/>
          <w:lang w:val="en-GB"/>
        </w:rPr>
        <w:t xml:space="preserve">terms of my own encounter with </w:t>
      </w:r>
      <w:r w:rsidR="002D57F7" w:rsidRPr="00FD1C27">
        <w:rPr>
          <w:rFonts w:ascii="Times New Roman" w:eastAsia="Times New Roman" w:hAnsi="Times New Roman" w:cs="Times New Roman"/>
          <w:i/>
          <w:sz w:val="22"/>
          <w:szCs w:val="22"/>
          <w:lang w:val="en-GB"/>
        </w:rPr>
        <w:t>Symphony of a Missing Room</w:t>
      </w:r>
      <w:r w:rsidR="002C32A7">
        <w:rPr>
          <w:rFonts w:ascii="Times New Roman" w:eastAsia="Times New Roman" w:hAnsi="Times New Roman" w:cs="Times New Roman"/>
          <w:i/>
          <w:sz w:val="22"/>
          <w:szCs w:val="22"/>
          <w:lang w:val="en-GB"/>
        </w:rPr>
        <w:t>,</w:t>
      </w:r>
      <w:r w:rsidR="002D57F7" w:rsidRPr="00FD1C27">
        <w:rPr>
          <w:rFonts w:ascii="Times New Roman" w:eastAsia="Times New Roman" w:hAnsi="Times New Roman" w:cs="Times New Roman"/>
          <w:sz w:val="22"/>
          <w:szCs w:val="22"/>
          <w:lang w:val="en-GB"/>
        </w:rPr>
        <w:t xml:space="preserve"> </w:t>
      </w:r>
      <w:r w:rsidR="000878BE">
        <w:rPr>
          <w:rFonts w:ascii="Times New Roman" w:eastAsia="Times New Roman" w:hAnsi="Times New Roman" w:cs="Times New Roman"/>
          <w:sz w:val="22"/>
          <w:szCs w:val="22"/>
          <w:lang w:val="en-GB"/>
        </w:rPr>
        <w:t xml:space="preserve">I was left </w:t>
      </w:r>
      <w:r w:rsidR="002D57F7" w:rsidRPr="00FD1C27">
        <w:rPr>
          <w:rFonts w:ascii="Times New Roman" w:eastAsia="Times New Roman" w:hAnsi="Times New Roman" w:cs="Times New Roman"/>
          <w:sz w:val="22"/>
          <w:szCs w:val="22"/>
          <w:lang w:val="en-GB"/>
        </w:rPr>
        <w:t>with a sense of lack, of something missing.</w:t>
      </w:r>
      <w:r w:rsidRPr="00FD1C27">
        <w:rPr>
          <w:rFonts w:ascii="Times New Roman" w:eastAsia="Times New Roman" w:hAnsi="Times New Roman" w:cs="Times New Roman"/>
          <w:sz w:val="22"/>
          <w:szCs w:val="22"/>
          <w:lang w:val="en-GB"/>
        </w:rPr>
        <w:t xml:space="preserve"> This lack – I would suggest – is both affective and cognitive; both felt and thought. </w:t>
      </w:r>
      <w:r w:rsidR="002D57F7" w:rsidRPr="00FD1C27">
        <w:rPr>
          <w:rFonts w:ascii="Times New Roman" w:eastAsia="Times New Roman" w:hAnsi="Times New Roman" w:cs="Times New Roman"/>
          <w:sz w:val="22"/>
          <w:szCs w:val="22"/>
          <w:lang w:val="en-GB"/>
        </w:rPr>
        <w:t xml:space="preserve">It remains an unreciprocated kiss, an unresponsive handshake, an unreturned conversation. It is as if part of me – and what makes me </w:t>
      </w:r>
      <w:proofErr w:type="spellStart"/>
      <w:r w:rsidR="002D57F7" w:rsidRPr="006A25A2">
        <w:rPr>
          <w:rFonts w:ascii="Times New Roman" w:eastAsia="Times New Roman" w:hAnsi="Times New Roman" w:cs="Times New Roman"/>
          <w:i/>
          <w:sz w:val="22"/>
          <w:szCs w:val="22"/>
          <w:lang w:val="en-GB"/>
        </w:rPr>
        <w:t>me</w:t>
      </w:r>
      <w:proofErr w:type="spellEnd"/>
      <w:r w:rsidR="002D57F7" w:rsidRPr="00FD1C27">
        <w:rPr>
          <w:rFonts w:ascii="Times New Roman" w:eastAsia="Times New Roman" w:hAnsi="Times New Roman" w:cs="Times New Roman"/>
          <w:sz w:val="22"/>
          <w:szCs w:val="22"/>
          <w:lang w:val="en-GB"/>
        </w:rPr>
        <w:t xml:space="preserve"> – has been left behind. </w:t>
      </w:r>
    </w:p>
    <w:p w14:paraId="3394B55B" w14:textId="77777777" w:rsidR="00135031" w:rsidRPr="00FD1C27" w:rsidRDefault="00135031" w:rsidP="00955699">
      <w:pPr>
        <w:spacing w:line="360" w:lineRule="auto"/>
        <w:rPr>
          <w:rFonts w:ascii="Times New Roman" w:eastAsia="Times New Roman" w:hAnsi="Times New Roman" w:cs="Times New Roman"/>
          <w:sz w:val="22"/>
          <w:szCs w:val="22"/>
          <w:lang w:val="en-GB"/>
        </w:rPr>
      </w:pPr>
    </w:p>
    <w:p w14:paraId="6AFE3CB2" w14:textId="019D8859" w:rsidR="00135031" w:rsidRPr="00FD1C27" w:rsidRDefault="00135031"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Other researchers</w:t>
      </w:r>
      <w:r w:rsidR="000878BE">
        <w:rPr>
          <w:rFonts w:ascii="Times New Roman" w:eastAsia="Times New Roman" w:hAnsi="Times New Roman" w:cs="Times New Roman"/>
          <w:sz w:val="22"/>
          <w:szCs w:val="22"/>
          <w:lang w:val="en-GB"/>
        </w:rPr>
        <w:t xml:space="preserve">, in part responding to </w:t>
      </w:r>
      <w:proofErr w:type="spellStart"/>
      <w:r w:rsidR="000878BE">
        <w:rPr>
          <w:rFonts w:ascii="Times New Roman" w:eastAsia="Times New Roman" w:hAnsi="Times New Roman" w:cs="Times New Roman"/>
          <w:sz w:val="22"/>
          <w:szCs w:val="22"/>
          <w:lang w:val="en-GB"/>
        </w:rPr>
        <w:t>Massumi</w:t>
      </w:r>
      <w:proofErr w:type="spellEnd"/>
      <w:r w:rsidR="000878BE">
        <w:rPr>
          <w:rFonts w:ascii="Times New Roman" w:eastAsia="Times New Roman" w:hAnsi="Times New Roman" w:cs="Times New Roman"/>
          <w:sz w:val="22"/>
          <w:szCs w:val="22"/>
          <w:lang w:val="en-GB"/>
        </w:rPr>
        <w:t>,</w:t>
      </w:r>
      <w:r w:rsidRPr="00FD1C27">
        <w:rPr>
          <w:rFonts w:ascii="Times New Roman" w:eastAsia="Times New Roman" w:hAnsi="Times New Roman" w:cs="Times New Roman"/>
          <w:sz w:val="22"/>
          <w:szCs w:val="22"/>
          <w:lang w:val="en-GB"/>
        </w:rPr>
        <w:t xml:space="preserve"> have sought to produce a more integrated understanding of affective experiences</w:t>
      </w:r>
      <w:r w:rsidR="006D1B8E" w:rsidRPr="00FD1C27">
        <w:rPr>
          <w:rFonts w:ascii="Times New Roman" w:eastAsia="Times New Roman" w:hAnsi="Times New Roman" w:cs="Times New Roman"/>
          <w:sz w:val="22"/>
          <w:szCs w:val="22"/>
          <w:lang w:val="en-GB"/>
        </w:rPr>
        <w:t>, something I’ve explored in full in a recent chapter titled ‘Affect and Experience’ (201</w:t>
      </w:r>
      <w:r w:rsidR="00F33CF5">
        <w:rPr>
          <w:rFonts w:ascii="Times New Roman" w:eastAsia="Times New Roman" w:hAnsi="Times New Roman" w:cs="Times New Roman"/>
          <w:sz w:val="22"/>
          <w:szCs w:val="22"/>
          <w:lang w:val="en-GB"/>
        </w:rPr>
        <w:t>6</w:t>
      </w:r>
      <w:r w:rsidR="006D1B8E" w:rsidRPr="00FD1C27">
        <w:rPr>
          <w:rFonts w:ascii="Times New Roman" w:eastAsia="Times New Roman" w:hAnsi="Times New Roman" w:cs="Times New Roman"/>
          <w:sz w:val="22"/>
          <w:szCs w:val="22"/>
          <w:lang w:val="en-GB"/>
        </w:rPr>
        <w:t>)</w:t>
      </w:r>
      <w:r w:rsidRPr="00FD1C27">
        <w:rPr>
          <w:rFonts w:ascii="Times New Roman" w:eastAsia="Times New Roman" w:hAnsi="Times New Roman" w:cs="Times New Roman"/>
          <w:sz w:val="22"/>
          <w:szCs w:val="22"/>
          <w:lang w:val="en-GB"/>
        </w:rPr>
        <w:t xml:space="preserve">. </w:t>
      </w:r>
      <w:r w:rsidR="006D1B8E" w:rsidRPr="00FD1C27">
        <w:rPr>
          <w:rFonts w:ascii="Times New Roman" w:eastAsia="Times New Roman" w:hAnsi="Times New Roman" w:cs="Times New Roman"/>
          <w:sz w:val="22"/>
          <w:szCs w:val="22"/>
          <w:lang w:val="en-GB"/>
        </w:rPr>
        <w:t xml:space="preserve">Here, I </w:t>
      </w:r>
      <w:r w:rsidR="00495D99">
        <w:rPr>
          <w:rFonts w:ascii="Times New Roman" w:eastAsia="Times New Roman" w:hAnsi="Times New Roman" w:cs="Times New Roman"/>
          <w:sz w:val="22"/>
          <w:szCs w:val="22"/>
          <w:lang w:val="en-GB"/>
        </w:rPr>
        <w:t>discuss</w:t>
      </w:r>
      <w:r w:rsidR="0075509F" w:rsidRPr="00FD1C27">
        <w:rPr>
          <w:rFonts w:ascii="Times New Roman" w:eastAsia="Times New Roman" w:hAnsi="Times New Roman" w:cs="Times New Roman"/>
          <w:sz w:val="22"/>
          <w:szCs w:val="22"/>
          <w:lang w:val="en-GB"/>
        </w:rPr>
        <w:t xml:space="preserve"> </w:t>
      </w:r>
      <w:r w:rsidR="006D1B8E" w:rsidRPr="00FD1C27">
        <w:rPr>
          <w:rFonts w:ascii="Times New Roman" w:eastAsia="Times New Roman" w:hAnsi="Times New Roman" w:cs="Times New Roman"/>
          <w:sz w:val="22"/>
          <w:szCs w:val="22"/>
          <w:lang w:val="en-GB"/>
        </w:rPr>
        <w:t xml:space="preserve">how </w:t>
      </w:r>
      <w:r w:rsidR="002D57F7" w:rsidRPr="00FD1C27">
        <w:rPr>
          <w:rFonts w:ascii="Times New Roman" w:eastAsia="Times New Roman" w:hAnsi="Times New Roman" w:cs="Times New Roman"/>
          <w:sz w:val="22"/>
          <w:szCs w:val="22"/>
          <w:lang w:val="en-GB"/>
        </w:rPr>
        <w:t xml:space="preserve">Ruth Leys critiques the model of affect theory presented by </w:t>
      </w:r>
      <w:proofErr w:type="spellStart"/>
      <w:r w:rsidR="002D57F7" w:rsidRPr="00FD1C27">
        <w:rPr>
          <w:rFonts w:ascii="Times New Roman" w:eastAsia="Times New Roman" w:hAnsi="Times New Roman" w:cs="Times New Roman"/>
          <w:sz w:val="22"/>
          <w:szCs w:val="22"/>
          <w:lang w:val="en-GB"/>
        </w:rPr>
        <w:t>Massumi</w:t>
      </w:r>
      <w:proofErr w:type="spellEnd"/>
      <w:r w:rsidR="006D1B8E" w:rsidRPr="00FD1C27">
        <w:rPr>
          <w:rFonts w:ascii="Times New Roman" w:eastAsia="Times New Roman" w:hAnsi="Times New Roman" w:cs="Times New Roman"/>
          <w:sz w:val="22"/>
          <w:szCs w:val="22"/>
          <w:lang w:val="en-GB"/>
        </w:rPr>
        <w:t xml:space="preserve"> </w:t>
      </w:r>
      <w:r w:rsidR="002D57F7" w:rsidRPr="00FD1C27">
        <w:rPr>
          <w:rFonts w:ascii="Times New Roman" w:eastAsia="Times New Roman" w:hAnsi="Times New Roman" w:cs="Times New Roman"/>
          <w:sz w:val="22"/>
          <w:szCs w:val="22"/>
          <w:lang w:val="en-GB"/>
        </w:rPr>
        <w:t>in terms of its fundamental re-establishment of a neo-Cartesian split between mind and body. Leys points out how affect theory presumes a separation ‘between the affect system on the one hand and intension or meaning or cognition on the other’ (</w:t>
      </w:r>
      <w:r w:rsidR="006D1B8E" w:rsidRPr="00FD1C27">
        <w:rPr>
          <w:rFonts w:ascii="Times New Roman" w:eastAsia="Times New Roman" w:hAnsi="Times New Roman" w:cs="Times New Roman"/>
          <w:sz w:val="22"/>
          <w:szCs w:val="22"/>
          <w:lang w:val="en-GB"/>
        </w:rPr>
        <w:t>2011</w:t>
      </w:r>
      <w:r w:rsidR="009B3EC8">
        <w:rPr>
          <w:rFonts w:ascii="Times New Roman" w:eastAsia="Times New Roman" w:hAnsi="Times New Roman" w:cs="Times New Roman"/>
          <w:sz w:val="22"/>
          <w:szCs w:val="22"/>
          <w:lang w:val="en-GB"/>
        </w:rPr>
        <w:t>, p.</w:t>
      </w:r>
      <w:r w:rsidR="006D1B8E" w:rsidRPr="00FD1C27">
        <w:rPr>
          <w:rFonts w:ascii="Times New Roman" w:eastAsia="Times New Roman" w:hAnsi="Times New Roman" w:cs="Times New Roman"/>
          <w:sz w:val="22"/>
          <w:szCs w:val="22"/>
          <w:lang w:val="en-GB"/>
        </w:rPr>
        <w:t xml:space="preserve"> </w:t>
      </w:r>
      <w:r w:rsidR="002D57F7" w:rsidRPr="00FD1C27">
        <w:rPr>
          <w:rFonts w:ascii="Times New Roman" w:eastAsia="Times New Roman" w:hAnsi="Times New Roman" w:cs="Times New Roman"/>
          <w:sz w:val="22"/>
          <w:szCs w:val="22"/>
          <w:lang w:val="en-GB"/>
        </w:rPr>
        <w:t>443).</w:t>
      </w:r>
      <w:r w:rsidR="00AA183C" w:rsidRPr="00FD1C27">
        <w:rPr>
          <w:rFonts w:ascii="Times New Roman" w:eastAsia="Times New Roman" w:hAnsi="Times New Roman" w:cs="Times New Roman"/>
          <w:sz w:val="22"/>
          <w:szCs w:val="22"/>
          <w:lang w:val="en-GB"/>
        </w:rPr>
        <w:t xml:space="preserve"> </w:t>
      </w:r>
      <w:r w:rsidR="006D1B8E" w:rsidRPr="00FD1C27">
        <w:rPr>
          <w:rFonts w:ascii="Times New Roman" w:eastAsia="Times New Roman" w:hAnsi="Times New Roman" w:cs="Times New Roman"/>
          <w:sz w:val="22"/>
          <w:szCs w:val="22"/>
          <w:lang w:val="en-GB"/>
        </w:rPr>
        <w:t xml:space="preserve">Margaret Wetherell also explores </w:t>
      </w:r>
      <w:r w:rsidR="00AA183C" w:rsidRPr="00FD1C27">
        <w:rPr>
          <w:rFonts w:ascii="Times New Roman" w:eastAsia="Times New Roman" w:hAnsi="Times New Roman" w:cs="Times New Roman"/>
          <w:sz w:val="22"/>
          <w:szCs w:val="22"/>
          <w:lang w:val="en-GB"/>
        </w:rPr>
        <w:t xml:space="preserve">ways in which affective and cognitive processes might be conceived as an assemblage, </w:t>
      </w:r>
      <w:r w:rsidR="006D1B8E" w:rsidRPr="00FD1C27">
        <w:rPr>
          <w:rFonts w:ascii="Times New Roman" w:eastAsia="Times New Roman" w:hAnsi="Times New Roman" w:cs="Times New Roman"/>
          <w:sz w:val="22"/>
          <w:szCs w:val="22"/>
          <w:lang w:val="en-GB"/>
        </w:rPr>
        <w:t xml:space="preserve">writing </w:t>
      </w:r>
      <w:r w:rsidR="00AA183C" w:rsidRPr="00FD1C27">
        <w:rPr>
          <w:rFonts w:ascii="Times New Roman" w:eastAsia="Times New Roman" w:hAnsi="Times New Roman" w:cs="Times New Roman"/>
          <w:sz w:val="22"/>
          <w:szCs w:val="22"/>
          <w:lang w:val="en-GB"/>
        </w:rPr>
        <w:t>that ‘any strongly polarized distinction between controlled versus automatic processes, or conscious verses non-conscious, is probably too simplistic’ (</w:t>
      </w:r>
      <w:r w:rsidR="006D1B8E" w:rsidRPr="00FD1C27">
        <w:rPr>
          <w:rFonts w:ascii="Times New Roman" w:eastAsia="Times New Roman" w:hAnsi="Times New Roman" w:cs="Times New Roman"/>
          <w:sz w:val="22"/>
          <w:szCs w:val="22"/>
          <w:lang w:val="en-GB"/>
        </w:rPr>
        <w:t>2012</w:t>
      </w:r>
      <w:r w:rsidR="009B3EC8">
        <w:rPr>
          <w:rFonts w:ascii="Times New Roman" w:eastAsia="Times New Roman" w:hAnsi="Times New Roman" w:cs="Times New Roman"/>
          <w:sz w:val="22"/>
          <w:szCs w:val="22"/>
          <w:lang w:val="en-GB"/>
        </w:rPr>
        <w:t>, p.</w:t>
      </w:r>
      <w:r w:rsidR="006D1B8E" w:rsidRPr="00FD1C27">
        <w:rPr>
          <w:rFonts w:ascii="Times New Roman" w:eastAsia="Times New Roman" w:hAnsi="Times New Roman" w:cs="Times New Roman"/>
          <w:sz w:val="22"/>
          <w:szCs w:val="22"/>
          <w:lang w:val="en-GB"/>
        </w:rPr>
        <w:t xml:space="preserve"> </w:t>
      </w:r>
      <w:r w:rsidR="00AA183C" w:rsidRPr="00FD1C27">
        <w:rPr>
          <w:rFonts w:ascii="Times New Roman" w:eastAsia="Times New Roman" w:hAnsi="Times New Roman" w:cs="Times New Roman"/>
          <w:sz w:val="22"/>
          <w:szCs w:val="22"/>
          <w:lang w:val="en-GB"/>
        </w:rPr>
        <w:t xml:space="preserve">65). </w:t>
      </w:r>
    </w:p>
    <w:p w14:paraId="366B744C" w14:textId="77777777" w:rsidR="002D57F7" w:rsidRPr="00FD1C27" w:rsidRDefault="002D57F7" w:rsidP="00955699">
      <w:pPr>
        <w:spacing w:line="360" w:lineRule="auto"/>
        <w:rPr>
          <w:rFonts w:ascii="Times New Roman" w:eastAsia="Times New Roman" w:hAnsi="Times New Roman" w:cs="Times New Roman"/>
          <w:sz w:val="22"/>
          <w:szCs w:val="22"/>
          <w:lang w:val="en-GB"/>
        </w:rPr>
      </w:pPr>
    </w:p>
    <w:p w14:paraId="5359565C" w14:textId="77777777" w:rsidR="002D57F7" w:rsidRPr="00FD1C27" w:rsidRDefault="00AA183C"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Importantly, </w:t>
      </w:r>
      <w:r w:rsidR="002D57F7" w:rsidRPr="00FD1C27">
        <w:rPr>
          <w:rFonts w:ascii="Times New Roman" w:eastAsia="Times New Roman" w:hAnsi="Times New Roman" w:cs="Times New Roman"/>
          <w:sz w:val="22"/>
          <w:szCs w:val="22"/>
          <w:lang w:val="en-GB"/>
        </w:rPr>
        <w:t xml:space="preserve">Wetherell describes how </w:t>
      </w:r>
      <w:r w:rsidRPr="00FD1C27">
        <w:rPr>
          <w:rFonts w:ascii="Times New Roman" w:eastAsia="Times New Roman" w:hAnsi="Times New Roman" w:cs="Times New Roman"/>
          <w:sz w:val="22"/>
          <w:szCs w:val="22"/>
          <w:lang w:val="en-GB"/>
        </w:rPr>
        <w:t xml:space="preserve">while </w:t>
      </w:r>
      <w:r w:rsidR="002D57F7" w:rsidRPr="00FD1C27">
        <w:rPr>
          <w:rFonts w:ascii="Times New Roman" w:eastAsia="Times New Roman" w:hAnsi="Times New Roman" w:cs="Times New Roman"/>
          <w:sz w:val="22"/>
          <w:szCs w:val="22"/>
          <w:lang w:val="en-GB"/>
        </w:rPr>
        <w:t xml:space="preserve">most brain activity is likely unconscious, when the situation demands it is possible to ‘pay sustained attention’ </w:t>
      </w:r>
      <w:r w:rsidRPr="00FD1C27">
        <w:rPr>
          <w:rFonts w:ascii="Times New Roman" w:eastAsia="Times New Roman" w:hAnsi="Times New Roman" w:cs="Times New Roman"/>
          <w:sz w:val="22"/>
          <w:szCs w:val="22"/>
          <w:lang w:val="en-GB"/>
        </w:rPr>
        <w:t xml:space="preserve">to such affective experiences </w:t>
      </w:r>
      <w:r w:rsidR="002D57F7" w:rsidRPr="00FD1C27">
        <w:rPr>
          <w:rFonts w:ascii="Times New Roman" w:eastAsia="Times New Roman" w:hAnsi="Times New Roman" w:cs="Times New Roman"/>
          <w:sz w:val="22"/>
          <w:szCs w:val="22"/>
          <w:lang w:val="en-GB"/>
        </w:rPr>
        <w:t xml:space="preserve">in a manner that is transformative: </w:t>
      </w:r>
    </w:p>
    <w:p w14:paraId="2552DD97" w14:textId="77777777" w:rsidR="000A6F84" w:rsidRPr="00FD1C27" w:rsidRDefault="000A6F84" w:rsidP="00955699">
      <w:pPr>
        <w:spacing w:line="360" w:lineRule="auto"/>
        <w:rPr>
          <w:rFonts w:ascii="Times New Roman" w:eastAsia="Times New Roman" w:hAnsi="Times New Roman" w:cs="Times New Roman"/>
          <w:sz w:val="22"/>
          <w:szCs w:val="22"/>
          <w:lang w:val="en-GB"/>
        </w:rPr>
      </w:pPr>
    </w:p>
    <w:p w14:paraId="770BBF58" w14:textId="47E6B158" w:rsidR="00B65C38" w:rsidRPr="00FD1C27" w:rsidRDefault="002D57F7" w:rsidP="00955699">
      <w:pPr>
        <w:spacing w:line="360" w:lineRule="auto"/>
        <w:rPr>
          <w:rFonts w:ascii="Times New Roman" w:eastAsia="Times New Roman" w:hAnsi="Times New Roman" w:cs="Times New Roman"/>
          <w:sz w:val="22"/>
          <w:szCs w:val="22"/>
          <w:lang w:val="en-GB"/>
        </w:rPr>
      </w:pPr>
      <w:r w:rsidRPr="000878BE">
        <w:rPr>
          <w:rFonts w:ascii="Times New Roman" w:eastAsia="Times New Roman" w:hAnsi="Times New Roman" w:cs="Times New Roman"/>
          <w:sz w:val="20"/>
          <w:szCs w:val="20"/>
          <w:lang w:val="en-GB"/>
        </w:rPr>
        <w:t>pa</w:t>
      </w:r>
      <w:r w:rsidRPr="00FD1C27">
        <w:rPr>
          <w:rFonts w:ascii="Times New Roman" w:eastAsia="Times New Roman" w:hAnsi="Times New Roman" w:cs="Times New Roman"/>
          <w:sz w:val="20"/>
          <w:szCs w:val="20"/>
          <w:lang w:val="en-GB"/>
        </w:rPr>
        <w:t xml:space="preserve">ying attention strongly amplifies the patterns of </w:t>
      </w:r>
      <w:proofErr w:type="gramStart"/>
      <w:r w:rsidRPr="00FD1C27">
        <w:rPr>
          <w:rFonts w:ascii="Times New Roman" w:eastAsia="Times New Roman" w:hAnsi="Times New Roman" w:cs="Times New Roman"/>
          <w:sz w:val="20"/>
          <w:szCs w:val="20"/>
          <w:lang w:val="en-GB"/>
        </w:rPr>
        <w:t>activation, and</w:t>
      </w:r>
      <w:proofErr w:type="gramEnd"/>
      <w:r w:rsidRPr="00FD1C27">
        <w:rPr>
          <w:rFonts w:ascii="Times New Roman" w:eastAsia="Times New Roman" w:hAnsi="Times New Roman" w:cs="Times New Roman"/>
          <w:sz w:val="20"/>
          <w:szCs w:val="20"/>
          <w:lang w:val="en-GB"/>
        </w:rPr>
        <w:t xml:space="preserve"> is correlated with the experience of consciousness. It is likely then that much of what goes on non-consciously […] can be made conscious given enough time, information and context.</w:t>
      </w:r>
      <w:r w:rsidRPr="00FD1C27">
        <w:rPr>
          <w:rFonts w:ascii="Times New Roman" w:eastAsia="Times New Roman" w:hAnsi="Times New Roman" w:cs="Times New Roman"/>
          <w:sz w:val="22"/>
          <w:szCs w:val="22"/>
          <w:lang w:val="en-GB"/>
        </w:rPr>
        <w:t xml:space="preserve"> (</w:t>
      </w:r>
      <w:r w:rsidR="006D1B8E" w:rsidRPr="00FD1C27">
        <w:rPr>
          <w:rFonts w:ascii="Times New Roman" w:eastAsia="Times New Roman" w:hAnsi="Times New Roman" w:cs="Times New Roman"/>
          <w:sz w:val="22"/>
          <w:szCs w:val="22"/>
          <w:lang w:val="en-GB"/>
        </w:rPr>
        <w:t>2012</w:t>
      </w:r>
      <w:r w:rsidR="009B3EC8">
        <w:rPr>
          <w:rFonts w:ascii="Times New Roman" w:eastAsia="Times New Roman" w:hAnsi="Times New Roman" w:cs="Times New Roman"/>
          <w:sz w:val="22"/>
          <w:szCs w:val="22"/>
          <w:lang w:val="en-GB"/>
        </w:rPr>
        <w:t>, p.</w:t>
      </w:r>
      <w:r w:rsidR="006D1B8E" w:rsidRPr="00FD1C27">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sz w:val="22"/>
          <w:szCs w:val="22"/>
          <w:lang w:val="en-GB"/>
        </w:rPr>
        <w:t>65)</w:t>
      </w:r>
    </w:p>
    <w:p w14:paraId="18B89CD7" w14:textId="77777777" w:rsidR="00B65C38" w:rsidRPr="00FD1C27" w:rsidRDefault="00B65C38" w:rsidP="00955699">
      <w:pPr>
        <w:spacing w:line="360" w:lineRule="auto"/>
        <w:rPr>
          <w:rFonts w:ascii="Times New Roman" w:eastAsia="Times New Roman" w:hAnsi="Times New Roman" w:cs="Times New Roman"/>
          <w:sz w:val="22"/>
          <w:szCs w:val="22"/>
          <w:lang w:val="en-GB"/>
        </w:rPr>
      </w:pPr>
    </w:p>
    <w:p w14:paraId="7D659FF8" w14:textId="77777777" w:rsidR="000A6F84" w:rsidRPr="00FD1C27" w:rsidRDefault="00AA183C" w:rsidP="00955699">
      <w:pPr>
        <w:spacing w:line="360" w:lineRule="auto"/>
        <w:rPr>
          <w:rFonts w:ascii="Times New Roman" w:hAnsi="Times New Roman" w:cs="Times New Roman"/>
          <w:sz w:val="22"/>
          <w:szCs w:val="22"/>
          <w:lang w:val="en-GB"/>
        </w:rPr>
      </w:pPr>
      <w:r w:rsidRPr="00FD1C27">
        <w:rPr>
          <w:rFonts w:ascii="Times New Roman" w:eastAsia="Times New Roman" w:hAnsi="Times New Roman" w:cs="Times New Roman"/>
          <w:sz w:val="22"/>
          <w:szCs w:val="22"/>
          <w:lang w:val="en-GB"/>
        </w:rPr>
        <w:t>The value of this description</w:t>
      </w:r>
      <w:r w:rsidR="000A6F84" w:rsidRPr="00FD1C27">
        <w:rPr>
          <w:rFonts w:ascii="Times New Roman" w:eastAsia="Times New Roman" w:hAnsi="Times New Roman" w:cs="Times New Roman"/>
          <w:sz w:val="22"/>
          <w:szCs w:val="22"/>
          <w:lang w:val="en-GB"/>
        </w:rPr>
        <w:t xml:space="preserve"> is that it returns us to an </w:t>
      </w:r>
      <w:r w:rsidRPr="00FD1C27">
        <w:rPr>
          <w:rFonts w:ascii="Times New Roman" w:eastAsia="Times New Roman" w:hAnsi="Times New Roman" w:cs="Times New Roman"/>
          <w:sz w:val="22"/>
          <w:szCs w:val="22"/>
          <w:lang w:val="en-GB"/>
        </w:rPr>
        <w:t xml:space="preserve">integrated </w:t>
      </w:r>
      <w:r w:rsidR="000A6F84" w:rsidRPr="00FD1C27">
        <w:rPr>
          <w:rFonts w:ascii="Times New Roman" w:eastAsia="Times New Roman" w:hAnsi="Times New Roman" w:cs="Times New Roman"/>
          <w:sz w:val="22"/>
          <w:szCs w:val="22"/>
          <w:lang w:val="en-GB"/>
        </w:rPr>
        <w:t xml:space="preserve">sense of being and experiencing. It aligns with </w:t>
      </w:r>
      <w:r w:rsidR="00025567" w:rsidRPr="00FD1C27">
        <w:rPr>
          <w:rFonts w:ascii="Times New Roman" w:hAnsi="Times New Roman" w:cs="Times New Roman"/>
          <w:sz w:val="22"/>
          <w:szCs w:val="22"/>
          <w:lang w:val="en-GB"/>
        </w:rPr>
        <w:t>Vivia</w:t>
      </w:r>
      <w:r w:rsidRPr="00FD1C27">
        <w:rPr>
          <w:rFonts w:ascii="Times New Roman" w:hAnsi="Times New Roman" w:cs="Times New Roman"/>
          <w:sz w:val="22"/>
          <w:szCs w:val="22"/>
          <w:lang w:val="en-GB"/>
        </w:rPr>
        <w:t xml:space="preserve">n </w:t>
      </w:r>
      <w:proofErr w:type="spellStart"/>
      <w:r w:rsidRPr="00FD1C27">
        <w:rPr>
          <w:rFonts w:ascii="Times New Roman" w:hAnsi="Times New Roman" w:cs="Times New Roman"/>
          <w:sz w:val="22"/>
          <w:szCs w:val="22"/>
          <w:lang w:val="en-GB"/>
        </w:rPr>
        <w:t>Sobchack’s</w:t>
      </w:r>
      <w:proofErr w:type="spellEnd"/>
      <w:r w:rsidRPr="00FD1C27">
        <w:rPr>
          <w:rFonts w:ascii="Times New Roman" w:hAnsi="Times New Roman" w:cs="Times New Roman"/>
          <w:sz w:val="22"/>
          <w:szCs w:val="22"/>
          <w:lang w:val="en-GB"/>
        </w:rPr>
        <w:t xml:space="preserve"> </w:t>
      </w:r>
      <w:r w:rsidR="000A6F84" w:rsidRPr="00FD1C27">
        <w:rPr>
          <w:rFonts w:ascii="Times New Roman" w:hAnsi="Times New Roman" w:cs="Times New Roman"/>
          <w:sz w:val="22"/>
          <w:szCs w:val="22"/>
          <w:lang w:val="en-GB"/>
        </w:rPr>
        <w:t xml:space="preserve">articulation of a </w:t>
      </w:r>
      <w:r w:rsidRPr="00FD1C27">
        <w:rPr>
          <w:rFonts w:ascii="Times New Roman" w:hAnsi="Times New Roman" w:cs="Times New Roman"/>
          <w:sz w:val="22"/>
          <w:szCs w:val="22"/>
          <w:lang w:val="en-GB"/>
        </w:rPr>
        <w:t>phenomenology of perception</w:t>
      </w:r>
      <w:r w:rsidR="000A6F84" w:rsidRPr="00FD1C27">
        <w:rPr>
          <w:rFonts w:ascii="Times New Roman" w:hAnsi="Times New Roman" w:cs="Times New Roman"/>
          <w:sz w:val="22"/>
          <w:szCs w:val="22"/>
          <w:lang w:val="en-GB"/>
        </w:rPr>
        <w:t xml:space="preserve"> as being an </w:t>
      </w:r>
      <w:r w:rsidR="000A6F84" w:rsidRPr="00FD1C27">
        <w:rPr>
          <w:rFonts w:ascii="Times New Roman" w:hAnsi="Times New Roman" w:cs="Times New Roman"/>
          <w:i/>
          <w:sz w:val="22"/>
          <w:szCs w:val="22"/>
          <w:lang w:val="en-GB"/>
        </w:rPr>
        <w:t>ensemble</w:t>
      </w:r>
      <w:r w:rsidRPr="00FD1C27">
        <w:rPr>
          <w:rFonts w:ascii="Times New Roman" w:hAnsi="Times New Roman" w:cs="Times New Roman"/>
          <w:sz w:val="22"/>
          <w:szCs w:val="22"/>
          <w:lang w:val="en-GB"/>
        </w:rPr>
        <w:t xml:space="preserve">, </w:t>
      </w:r>
      <w:r w:rsidR="000A6F84" w:rsidRPr="00FD1C27">
        <w:rPr>
          <w:rFonts w:ascii="Times New Roman" w:hAnsi="Times New Roman" w:cs="Times New Roman"/>
          <w:sz w:val="22"/>
          <w:szCs w:val="22"/>
          <w:lang w:val="en-GB"/>
        </w:rPr>
        <w:t xml:space="preserve">in which the material condition of being human </w:t>
      </w:r>
    </w:p>
    <w:p w14:paraId="3EB6F251" w14:textId="77777777" w:rsidR="000A6F84" w:rsidRPr="00FD1C27" w:rsidRDefault="000A6F84" w:rsidP="00955699">
      <w:pPr>
        <w:spacing w:line="360" w:lineRule="auto"/>
        <w:rPr>
          <w:rFonts w:ascii="Times New Roman" w:hAnsi="Times New Roman" w:cs="Times New Roman"/>
          <w:sz w:val="22"/>
          <w:szCs w:val="22"/>
          <w:lang w:val="en-GB"/>
        </w:rPr>
      </w:pPr>
    </w:p>
    <w:p w14:paraId="0B7AE5C5" w14:textId="1B7FDE98" w:rsidR="002D57F7" w:rsidRPr="00FD1C27" w:rsidRDefault="00AA183C" w:rsidP="00955699">
      <w:pPr>
        <w:spacing w:line="360" w:lineRule="auto"/>
        <w:rPr>
          <w:rFonts w:ascii="Times New Roman" w:eastAsia="Times New Roman" w:hAnsi="Times New Roman" w:cs="Times New Roman"/>
          <w:sz w:val="22"/>
          <w:szCs w:val="22"/>
          <w:lang w:val="en-GB"/>
        </w:rPr>
      </w:pPr>
      <w:r w:rsidRPr="00FD1C27">
        <w:rPr>
          <w:rFonts w:ascii="Times New Roman" w:hAnsi="Times New Roman" w:cs="Times New Roman"/>
          <w:sz w:val="22"/>
          <w:szCs w:val="22"/>
          <w:lang w:val="en-GB"/>
        </w:rPr>
        <w:t xml:space="preserve">necessarily entails both the body and consciousness, objectivity and subjectivity, in an irreducible ensemble. </w:t>
      </w:r>
      <w:proofErr w:type="gramStart"/>
      <w:r w:rsidRPr="00FD1C27">
        <w:rPr>
          <w:rFonts w:ascii="Times New Roman" w:hAnsi="Times New Roman" w:cs="Times New Roman"/>
          <w:sz w:val="22"/>
          <w:szCs w:val="22"/>
          <w:lang w:val="en-GB"/>
        </w:rPr>
        <w:t>Thus</w:t>
      </w:r>
      <w:proofErr w:type="gramEnd"/>
      <w:r w:rsidRPr="00FD1C27">
        <w:rPr>
          <w:rFonts w:ascii="Times New Roman" w:hAnsi="Times New Roman" w:cs="Times New Roman"/>
          <w:sz w:val="22"/>
          <w:szCs w:val="22"/>
          <w:lang w:val="en-GB"/>
        </w:rPr>
        <w:t xml:space="preserve"> we matter and we mean through processes and logics of sense-making that owe as much to our carnal existence as they do to our conscious thought. (2004</w:t>
      </w:r>
      <w:r w:rsidR="009B3EC8">
        <w:rPr>
          <w:rFonts w:ascii="Times New Roman" w:hAnsi="Times New Roman" w:cs="Times New Roman"/>
          <w:sz w:val="22"/>
          <w:szCs w:val="22"/>
          <w:lang w:val="en-GB"/>
        </w:rPr>
        <w:t>, p.</w:t>
      </w:r>
      <w:r w:rsidRPr="00FD1C27">
        <w:rPr>
          <w:rFonts w:ascii="Times New Roman" w:hAnsi="Times New Roman" w:cs="Times New Roman"/>
          <w:sz w:val="22"/>
          <w:szCs w:val="22"/>
          <w:lang w:val="en-GB"/>
        </w:rPr>
        <w:t xml:space="preserve"> 4)</w:t>
      </w:r>
    </w:p>
    <w:p w14:paraId="04CD6FF7" w14:textId="77777777" w:rsidR="002D57F7" w:rsidRPr="00FD1C27" w:rsidRDefault="002D57F7" w:rsidP="00955699">
      <w:pPr>
        <w:spacing w:line="360" w:lineRule="auto"/>
        <w:rPr>
          <w:rFonts w:ascii="Times New Roman" w:eastAsia="Times New Roman" w:hAnsi="Times New Roman" w:cs="Times New Roman"/>
          <w:sz w:val="22"/>
          <w:szCs w:val="22"/>
          <w:lang w:val="en-GB"/>
        </w:rPr>
      </w:pPr>
    </w:p>
    <w:p w14:paraId="584D0F73" w14:textId="158CE970" w:rsidR="00AA183C" w:rsidRPr="00FD1C27" w:rsidRDefault="0075509F"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An understanding of t</w:t>
      </w:r>
      <w:r w:rsidR="000A6F84" w:rsidRPr="00FD1C27">
        <w:rPr>
          <w:rFonts w:ascii="Times New Roman" w:eastAsia="Times New Roman" w:hAnsi="Times New Roman" w:cs="Times New Roman"/>
          <w:sz w:val="22"/>
          <w:szCs w:val="22"/>
          <w:lang w:val="en-GB"/>
        </w:rPr>
        <w:t xml:space="preserve">he incompleteness of my experience of </w:t>
      </w:r>
      <w:r w:rsidR="000A6F84" w:rsidRPr="00FD1C27">
        <w:rPr>
          <w:rFonts w:ascii="Times New Roman" w:eastAsia="Times New Roman" w:hAnsi="Times New Roman" w:cs="Times New Roman"/>
          <w:i/>
          <w:sz w:val="22"/>
          <w:szCs w:val="22"/>
          <w:lang w:val="en-GB"/>
        </w:rPr>
        <w:t>Symphony of a Missing Room</w:t>
      </w:r>
      <w:r w:rsidR="000A6F84" w:rsidRPr="00FD1C27">
        <w:rPr>
          <w:rFonts w:ascii="Times New Roman" w:eastAsia="Times New Roman" w:hAnsi="Times New Roman" w:cs="Times New Roman"/>
          <w:sz w:val="22"/>
          <w:szCs w:val="22"/>
          <w:lang w:val="en-GB"/>
        </w:rPr>
        <w:t xml:space="preserve">, that sense of lack and of something being left behind, </w:t>
      </w:r>
      <w:r w:rsidR="00AA183C" w:rsidRPr="00FD1C27">
        <w:rPr>
          <w:rFonts w:ascii="Times New Roman" w:eastAsia="Times New Roman" w:hAnsi="Times New Roman" w:cs="Times New Roman"/>
          <w:sz w:val="22"/>
          <w:szCs w:val="22"/>
          <w:lang w:val="en-GB"/>
        </w:rPr>
        <w:t xml:space="preserve">rests in these descriptions of </w:t>
      </w:r>
      <w:r w:rsidR="000A6F84" w:rsidRPr="00FD1C27">
        <w:rPr>
          <w:rFonts w:ascii="Times New Roman" w:eastAsia="Times New Roman" w:hAnsi="Times New Roman" w:cs="Times New Roman"/>
          <w:sz w:val="22"/>
          <w:szCs w:val="22"/>
          <w:lang w:val="en-GB"/>
        </w:rPr>
        <w:t xml:space="preserve">experiencing within and through the ensemble of </w:t>
      </w:r>
      <w:r w:rsidR="00AA183C" w:rsidRPr="00FD1C27">
        <w:rPr>
          <w:rFonts w:ascii="Times New Roman" w:eastAsia="Times New Roman" w:hAnsi="Times New Roman" w:cs="Times New Roman"/>
          <w:sz w:val="22"/>
          <w:szCs w:val="22"/>
          <w:lang w:val="en-GB"/>
        </w:rPr>
        <w:t xml:space="preserve">one’s entire being. </w:t>
      </w:r>
      <w:r w:rsidR="000A6F84" w:rsidRPr="00FD1C27">
        <w:rPr>
          <w:rFonts w:ascii="Times New Roman" w:eastAsia="Times New Roman" w:hAnsi="Times New Roman" w:cs="Times New Roman"/>
          <w:sz w:val="22"/>
          <w:szCs w:val="22"/>
          <w:lang w:val="en-GB"/>
        </w:rPr>
        <w:t xml:space="preserve">My participation in the </w:t>
      </w:r>
      <w:r w:rsidR="000A6F84" w:rsidRPr="00FD1C27">
        <w:rPr>
          <w:rFonts w:ascii="Times New Roman" w:eastAsia="Times New Roman" w:hAnsi="Times New Roman" w:cs="Times New Roman"/>
          <w:sz w:val="22"/>
          <w:szCs w:val="22"/>
          <w:lang w:val="en-GB"/>
        </w:rPr>
        <w:lastRenderedPageBreak/>
        <w:t xml:space="preserve">work </w:t>
      </w:r>
      <w:r w:rsidR="00AA183C" w:rsidRPr="00FD1C27">
        <w:rPr>
          <w:rFonts w:ascii="Times New Roman" w:eastAsia="Times New Roman" w:hAnsi="Times New Roman" w:cs="Times New Roman"/>
          <w:sz w:val="22"/>
          <w:szCs w:val="22"/>
          <w:lang w:val="en-GB"/>
        </w:rPr>
        <w:t xml:space="preserve">entailed me </w:t>
      </w:r>
      <w:r w:rsidR="00025567" w:rsidRPr="00FD1C27">
        <w:rPr>
          <w:rFonts w:ascii="Times New Roman" w:eastAsia="Times New Roman" w:hAnsi="Times New Roman" w:cs="Times New Roman"/>
          <w:sz w:val="22"/>
          <w:szCs w:val="22"/>
          <w:lang w:val="en-GB"/>
        </w:rPr>
        <w:t>surrendering my agency</w:t>
      </w:r>
      <w:r w:rsidR="000A6F84" w:rsidRPr="00FD1C27">
        <w:rPr>
          <w:rFonts w:ascii="Times New Roman" w:eastAsia="Times New Roman" w:hAnsi="Times New Roman" w:cs="Times New Roman"/>
          <w:sz w:val="22"/>
          <w:szCs w:val="22"/>
          <w:lang w:val="en-GB"/>
        </w:rPr>
        <w:t>, resulting in a failure to enable a reciprocal exchange between myself and the work. P</w:t>
      </w:r>
      <w:r w:rsidR="008444C7" w:rsidRPr="00FD1C27">
        <w:rPr>
          <w:rFonts w:ascii="Times New Roman" w:eastAsia="Times New Roman" w:hAnsi="Times New Roman" w:cs="Times New Roman"/>
          <w:sz w:val="22"/>
          <w:szCs w:val="22"/>
          <w:lang w:val="en-GB"/>
        </w:rPr>
        <w:t xml:space="preserve">erhaps, however, </w:t>
      </w:r>
      <w:r w:rsidR="000A6F84" w:rsidRPr="00FD1C27">
        <w:rPr>
          <w:rFonts w:ascii="Times New Roman" w:eastAsia="Times New Roman" w:hAnsi="Times New Roman" w:cs="Times New Roman"/>
          <w:sz w:val="22"/>
          <w:szCs w:val="22"/>
          <w:lang w:val="en-GB"/>
        </w:rPr>
        <w:t xml:space="preserve">in Wetherell’s description of </w:t>
      </w:r>
      <w:r w:rsidR="000A6F84" w:rsidRPr="00FD1C27">
        <w:rPr>
          <w:rFonts w:ascii="Times New Roman" w:eastAsia="Times New Roman" w:hAnsi="Times New Roman" w:cs="Times New Roman"/>
          <w:i/>
          <w:sz w:val="22"/>
          <w:szCs w:val="22"/>
          <w:lang w:val="en-GB"/>
        </w:rPr>
        <w:t>paying sustained attention</w:t>
      </w:r>
      <w:r w:rsidR="000A6F84" w:rsidRPr="00FD1C27">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sz w:val="22"/>
          <w:szCs w:val="22"/>
          <w:lang w:val="en-GB"/>
        </w:rPr>
        <w:t xml:space="preserve">– correlated, as she writes, with the experience of consciousness – </w:t>
      </w:r>
      <w:r w:rsidR="000A6F84" w:rsidRPr="00FD1C27">
        <w:rPr>
          <w:rFonts w:ascii="Times New Roman" w:eastAsia="Times New Roman" w:hAnsi="Times New Roman" w:cs="Times New Roman"/>
          <w:sz w:val="22"/>
          <w:szCs w:val="22"/>
          <w:lang w:val="en-GB"/>
        </w:rPr>
        <w:t>it is possible to retrieve and complete this experience</w:t>
      </w:r>
      <w:r w:rsidR="00AA183C" w:rsidRPr="00FD1C27">
        <w:rPr>
          <w:rFonts w:ascii="Times New Roman" w:eastAsia="Times New Roman" w:hAnsi="Times New Roman" w:cs="Times New Roman"/>
          <w:sz w:val="22"/>
          <w:szCs w:val="22"/>
          <w:lang w:val="en-GB"/>
        </w:rPr>
        <w:t xml:space="preserve">, </w:t>
      </w:r>
      <w:r w:rsidR="000A6F84" w:rsidRPr="00FD1C27">
        <w:rPr>
          <w:rFonts w:ascii="Times New Roman" w:eastAsia="Times New Roman" w:hAnsi="Times New Roman" w:cs="Times New Roman"/>
          <w:sz w:val="22"/>
          <w:szCs w:val="22"/>
          <w:lang w:val="en-GB"/>
        </w:rPr>
        <w:t xml:space="preserve">to </w:t>
      </w:r>
      <w:r w:rsidR="00AA183C" w:rsidRPr="00FD1C27">
        <w:rPr>
          <w:rFonts w:ascii="Times New Roman" w:eastAsia="Times New Roman" w:hAnsi="Times New Roman" w:cs="Times New Roman"/>
          <w:sz w:val="22"/>
          <w:szCs w:val="22"/>
          <w:lang w:val="en-GB"/>
        </w:rPr>
        <w:t xml:space="preserve">restore that lack </w:t>
      </w:r>
      <w:r w:rsidR="000A6F84" w:rsidRPr="00FD1C27">
        <w:rPr>
          <w:rFonts w:ascii="Times New Roman" w:eastAsia="Times New Roman" w:hAnsi="Times New Roman" w:cs="Times New Roman"/>
          <w:sz w:val="22"/>
          <w:szCs w:val="22"/>
          <w:lang w:val="en-GB"/>
        </w:rPr>
        <w:t xml:space="preserve">through a </w:t>
      </w:r>
      <w:r w:rsidR="00AA183C" w:rsidRPr="00FD1C27">
        <w:rPr>
          <w:rFonts w:ascii="Times New Roman" w:eastAsia="Times New Roman" w:hAnsi="Times New Roman" w:cs="Times New Roman"/>
          <w:sz w:val="22"/>
          <w:szCs w:val="22"/>
          <w:lang w:val="en-GB"/>
        </w:rPr>
        <w:t xml:space="preserve">committed return. </w:t>
      </w:r>
      <w:r w:rsidR="00025567" w:rsidRPr="00FD1C27">
        <w:rPr>
          <w:rFonts w:ascii="Times New Roman" w:eastAsia="Times New Roman" w:hAnsi="Times New Roman" w:cs="Times New Roman"/>
          <w:sz w:val="22"/>
          <w:szCs w:val="22"/>
          <w:lang w:val="en-GB"/>
        </w:rPr>
        <w:t xml:space="preserve">It is this concept that I want to explicitly foreground and conceptualise next. </w:t>
      </w:r>
    </w:p>
    <w:p w14:paraId="1F569BE0" w14:textId="77777777" w:rsidR="00B65C38" w:rsidRPr="00FD1C27" w:rsidRDefault="00B65C38" w:rsidP="00955699">
      <w:pPr>
        <w:spacing w:line="360" w:lineRule="auto"/>
        <w:rPr>
          <w:rFonts w:ascii="Times New Roman" w:eastAsia="Times New Roman" w:hAnsi="Times New Roman" w:cs="Times New Roman"/>
          <w:b/>
          <w:sz w:val="22"/>
          <w:szCs w:val="22"/>
          <w:lang w:val="en-GB"/>
        </w:rPr>
      </w:pPr>
    </w:p>
    <w:p w14:paraId="58A6A5D5" w14:textId="1883D209" w:rsidR="00C720A7" w:rsidRDefault="00C720A7" w:rsidP="00955699">
      <w:pPr>
        <w:pStyle w:val="Heading1"/>
        <w:rPr>
          <w:lang w:val="en-GB"/>
        </w:rPr>
      </w:pPr>
      <w:r w:rsidRPr="00FD1C27">
        <w:rPr>
          <w:lang w:val="en-GB"/>
        </w:rPr>
        <w:t>The Committed Return</w:t>
      </w:r>
    </w:p>
    <w:p w14:paraId="141D72C5" w14:textId="77777777" w:rsidR="00955699" w:rsidRPr="00FD1C27" w:rsidRDefault="00955699" w:rsidP="00955699">
      <w:pPr>
        <w:spacing w:line="360" w:lineRule="auto"/>
        <w:rPr>
          <w:rFonts w:ascii="Times New Roman" w:eastAsia="Times New Roman" w:hAnsi="Times New Roman" w:cs="Times New Roman"/>
          <w:b/>
          <w:sz w:val="22"/>
          <w:szCs w:val="22"/>
          <w:lang w:val="en-GB"/>
        </w:rPr>
      </w:pPr>
    </w:p>
    <w:p w14:paraId="0C34C4D5" w14:textId="03B4F7A1" w:rsidR="00DA5B7D" w:rsidRPr="00FD1C27" w:rsidRDefault="00C720A7"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By committed return I am not, specifically or necessarily, talking about </w:t>
      </w:r>
      <w:r w:rsidR="008444C7" w:rsidRPr="00FD1C27">
        <w:rPr>
          <w:rFonts w:ascii="Times New Roman" w:eastAsia="Times New Roman" w:hAnsi="Times New Roman" w:cs="Times New Roman"/>
          <w:sz w:val="22"/>
          <w:szCs w:val="22"/>
          <w:lang w:val="en-GB"/>
        </w:rPr>
        <w:t xml:space="preserve">a physical or tangible response from </w:t>
      </w:r>
      <w:r w:rsidR="006E5BB0" w:rsidRPr="00FD1C27">
        <w:rPr>
          <w:rFonts w:ascii="Times New Roman" w:eastAsia="Times New Roman" w:hAnsi="Times New Roman" w:cs="Times New Roman"/>
          <w:sz w:val="22"/>
          <w:szCs w:val="22"/>
          <w:lang w:val="en-GB"/>
        </w:rPr>
        <w:t xml:space="preserve">the spectator </w:t>
      </w:r>
      <w:r w:rsidR="008444C7" w:rsidRPr="00FD1C27">
        <w:rPr>
          <w:rFonts w:ascii="Times New Roman" w:eastAsia="Times New Roman" w:hAnsi="Times New Roman" w:cs="Times New Roman"/>
          <w:sz w:val="22"/>
          <w:szCs w:val="22"/>
          <w:lang w:val="en-GB"/>
        </w:rPr>
        <w:t xml:space="preserve">to </w:t>
      </w:r>
      <w:r w:rsidR="006E5BB0" w:rsidRPr="00FD1C27">
        <w:rPr>
          <w:rFonts w:ascii="Times New Roman" w:eastAsia="Times New Roman" w:hAnsi="Times New Roman" w:cs="Times New Roman"/>
          <w:sz w:val="22"/>
          <w:szCs w:val="22"/>
          <w:lang w:val="en-GB"/>
        </w:rPr>
        <w:t>the artist/performer</w:t>
      </w:r>
      <w:r w:rsidRPr="00FD1C27">
        <w:rPr>
          <w:rFonts w:ascii="Times New Roman" w:eastAsia="Times New Roman" w:hAnsi="Times New Roman" w:cs="Times New Roman"/>
          <w:sz w:val="22"/>
          <w:szCs w:val="22"/>
          <w:lang w:val="en-GB"/>
        </w:rPr>
        <w:t xml:space="preserve">. </w:t>
      </w:r>
      <w:r w:rsidR="006E5BB0" w:rsidRPr="00FD1C27">
        <w:rPr>
          <w:rFonts w:ascii="Times New Roman" w:eastAsia="Times New Roman" w:hAnsi="Times New Roman" w:cs="Times New Roman"/>
          <w:sz w:val="22"/>
          <w:szCs w:val="22"/>
          <w:lang w:val="en-GB"/>
        </w:rPr>
        <w:t>Rather, like Wetherell’s description of paying sustained attention</w:t>
      </w:r>
      <w:r w:rsidR="0075509F" w:rsidRPr="00FD1C27">
        <w:rPr>
          <w:rFonts w:ascii="Times New Roman" w:eastAsia="Times New Roman" w:hAnsi="Times New Roman" w:cs="Times New Roman"/>
          <w:sz w:val="22"/>
          <w:szCs w:val="22"/>
          <w:lang w:val="en-GB"/>
        </w:rPr>
        <w:t xml:space="preserve">, </w:t>
      </w:r>
      <w:r w:rsidR="006E5BB0" w:rsidRPr="00FD1C27">
        <w:rPr>
          <w:rFonts w:ascii="Times New Roman" w:eastAsia="Times New Roman" w:hAnsi="Times New Roman" w:cs="Times New Roman"/>
          <w:sz w:val="22"/>
          <w:szCs w:val="22"/>
          <w:lang w:val="en-GB"/>
        </w:rPr>
        <w:t>t</w:t>
      </w:r>
      <w:r w:rsidR="00D8576F" w:rsidRPr="00FD1C27">
        <w:rPr>
          <w:rFonts w:ascii="Times New Roman" w:eastAsia="Times New Roman" w:hAnsi="Times New Roman" w:cs="Times New Roman"/>
          <w:sz w:val="22"/>
          <w:szCs w:val="22"/>
          <w:lang w:val="en-GB"/>
        </w:rPr>
        <w:t xml:space="preserve">he committed return </w:t>
      </w:r>
      <w:r w:rsidR="006E5BB0" w:rsidRPr="00FD1C27">
        <w:rPr>
          <w:rFonts w:ascii="Times New Roman" w:eastAsia="Times New Roman" w:hAnsi="Times New Roman" w:cs="Times New Roman"/>
          <w:sz w:val="22"/>
          <w:szCs w:val="22"/>
          <w:lang w:val="en-GB"/>
        </w:rPr>
        <w:t xml:space="preserve">concerns </w:t>
      </w:r>
      <w:r w:rsidR="00246C95" w:rsidRPr="00FD1C27">
        <w:rPr>
          <w:rFonts w:ascii="Times New Roman" w:eastAsia="Times New Roman" w:hAnsi="Times New Roman" w:cs="Times New Roman"/>
          <w:sz w:val="22"/>
          <w:szCs w:val="22"/>
          <w:lang w:val="en-GB"/>
        </w:rPr>
        <w:t xml:space="preserve">the spectator’s relationship to their </w:t>
      </w:r>
      <w:r w:rsidR="006E5BB0" w:rsidRPr="00FD1C27">
        <w:rPr>
          <w:rFonts w:ascii="Times New Roman" w:eastAsia="Times New Roman" w:hAnsi="Times New Roman" w:cs="Times New Roman"/>
          <w:sz w:val="22"/>
          <w:szCs w:val="22"/>
          <w:lang w:val="en-GB"/>
        </w:rPr>
        <w:t xml:space="preserve">own </w:t>
      </w:r>
      <w:r w:rsidR="00246C95" w:rsidRPr="00FD1C27">
        <w:rPr>
          <w:rFonts w:ascii="Times New Roman" w:eastAsia="Times New Roman" w:hAnsi="Times New Roman" w:cs="Times New Roman"/>
          <w:sz w:val="22"/>
          <w:szCs w:val="22"/>
          <w:lang w:val="en-GB"/>
        </w:rPr>
        <w:t>experience of the work</w:t>
      </w:r>
      <w:r w:rsidR="002146C6" w:rsidRPr="00FD1C27">
        <w:rPr>
          <w:rFonts w:ascii="Times New Roman" w:eastAsia="Times New Roman" w:hAnsi="Times New Roman" w:cs="Times New Roman"/>
          <w:sz w:val="22"/>
          <w:szCs w:val="22"/>
          <w:lang w:val="en-GB"/>
        </w:rPr>
        <w:t xml:space="preserve">. </w:t>
      </w:r>
      <w:r w:rsidR="00FA58B5" w:rsidRPr="00FD1C27">
        <w:rPr>
          <w:rFonts w:ascii="Times New Roman" w:eastAsia="Times New Roman" w:hAnsi="Times New Roman" w:cs="Times New Roman"/>
          <w:sz w:val="22"/>
          <w:szCs w:val="22"/>
          <w:lang w:val="en-GB"/>
        </w:rPr>
        <w:t xml:space="preserve">It </w:t>
      </w:r>
      <w:r w:rsidR="006E5BB0" w:rsidRPr="00FD1C27">
        <w:rPr>
          <w:rFonts w:ascii="Times New Roman" w:eastAsia="Times New Roman" w:hAnsi="Times New Roman" w:cs="Times New Roman"/>
          <w:sz w:val="22"/>
          <w:szCs w:val="22"/>
          <w:lang w:val="en-GB"/>
        </w:rPr>
        <w:t xml:space="preserve">represents </w:t>
      </w:r>
      <w:proofErr w:type="gramStart"/>
      <w:r w:rsidR="006E5BB0" w:rsidRPr="00FD1C27">
        <w:rPr>
          <w:rFonts w:ascii="Times New Roman" w:eastAsia="Times New Roman" w:hAnsi="Times New Roman" w:cs="Times New Roman"/>
          <w:sz w:val="22"/>
          <w:szCs w:val="22"/>
          <w:lang w:val="en-GB"/>
        </w:rPr>
        <w:t>the manner by which</w:t>
      </w:r>
      <w:proofErr w:type="gramEnd"/>
      <w:r w:rsidR="006E5BB0" w:rsidRPr="00FD1C27">
        <w:rPr>
          <w:rFonts w:ascii="Times New Roman" w:eastAsia="Times New Roman" w:hAnsi="Times New Roman" w:cs="Times New Roman"/>
          <w:sz w:val="22"/>
          <w:szCs w:val="22"/>
          <w:lang w:val="en-GB"/>
        </w:rPr>
        <w:t xml:space="preserve"> spectator</w:t>
      </w:r>
      <w:r w:rsidR="00B17D03" w:rsidRPr="00FD1C27">
        <w:rPr>
          <w:rFonts w:ascii="Times New Roman" w:eastAsia="Times New Roman" w:hAnsi="Times New Roman" w:cs="Times New Roman"/>
          <w:sz w:val="22"/>
          <w:szCs w:val="22"/>
          <w:lang w:val="en-GB"/>
        </w:rPr>
        <w:t>s</w:t>
      </w:r>
      <w:r w:rsidR="00DA5B7D" w:rsidRPr="00FD1C27">
        <w:rPr>
          <w:rFonts w:ascii="Times New Roman" w:eastAsia="Times New Roman" w:hAnsi="Times New Roman" w:cs="Times New Roman"/>
          <w:sz w:val="22"/>
          <w:szCs w:val="22"/>
          <w:lang w:val="en-GB"/>
        </w:rPr>
        <w:t xml:space="preserve"> </w:t>
      </w:r>
      <w:r w:rsidR="00B17D03" w:rsidRPr="00FD1C27">
        <w:rPr>
          <w:rFonts w:ascii="Times New Roman" w:eastAsia="Times New Roman" w:hAnsi="Times New Roman" w:cs="Times New Roman"/>
          <w:sz w:val="22"/>
          <w:szCs w:val="22"/>
          <w:lang w:val="en-GB"/>
        </w:rPr>
        <w:t>have agency and make</w:t>
      </w:r>
      <w:r w:rsidR="00DA5B7D" w:rsidRPr="00FD1C27">
        <w:rPr>
          <w:rFonts w:ascii="Times New Roman" w:eastAsia="Times New Roman" w:hAnsi="Times New Roman" w:cs="Times New Roman"/>
          <w:sz w:val="22"/>
          <w:szCs w:val="22"/>
          <w:lang w:val="en-GB"/>
        </w:rPr>
        <w:t xml:space="preserve"> the</w:t>
      </w:r>
      <w:r w:rsidR="00B17D03" w:rsidRPr="00FD1C27">
        <w:rPr>
          <w:rFonts w:ascii="Times New Roman" w:eastAsia="Times New Roman" w:hAnsi="Times New Roman" w:cs="Times New Roman"/>
          <w:sz w:val="22"/>
          <w:szCs w:val="22"/>
          <w:lang w:val="en-GB"/>
        </w:rPr>
        <w:t>ir</w:t>
      </w:r>
      <w:r w:rsidR="00DA5B7D" w:rsidRPr="00FD1C27">
        <w:rPr>
          <w:rFonts w:ascii="Times New Roman" w:eastAsia="Times New Roman" w:hAnsi="Times New Roman" w:cs="Times New Roman"/>
          <w:sz w:val="22"/>
          <w:szCs w:val="22"/>
          <w:lang w:val="en-GB"/>
        </w:rPr>
        <w:t xml:space="preserve"> experience</w:t>
      </w:r>
      <w:r w:rsidR="00B17D03" w:rsidRPr="00FD1C27">
        <w:rPr>
          <w:rFonts w:ascii="Times New Roman" w:eastAsia="Times New Roman" w:hAnsi="Times New Roman" w:cs="Times New Roman"/>
          <w:sz w:val="22"/>
          <w:szCs w:val="22"/>
          <w:lang w:val="en-GB"/>
        </w:rPr>
        <w:t>s</w:t>
      </w:r>
      <w:r w:rsidR="00DA5B7D" w:rsidRPr="00FD1C27">
        <w:rPr>
          <w:rFonts w:ascii="Times New Roman" w:eastAsia="Times New Roman" w:hAnsi="Times New Roman" w:cs="Times New Roman"/>
          <w:sz w:val="22"/>
          <w:szCs w:val="22"/>
          <w:lang w:val="en-GB"/>
        </w:rPr>
        <w:t xml:space="preserve"> their own</w:t>
      </w:r>
      <w:r w:rsidR="00B17D03" w:rsidRPr="00FD1C27">
        <w:rPr>
          <w:rFonts w:ascii="Times New Roman" w:eastAsia="Times New Roman" w:hAnsi="Times New Roman" w:cs="Times New Roman"/>
          <w:sz w:val="22"/>
          <w:szCs w:val="22"/>
          <w:lang w:val="en-GB"/>
        </w:rPr>
        <w:t xml:space="preserve">. Through the committed return, spectators </w:t>
      </w:r>
      <w:r w:rsidR="006E5BB0" w:rsidRPr="00FD1C27">
        <w:rPr>
          <w:rFonts w:ascii="Times New Roman" w:eastAsia="Times New Roman" w:hAnsi="Times New Roman" w:cs="Times New Roman"/>
          <w:sz w:val="22"/>
          <w:szCs w:val="22"/>
          <w:lang w:val="en-GB"/>
        </w:rPr>
        <w:t xml:space="preserve">absorb the experience into their </w:t>
      </w:r>
      <w:r w:rsidR="00B17D03" w:rsidRPr="00FD1C27">
        <w:rPr>
          <w:rFonts w:ascii="Times New Roman" w:eastAsia="Times New Roman" w:hAnsi="Times New Roman" w:cs="Times New Roman"/>
          <w:i/>
          <w:sz w:val="22"/>
          <w:szCs w:val="22"/>
          <w:lang w:val="en-GB"/>
        </w:rPr>
        <w:t>lived</w:t>
      </w:r>
      <w:r w:rsidR="00B17D03" w:rsidRPr="00FD1C27">
        <w:rPr>
          <w:rFonts w:ascii="Times New Roman" w:eastAsia="Times New Roman" w:hAnsi="Times New Roman" w:cs="Times New Roman"/>
          <w:sz w:val="22"/>
          <w:szCs w:val="22"/>
          <w:lang w:val="en-GB"/>
        </w:rPr>
        <w:t xml:space="preserve"> experience</w:t>
      </w:r>
      <w:r w:rsidR="006E5BB0" w:rsidRPr="00FD1C27">
        <w:rPr>
          <w:rFonts w:ascii="Times New Roman" w:eastAsia="Times New Roman" w:hAnsi="Times New Roman" w:cs="Times New Roman"/>
          <w:sz w:val="22"/>
          <w:szCs w:val="22"/>
          <w:lang w:val="en-GB"/>
        </w:rPr>
        <w:t xml:space="preserve">, making it – </w:t>
      </w:r>
      <w:r w:rsidR="00C00DB8">
        <w:rPr>
          <w:rFonts w:ascii="Times New Roman" w:eastAsia="Times New Roman" w:hAnsi="Times New Roman" w:cs="Times New Roman"/>
          <w:sz w:val="22"/>
          <w:szCs w:val="22"/>
          <w:lang w:val="en-GB"/>
        </w:rPr>
        <w:t xml:space="preserve">to use </w:t>
      </w:r>
      <w:r w:rsidR="00982D3C" w:rsidRPr="00FD1C27">
        <w:rPr>
          <w:rFonts w:ascii="Times New Roman" w:eastAsia="Times New Roman" w:hAnsi="Times New Roman" w:cs="Times New Roman"/>
          <w:sz w:val="22"/>
          <w:szCs w:val="22"/>
          <w:lang w:val="en-GB"/>
        </w:rPr>
        <w:t>John Dewey</w:t>
      </w:r>
      <w:r w:rsidR="00C00DB8">
        <w:rPr>
          <w:rFonts w:ascii="Times New Roman" w:eastAsia="Times New Roman" w:hAnsi="Times New Roman" w:cs="Times New Roman"/>
          <w:sz w:val="22"/>
          <w:szCs w:val="22"/>
          <w:lang w:val="en-GB"/>
        </w:rPr>
        <w:t>’s term</w:t>
      </w:r>
      <w:r w:rsidR="00982D3C" w:rsidRPr="00FD1C27">
        <w:rPr>
          <w:rFonts w:ascii="Times New Roman" w:eastAsia="Times New Roman" w:hAnsi="Times New Roman" w:cs="Times New Roman"/>
          <w:sz w:val="22"/>
          <w:szCs w:val="22"/>
          <w:lang w:val="en-GB"/>
        </w:rPr>
        <w:t xml:space="preserve"> – ‘choate’.</w:t>
      </w:r>
      <w:r w:rsidR="00DA5B7D" w:rsidRPr="00FD1C27">
        <w:rPr>
          <w:rFonts w:ascii="Times New Roman" w:eastAsia="Times New Roman" w:hAnsi="Times New Roman" w:cs="Times New Roman"/>
          <w:sz w:val="22"/>
          <w:szCs w:val="22"/>
          <w:lang w:val="en-GB"/>
        </w:rPr>
        <w:t xml:space="preserve"> This follows Dewey’s distinction, i</w:t>
      </w:r>
      <w:r w:rsidR="00DA5B7D" w:rsidRPr="00FD1C27">
        <w:rPr>
          <w:rFonts w:ascii="Times New Roman" w:hAnsi="Times New Roman" w:cs="Times New Roman"/>
          <w:sz w:val="22"/>
          <w:szCs w:val="22"/>
          <w:lang w:val="en-GB"/>
        </w:rPr>
        <w:t xml:space="preserve">n </w:t>
      </w:r>
      <w:r w:rsidR="00DA5B7D" w:rsidRPr="00FD1C27">
        <w:rPr>
          <w:rFonts w:ascii="Times New Roman" w:hAnsi="Times New Roman" w:cs="Times New Roman"/>
          <w:i/>
          <w:sz w:val="22"/>
          <w:szCs w:val="22"/>
          <w:lang w:val="en-GB"/>
        </w:rPr>
        <w:t>Art as Experience</w:t>
      </w:r>
      <w:r w:rsidR="00DA5B7D" w:rsidRPr="00FD1C27">
        <w:rPr>
          <w:rFonts w:ascii="Times New Roman" w:hAnsi="Times New Roman" w:cs="Times New Roman"/>
          <w:sz w:val="22"/>
          <w:szCs w:val="22"/>
          <w:lang w:val="en-GB"/>
        </w:rPr>
        <w:t xml:space="preserve">, between the ‘inchoate’ flow of experiences </w:t>
      </w:r>
      <w:r w:rsidR="00B17D03" w:rsidRPr="00FD1C27">
        <w:rPr>
          <w:rFonts w:ascii="Times New Roman" w:hAnsi="Times New Roman" w:cs="Times New Roman"/>
          <w:sz w:val="22"/>
          <w:szCs w:val="22"/>
          <w:lang w:val="en-GB"/>
        </w:rPr>
        <w:t xml:space="preserve">– that is of things that simply happen to happen to us – </w:t>
      </w:r>
      <w:r w:rsidR="00DA5B7D" w:rsidRPr="00FD1C27">
        <w:rPr>
          <w:rFonts w:ascii="Times New Roman" w:hAnsi="Times New Roman" w:cs="Times New Roman"/>
          <w:sz w:val="22"/>
          <w:szCs w:val="22"/>
          <w:lang w:val="en-GB"/>
        </w:rPr>
        <w:t>and the composed, reflective and complete nature of ‘an experience’ (1935</w:t>
      </w:r>
      <w:r w:rsidR="009B3EC8">
        <w:rPr>
          <w:rFonts w:ascii="Times New Roman" w:hAnsi="Times New Roman" w:cs="Times New Roman"/>
          <w:sz w:val="22"/>
          <w:szCs w:val="22"/>
          <w:lang w:val="en-GB"/>
        </w:rPr>
        <w:t>,</w:t>
      </w:r>
      <w:r w:rsidR="00DA5B7D" w:rsidRPr="00FD1C27">
        <w:rPr>
          <w:rFonts w:ascii="Times New Roman" w:hAnsi="Times New Roman" w:cs="Times New Roman"/>
          <w:sz w:val="22"/>
          <w:szCs w:val="22"/>
          <w:lang w:val="en-GB"/>
        </w:rPr>
        <w:t xml:space="preserve"> </w:t>
      </w:r>
      <w:r w:rsidR="009B3EC8">
        <w:rPr>
          <w:rFonts w:ascii="Times New Roman" w:hAnsi="Times New Roman" w:cs="Times New Roman"/>
          <w:sz w:val="22"/>
          <w:szCs w:val="22"/>
          <w:lang w:val="en-GB"/>
        </w:rPr>
        <w:t xml:space="preserve">p. </w:t>
      </w:r>
      <w:r w:rsidR="00DA5B7D" w:rsidRPr="00FD1C27">
        <w:rPr>
          <w:rFonts w:ascii="Times New Roman" w:hAnsi="Times New Roman" w:cs="Times New Roman"/>
          <w:sz w:val="22"/>
          <w:szCs w:val="22"/>
          <w:lang w:val="en-GB"/>
        </w:rPr>
        <w:t>35).</w:t>
      </w:r>
    </w:p>
    <w:p w14:paraId="5F6FDACC" w14:textId="77777777" w:rsidR="00D8576F" w:rsidRPr="00FD1C27" w:rsidRDefault="00982D3C"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 </w:t>
      </w:r>
    </w:p>
    <w:p w14:paraId="61299F85" w14:textId="55F3D094" w:rsidR="00727B2F" w:rsidRPr="00FD1C27" w:rsidRDefault="006C0AE6" w:rsidP="00955699">
      <w:pPr>
        <w:spacing w:line="360" w:lineRule="auto"/>
        <w:rPr>
          <w:rFonts w:ascii="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The difference </w:t>
      </w:r>
      <w:r w:rsidR="004F176E" w:rsidRPr="00FD1C27">
        <w:rPr>
          <w:rFonts w:ascii="Times New Roman" w:eastAsia="Times New Roman" w:hAnsi="Times New Roman" w:cs="Times New Roman"/>
          <w:sz w:val="22"/>
          <w:szCs w:val="22"/>
          <w:lang w:val="en-GB"/>
        </w:rPr>
        <w:t xml:space="preserve">then is </w:t>
      </w:r>
      <w:r w:rsidRPr="00FD1C27">
        <w:rPr>
          <w:rFonts w:ascii="Times New Roman" w:eastAsia="Times New Roman" w:hAnsi="Times New Roman" w:cs="Times New Roman"/>
          <w:sz w:val="22"/>
          <w:szCs w:val="22"/>
          <w:lang w:val="en-GB"/>
        </w:rPr>
        <w:t>between the inchoate experience that just happens to happen, and the choate experience marked by a committed return</w:t>
      </w:r>
      <w:r w:rsidR="004F176E" w:rsidRPr="00FD1C27">
        <w:rPr>
          <w:rFonts w:ascii="Times New Roman" w:eastAsia="Times New Roman" w:hAnsi="Times New Roman" w:cs="Times New Roman"/>
          <w:sz w:val="22"/>
          <w:szCs w:val="22"/>
          <w:lang w:val="en-GB"/>
        </w:rPr>
        <w:t>. This concept find</w:t>
      </w:r>
      <w:r w:rsidR="00C00DB8">
        <w:rPr>
          <w:rFonts w:ascii="Times New Roman" w:eastAsia="Times New Roman" w:hAnsi="Times New Roman" w:cs="Times New Roman"/>
          <w:sz w:val="22"/>
          <w:szCs w:val="22"/>
          <w:lang w:val="en-GB"/>
        </w:rPr>
        <w:t>s</w:t>
      </w:r>
      <w:r w:rsidR="004F176E" w:rsidRPr="00FD1C27">
        <w:rPr>
          <w:rFonts w:ascii="Times New Roman" w:eastAsia="Times New Roman" w:hAnsi="Times New Roman" w:cs="Times New Roman"/>
          <w:sz w:val="22"/>
          <w:szCs w:val="22"/>
          <w:lang w:val="en-GB"/>
        </w:rPr>
        <w:t xml:space="preserve"> parallels with </w:t>
      </w:r>
      <w:r w:rsidRPr="00FD1C27">
        <w:rPr>
          <w:rFonts w:ascii="Times New Roman" w:hAnsi="Times New Roman" w:cs="Times New Roman"/>
          <w:sz w:val="22"/>
          <w:szCs w:val="22"/>
          <w:lang w:val="en-GB"/>
        </w:rPr>
        <w:t xml:space="preserve">Jacques </w:t>
      </w:r>
      <w:proofErr w:type="spellStart"/>
      <w:r w:rsidRPr="00FD1C27">
        <w:rPr>
          <w:rFonts w:ascii="Times New Roman" w:hAnsi="Times New Roman" w:cs="Times New Roman"/>
          <w:sz w:val="22"/>
          <w:szCs w:val="22"/>
          <w:lang w:val="en-GB"/>
        </w:rPr>
        <w:t>Rancière</w:t>
      </w:r>
      <w:r w:rsidR="004F176E" w:rsidRPr="00FD1C27">
        <w:rPr>
          <w:rFonts w:ascii="Times New Roman" w:hAnsi="Times New Roman" w:cs="Times New Roman"/>
          <w:sz w:val="22"/>
          <w:szCs w:val="22"/>
          <w:lang w:val="en-GB"/>
        </w:rPr>
        <w:t>’s</w:t>
      </w:r>
      <w:proofErr w:type="spellEnd"/>
      <w:r w:rsidR="004F176E" w:rsidRPr="00FD1C27">
        <w:rPr>
          <w:rFonts w:ascii="Times New Roman" w:hAnsi="Times New Roman" w:cs="Times New Roman"/>
          <w:sz w:val="22"/>
          <w:szCs w:val="22"/>
          <w:lang w:val="en-GB"/>
        </w:rPr>
        <w:t xml:space="preserve"> </w:t>
      </w:r>
      <w:r w:rsidR="00982D3C" w:rsidRPr="00FD1C27">
        <w:rPr>
          <w:rFonts w:ascii="Times New Roman" w:hAnsi="Times New Roman" w:cs="Times New Roman"/>
          <w:sz w:val="22"/>
          <w:szCs w:val="22"/>
          <w:lang w:val="en-GB"/>
        </w:rPr>
        <w:t>emancipated spectator</w:t>
      </w:r>
      <w:r w:rsidR="00C00DB8">
        <w:rPr>
          <w:rFonts w:ascii="Times New Roman" w:hAnsi="Times New Roman" w:cs="Times New Roman"/>
          <w:sz w:val="22"/>
          <w:szCs w:val="22"/>
          <w:lang w:val="en-GB"/>
        </w:rPr>
        <w:t>,</w:t>
      </w:r>
      <w:r w:rsidR="00982D3C" w:rsidRPr="00FD1C27">
        <w:rPr>
          <w:rFonts w:ascii="Times New Roman" w:hAnsi="Times New Roman" w:cs="Times New Roman"/>
          <w:sz w:val="22"/>
          <w:szCs w:val="22"/>
          <w:lang w:val="en-GB"/>
        </w:rPr>
        <w:t xml:space="preserve"> who ‘participates in the performance by refashioning it in her own way’ </w:t>
      </w:r>
      <w:r w:rsidRPr="00FD1C27">
        <w:rPr>
          <w:rFonts w:ascii="Times New Roman" w:hAnsi="Times New Roman" w:cs="Times New Roman"/>
          <w:sz w:val="22"/>
          <w:szCs w:val="22"/>
          <w:lang w:val="en-GB"/>
        </w:rPr>
        <w:t xml:space="preserve">and is empowered to make their own interpretations, to ‘compose her own poems with the elements of the poem before her’ </w:t>
      </w:r>
      <w:r w:rsidR="00982D3C" w:rsidRPr="00FD1C27">
        <w:rPr>
          <w:rFonts w:ascii="Times New Roman" w:hAnsi="Times New Roman" w:cs="Times New Roman"/>
          <w:sz w:val="22"/>
          <w:szCs w:val="22"/>
          <w:lang w:val="en-GB"/>
        </w:rPr>
        <w:t>(2011</w:t>
      </w:r>
      <w:r w:rsidR="009B3EC8">
        <w:rPr>
          <w:rFonts w:ascii="Times New Roman" w:hAnsi="Times New Roman" w:cs="Times New Roman"/>
          <w:sz w:val="22"/>
          <w:szCs w:val="22"/>
          <w:lang w:val="en-GB"/>
        </w:rPr>
        <w:t>, p.</w:t>
      </w:r>
      <w:r w:rsidR="00982D3C" w:rsidRPr="00FD1C27">
        <w:rPr>
          <w:rFonts w:ascii="Times New Roman" w:hAnsi="Times New Roman" w:cs="Times New Roman"/>
          <w:sz w:val="22"/>
          <w:szCs w:val="22"/>
          <w:lang w:val="en-GB"/>
        </w:rPr>
        <w:t xml:space="preserve"> 13).</w:t>
      </w:r>
      <w:r w:rsidR="004F176E" w:rsidRPr="00FD1C27">
        <w:rPr>
          <w:rFonts w:ascii="Times New Roman" w:hAnsi="Times New Roman" w:cs="Times New Roman"/>
          <w:sz w:val="22"/>
          <w:szCs w:val="22"/>
          <w:lang w:val="en-GB"/>
        </w:rPr>
        <w:t xml:space="preserve"> </w:t>
      </w:r>
      <w:r w:rsidRPr="00FD1C27">
        <w:rPr>
          <w:rFonts w:ascii="Times New Roman" w:eastAsia="Times New Roman" w:hAnsi="Times New Roman" w:cs="Times New Roman"/>
          <w:sz w:val="22"/>
          <w:szCs w:val="22"/>
          <w:lang w:val="en-GB"/>
        </w:rPr>
        <w:t xml:space="preserve">What is not entirely apparent in </w:t>
      </w:r>
      <w:proofErr w:type="spellStart"/>
      <w:r w:rsidRPr="00FD1C27">
        <w:rPr>
          <w:rFonts w:ascii="Times New Roman" w:hAnsi="Times New Roman" w:cs="Times New Roman"/>
          <w:sz w:val="22"/>
          <w:szCs w:val="22"/>
          <w:lang w:val="en-GB"/>
        </w:rPr>
        <w:t>Rancière’s</w:t>
      </w:r>
      <w:proofErr w:type="spellEnd"/>
      <w:r w:rsidRPr="00FD1C27">
        <w:rPr>
          <w:rFonts w:ascii="Times New Roman" w:hAnsi="Times New Roman" w:cs="Times New Roman"/>
          <w:sz w:val="22"/>
          <w:szCs w:val="22"/>
          <w:lang w:val="en-GB"/>
        </w:rPr>
        <w:t xml:space="preserve"> description is whether it is necessarily the case that all spectators are inherently </w:t>
      </w:r>
      <w:r w:rsidR="00DA5B7D" w:rsidRPr="00FD1C27">
        <w:rPr>
          <w:rFonts w:ascii="Times New Roman" w:hAnsi="Times New Roman" w:cs="Times New Roman"/>
          <w:sz w:val="22"/>
          <w:szCs w:val="22"/>
          <w:lang w:val="en-GB"/>
        </w:rPr>
        <w:t xml:space="preserve">emancipated </w:t>
      </w:r>
      <w:r w:rsidR="004F176E" w:rsidRPr="00FD1C27">
        <w:rPr>
          <w:rFonts w:ascii="Times New Roman" w:hAnsi="Times New Roman" w:cs="Times New Roman"/>
          <w:sz w:val="22"/>
          <w:szCs w:val="22"/>
          <w:lang w:val="en-GB"/>
        </w:rPr>
        <w:t xml:space="preserve">in all experiences </w:t>
      </w:r>
      <w:r w:rsidRPr="00FD1C27">
        <w:rPr>
          <w:rFonts w:ascii="Times New Roman" w:hAnsi="Times New Roman" w:cs="Times New Roman"/>
          <w:sz w:val="22"/>
          <w:szCs w:val="22"/>
          <w:lang w:val="en-GB"/>
        </w:rPr>
        <w:t>– with emancipation being the inbuilt position of spectatorship</w:t>
      </w:r>
      <w:r w:rsidR="00DA5B7D" w:rsidRPr="00FD1C27">
        <w:rPr>
          <w:rFonts w:ascii="Times New Roman" w:hAnsi="Times New Roman" w:cs="Times New Roman"/>
          <w:sz w:val="22"/>
          <w:szCs w:val="22"/>
          <w:lang w:val="en-GB"/>
        </w:rPr>
        <w:t xml:space="preserve"> per se</w:t>
      </w:r>
      <w:r w:rsidRPr="00FD1C27">
        <w:rPr>
          <w:rFonts w:ascii="Times New Roman" w:hAnsi="Times New Roman" w:cs="Times New Roman"/>
          <w:sz w:val="22"/>
          <w:szCs w:val="22"/>
          <w:lang w:val="en-GB"/>
        </w:rPr>
        <w:t>. H</w:t>
      </w:r>
      <w:r w:rsidR="00C00DB8">
        <w:rPr>
          <w:rFonts w:ascii="Times New Roman" w:hAnsi="Times New Roman" w:cs="Times New Roman"/>
          <w:sz w:val="22"/>
          <w:szCs w:val="22"/>
          <w:lang w:val="en-GB"/>
        </w:rPr>
        <w:t>is</w:t>
      </w:r>
      <w:r w:rsidRPr="00FD1C27">
        <w:rPr>
          <w:rFonts w:ascii="Times New Roman" w:hAnsi="Times New Roman" w:cs="Times New Roman"/>
          <w:sz w:val="22"/>
          <w:szCs w:val="22"/>
          <w:lang w:val="en-GB"/>
        </w:rPr>
        <w:t xml:space="preserve"> </w:t>
      </w:r>
      <w:r w:rsidR="00B9335E" w:rsidRPr="00FD1C27">
        <w:rPr>
          <w:rFonts w:ascii="Times New Roman" w:hAnsi="Times New Roman" w:cs="Times New Roman"/>
          <w:sz w:val="22"/>
          <w:szCs w:val="22"/>
          <w:lang w:val="en-GB"/>
        </w:rPr>
        <w:t xml:space="preserve">statement </w:t>
      </w:r>
      <w:r w:rsidRPr="00FD1C27">
        <w:rPr>
          <w:rFonts w:ascii="Times New Roman" w:hAnsi="Times New Roman" w:cs="Times New Roman"/>
          <w:sz w:val="22"/>
          <w:szCs w:val="22"/>
          <w:lang w:val="en-GB"/>
        </w:rPr>
        <w:t>that ‘being a spectator is not some passive condition that we should transform into activity’ (</w:t>
      </w:r>
      <w:r w:rsidR="009B3EC8">
        <w:rPr>
          <w:rFonts w:ascii="Times New Roman" w:hAnsi="Times New Roman" w:cs="Times New Roman"/>
          <w:sz w:val="22"/>
          <w:szCs w:val="22"/>
          <w:lang w:val="en-GB"/>
        </w:rPr>
        <w:t xml:space="preserve">p. </w:t>
      </w:r>
      <w:r w:rsidRPr="00FD1C27">
        <w:rPr>
          <w:rFonts w:ascii="Times New Roman" w:hAnsi="Times New Roman" w:cs="Times New Roman"/>
          <w:sz w:val="22"/>
          <w:szCs w:val="22"/>
          <w:lang w:val="en-GB"/>
        </w:rPr>
        <w:t>17)</w:t>
      </w:r>
      <w:r w:rsidR="00E34509" w:rsidRPr="00FD1C27">
        <w:rPr>
          <w:rFonts w:ascii="Times New Roman" w:hAnsi="Times New Roman" w:cs="Times New Roman"/>
          <w:sz w:val="22"/>
          <w:szCs w:val="22"/>
          <w:lang w:val="en-GB"/>
        </w:rPr>
        <w:t xml:space="preserve"> – cautioning against a quest for active participation in which spec</w:t>
      </w:r>
      <w:r w:rsidR="00B9335E" w:rsidRPr="00FD1C27">
        <w:rPr>
          <w:rFonts w:ascii="Times New Roman" w:hAnsi="Times New Roman" w:cs="Times New Roman"/>
          <w:sz w:val="22"/>
          <w:szCs w:val="22"/>
          <w:lang w:val="en-GB"/>
        </w:rPr>
        <w:t>t</w:t>
      </w:r>
      <w:r w:rsidR="00E34509" w:rsidRPr="00FD1C27">
        <w:rPr>
          <w:rFonts w:ascii="Times New Roman" w:hAnsi="Times New Roman" w:cs="Times New Roman"/>
          <w:sz w:val="22"/>
          <w:szCs w:val="22"/>
          <w:lang w:val="en-GB"/>
        </w:rPr>
        <w:t xml:space="preserve">atorship becomes lost in a form of ‘consumerist hyper-activism’ – </w:t>
      </w:r>
      <w:r w:rsidR="00B9335E" w:rsidRPr="00FD1C27">
        <w:rPr>
          <w:rFonts w:ascii="Times New Roman" w:hAnsi="Times New Roman" w:cs="Times New Roman"/>
          <w:sz w:val="22"/>
          <w:szCs w:val="22"/>
          <w:lang w:val="en-GB"/>
        </w:rPr>
        <w:t xml:space="preserve">suggests that emancipation is inherent and automatic. However, </w:t>
      </w:r>
      <w:r w:rsidR="00E34509" w:rsidRPr="00FD1C27">
        <w:rPr>
          <w:rFonts w:ascii="Times New Roman" w:hAnsi="Times New Roman" w:cs="Times New Roman"/>
          <w:sz w:val="22"/>
          <w:szCs w:val="22"/>
          <w:lang w:val="en-GB"/>
        </w:rPr>
        <w:t xml:space="preserve">the notion that all acts of spectatorship are always emancipated runs against our own </w:t>
      </w:r>
      <w:r w:rsidR="00B9335E" w:rsidRPr="00FD1C27">
        <w:rPr>
          <w:rFonts w:ascii="Times New Roman" w:hAnsi="Times New Roman" w:cs="Times New Roman"/>
          <w:sz w:val="22"/>
          <w:szCs w:val="22"/>
          <w:lang w:val="en-GB"/>
        </w:rPr>
        <w:t>experience of the world</w:t>
      </w:r>
      <w:r w:rsidR="00E34509" w:rsidRPr="00FD1C27">
        <w:rPr>
          <w:rFonts w:ascii="Times New Roman" w:hAnsi="Times New Roman" w:cs="Times New Roman"/>
          <w:sz w:val="22"/>
          <w:szCs w:val="22"/>
          <w:lang w:val="en-GB"/>
        </w:rPr>
        <w:t xml:space="preserve">. </w:t>
      </w:r>
      <w:r w:rsidR="00B9335E" w:rsidRPr="00FD1C27">
        <w:rPr>
          <w:rFonts w:ascii="Times New Roman" w:hAnsi="Times New Roman" w:cs="Times New Roman"/>
          <w:sz w:val="22"/>
          <w:szCs w:val="22"/>
          <w:lang w:val="en-GB"/>
        </w:rPr>
        <w:t>W</w:t>
      </w:r>
      <w:r w:rsidR="00DA5B7D" w:rsidRPr="00FD1C27">
        <w:rPr>
          <w:rFonts w:ascii="Times New Roman" w:hAnsi="Times New Roman" w:cs="Times New Roman"/>
          <w:sz w:val="22"/>
          <w:szCs w:val="22"/>
          <w:lang w:val="en-GB"/>
        </w:rPr>
        <w:t xml:space="preserve">e know to our cost that </w:t>
      </w:r>
      <w:r w:rsidR="00E34509" w:rsidRPr="00FD1C27">
        <w:rPr>
          <w:rFonts w:ascii="Times New Roman" w:hAnsi="Times New Roman" w:cs="Times New Roman"/>
          <w:sz w:val="22"/>
          <w:szCs w:val="22"/>
          <w:lang w:val="en-GB"/>
        </w:rPr>
        <w:t xml:space="preserve">spectatorship can become dulled, controlled, </w:t>
      </w:r>
      <w:proofErr w:type="spellStart"/>
      <w:r w:rsidR="00E34509" w:rsidRPr="00FD1C27">
        <w:rPr>
          <w:rFonts w:ascii="Times New Roman" w:hAnsi="Times New Roman" w:cs="Times New Roman"/>
          <w:sz w:val="22"/>
          <w:szCs w:val="22"/>
          <w:lang w:val="en-GB"/>
        </w:rPr>
        <w:t>manipulatory</w:t>
      </w:r>
      <w:proofErr w:type="spellEnd"/>
      <w:r w:rsidR="00B9335E" w:rsidRPr="00FD1C27">
        <w:rPr>
          <w:rFonts w:ascii="Times New Roman" w:hAnsi="Times New Roman" w:cs="Times New Roman"/>
          <w:sz w:val="22"/>
          <w:szCs w:val="22"/>
          <w:lang w:val="en-GB"/>
        </w:rPr>
        <w:t>, passive. W</w:t>
      </w:r>
      <w:r w:rsidR="00E34509" w:rsidRPr="00FD1C27">
        <w:rPr>
          <w:rFonts w:ascii="Times New Roman" w:hAnsi="Times New Roman" w:cs="Times New Roman"/>
          <w:sz w:val="22"/>
          <w:szCs w:val="22"/>
          <w:lang w:val="en-GB"/>
        </w:rPr>
        <w:t>hile there might be some performance</w:t>
      </w:r>
      <w:r w:rsidR="00C00DB8">
        <w:rPr>
          <w:rFonts w:ascii="Times New Roman" w:hAnsi="Times New Roman" w:cs="Times New Roman"/>
          <w:sz w:val="22"/>
          <w:szCs w:val="22"/>
          <w:lang w:val="en-GB"/>
        </w:rPr>
        <w:t>s</w:t>
      </w:r>
      <w:r w:rsidR="00E34509" w:rsidRPr="00FD1C27">
        <w:rPr>
          <w:rFonts w:ascii="Times New Roman" w:hAnsi="Times New Roman" w:cs="Times New Roman"/>
          <w:sz w:val="22"/>
          <w:szCs w:val="22"/>
          <w:lang w:val="en-GB"/>
        </w:rPr>
        <w:t xml:space="preserve"> that resonate with </w:t>
      </w:r>
      <w:r w:rsidR="00E34509" w:rsidRPr="000B683C">
        <w:rPr>
          <w:rFonts w:ascii="Times New Roman" w:hAnsi="Times New Roman" w:cs="Times New Roman"/>
          <w:sz w:val="22"/>
          <w:szCs w:val="22"/>
          <w:lang w:val="en-GB"/>
        </w:rPr>
        <w:t xml:space="preserve">us, </w:t>
      </w:r>
      <w:r w:rsidR="00B9335E" w:rsidRPr="000B683C">
        <w:rPr>
          <w:rFonts w:ascii="Times New Roman" w:hAnsi="Times New Roman" w:cs="Times New Roman"/>
          <w:sz w:val="22"/>
          <w:szCs w:val="22"/>
          <w:lang w:val="en-GB"/>
        </w:rPr>
        <w:t>that</w:t>
      </w:r>
      <w:r w:rsidR="00B9335E" w:rsidRPr="00FD1C27">
        <w:rPr>
          <w:rFonts w:ascii="Times New Roman" w:hAnsi="Times New Roman" w:cs="Times New Roman"/>
          <w:sz w:val="22"/>
          <w:szCs w:val="22"/>
          <w:lang w:val="en-GB"/>
        </w:rPr>
        <w:t xml:space="preserve"> linger in our consciousness, </w:t>
      </w:r>
      <w:r w:rsidR="00E34509" w:rsidRPr="00FD1C27">
        <w:rPr>
          <w:rFonts w:ascii="Times New Roman" w:hAnsi="Times New Roman" w:cs="Times New Roman"/>
          <w:sz w:val="22"/>
          <w:szCs w:val="22"/>
          <w:lang w:val="en-GB"/>
        </w:rPr>
        <w:t xml:space="preserve">there are many </w:t>
      </w:r>
      <w:r w:rsidR="00DA5B7D" w:rsidRPr="00FD1C27">
        <w:rPr>
          <w:rFonts w:ascii="Times New Roman" w:hAnsi="Times New Roman" w:cs="Times New Roman"/>
          <w:sz w:val="22"/>
          <w:szCs w:val="22"/>
          <w:lang w:val="en-GB"/>
        </w:rPr>
        <w:t xml:space="preserve">more </w:t>
      </w:r>
      <w:r w:rsidR="00E34509" w:rsidRPr="00FD1C27">
        <w:rPr>
          <w:rFonts w:ascii="Times New Roman" w:hAnsi="Times New Roman" w:cs="Times New Roman"/>
          <w:sz w:val="22"/>
          <w:szCs w:val="22"/>
          <w:lang w:val="en-GB"/>
        </w:rPr>
        <w:t xml:space="preserve">that are </w:t>
      </w:r>
      <w:r w:rsidR="00B9335E" w:rsidRPr="00FD1C27">
        <w:rPr>
          <w:rFonts w:ascii="Times New Roman" w:hAnsi="Times New Roman" w:cs="Times New Roman"/>
          <w:sz w:val="22"/>
          <w:szCs w:val="22"/>
          <w:lang w:val="en-GB"/>
        </w:rPr>
        <w:t xml:space="preserve">routine, </w:t>
      </w:r>
      <w:r w:rsidR="00E34509" w:rsidRPr="00FD1C27">
        <w:rPr>
          <w:rFonts w:ascii="Times New Roman" w:hAnsi="Times New Roman" w:cs="Times New Roman"/>
          <w:sz w:val="22"/>
          <w:szCs w:val="22"/>
          <w:lang w:val="en-GB"/>
        </w:rPr>
        <w:t xml:space="preserve">quickly </w:t>
      </w:r>
      <w:r w:rsidR="00B9335E" w:rsidRPr="00FD1C27">
        <w:rPr>
          <w:rFonts w:ascii="Times New Roman" w:hAnsi="Times New Roman" w:cs="Times New Roman"/>
          <w:sz w:val="22"/>
          <w:szCs w:val="22"/>
          <w:lang w:val="en-GB"/>
        </w:rPr>
        <w:t>forgotten or inchoate</w:t>
      </w:r>
      <w:r w:rsidR="00E34509" w:rsidRPr="00FD1C27">
        <w:rPr>
          <w:rFonts w:ascii="Times New Roman" w:hAnsi="Times New Roman" w:cs="Times New Roman"/>
          <w:sz w:val="22"/>
          <w:szCs w:val="22"/>
          <w:lang w:val="en-GB"/>
        </w:rPr>
        <w:t xml:space="preserve">. </w:t>
      </w:r>
    </w:p>
    <w:p w14:paraId="14D9A23C" w14:textId="77777777" w:rsidR="00DA5B7D" w:rsidRPr="00FD1C27" w:rsidRDefault="00DA5B7D" w:rsidP="00955699">
      <w:pPr>
        <w:spacing w:line="360" w:lineRule="auto"/>
        <w:rPr>
          <w:rFonts w:ascii="Times New Roman" w:hAnsi="Times New Roman" w:cs="Times New Roman"/>
          <w:sz w:val="22"/>
          <w:szCs w:val="22"/>
          <w:lang w:val="en-GB"/>
        </w:rPr>
      </w:pPr>
    </w:p>
    <w:p w14:paraId="7C31A75E" w14:textId="77777777" w:rsidR="00727B2F" w:rsidRPr="00FD1C27" w:rsidRDefault="00727B2F" w:rsidP="00955699">
      <w:pPr>
        <w:spacing w:line="360" w:lineRule="auto"/>
        <w:rPr>
          <w:rFonts w:ascii="Times New Roman" w:hAnsi="Times New Roman" w:cs="Times New Roman"/>
          <w:sz w:val="22"/>
          <w:szCs w:val="22"/>
          <w:lang w:val="en-GB"/>
        </w:rPr>
      </w:pPr>
      <w:r w:rsidRPr="00FD1C27">
        <w:rPr>
          <w:rFonts w:ascii="Times New Roman" w:hAnsi="Times New Roman" w:cs="Times New Roman"/>
          <w:sz w:val="22"/>
          <w:szCs w:val="22"/>
          <w:lang w:val="en-GB"/>
        </w:rPr>
        <w:t xml:space="preserve">In </w:t>
      </w:r>
      <w:r w:rsidR="00423EB9" w:rsidRPr="00FD1C27">
        <w:rPr>
          <w:rFonts w:ascii="Times New Roman" w:hAnsi="Times New Roman" w:cs="Times New Roman"/>
          <w:sz w:val="22"/>
          <w:szCs w:val="22"/>
          <w:lang w:val="en-GB"/>
        </w:rPr>
        <w:t xml:space="preserve">a </w:t>
      </w:r>
      <w:r w:rsidRPr="00FD1C27">
        <w:rPr>
          <w:rFonts w:ascii="Times New Roman" w:hAnsi="Times New Roman" w:cs="Times New Roman"/>
          <w:sz w:val="22"/>
          <w:szCs w:val="22"/>
          <w:lang w:val="en-GB"/>
        </w:rPr>
        <w:t xml:space="preserve">previous </w:t>
      </w:r>
      <w:r w:rsidR="00423EB9" w:rsidRPr="00FD1C27">
        <w:rPr>
          <w:rFonts w:ascii="Times New Roman" w:hAnsi="Times New Roman" w:cs="Times New Roman"/>
          <w:sz w:val="22"/>
          <w:szCs w:val="22"/>
          <w:lang w:val="en-GB"/>
        </w:rPr>
        <w:t xml:space="preserve">paper </w:t>
      </w:r>
      <w:r w:rsidR="00DA5B7D" w:rsidRPr="00FD1C27">
        <w:rPr>
          <w:rFonts w:ascii="Times New Roman" w:hAnsi="Times New Roman" w:cs="Times New Roman"/>
          <w:sz w:val="22"/>
          <w:szCs w:val="22"/>
          <w:lang w:val="en-GB"/>
        </w:rPr>
        <w:t>(Reason 2010</w:t>
      </w:r>
      <w:r w:rsidR="0052044D" w:rsidRPr="00FD1C27">
        <w:rPr>
          <w:rFonts w:ascii="Times New Roman" w:hAnsi="Times New Roman" w:cs="Times New Roman"/>
          <w:sz w:val="22"/>
          <w:szCs w:val="22"/>
          <w:lang w:val="en-GB"/>
        </w:rPr>
        <w:t>a</w:t>
      </w:r>
      <w:r w:rsidR="00DA5B7D" w:rsidRPr="00FD1C27">
        <w:rPr>
          <w:rFonts w:ascii="Times New Roman" w:hAnsi="Times New Roman" w:cs="Times New Roman"/>
          <w:sz w:val="22"/>
          <w:szCs w:val="22"/>
          <w:lang w:val="en-GB"/>
        </w:rPr>
        <w:t xml:space="preserve">) </w:t>
      </w:r>
      <w:r w:rsidRPr="00FD1C27">
        <w:rPr>
          <w:rFonts w:ascii="Times New Roman" w:hAnsi="Times New Roman" w:cs="Times New Roman"/>
          <w:sz w:val="22"/>
          <w:szCs w:val="22"/>
          <w:lang w:val="en-GB"/>
        </w:rPr>
        <w:t xml:space="preserve">I have </w:t>
      </w:r>
      <w:r w:rsidR="00B9335E" w:rsidRPr="00FD1C27">
        <w:rPr>
          <w:rFonts w:ascii="Times New Roman" w:hAnsi="Times New Roman" w:cs="Times New Roman"/>
          <w:sz w:val="22"/>
          <w:szCs w:val="22"/>
          <w:lang w:val="en-GB"/>
        </w:rPr>
        <w:t xml:space="preserve">borrowed </w:t>
      </w:r>
      <w:r w:rsidRPr="00FD1C27">
        <w:rPr>
          <w:rFonts w:ascii="Times New Roman" w:hAnsi="Times New Roman" w:cs="Times New Roman"/>
          <w:sz w:val="22"/>
          <w:szCs w:val="22"/>
          <w:lang w:val="en-GB"/>
        </w:rPr>
        <w:t xml:space="preserve">the concept of ‘countersignature’, from Jacques Derrida by way of John Caputo, to consider how art – </w:t>
      </w:r>
      <w:r w:rsidR="00BA3BE0" w:rsidRPr="00FD1C27">
        <w:rPr>
          <w:rFonts w:ascii="Times New Roman" w:hAnsi="Times New Roman" w:cs="Times New Roman"/>
          <w:sz w:val="22"/>
          <w:szCs w:val="22"/>
          <w:lang w:val="en-GB"/>
        </w:rPr>
        <w:t xml:space="preserve">at least </w:t>
      </w:r>
      <w:r w:rsidRPr="00FD1C27">
        <w:rPr>
          <w:rFonts w:ascii="Times New Roman" w:hAnsi="Times New Roman" w:cs="Times New Roman"/>
          <w:sz w:val="22"/>
          <w:szCs w:val="22"/>
          <w:lang w:val="en-GB"/>
        </w:rPr>
        <w:t xml:space="preserve">some art – seems to </w:t>
      </w:r>
      <w:r w:rsidRPr="00FD1C27">
        <w:rPr>
          <w:rFonts w:ascii="Times New Roman" w:hAnsi="Times New Roman" w:cs="Times New Roman"/>
          <w:sz w:val="22"/>
          <w:szCs w:val="22"/>
          <w:lang w:val="en-GB"/>
        </w:rPr>
        <w:lastRenderedPageBreak/>
        <w:t xml:space="preserve">provoke or require </w:t>
      </w:r>
      <w:r w:rsidR="00DA5B7D" w:rsidRPr="00FD1C27">
        <w:rPr>
          <w:rFonts w:ascii="Times New Roman" w:hAnsi="Times New Roman" w:cs="Times New Roman"/>
          <w:sz w:val="22"/>
          <w:szCs w:val="22"/>
          <w:lang w:val="en-GB"/>
        </w:rPr>
        <w:t xml:space="preserve">a </w:t>
      </w:r>
      <w:r w:rsidRPr="00FD1C27">
        <w:rPr>
          <w:rFonts w:ascii="Times New Roman" w:hAnsi="Times New Roman" w:cs="Times New Roman"/>
          <w:sz w:val="22"/>
          <w:szCs w:val="22"/>
          <w:lang w:val="en-GB"/>
        </w:rPr>
        <w:t>response. The countersignature represents a ‘return’ from the spectator, a signing off to the experience. As Caputo writes:</w:t>
      </w:r>
    </w:p>
    <w:p w14:paraId="17EEBD9B" w14:textId="77777777" w:rsidR="002146C6" w:rsidRPr="00FD1C27" w:rsidRDefault="002146C6" w:rsidP="00955699">
      <w:pPr>
        <w:spacing w:line="360" w:lineRule="auto"/>
        <w:rPr>
          <w:rFonts w:ascii="Times New Roman" w:eastAsia="Times New Roman" w:hAnsi="Times New Roman" w:cs="Times New Roman"/>
          <w:sz w:val="22"/>
          <w:szCs w:val="22"/>
          <w:lang w:val="en-GB"/>
        </w:rPr>
      </w:pPr>
    </w:p>
    <w:p w14:paraId="3CECB1E9" w14:textId="727098D3" w:rsidR="00AE7651" w:rsidRPr="00AD4157" w:rsidRDefault="002146C6" w:rsidP="00955699">
      <w:pPr>
        <w:spacing w:line="360" w:lineRule="auto"/>
        <w:rPr>
          <w:rFonts w:ascii="Times New Roman" w:eastAsia="Times New Roman" w:hAnsi="Times New Roman" w:cs="Times New Roman"/>
          <w:sz w:val="20"/>
          <w:szCs w:val="20"/>
          <w:lang w:val="en-GB"/>
        </w:rPr>
      </w:pPr>
      <w:r w:rsidRPr="00AD4157">
        <w:rPr>
          <w:rFonts w:ascii="Times New Roman" w:eastAsia="Times New Roman" w:hAnsi="Times New Roman" w:cs="Times New Roman"/>
          <w:sz w:val="20"/>
          <w:szCs w:val="20"/>
          <w:lang w:val="en-GB"/>
        </w:rPr>
        <w:t>Texts, if there is anything to them, elicit, call for, and provoke other texts – responses, commentaries, interpretation, controversies, imitation, forgeries, plagiarisms, echoes, effluences, influences, confluences, translations, transformations, bald misinterpretations, creative misunderstandings</w:t>
      </w:r>
      <w:r w:rsidR="00C00DB8">
        <w:rPr>
          <w:rFonts w:ascii="Times New Roman" w:eastAsia="Times New Roman" w:hAnsi="Times New Roman" w:cs="Times New Roman"/>
          <w:sz w:val="20"/>
          <w:szCs w:val="20"/>
          <w:lang w:val="en-GB"/>
        </w:rPr>
        <w:t>,</w:t>
      </w:r>
      <w:r w:rsidRPr="00AD4157">
        <w:rPr>
          <w:rFonts w:ascii="Times New Roman" w:eastAsia="Times New Roman" w:hAnsi="Times New Roman" w:cs="Times New Roman"/>
          <w:sz w:val="20"/>
          <w:szCs w:val="20"/>
          <w:lang w:val="en-GB"/>
        </w:rPr>
        <w:t xml:space="preserve"> etc</w:t>
      </w:r>
      <w:r w:rsidR="001315B6">
        <w:rPr>
          <w:rFonts w:ascii="Times New Roman" w:eastAsia="Times New Roman" w:hAnsi="Times New Roman" w:cs="Times New Roman"/>
          <w:sz w:val="20"/>
          <w:szCs w:val="20"/>
          <w:lang w:val="en-GB"/>
        </w:rPr>
        <w:t>.</w:t>
      </w:r>
      <w:r w:rsidRPr="00AD4157">
        <w:rPr>
          <w:rFonts w:ascii="Times New Roman" w:eastAsia="Times New Roman" w:hAnsi="Times New Roman" w:cs="Times New Roman"/>
          <w:sz w:val="20"/>
          <w:szCs w:val="20"/>
          <w:lang w:val="en-GB"/>
        </w:rPr>
        <w:t xml:space="preserve"> (1997</w:t>
      </w:r>
      <w:r w:rsidR="009B3EC8">
        <w:rPr>
          <w:rFonts w:ascii="Times New Roman" w:eastAsia="Times New Roman" w:hAnsi="Times New Roman" w:cs="Times New Roman"/>
          <w:sz w:val="20"/>
          <w:szCs w:val="20"/>
          <w:lang w:val="en-GB"/>
        </w:rPr>
        <w:t>, p.</w:t>
      </w:r>
      <w:r w:rsidRPr="00AD4157">
        <w:rPr>
          <w:rFonts w:ascii="Times New Roman" w:eastAsia="Times New Roman" w:hAnsi="Times New Roman" w:cs="Times New Roman"/>
          <w:sz w:val="20"/>
          <w:szCs w:val="20"/>
          <w:lang w:val="en-GB"/>
        </w:rPr>
        <w:t xml:space="preserve"> 189)</w:t>
      </w:r>
    </w:p>
    <w:p w14:paraId="5F71FFE0" w14:textId="77777777" w:rsidR="001378C7" w:rsidRPr="00FD1C27" w:rsidRDefault="001378C7" w:rsidP="00955699">
      <w:pPr>
        <w:spacing w:line="360" w:lineRule="auto"/>
        <w:rPr>
          <w:rFonts w:ascii="Times New Roman" w:eastAsia="Times New Roman" w:hAnsi="Times New Roman" w:cs="Times New Roman"/>
          <w:sz w:val="22"/>
          <w:szCs w:val="22"/>
          <w:lang w:val="en-GB"/>
        </w:rPr>
      </w:pPr>
    </w:p>
    <w:p w14:paraId="3372121D" w14:textId="64A3D581" w:rsidR="00727B2F" w:rsidRPr="00FD1C27" w:rsidRDefault="00BA3BE0" w:rsidP="00955699">
      <w:pPr>
        <w:spacing w:line="360" w:lineRule="auto"/>
        <w:rPr>
          <w:rFonts w:ascii="Times New Roman" w:hAnsi="Times New Roman" w:cs="Times New Roman"/>
          <w:color w:val="000000"/>
          <w:sz w:val="22"/>
          <w:szCs w:val="22"/>
          <w:lang w:val="en-GB"/>
        </w:rPr>
      </w:pPr>
      <w:r w:rsidRPr="00FD1C27">
        <w:rPr>
          <w:rFonts w:ascii="Times New Roman" w:eastAsia="Times New Roman" w:hAnsi="Times New Roman" w:cs="Times New Roman"/>
          <w:sz w:val="22"/>
          <w:szCs w:val="22"/>
          <w:lang w:val="en-GB"/>
        </w:rPr>
        <w:t xml:space="preserve">A </w:t>
      </w:r>
      <w:r w:rsidR="00727B2F" w:rsidRPr="00FD1C27">
        <w:rPr>
          <w:rFonts w:ascii="Times New Roman" w:eastAsia="Times New Roman" w:hAnsi="Times New Roman" w:cs="Times New Roman"/>
          <w:sz w:val="22"/>
          <w:szCs w:val="22"/>
          <w:lang w:val="en-GB"/>
        </w:rPr>
        <w:t>developed and sustained manifestation of this</w:t>
      </w:r>
      <w:r w:rsidRPr="00FD1C27">
        <w:rPr>
          <w:rFonts w:ascii="Times New Roman" w:eastAsia="Times New Roman" w:hAnsi="Times New Roman" w:cs="Times New Roman"/>
          <w:sz w:val="22"/>
          <w:szCs w:val="22"/>
          <w:lang w:val="en-GB"/>
        </w:rPr>
        <w:t xml:space="preserve"> proposal can be found in</w:t>
      </w:r>
      <w:r w:rsidR="00727B2F" w:rsidRPr="00FD1C27">
        <w:rPr>
          <w:rFonts w:ascii="Times New Roman" w:eastAsia="Times New Roman" w:hAnsi="Times New Roman" w:cs="Times New Roman"/>
          <w:sz w:val="22"/>
          <w:szCs w:val="22"/>
          <w:lang w:val="en-GB"/>
        </w:rPr>
        <w:t xml:space="preserve"> </w:t>
      </w:r>
      <w:r w:rsidR="0078570F" w:rsidRPr="00FD1C27">
        <w:rPr>
          <w:rFonts w:ascii="Times New Roman" w:hAnsi="Times New Roman" w:cs="Times New Roman"/>
          <w:color w:val="000000"/>
          <w:sz w:val="22"/>
          <w:szCs w:val="22"/>
          <w:lang w:val="en-GB"/>
        </w:rPr>
        <w:t xml:space="preserve">Katja </w:t>
      </w:r>
      <w:proofErr w:type="spellStart"/>
      <w:r w:rsidR="0078570F" w:rsidRPr="00FD1C27">
        <w:rPr>
          <w:rFonts w:ascii="Times New Roman" w:hAnsi="Times New Roman" w:cs="Times New Roman"/>
          <w:color w:val="000000"/>
          <w:sz w:val="22"/>
          <w:szCs w:val="22"/>
          <w:lang w:val="en-GB"/>
        </w:rPr>
        <w:t>Hilevaara’s</w:t>
      </w:r>
      <w:proofErr w:type="spellEnd"/>
      <w:r w:rsidR="0078570F" w:rsidRPr="00FD1C27">
        <w:rPr>
          <w:rFonts w:ascii="Times New Roman" w:hAnsi="Times New Roman" w:cs="Times New Roman"/>
          <w:color w:val="000000"/>
          <w:sz w:val="22"/>
          <w:szCs w:val="22"/>
          <w:lang w:val="en-GB"/>
        </w:rPr>
        <w:t xml:space="preserve"> conc</w:t>
      </w:r>
      <w:r w:rsidRPr="00FD1C27">
        <w:rPr>
          <w:rFonts w:ascii="Times New Roman" w:hAnsi="Times New Roman" w:cs="Times New Roman"/>
          <w:color w:val="000000"/>
          <w:sz w:val="22"/>
          <w:szCs w:val="22"/>
          <w:lang w:val="en-GB"/>
        </w:rPr>
        <w:t xml:space="preserve">ept of ‘memory response’, which she presents as a structure that </w:t>
      </w:r>
      <w:r w:rsidR="0078570F" w:rsidRPr="00FD1C27">
        <w:rPr>
          <w:rFonts w:ascii="Times New Roman" w:hAnsi="Times New Roman" w:cs="Times New Roman"/>
          <w:color w:val="000000"/>
          <w:sz w:val="22"/>
          <w:szCs w:val="22"/>
          <w:lang w:val="en-GB"/>
        </w:rPr>
        <w:t>enable</w:t>
      </w:r>
      <w:r w:rsidR="00B9335E" w:rsidRPr="00FD1C27">
        <w:rPr>
          <w:rFonts w:ascii="Times New Roman" w:hAnsi="Times New Roman" w:cs="Times New Roman"/>
          <w:color w:val="000000"/>
          <w:sz w:val="22"/>
          <w:szCs w:val="22"/>
          <w:lang w:val="en-GB"/>
        </w:rPr>
        <w:t>s</w:t>
      </w:r>
      <w:r w:rsidR="0078570F" w:rsidRPr="00FD1C27">
        <w:rPr>
          <w:rFonts w:ascii="Times New Roman" w:hAnsi="Times New Roman" w:cs="Times New Roman"/>
          <w:color w:val="000000"/>
          <w:sz w:val="22"/>
          <w:szCs w:val="22"/>
          <w:lang w:val="en-GB"/>
        </w:rPr>
        <w:t xml:space="preserve"> responses that do not critique or evaluate a work but produce new performative acts. To produce a performative memory response </w:t>
      </w:r>
      <w:r w:rsidR="00B9335E" w:rsidRPr="00FD1C27">
        <w:rPr>
          <w:rFonts w:ascii="Times New Roman" w:hAnsi="Times New Roman" w:cs="Times New Roman"/>
          <w:color w:val="000000"/>
          <w:sz w:val="22"/>
          <w:szCs w:val="22"/>
          <w:lang w:val="en-GB"/>
        </w:rPr>
        <w:t xml:space="preserve">for </w:t>
      </w:r>
      <w:proofErr w:type="spellStart"/>
      <w:r w:rsidR="00B9335E" w:rsidRPr="00FD1C27">
        <w:rPr>
          <w:rFonts w:ascii="Times New Roman" w:hAnsi="Times New Roman" w:cs="Times New Roman"/>
          <w:color w:val="000000"/>
          <w:sz w:val="22"/>
          <w:szCs w:val="22"/>
          <w:lang w:val="en-GB"/>
        </w:rPr>
        <w:t>Hilevaara</w:t>
      </w:r>
      <w:proofErr w:type="spellEnd"/>
      <w:r w:rsidR="00B9335E" w:rsidRPr="00FD1C27">
        <w:rPr>
          <w:rFonts w:ascii="Times New Roman" w:hAnsi="Times New Roman" w:cs="Times New Roman"/>
          <w:color w:val="000000"/>
          <w:sz w:val="22"/>
          <w:szCs w:val="22"/>
          <w:lang w:val="en-GB"/>
        </w:rPr>
        <w:t xml:space="preserve"> </w:t>
      </w:r>
      <w:r w:rsidR="0078570F" w:rsidRPr="00FD1C27">
        <w:rPr>
          <w:rFonts w:ascii="Times New Roman" w:hAnsi="Times New Roman" w:cs="Times New Roman"/>
          <w:color w:val="000000"/>
          <w:sz w:val="22"/>
          <w:szCs w:val="22"/>
          <w:lang w:val="en-GB"/>
        </w:rPr>
        <w:t>is to ‘elaborate the work, embellishing and reaching past it, augmenting what is already there’ (2017</w:t>
      </w:r>
      <w:r w:rsidR="009B3EC8">
        <w:rPr>
          <w:rFonts w:ascii="Times New Roman" w:hAnsi="Times New Roman" w:cs="Times New Roman"/>
          <w:color w:val="000000"/>
          <w:sz w:val="22"/>
          <w:szCs w:val="22"/>
          <w:lang w:val="en-GB"/>
        </w:rPr>
        <w:t>, p.</w:t>
      </w:r>
      <w:r w:rsidR="0078570F" w:rsidRPr="00FD1C27">
        <w:rPr>
          <w:rFonts w:ascii="Times New Roman" w:hAnsi="Times New Roman" w:cs="Times New Roman"/>
          <w:color w:val="000000"/>
          <w:sz w:val="22"/>
          <w:szCs w:val="22"/>
          <w:lang w:val="en-GB"/>
        </w:rPr>
        <w:t xml:space="preserve"> 40). </w:t>
      </w:r>
      <w:r w:rsidRPr="00FD1C27">
        <w:rPr>
          <w:rFonts w:ascii="Times New Roman" w:hAnsi="Times New Roman" w:cs="Times New Roman"/>
          <w:color w:val="000000"/>
          <w:sz w:val="22"/>
          <w:szCs w:val="22"/>
          <w:lang w:val="en-GB"/>
        </w:rPr>
        <w:t xml:space="preserve">To this end </w:t>
      </w:r>
      <w:r w:rsidR="00B9335E" w:rsidRPr="00FD1C27">
        <w:rPr>
          <w:rFonts w:ascii="Times New Roman" w:hAnsi="Times New Roman" w:cs="Times New Roman"/>
          <w:color w:val="000000"/>
          <w:sz w:val="22"/>
          <w:szCs w:val="22"/>
          <w:lang w:val="en-GB"/>
        </w:rPr>
        <w:t xml:space="preserve">a </w:t>
      </w:r>
      <w:r w:rsidR="00727B2F" w:rsidRPr="00FD1C27">
        <w:rPr>
          <w:rFonts w:ascii="Times New Roman" w:hAnsi="Times New Roman" w:cs="Times New Roman"/>
          <w:color w:val="000000"/>
          <w:sz w:val="22"/>
          <w:szCs w:val="22"/>
          <w:lang w:val="en-GB"/>
        </w:rPr>
        <w:t>‘memory response’ has a set of four loose and fluid rules:</w:t>
      </w:r>
    </w:p>
    <w:p w14:paraId="3A2D9EEE" w14:textId="77777777" w:rsidR="00BA3BE0" w:rsidRPr="00FD1C27" w:rsidRDefault="00BA3BE0" w:rsidP="00955699">
      <w:pPr>
        <w:spacing w:line="360" w:lineRule="auto"/>
        <w:rPr>
          <w:rFonts w:ascii="Times New Roman" w:hAnsi="Times New Roman" w:cs="Times New Roman"/>
          <w:color w:val="000000"/>
          <w:sz w:val="22"/>
          <w:szCs w:val="22"/>
          <w:lang w:val="en-GB"/>
        </w:rPr>
      </w:pPr>
    </w:p>
    <w:p w14:paraId="0336D360" w14:textId="77777777" w:rsidR="00727B2F" w:rsidRPr="000B683C" w:rsidRDefault="00727B2F" w:rsidP="00955699">
      <w:pPr>
        <w:spacing w:line="360" w:lineRule="auto"/>
        <w:rPr>
          <w:rFonts w:ascii="Times New Roman" w:hAnsi="Times New Roman" w:cs="Times New Roman"/>
          <w:color w:val="000000"/>
          <w:sz w:val="20"/>
          <w:szCs w:val="20"/>
          <w:lang w:val="en-GB"/>
        </w:rPr>
      </w:pPr>
      <w:r w:rsidRPr="00FD1C27">
        <w:rPr>
          <w:rFonts w:ascii="Times New Roman" w:hAnsi="Times New Roman" w:cs="Times New Roman"/>
          <w:color w:val="000000"/>
          <w:sz w:val="22"/>
          <w:szCs w:val="22"/>
          <w:lang w:val="en-GB"/>
        </w:rPr>
        <w:tab/>
      </w:r>
      <w:r w:rsidRPr="000B683C">
        <w:rPr>
          <w:rFonts w:ascii="Times New Roman" w:hAnsi="Times New Roman" w:cs="Times New Roman"/>
          <w:color w:val="000000"/>
          <w:sz w:val="20"/>
          <w:szCs w:val="20"/>
          <w:lang w:val="en-GB"/>
        </w:rPr>
        <w:t xml:space="preserve">1. Remember a performance moment that delights you. </w:t>
      </w:r>
    </w:p>
    <w:p w14:paraId="6957C537" w14:textId="77777777" w:rsidR="00727B2F" w:rsidRPr="000B683C" w:rsidRDefault="00727B2F" w:rsidP="00955699">
      <w:pPr>
        <w:spacing w:line="360" w:lineRule="auto"/>
        <w:rPr>
          <w:rFonts w:ascii="Times New Roman" w:hAnsi="Times New Roman" w:cs="Times New Roman"/>
          <w:color w:val="000000"/>
          <w:sz w:val="20"/>
          <w:szCs w:val="20"/>
          <w:lang w:val="en-GB"/>
        </w:rPr>
      </w:pPr>
      <w:r w:rsidRPr="000B683C">
        <w:rPr>
          <w:rFonts w:ascii="Times New Roman" w:hAnsi="Times New Roman" w:cs="Times New Roman"/>
          <w:color w:val="000000"/>
          <w:sz w:val="20"/>
          <w:szCs w:val="20"/>
          <w:lang w:val="en-GB"/>
        </w:rPr>
        <w:tab/>
        <w:t>2. Linger with the moment.</w:t>
      </w:r>
    </w:p>
    <w:p w14:paraId="6735C9CA" w14:textId="77777777" w:rsidR="00727B2F" w:rsidRPr="000B683C" w:rsidRDefault="00727B2F" w:rsidP="00955699">
      <w:pPr>
        <w:spacing w:line="360" w:lineRule="auto"/>
        <w:ind w:left="720"/>
        <w:rPr>
          <w:rFonts w:ascii="Times New Roman" w:hAnsi="Times New Roman" w:cs="Times New Roman"/>
          <w:color w:val="000000"/>
          <w:sz w:val="20"/>
          <w:szCs w:val="20"/>
          <w:lang w:val="en-GB"/>
        </w:rPr>
      </w:pPr>
      <w:r w:rsidRPr="000B683C">
        <w:rPr>
          <w:rFonts w:ascii="Times New Roman" w:hAnsi="Times New Roman" w:cs="Times New Roman"/>
          <w:color w:val="000000"/>
          <w:sz w:val="20"/>
          <w:szCs w:val="20"/>
          <w:lang w:val="en-GB"/>
        </w:rPr>
        <w:t xml:space="preserve">3. Make a short performance act in response to this moment using only your own personal experiences and everyday objects. </w:t>
      </w:r>
    </w:p>
    <w:p w14:paraId="158B3010" w14:textId="4448C7B6" w:rsidR="00727B2F" w:rsidRPr="000B683C" w:rsidRDefault="00727B2F" w:rsidP="00955699">
      <w:pPr>
        <w:spacing w:line="360" w:lineRule="auto"/>
        <w:rPr>
          <w:rFonts w:ascii="Times New Roman" w:hAnsi="Times New Roman" w:cs="Times New Roman"/>
          <w:color w:val="000000"/>
          <w:sz w:val="20"/>
          <w:szCs w:val="20"/>
          <w:lang w:val="en-GB"/>
        </w:rPr>
      </w:pPr>
      <w:r w:rsidRPr="000B683C">
        <w:rPr>
          <w:rFonts w:ascii="Times New Roman" w:hAnsi="Times New Roman" w:cs="Times New Roman"/>
          <w:color w:val="000000"/>
          <w:sz w:val="20"/>
          <w:szCs w:val="20"/>
          <w:lang w:val="en-GB"/>
        </w:rPr>
        <w:tab/>
        <w:t>4. Document it. (</w:t>
      </w:r>
      <w:r w:rsidR="009B3EC8" w:rsidRPr="000B683C">
        <w:rPr>
          <w:rFonts w:ascii="Times New Roman" w:hAnsi="Times New Roman" w:cs="Times New Roman"/>
          <w:color w:val="000000"/>
          <w:sz w:val="20"/>
          <w:szCs w:val="20"/>
          <w:lang w:val="en-GB"/>
        </w:rPr>
        <w:t xml:space="preserve">p. </w:t>
      </w:r>
      <w:r w:rsidRPr="000B683C">
        <w:rPr>
          <w:rFonts w:ascii="Times New Roman" w:hAnsi="Times New Roman" w:cs="Times New Roman"/>
          <w:color w:val="000000"/>
          <w:sz w:val="20"/>
          <w:szCs w:val="20"/>
          <w:lang w:val="en-GB"/>
        </w:rPr>
        <w:t>41)</w:t>
      </w:r>
    </w:p>
    <w:p w14:paraId="17BF9BF3" w14:textId="77777777" w:rsidR="00BA3BE0" w:rsidRPr="00FD1C27" w:rsidRDefault="00BA3BE0" w:rsidP="00955699">
      <w:pPr>
        <w:spacing w:line="360" w:lineRule="auto"/>
        <w:rPr>
          <w:rFonts w:ascii="Times New Roman" w:hAnsi="Times New Roman" w:cs="Times New Roman"/>
          <w:color w:val="000000"/>
          <w:sz w:val="22"/>
          <w:szCs w:val="22"/>
          <w:lang w:val="en-GB"/>
        </w:rPr>
      </w:pPr>
    </w:p>
    <w:p w14:paraId="2CCE6D5B" w14:textId="1266000E" w:rsidR="00BA3BE0" w:rsidRPr="00FD1C27" w:rsidRDefault="00BA3BE0"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 xml:space="preserve">In an echo of Goat Island’s model of ‘creative response’, one of </w:t>
      </w:r>
      <w:proofErr w:type="spellStart"/>
      <w:r w:rsidRPr="00FD1C27">
        <w:rPr>
          <w:rFonts w:ascii="Times New Roman" w:hAnsi="Times New Roman" w:cs="Times New Roman"/>
          <w:color w:val="000000"/>
          <w:sz w:val="22"/>
          <w:szCs w:val="22"/>
          <w:lang w:val="en-GB"/>
        </w:rPr>
        <w:t>Hilevaara’s</w:t>
      </w:r>
      <w:proofErr w:type="spellEnd"/>
      <w:r w:rsidRPr="00FD1C27">
        <w:rPr>
          <w:rFonts w:ascii="Times New Roman" w:hAnsi="Times New Roman" w:cs="Times New Roman"/>
          <w:color w:val="000000"/>
          <w:sz w:val="22"/>
          <w:szCs w:val="22"/>
          <w:lang w:val="en-GB"/>
        </w:rPr>
        <w:t xml:space="preserve"> inspirations, t</w:t>
      </w:r>
      <w:r w:rsidR="00727B2F" w:rsidRPr="00FD1C27">
        <w:rPr>
          <w:rFonts w:ascii="Times New Roman" w:hAnsi="Times New Roman" w:cs="Times New Roman"/>
          <w:color w:val="000000"/>
          <w:sz w:val="22"/>
          <w:szCs w:val="22"/>
          <w:lang w:val="en-GB"/>
        </w:rPr>
        <w:t xml:space="preserve">his process entails a transformation of the ‘memory response’ into a new performative </w:t>
      </w:r>
      <w:r w:rsidRPr="00FD1C27">
        <w:rPr>
          <w:rFonts w:ascii="Times New Roman" w:hAnsi="Times New Roman" w:cs="Times New Roman"/>
          <w:color w:val="000000"/>
          <w:sz w:val="22"/>
          <w:szCs w:val="22"/>
          <w:lang w:val="en-GB"/>
        </w:rPr>
        <w:t>creation.</w:t>
      </w:r>
      <w:r w:rsidR="00C77C4D" w:rsidRPr="00FD1C27">
        <w:rPr>
          <w:rFonts w:ascii="Times New Roman" w:hAnsi="Times New Roman" w:cs="Times New Roman"/>
          <w:color w:val="000000"/>
          <w:sz w:val="22"/>
          <w:szCs w:val="22"/>
          <w:lang w:val="en-GB"/>
        </w:rPr>
        <w:t xml:space="preserve"> </w:t>
      </w:r>
      <w:proofErr w:type="gramStart"/>
      <w:r w:rsidR="00C77C4D" w:rsidRPr="00FD1C27">
        <w:rPr>
          <w:rFonts w:ascii="Times New Roman" w:hAnsi="Times New Roman" w:cs="Times New Roman"/>
          <w:color w:val="000000"/>
          <w:sz w:val="22"/>
          <w:szCs w:val="22"/>
          <w:lang w:val="en-GB"/>
        </w:rPr>
        <w:t>Certainly</w:t>
      </w:r>
      <w:proofErr w:type="gramEnd"/>
      <w:r w:rsidR="00C77C4D" w:rsidRPr="00FD1C27">
        <w:rPr>
          <w:rFonts w:ascii="Times New Roman" w:hAnsi="Times New Roman" w:cs="Times New Roman"/>
          <w:color w:val="000000"/>
          <w:sz w:val="22"/>
          <w:szCs w:val="22"/>
          <w:lang w:val="en-GB"/>
        </w:rPr>
        <w:t xml:space="preserve"> the new artworks that </w:t>
      </w:r>
      <w:proofErr w:type="spellStart"/>
      <w:r w:rsidR="00C77C4D" w:rsidRPr="00FD1C27">
        <w:rPr>
          <w:rFonts w:ascii="Times New Roman" w:hAnsi="Times New Roman" w:cs="Times New Roman"/>
          <w:color w:val="000000"/>
          <w:sz w:val="22"/>
          <w:szCs w:val="22"/>
          <w:lang w:val="en-GB"/>
        </w:rPr>
        <w:t>Hilevaara</w:t>
      </w:r>
      <w:proofErr w:type="spellEnd"/>
      <w:r w:rsidR="00C77C4D" w:rsidRPr="00FD1C27">
        <w:rPr>
          <w:rFonts w:ascii="Times New Roman" w:hAnsi="Times New Roman" w:cs="Times New Roman"/>
          <w:color w:val="000000"/>
          <w:sz w:val="22"/>
          <w:szCs w:val="22"/>
          <w:lang w:val="en-GB"/>
        </w:rPr>
        <w:t xml:space="preserve"> produces</w:t>
      </w:r>
      <w:r w:rsidRPr="00FD1C27">
        <w:rPr>
          <w:rFonts w:ascii="Times New Roman" w:hAnsi="Times New Roman" w:cs="Times New Roman"/>
          <w:color w:val="000000"/>
          <w:sz w:val="22"/>
          <w:szCs w:val="22"/>
          <w:lang w:val="en-GB"/>
        </w:rPr>
        <w:t xml:space="preserve"> </w:t>
      </w:r>
      <w:r w:rsidR="00C77C4D" w:rsidRPr="00FD1C27">
        <w:rPr>
          <w:rFonts w:ascii="Times New Roman" w:hAnsi="Times New Roman" w:cs="Times New Roman"/>
          <w:color w:val="000000"/>
          <w:sz w:val="22"/>
          <w:szCs w:val="22"/>
          <w:lang w:val="en-GB"/>
        </w:rPr>
        <w:t>are evidence of a supre</w:t>
      </w:r>
      <w:r w:rsidRPr="00FD1C27">
        <w:rPr>
          <w:rFonts w:ascii="Times New Roman" w:hAnsi="Times New Roman" w:cs="Times New Roman"/>
          <w:color w:val="000000"/>
          <w:sz w:val="22"/>
          <w:szCs w:val="22"/>
          <w:lang w:val="en-GB"/>
        </w:rPr>
        <w:t>mely committed response; t</w:t>
      </w:r>
      <w:r w:rsidR="00C77C4D" w:rsidRPr="00FD1C27">
        <w:rPr>
          <w:rFonts w:ascii="Times New Roman" w:hAnsi="Times New Roman" w:cs="Times New Roman"/>
          <w:color w:val="000000"/>
          <w:sz w:val="22"/>
          <w:szCs w:val="22"/>
          <w:lang w:val="en-GB"/>
        </w:rPr>
        <w:t xml:space="preserve">here is no doubt this is emancipated spectatorship. </w:t>
      </w:r>
    </w:p>
    <w:p w14:paraId="0645F8C1" w14:textId="77777777" w:rsidR="00BA3BE0" w:rsidRPr="00FD1C27" w:rsidRDefault="00BA3BE0" w:rsidP="00955699">
      <w:pPr>
        <w:spacing w:line="360" w:lineRule="auto"/>
        <w:rPr>
          <w:rFonts w:ascii="Times New Roman" w:hAnsi="Times New Roman" w:cs="Times New Roman"/>
          <w:color w:val="000000"/>
          <w:sz w:val="22"/>
          <w:szCs w:val="22"/>
          <w:lang w:val="en-GB"/>
        </w:rPr>
      </w:pPr>
    </w:p>
    <w:p w14:paraId="4564BC89" w14:textId="508C9602" w:rsidR="00C77C4D" w:rsidRPr="00FD1C27" w:rsidRDefault="00C77C4D" w:rsidP="00955699">
      <w:pPr>
        <w:spacing w:line="360" w:lineRule="auto"/>
        <w:rPr>
          <w:rFonts w:ascii="Times New Roman" w:hAnsi="Times New Roman" w:cs="Times New Roman"/>
          <w:color w:val="000000"/>
          <w:sz w:val="22"/>
          <w:szCs w:val="22"/>
          <w:lang w:val="en-GB"/>
        </w:rPr>
      </w:pPr>
      <w:proofErr w:type="spellStart"/>
      <w:r w:rsidRPr="00FD1C27">
        <w:rPr>
          <w:rFonts w:ascii="Times New Roman" w:hAnsi="Times New Roman" w:cs="Times New Roman"/>
          <w:color w:val="000000"/>
          <w:sz w:val="22"/>
          <w:szCs w:val="22"/>
          <w:lang w:val="en-GB"/>
        </w:rPr>
        <w:t>Hilevaara’s</w:t>
      </w:r>
      <w:proofErr w:type="spellEnd"/>
      <w:r w:rsidRPr="00FD1C27">
        <w:rPr>
          <w:rFonts w:ascii="Times New Roman" w:hAnsi="Times New Roman" w:cs="Times New Roman"/>
          <w:color w:val="000000"/>
          <w:sz w:val="22"/>
          <w:szCs w:val="22"/>
          <w:lang w:val="en-GB"/>
        </w:rPr>
        <w:t xml:space="preserve"> </w:t>
      </w:r>
      <w:r w:rsidR="00BA3BE0" w:rsidRPr="00FD1C27">
        <w:rPr>
          <w:rFonts w:ascii="Times New Roman" w:hAnsi="Times New Roman" w:cs="Times New Roman"/>
          <w:color w:val="000000"/>
          <w:sz w:val="22"/>
          <w:szCs w:val="22"/>
          <w:lang w:val="en-GB"/>
        </w:rPr>
        <w:t xml:space="preserve">proposal </w:t>
      </w:r>
      <w:r w:rsidRPr="00FD1C27">
        <w:rPr>
          <w:rFonts w:ascii="Times New Roman" w:hAnsi="Times New Roman" w:cs="Times New Roman"/>
          <w:color w:val="000000"/>
          <w:sz w:val="22"/>
          <w:szCs w:val="22"/>
          <w:lang w:val="en-GB"/>
        </w:rPr>
        <w:t>essentially incorporates processes of inspiration (a moment that delights you); of paying sustained attenti</w:t>
      </w:r>
      <w:r w:rsidR="00BA3BE0" w:rsidRPr="00FD1C27">
        <w:rPr>
          <w:rFonts w:ascii="Times New Roman" w:hAnsi="Times New Roman" w:cs="Times New Roman"/>
          <w:color w:val="000000"/>
          <w:sz w:val="22"/>
          <w:szCs w:val="22"/>
          <w:lang w:val="en-GB"/>
        </w:rPr>
        <w:t>on (a lingering); and of doing (</w:t>
      </w:r>
      <w:r w:rsidRPr="00FD1C27">
        <w:rPr>
          <w:rFonts w:ascii="Times New Roman" w:hAnsi="Times New Roman" w:cs="Times New Roman"/>
          <w:color w:val="000000"/>
          <w:sz w:val="22"/>
          <w:szCs w:val="22"/>
          <w:lang w:val="en-GB"/>
        </w:rPr>
        <w:t>a mediating act thr</w:t>
      </w:r>
      <w:r w:rsidR="00C82ADF" w:rsidRPr="00FD1C27">
        <w:rPr>
          <w:rFonts w:ascii="Times New Roman" w:hAnsi="Times New Roman" w:cs="Times New Roman"/>
          <w:color w:val="000000"/>
          <w:sz w:val="22"/>
          <w:szCs w:val="22"/>
          <w:lang w:val="en-GB"/>
        </w:rPr>
        <w:t>ough which we do our lingering</w:t>
      </w:r>
      <w:r w:rsidR="00BA3BE0" w:rsidRPr="00FD1C27">
        <w:rPr>
          <w:rFonts w:ascii="Times New Roman" w:hAnsi="Times New Roman" w:cs="Times New Roman"/>
          <w:color w:val="000000"/>
          <w:sz w:val="22"/>
          <w:szCs w:val="22"/>
          <w:lang w:val="en-GB"/>
        </w:rPr>
        <w:t>)</w:t>
      </w:r>
      <w:r w:rsidR="00C82ADF" w:rsidRPr="00FD1C27">
        <w:rPr>
          <w:rFonts w:ascii="Times New Roman" w:hAnsi="Times New Roman" w:cs="Times New Roman"/>
          <w:color w:val="000000"/>
          <w:sz w:val="22"/>
          <w:szCs w:val="22"/>
          <w:lang w:val="en-GB"/>
        </w:rPr>
        <w:t xml:space="preserve">. </w:t>
      </w:r>
      <w:proofErr w:type="spellStart"/>
      <w:r w:rsidR="00B9335E" w:rsidRPr="00FD1C27">
        <w:rPr>
          <w:rFonts w:ascii="Times New Roman" w:hAnsi="Times New Roman" w:cs="Times New Roman"/>
          <w:color w:val="000000"/>
          <w:sz w:val="22"/>
          <w:szCs w:val="22"/>
          <w:lang w:val="en-GB"/>
        </w:rPr>
        <w:t>Hilevaara</w:t>
      </w:r>
      <w:proofErr w:type="spellEnd"/>
      <w:r w:rsidR="00B9335E" w:rsidRPr="00FD1C27">
        <w:rPr>
          <w:rFonts w:ascii="Times New Roman" w:hAnsi="Times New Roman" w:cs="Times New Roman"/>
          <w:color w:val="000000"/>
          <w:sz w:val="22"/>
          <w:szCs w:val="22"/>
          <w:lang w:val="en-GB"/>
        </w:rPr>
        <w:t xml:space="preserve"> structures this </w:t>
      </w:r>
      <w:r w:rsidR="00BA3BE0" w:rsidRPr="00FD1C27">
        <w:rPr>
          <w:rFonts w:ascii="Times New Roman" w:hAnsi="Times New Roman" w:cs="Times New Roman"/>
          <w:color w:val="000000"/>
          <w:sz w:val="22"/>
          <w:szCs w:val="22"/>
          <w:lang w:val="en-GB"/>
        </w:rPr>
        <w:t xml:space="preserve">process </w:t>
      </w:r>
      <w:r w:rsidR="00C82ADF" w:rsidRPr="00FD1C27">
        <w:rPr>
          <w:rFonts w:ascii="Times New Roman" w:hAnsi="Times New Roman" w:cs="Times New Roman"/>
          <w:color w:val="000000"/>
          <w:sz w:val="22"/>
          <w:szCs w:val="22"/>
          <w:lang w:val="en-GB"/>
        </w:rPr>
        <w:t xml:space="preserve">through performance, but it might equally be </w:t>
      </w:r>
      <w:r w:rsidR="00495D99">
        <w:rPr>
          <w:rFonts w:ascii="Times New Roman" w:hAnsi="Times New Roman" w:cs="Times New Roman"/>
          <w:color w:val="000000"/>
          <w:sz w:val="22"/>
          <w:szCs w:val="22"/>
          <w:lang w:val="en-GB"/>
        </w:rPr>
        <w:t xml:space="preserve">through </w:t>
      </w:r>
      <w:r w:rsidR="00C82ADF" w:rsidRPr="00FD1C27">
        <w:rPr>
          <w:rFonts w:ascii="Times New Roman" w:hAnsi="Times New Roman" w:cs="Times New Roman"/>
          <w:color w:val="000000"/>
          <w:sz w:val="22"/>
          <w:szCs w:val="22"/>
          <w:lang w:val="en-GB"/>
        </w:rPr>
        <w:t>other doings that require us to pause, slow down, reflect and linger on ou</w:t>
      </w:r>
      <w:r w:rsidR="00B9335E" w:rsidRPr="00FD1C27">
        <w:rPr>
          <w:rFonts w:ascii="Times New Roman" w:hAnsi="Times New Roman" w:cs="Times New Roman"/>
          <w:color w:val="000000"/>
          <w:sz w:val="22"/>
          <w:szCs w:val="22"/>
          <w:lang w:val="en-GB"/>
        </w:rPr>
        <w:t xml:space="preserve">r memories and our experiences – that require us to project our experience </w:t>
      </w:r>
      <w:r w:rsidR="00B9335E" w:rsidRPr="00495D99">
        <w:rPr>
          <w:rFonts w:ascii="Times New Roman" w:hAnsi="Times New Roman" w:cs="Times New Roman"/>
          <w:i/>
          <w:color w:val="000000"/>
          <w:sz w:val="22"/>
          <w:szCs w:val="22"/>
          <w:lang w:val="en-GB"/>
        </w:rPr>
        <w:t>outside</w:t>
      </w:r>
      <w:r w:rsidR="00B9335E" w:rsidRPr="00FD1C27">
        <w:rPr>
          <w:rFonts w:ascii="Times New Roman" w:hAnsi="Times New Roman" w:cs="Times New Roman"/>
          <w:color w:val="000000"/>
          <w:sz w:val="22"/>
          <w:szCs w:val="22"/>
          <w:lang w:val="en-GB"/>
        </w:rPr>
        <w:t xml:space="preserve"> of ourselves, and thereby begin to know it better </w:t>
      </w:r>
      <w:r w:rsidR="00B9335E" w:rsidRPr="00495D99">
        <w:rPr>
          <w:rFonts w:ascii="Times New Roman" w:hAnsi="Times New Roman" w:cs="Times New Roman"/>
          <w:i/>
          <w:color w:val="000000"/>
          <w:sz w:val="22"/>
          <w:szCs w:val="22"/>
          <w:lang w:val="en-GB"/>
        </w:rPr>
        <w:t>for</w:t>
      </w:r>
      <w:r w:rsidR="00B9335E" w:rsidRPr="00FD1C27">
        <w:rPr>
          <w:rFonts w:ascii="Times New Roman" w:hAnsi="Times New Roman" w:cs="Times New Roman"/>
          <w:color w:val="000000"/>
          <w:sz w:val="22"/>
          <w:szCs w:val="22"/>
          <w:lang w:val="en-GB"/>
        </w:rPr>
        <w:t xml:space="preserve"> ourselves. Such processes hold </w:t>
      </w:r>
      <w:r w:rsidR="00BA3BE0" w:rsidRPr="00FD1C27">
        <w:rPr>
          <w:rFonts w:ascii="Times New Roman" w:hAnsi="Times New Roman" w:cs="Times New Roman"/>
          <w:color w:val="000000"/>
          <w:sz w:val="22"/>
          <w:szCs w:val="22"/>
          <w:lang w:val="en-GB"/>
        </w:rPr>
        <w:t xml:space="preserve">the potential to enable Wetherell’s description of paying sustained attention </w:t>
      </w:r>
      <w:r w:rsidR="00B9335E" w:rsidRPr="00FD1C27">
        <w:rPr>
          <w:rFonts w:ascii="Times New Roman" w:hAnsi="Times New Roman" w:cs="Times New Roman"/>
          <w:color w:val="000000"/>
          <w:sz w:val="22"/>
          <w:szCs w:val="22"/>
          <w:lang w:val="en-GB"/>
        </w:rPr>
        <w:t xml:space="preserve">to experience </w:t>
      </w:r>
      <w:r w:rsidR="00BA3BE0" w:rsidRPr="00FD1C27">
        <w:rPr>
          <w:rFonts w:ascii="Times New Roman" w:hAnsi="Times New Roman" w:cs="Times New Roman"/>
          <w:color w:val="000000"/>
          <w:sz w:val="22"/>
          <w:szCs w:val="22"/>
          <w:lang w:val="en-GB"/>
        </w:rPr>
        <w:t xml:space="preserve">in order to bring it into our consciousness and reflective knowing. </w:t>
      </w:r>
    </w:p>
    <w:p w14:paraId="396341B9" w14:textId="77777777" w:rsidR="00676A63" w:rsidRDefault="00676A63" w:rsidP="00955699">
      <w:pPr>
        <w:spacing w:line="360" w:lineRule="auto"/>
        <w:rPr>
          <w:rFonts w:ascii="Times New Roman" w:hAnsi="Times New Roman" w:cs="Times New Roman"/>
          <w:color w:val="000000"/>
          <w:sz w:val="22"/>
          <w:szCs w:val="22"/>
          <w:lang w:val="en-GB"/>
        </w:rPr>
      </w:pPr>
    </w:p>
    <w:p w14:paraId="08437A38" w14:textId="2C6C7970" w:rsidR="00BA3BE0" w:rsidRPr="00FD1C27" w:rsidRDefault="00676A63" w:rsidP="00955699">
      <w:pPr>
        <w:spacing w:line="360" w:lineRule="auto"/>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I</w:t>
      </w:r>
      <w:r w:rsidR="00C82ADF" w:rsidRPr="00FD1C27">
        <w:rPr>
          <w:rFonts w:ascii="Times New Roman" w:hAnsi="Times New Roman" w:cs="Times New Roman"/>
          <w:color w:val="000000"/>
          <w:sz w:val="22"/>
          <w:szCs w:val="22"/>
          <w:lang w:val="en-GB"/>
        </w:rPr>
        <w:t>n the</w:t>
      </w:r>
      <w:r>
        <w:rPr>
          <w:rFonts w:ascii="Times New Roman" w:hAnsi="Times New Roman" w:cs="Times New Roman"/>
          <w:color w:val="000000"/>
          <w:sz w:val="22"/>
          <w:szCs w:val="22"/>
          <w:lang w:val="en-GB"/>
        </w:rPr>
        <w:t xml:space="preserve"> </w:t>
      </w:r>
      <w:r w:rsidRPr="00FD1C27">
        <w:rPr>
          <w:rFonts w:ascii="Times New Roman" w:eastAsia="Times New Roman" w:hAnsi="Times New Roman" w:cs="Times New Roman"/>
          <w:sz w:val="22"/>
          <w:szCs w:val="22"/>
          <w:lang w:val="en-GB"/>
        </w:rPr>
        <w:t xml:space="preserve">participatory audience </w:t>
      </w:r>
      <w:proofErr w:type="gramStart"/>
      <w:r w:rsidRPr="00FD1C27">
        <w:rPr>
          <w:rFonts w:ascii="Times New Roman" w:eastAsia="Times New Roman" w:hAnsi="Times New Roman" w:cs="Times New Roman"/>
          <w:sz w:val="22"/>
          <w:szCs w:val="22"/>
          <w:lang w:val="en-GB"/>
        </w:rPr>
        <w:t>research</w:t>
      </w:r>
      <w:proofErr w:type="gramEnd"/>
      <w:r w:rsidR="00C82ADF" w:rsidRPr="00FD1C27">
        <w:rPr>
          <w:rFonts w:ascii="Times New Roman" w:hAnsi="Times New Roman" w:cs="Times New Roman"/>
          <w:color w:val="000000"/>
          <w:sz w:val="22"/>
          <w:szCs w:val="22"/>
          <w:lang w:val="en-GB"/>
        </w:rPr>
        <w:t xml:space="preserve"> I have undertaken with </w:t>
      </w:r>
      <w:r>
        <w:rPr>
          <w:rFonts w:ascii="Times New Roman" w:hAnsi="Times New Roman" w:cs="Times New Roman"/>
          <w:color w:val="000000"/>
          <w:sz w:val="22"/>
          <w:szCs w:val="22"/>
          <w:lang w:val="en-GB"/>
        </w:rPr>
        <w:t>spectators</w:t>
      </w:r>
      <w:r w:rsidR="00BA3BE0" w:rsidRPr="00FD1C27">
        <w:rPr>
          <w:rFonts w:ascii="Times New Roman" w:hAnsi="Times New Roman" w:cs="Times New Roman"/>
          <w:color w:val="000000"/>
          <w:sz w:val="22"/>
          <w:szCs w:val="22"/>
          <w:lang w:val="en-GB"/>
        </w:rPr>
        <w:t>,</w:t>
      </w:r>
      <w:r w:rsidR="00C82ADF" w:rsidRPr="00FD1C27">
        <w:rPr>
          <w:rFonts w:ascii="Times New Roman" w:hAnsi="Times New Roman" w:cs="Times New Roman"/>
          <w:color w:val="000000"/>
          <w:sz w:val="22"/>
          <w:szCs w:val="22"/>
          <w:lang w:val="en-GB"/>
        </w:rPr>
        <w:t xml:space="preserve"> this process of spending time with an experience through a mediating activity has been a recurring feature. It </w:t>
      </w:r>
      <w:r w:rsidR="00C82ADF" w:rsidRPr="00FD1C27">
        <w:rPr>
          <w:rFonts w:ascii="Times New Roman" w:hAnsi="Times New Roman" w:cs="Times New Roman"/>
          <w:color w:val="000000"/>
          <w:sz w:val="22"/>
          <w:szCs w:val="22"/>
          <w:lang w:val="en-GB"/>
        </w:rPr>
        <w:lastRenderedPageBreak/>
        <w:t>has been most transparent when I have invited spectators to draw something they remembered from a performance</w:t>
      </w:r>
      <w:r w:rsidR="0052044D" w:rsidRPr="00FD1C27">
        <w:rPr>
          <w:rFonts w:ascii="Times New Roman" w:hAnsi="Times New Roman" w:cs="Times New Roman"/>
          <w:color w:val="000000"/>
          <w:sz w:val="22"/>
          <w:szCs w:val="22"/>
          <w:lang w:val="en-GB"/>
        </w:rPr>
        <w:t xml:space="preserve"> (Reason 2010b)</w:t>
      </w:r>
      <w:r w:rsidR="00C82ADF" w:rsidRPr="00FD1C27">
        <w:rPr>
          <w:rFonts w:ascii="Times New Roman" w:hAnsi="Times New Roman" w:cs="Times New Roman"/>
          <w:color w:val="000000"/>
          <w:sz w:val="22"/>
          <w:szCs w:val="22"/>
          <w:lang w:val="en-GB"/>
        </w:rPr>
        <w:t xml:space="preserve">, or when they </w:t>
      </w:r>
      <w:r w:rsidR="00BA3BE0" w:rsidRPr="00FD1C27">
        <w:rPr>
          <w:rFonts w:ascii="Times New Roman" w:hAnsi="Times New Roman" w:cs="Times New Roman"/>
          <w:color w:val="000000"/>
          <w:sz w:val="22"/>
          <w:szCs w:val="22"/>
          <w:lang w:val="en-GB"/>
        </w:rPr>
        <w:t xml:space="preserve">have been asked to write </w:t>
      </w:r>
      <w:r w:rsidR="00C82ADF" w:rsidRPr="00FD1C27">
        <w:rPr>
          <w:rFonts w:ascii="Times New Roman" w:hAnsi="Times New Roman" w:cs="Times New Roman"/>
          <w:color w:val="000000"/>
          <w:sz w:val="22"/>
          <w:szCs w:val="22"/>
          <w:lang w:val="en-GB"/>
        </w:rPr>
        <w:t>poems in response</w:t>
      </w:r>
      <w:r w:rsidR="0052044D" w:rsidRPr="00FD1C27">
        <w:rPr>
          <w:rFonts w:ascii="Times New Roman" w:hAnsi="Times New Roman" w:cs="Times New Roman"/>
          <w:color w:val="000000"/>
          <w:sz w:val="22"/>
          <w:szCs w:val="22"/>
          <w:lang w:val="en-GB"/>
        </w:rPr>
        <w:t xml:space="preserve"> (Reason 2012</w:t>
      </w:r>
      <w:proofErr w:type="gramStart"/>
      <w:r w:rsidR="0052044D" w:rsidRPr="00FD1C27">
        <w:rPr>
          <w:rFonts w:ascii="Times New Roman" w:hAnsi="Times New Roman" w:cs="Times New Roman"/>
          <w:color w:val="000000"/>
          <w:sz w:val="22"/>
          <w:szCs w:val="22"/>
          <w:lang w:val="en-GB"/>
        </w:rPr>
        <w:t>)</w:t>
      </w:r>
      <w:r w:rsidR="00C82ADF" w:rsidRPr="00FD1C27">
        <w:rPr>
          <w:rFonts w:ascii="Times New Roman" w:hAnsi="Times New Roman" w:cs="Times New Roman"/>
          <w:color w:val="000000"/>
          <w:sz w:val="22"/>
          <w:szCs w:val="22"/>
          <w:lang w:val="en-GB"/>
        </w:rPr>
        <w:t>, or</w:t>
      </w:r>
      <w:proofErr w:type="gramEnd"/>
      <w:r w:rsidR="00C82ADF" w:rsidRPr="00FD1C27">
        <w:rPr>
          <w:rFonts w:ascii="Times New Roman" w:hAnsi="Times New Roman" w:cs="Times New Roman"/>
          <w:color w:val="000000"/>
          <w:sz w:val="22"/>
          <w:szCs w:val="22"/>
          <w:lang w:val="en-GB"/>
        </w:rPr>
        <w:t xml:space="preserve"> made collages or memory maps. It can also be present, however, in conversation, which </w:t>
      </w:r>
      <w:r w:rsidR="0052044D" w:rsidRPr="00FD1C27">
        <w:rPr>
          <w:rFonts w:ascii="Times New Roman" w:hAnsi="Times New Roman" w:cs="Times New Roman"/>
          <w:color w:val="000000"/>
          <w:sz w:val="22"/>
          <w:szCs w:val="22"/>
          <w:lang w:val="en-GB"/>
        </w:rPr>
        <w:t xml:space="preserve">is </w:t>
      </w:r>
      <w:r w:rsidR="00C82ADF" w:rsidRPr="00FD1C27">
        <w:rPr>
          <w:rFonts w:ascii="Times New Roman" w:hAnsi="Times New Roman" w:cs="Times New Roman"/>
          <w:color w:val="000000"/>
          <w:sz w:val="22"/>
          <w:szCs w:val="22"/>
          <w:lang w:val="en-GB"/>
        </w:rPr>
        <w:t>a performative process where meanings are not merely uttered, but made and brought into being</w:t>
      </w:r>
      <w:r w:rsidR="00BA3BE0" w:rsidRPr="00FD1C27">
        <w:rPr>
          <w:rFonts w:ascii="Times New Roman" w:hAnsi="Times New Roman" w:cs="Times New Roman"/>
          <w:color w:val="000000"/>
          <w:sz w:val="22"/>
          <w:szCs w:val="22"/>
          <w:lang w:val="en-GB"/>
        </w:rPr>
        <w:t xml:space="preserve"> (Reason 2016)</w:t>
      </w:r>
      <w:r w:rsidR="00C82ADF" w:rsidRPr="00FD1C27">
        <w:rPr>
          <w:rFonts w:ascii="Times New Roman" w:hAnsi="Times New Roman" w:cs="Times New Roman"/>
          <w:color w:val="000000"/>
          <w:sz w:val="22"/>
          <w:szCs w:val="22"/>
          <w:lang w:val="en-GB"/>
        </w:rPr>
        <w:t xml:space="preserve">. </w:t>
      </w:r>
      <w:r w:rsidR="00D43447" w:rsidRPr="00FD1C27">
        <w:rPr>
          <w:rFonts w:ascii="Times New Roman" w:hAnsi="Times New Roman" w:cs="Times New Roman"/>
          <w:color w:val="000000"/>
          <w:sz w:val="22"/>
          <w:szCs w:val="22"/>
          <w:lang w:val="en-GB"/>
        </w:rPr>
        <w:t xml:space="preserve">Through inviting spectators to linger and spend time with their </w:t>
      </w:r>
      <w:r w:rsidR="00D43447" w:rsidRPr="00676A63">
        <w:rPr>
          <w:rFonts w:ascii="Times New Roman" w:hAnsi="Times New Roman" w:cs="Times New Roman"/>
          <w:color w:val="000000"/>
          <w:sz w:val="22"/>
          <w:szCs w:val="22"/>
          <w:lang w:val="en-GB"/>
        </w:rPr>
        <w:t>experience</w:t>
      </w:r>
      <w:r w:rsidR="0052044D" w:rsidRPr="00676A63">
        <w:rPr>
          <w:rFonts w:ascii="Times New Roman" w:hAnsi="Times New Roman" w:cs="Times New Roman"/>
          <w:color w:val="000000"/>
          <w:sz w:val="22"/>
          <w:szCs w:val="22"/>
          <w:lang w:val="en-GB"/>
        </w:rPr>
        <w:t>s</w:t>
      </w:r>
      <w:r w:rsidR="00AD4157" w:rsidRPr="00676A63">
        <w:rPr>
          <w:rFonts w:ascii="Times New Roman" w:hAnsi="Times New Roman" w:cs="Times New Roman"/>
          <w:color w:val="000000"/>
          <w:sz w:val="22"/>
          <w:szCs w:val="22"/>
          <w:lang w:val="en-GB"/>
        </w:rPr>
        <w:t>,</w:t>
      </w:r>
      <w:r w:rsidR="00D43447" w:rsidRPr="00676A63">
        <w:rPr>
          <w:rFonts w:ascii="Times New Roman" w:hAnsi="Times New Roman" w:cs="Times New Roman"/>
          <w:color w:val="000000"/>
          <w:sz w:val="22"/>
          <w:szCs w:val="22"/>
          <w:lang w:val="en-GB"/>
        </w:rPr>
        <w:t xml:space="preserve"> </w:t>
      </w:r>
      <w:r w:rsidR="00BA3BE0" w:rsidRPr="00676A63">
        <w:rPr>
          <w:rFonts w:ascii="Times New Roman" w:hAnsi="Times New Roman" w:cs="Times New Roman"/>
          <w:color w:val="000000"/>
          <w:sz w:val="22"/>
          <w:szCs w:val="22"/>
          <w:lang w:val="en-GB"/>
        </w:rPr>
        <w:t>there</w:t>
      </w:r>
      <w:r w:rsidR="00BA3BE0" w:rsidRPr="00FD1C27">
        <w:rPr>
          <w:rFonts w:ascii="Times New Roman" w:hAnsi="Times New Roman" w:cs="Times New Roman"/>
          <w:color w:val="000000"/>
          <w:sz w:val="22"/>
          <w:szCs w:val="22"/>
          <w:lang w:val="en-GB"/>
        </w:rPr>
        <w:t xml:space="preserve"> is the potential to </w:t>
      </w:r>
      <w:proofErr w:type="gramStart"/>
      <w:r w:rsidR="00D43447" w:rsidRPr="00FD1C27">
        <w:rPr>
          <w:rFonts w:ascii="Times New Roman" w:hAnsi="Times New Roman" w:cs="Times New Roman"/>
          <w:color w:val="000000"/>
          <w:sz w:val="22"/>
          <w:szCs w:val="22"/>
          <w:lang w:val="en-GB"/>
        </w:rPr>
        <w:t>enter into</w:t>
      </w:r>
      <w:proofErr w:type="gramEnd"/>
      <w:r w:rsidR="00D43447" w:rsidRPr="00FD1C27">
        <w:rPr>
          <w:rFonts w:ascii="Times New Roman" w:hAnsi="Times New Roman" w:cs="Times New Roman"/>
          <w:color w:val="000000"/>
          <w:sz w:val="22"/>
          <w:szCs w:val="22"/>
          <w:lang w:val="en-GB"/>
        </w:rPr>
        <w:t xml:space="preserve"> a genuinely emancipated </w:t>
      </w:r>
      <w:r w:rsidR="0052044D" w:rsidRPr="00FD1C27">
        <w:rPr>
          <w:rFonts w:ascii="Times New Roman" w:hAnsi="Times New Roman" w:cs="Times New Roman"/>
          <w:color w:val="000000"/>
          <w:sz w:val="22"/>
          <w:szCs w:val="22"/>
          <w:lang w:val="en-GB"/>
        </w:rPr>
        <w:t xml:space="preserve">and participatory </w:t>
      </w:r>
      <w:r w:rsidR="00D43447" w:rsidRPr="00FD1C27">
        <w:rPr>
          <w:rFonts w:ascii="Times New Roman" w:hAnsi="Times New Roman" w:cs="Times New Roman"/>
          <w:color w:val="000000"/>
          <w:sz w:val="22"/>
          <w:szCs w:val="22"/>
          <w:lang w:val="en-GB"/>
        </w:rPr>
        <w:t xml:space="preserve">relationship with the performance and </w:t>
      </w:r>
      <w:r w:rsidR="0052044D" w:rsidRPr="00FD1C27">
        <w:rPr>
          <w:rFonts w:ascii="Times New Roman" w:hAnsi="Times New Roman" w:cs="Times New Roman"/>
          <w:color w:val="000000"/>
          <w:sz w:val="22"/>
          <w:szCs w:val="22"/>
          <w:lang w:val="en-GB"/>
        </w:rPr>
        <w:t xml:space="preserve">the experience of the performance. </w:t>
      </w:r>
      <w:r>
        <w:rPr>
          <w:rFonts w:ascii="Times New Roman" w:hAnsi="Times New Roman" w:cs="Times New Roman"/>
          <w:color w:val="000000"/>
          <w:sz w:val="22"/>
          <w:szCs w:val="22"/>
          <w:lang w:val="en-GB"/>
        </w:rPr>
        <w:t>By g</w:t>
      </w:r>
      <w:r w:rsidR="0052044D" w:rsidRPr="00FD1C27">
        <w:rPr>
          <w:rFonts w:ascii="Times New Roman" w:hAnsi="Times New Roman" w:cs="Times New Roman"/>
          <w:color w:val="000000"/>
          <w:sz w:val="22"/>
          <w:szCs w:val="22"/>
          <w:lang w:val="en-GB"/>
        </w:rPr>
        <w:t>enuine</w:t>
      </w:r>
      <w:r w:rsidR="00A47164">
        <w:rPr>
          <w:rFonts w:ascii="Times New Roman" w:hAnsi="Times New Roman" w:cs="Times New Roman"/>
          <w:color w:val="000000"/>
          <w:sz w:val="22"/>
          <w:szCs w:val="22"/>
          <w:lang w:val="en-GB"/>
        </w:rPr>
        <w:t>,</w:t>
      </w:r>
      <w:r w:rsidR="0052044D" w:rsidRPr="00FD1C27">
        <w:rPr>
          <w:rFonts w:ascii="Times New Roman" w:hAnsi="Times New Roman" w:cs="Times New Roman"/>
          <w:color w:val="000000"/>
          <w:sz w:val="22"/>
          <w:szCs w:val="22"/>
          <w:lang w:val="en-GB"/>
        </w:rPr>
        <w:t xml:space="preserve"> rather than</w:t>
      </w:r>
      <w:r w:rsidR="00D43447" w:rsidRPr="00FD1C27">
        <w:rPr>
          <w:rFonts w:ascii="Times New Roman" w:hAnsi="Times New Roman" w:cs="Times New Roman"/>
          <w:color w:val="000000"/>
          <w:sz w:val="22"/>
          <w:szCs w:val="22"/>
          <w:lang w:val="en-GB"/>
        </w:rPr>
        <w:t xml:space="preserve"> tokenistic or </w:t>
      </w:r>
      <w:r w:rsidR="00BA3BE0" w:rsidRPr="00FD1C27">
        <w:rPr>
          <w:rFonts w:ascii="Times New Roman" w:hAnsi="Times New Roman" w:cs="Times New Roman"/>
          <w:color w:val="000000"/>
          <w:sz w:val="22"/>
          <w:szCs w:val="22"/>
          <w:lang w:val="en-GB"/>
        </w:rPr>
        <w:t>abstractly conceptual</w:t>
      </w:r>
      <w:r w:rsidR="00D43447" w:rsidRPr="00FD1C27">
        <w:rPr>
          <w:rFonts w:ascii="Times New Roman" w:hAnsi="Times New Roman" w:cs="Times New Roman"/>
          <w:color w:val="000000"/>
          <w:sz w:val="22"/>
          <w:szCs w:val="22"/>
          <w:lang w:val="en-GB"/>
        </w:rPr>
        <w:t xml:space="preserve">, </w:t>
      </w:r>
      <w:r>
        <w:rPr>
          <w:rFonts w:ascii="Times New Roman" w:hAnsi="Times New Roman" w:cs="Times New Roman"/>
          <w:color w:val="000000"/>
          <w:sz w:val="22"/>
          <w:szCs w:val="22"/>
          <w:lang w:val="en-GB"/>
        </w:rPr>
        <w:t>I mean that it enables spectators to become self-aware</w:t>
      </w:r>
      <w:r w:rsidR="00BA3BE0" w:rsidRPr="00FD1C27">
        <w:rPr>
          <w:rFonts w:ascii="Times New Roman" w:hAnsi="Times New Roman" w:cs="Times New Roman"/>
          <w:color w:val="000000"/>
          <w:sz w:val="22"/>
          <w:szCs w:val="22"/>
          <w:lang w:val="en-GB"/>
        </w:rPr>
        <w:t xml:space="preserve"> </w:t>
      </w:r>
      <w:r w:rsidR="00D43447" w:rsidRPr="00FD1C27">
        <w:rPr>
          <w:rFonts w:ascii="Times New Roman" w:hAnsi="Times New Roman" w:cs="Times New Roman"/>
          <w:color w:val="000000"/>
          <w:sz w:val="22"/>
          <w:szCs w:val="22"/>
          <w:lang w:val="en-GB"/>
        </w:rPr>
        <w:t xml:space="preserve">of the meaning </w:t>
      </w:r>
      <w:r>
        <w:rPr>
          <w:rFonts w:ascii="Times New Roman" w:hAnsi="Times New Roman" w:cs="Times New Roman"/>
          <w:color w:val="000000"/>
          <w:sz w:val="22"/>
          <w:szCs w:val="22"/>
          <w:lang w:val="en-GB"/>
        </w:rPr>
        <w:t xml:space="preserve">and </w:t>
      </w:r>
      <w:r w:rsidR="00D43447" w:rsidRPr="00FD1C27">
        <w:rPr>
          <w:rFonts w:ascii="Times New Roman" w:hAnsi="Times New Roman" w:cs="Times New Roman"/>
          <w:color w:val="000000"/>
          <w:sz w:val="22"/>
          <w:szCs w:val="22"/>
          <w:lang w:val="en-GB"/>
        </w:rPr>
        <w:t>impact of their emotional, imaginative and memorial lived experience</w:t>
      </w:r>
      <w:r>
        <w:rPr>
          <w:rFonts w:ascii="Times New Roman" w:hAnsi="Times New Roman" w:cs="Times New Roman"/>
          <w:color w:val="000000"/>
          <w:sz w:val="22"/>
          <w:szCs w:val="22"/>
          <w:lang w:val="en-GB"/>
        </w:rPr>
        <w:t>s</w:t>
      </w:r>
      <w:r w:rsidR="00D43447" w:rsidRPr="00FD1C27">
        <w:rPr>
          <w:rFonts w:ascii="Times New Roman" w:hAnsi="Times New Roman" w:cs="Times New Roman"/>
          <w:color w:val="000000"/>
          <w:sz w:val="22"/>
          <w:szCs w:val="22"/>
          <w:lang w:val="en-GB"/>
        </w:rPr>
        <w:t xml:space="preserve">. </w:t>
      </w:r>
      <w:r w:rsidR="00BA3BE0" w:rsidRPr="00FD1C27">
        <w:rPr>
          <w:rFonts w:ascii="Times New Roman" w:hAnsi="Times New Roman" w:cs="Times New Roman"/>
          <w:color w:val="000000"/>
          <w:sz w:val="22"/>
          <w:szCs w:val="22"/>
          <w:lang w:val="en-GB"/>
        </w:rPr>
        <w:t>It is this which for me represents a committed return</w:t>
      </w:r>
      <w:r>
        <w:rPr>
          <w:rFonts w:ascii="Times New Roman" w:hAnsi="Times New Roman" w:cs="Times New Roman"/>
          <w:color w:val="000000"/>
          <w:sz w:val="22"/>
          <w:szCs w:val="22"/>
          <w:lang w:val="en-GB"/>
        </w:rPr>
        <w:t xml:space="preserve">: </w:t>
      </w:r>
      <w:r w:rsidR="00F33CF5">
        <w:rPr>
          <w:rFonts w:ascii="Times New Roman" w:hAnsi="Times New Roman" w:cs="Times New Roman"/>
          <w:color w:val="000000"/>
          <w:sz w:val="22"/>
          <w:szCs w:val="22"/>
          <w:lang w:val="en-GB"/>
        </w:rPr>
        <w:t xml:space="preserve">a process through which </w:t>
      </w:r>
      <w:r w:rsidR="00BA3BE0" w:rsidRPr="00FD1C27">
        <w:rPr>
          <w:rFonts w:ascii="Times New Roman" w:hAnsi="Times New Roman" w:cs="Times New Roman"/>
          <w:color w:val="000000"/>
          <w:sz w:val="22"/>
          <w:szCs w:val="22"/>
          <w:lang w:val="en-GB"/>
        </w:rPr>
        <w:t xml:space="preserve">a spectator becomes more fully participatory with their own experience. </w:t>
      </w:r>
    </w:p>
    <w:p w14:paraId="1FB476EF" w14:textId="77777777" w:rsidR="00BA3BE0" w:rsidRPr="00FD1C27" w:rsidRDefault="00BA3BE0" w:rsidP="00955699">
      <w:pPr>
        <w:spacing w:line="360" w:lineRule="auto"/>
        <w:rPr>
          <w:rFonts w:ascii="Times New Roman" w:hAnsi="Times New Roman" w:cs="Times New Roman"/>
          <w:color w:val="000000"/>
          <w:sz w:val="22"/>
          <w:szCs w:val="22"/>
          <w:lang w:val="en-GB"/>
        </w:rPr>
      </w:pPr>
    </w:p>
    <w:p w14:paraId="69437854" w14:textId="1C5B6BAB" w:rsidR="00D43447" w:rsidRPr="00FD1C27" w:rsidRDefault="00D43447"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 xml:space="preserve">The following pages present examples of the committed return, illustrating moments of lingering, of paying attention, of realization and articulation. </w:t>
      </w:r>
      <w:r w:rsidR="00A16E7A" w:rsidRPr="00FD1C27">
        <w:rPr>
          <w:rFonts w:ascii="Times New Roman" w:hAnsi="Times New Roman" w:cs="Times New Roman"/>
          <w:color w:val="000000"/>
          <w:sz w:val="22"/>
          <w:szCs w:val="22"/>
          <w:lang w:val="en-GB"/>
        </w:rPr>
        <w:t>The example</w:t>
      </w:r>
      <w:r w:rsidR="00BA3BE0" w:rsidRPr="00FD1C27">
        <w:rPr>
          <w:rFonts w:ascii="Times New Roman" w:hAnsi="Times New Roman" w:cs="Times New Roman"/>
          <w:color w:val="000000"/>
          <w:sz w:val="22"/>
          <w:szCs w:val="22"/>
          <w:lang w:val="en-GB"/>
        </w:rPr>
        <w:t>s</w:t>
      </w:r>
      <w:r w:rsidR="00A16E7A" w:rsidRPr="00FD1C27">
        <w:rPr>
          <w:rFonts w:ascii="Times New Roman" w:hAnsi="Times New Roman" w:cs="Times New Roman"/>
          <w:color w:val="000000"/>
          <w:sz w:val="22"/>
          <w:szCs w:val="22"/>
          <w:lang w:val="en-GB"/>
        </w:rPr>
        <w:t xml:space="preserve"> </w:t>
      </w:r>
      <w:r w:rsidR="00BA3BE0" w:rsidRPr="00FD1C27">
        <w:rPr>
          <w:rFonts w:ascii="Times New Roman" w:hAnsi="Times New Roman" w:cs="Times New Roman"/>
          <w:color w:val="000000"/>
          <w:sz w:val="22"/>
          <w:szCs w:val="22"/>
          <w:lang w:val="en-GB"/>
        </w:rPr>
        <w:t xml:space="preserve">traverse </w:t>
      </w:r>
      <w:r w:rsidR="00A16E7A" w:rsidRPr="00FD1C27">
        <w:rPr>
          <w:rFonts w:ascii="Times New Roman" w:hAnsi="Times New Roman" w:cs="Times New Roman"/>
          <w:color w:val="000000"/>
          <w:sz w:val="22"/>
          <w:szCs w:val="22"/>
          <w:lang w:val="en-GB"/>
        </w:rPr>
        <w:t xml:space="preserve">a range of </w:t>
      </w:r>
      <w:r w:rsidR="00C92A1B">
        <w:rPr>
          <w:rFonts w:ascii="Times New Roman" w:hAnsi="Times New Roman" w:cs="Times New Roman"/>
          <w:color w:val="000000"/>
          <w:sz w:val="22"/>
          <w:szCs w:val="22"/>
          <w:lang w:val="en-GB"/>
        </w:rPr>
        <w:t xml:space="preserve">audience research </w:t>
      </w:r>
      <w:r w:rsidR="00A16E7A" w:rsidRPr="00FD1C27">
        <w:rPr>
          <w:rFonts w:ascii="Times New Roman" w:hAnsi="Times New Roman" w:cs="Times New Roman"/>
          <w:color w:val="000000"/>
          <w:sz w:val="22"/>
          <w:szCs w:val="22"/>
          <w:lang w:val="en-GB"/>
        </w:rPr>
        <w:t>techniques</w:t>
      </w:r>
      <w:r w:rsidR="00C92A1B">
        <w:rPr>
          <w:rFonts w:ascii="Times New Roman" w:hAnsi="Times New Roman" w:cs="Times New Roman"/>
          <w:color w:val="000000"/>
          <w:sz w:val="22"/>
          <w:szCs w:val="22"/>
          <w:lang w:val="en-GB"/>
        </w:rPr>
        <w:t xml:space="preserve">, including extracts from interviews, memory exercises, drawing- and creative writing-based workshops. The responses presented are from </w:t>
      </w:r>
      <w:r w:rsidR="002273AC" w:rsidRPr="00FD1C27">
        <w:rPr>
          <w:rFonts w:ascii="Times New Roman" w:hAnsi="Times New Roman" w:cs="Times New Roman"/>
          <w:color w:val="000000"/>
          <w:sz w:val="22"/>
          <w:szCs w:val="22"/>
          <w:lang w:val="en-GB"/>
        </w:rPr>
        <w:t xml:space="preserve">child and adult </w:t>
      </w:r>
      <w:r w:rsidR="00A16E7A" w:rsidRPr="00FD1C27">
        <w:rPr>
          <w:rFonts w:ascii="Times New Roman" w:hAnsi="Times New Roman" w:cs="Times New Roman"/>
          <w:color w:val="000000"/>
          <w:sz w:val="22"/>
          <w:szCs w:val="22"/>
          <w:lang w:val="en-GB"/>
        </w:rPr>
        <w:t xml:space="preserve">spectators. To provide one </w:t>
      </w:r>
      <w:proofErr w:type="spellStart"/>
      <w:r w:rsidR="002273AC" w:rsidRPr="00FD1C27">
        <w:rPr>
          <w:rFonts w:ascii="Times New Roman" w:hAnsi="Times New Roman" w:cs="Times New Roman"/>
          <w:color w:val="000000"/>
          <w:sz w:val="22"/>
          <w:szCs w:val="22"/>
          <w:lang w:val="en-GB"/>
        </w:rPr>
        <w:t>through</w:t>
      </w:r>
      <w:r w:rsidR="00C92A1B">
        <w:rPr>
          <w:rFonts w:ascii="Times New Roman" w:hAnsi="Times New Roman" w:cs="Times New Roman"/>
          <w:color w:val="000000"/>
          <w:sz w:val="22"/>
          <w:szCs w:val="22"/>
          <w:lang w:val="en-GB"/>
        </w:rPr>
        <w:t>line</w:t>
      </w:r>
      <w:proofErr w:type="spellEnd"/>
      <w:r w:rsidR="00C92A1B">
        <w:rPr>
          <w:rFonts w:ascii="Times New Roman" w:hAnsi="Times New Roman" w:cs="Times New Roman"/>
          <w:color w:val="000000"/>
          <w:sz w:val="22"/>
          <w:szCs w:val="22"/>
          <w:lang w:val="en-GB"/>
        </w:rPr>
        <w:t>,</w:t>
      </w:r>
      <w:r w:rsidR="002273AC" w:rsidRPr="00FD1C27">
        <w:rPr>
          <w:rFonts w:ascii="Times New Roman" w:hAnsi="Times New Roman" w:cs="Times New Roman"/>
          <w:color w:val="000000"/>
          <w:sz w:val="22"/>
          <w:szCs w:val="22"/>
          <w:lang w:val="en-GB"/>
        </w:rPr>
        <w:t xml:space="preserve"> </w:t>
      </w:r>
      <w:r w:rsidR="00A16E7A" w:rsidRPr="00FD1C27">
        <w:rPr>
          <w:rFonts w:ascii="Times New Roman" w:hAnsi="Times New Roman" w:cs="Times New Roman"/>
          <w:color w:val="000000"/>
          <w:sz w:val="22"/>
          <w:szCs w:val="22"/>
          <w:lang w:val="en-GB"/>
        </w:rPr>
        <w:t xml:space="preserve">all </w:t>
      </w:r>
      <w:r w:rsidR="00C92A1B">
        <w:rPr>
          <w:rFonts w:ascii="Times New Roman" w:hAnsi="Times New Roman" w:cs="Times New Roman"/>
          <w:color w:val="000000"/>
          <w:sz w:val="22"/>
          <w:szCs w:val="22"/>
          <w:lang w:val="en-GB"/>
        </w:rPr>
        <w:t xml:space="preserve">the examples </w:t>
      </w:r>
      <w:r w:rsidR="00A16E7A" w:rsidRPr="00FD1C27">
        <w:rPr>
          <w:rFonts w:ascii="Times New Roman" w:hAnsi="Times New Roman" w:cs="Times New Roman"/>
          <w:color w:val="000000"/>
          <w:sz w:val="22"/>
          <w:szCs w:val="22"/>
          <w:lang w:val="en-GB"/>
        </w:rPr>
        <w:t>are in response to dance performance</w:t>
      </w:r>
      <w:r w:rsidR="002273AC" w:rsidRPr="00FD1C27">
        <w:rPr>
          <w:rFonts w:ascii="Times New Roman" w:hAnsi="Times New Roman" w:cs="Times New Roman"/>
          <w:color w:val="000000"/>
          <w:sz w:val="22"/>
          <w:szCs w:val="22"/>
          <w:lang w:val="en-GB"/>
        </w:rPr>
        <w:t>s</w:t>
      </w:r>
      <w:r w:rsidR="00A16E7A" w:rsidRPr="00FD1C27">
        <w:rPr>
          <w:rFonts w:ascii="Times New Roman" w:hAnsi="Times New Roman" w:cs="Times New Roman"/>
          <w:color w:val="000000"/>
          <w:sz w:val="22"/>
          <w:szCs w:val="22"/>
          <w:lang w:val="en-GB"/>
        </w:rPr>
        <w:t xml:space="preserve">. </w:t>
      </w:r>
    </w:p>
    <w:p w14:paraId="5C6C0F9F" w14:textId="77777777" w:rsidR="00FF7F07" w:rsidRPr="00FD1C27" w:rsidRDefault="00FF7F07" w:rsidP="00955699">
      <w:pPr>
        <w:spacing w:line="360" w:lineRule="auto"/>
        <w:rPr>
          <w:rFonts w:ascii="Times New Roman" w:hAnsi="Times New Roman" w:cs="Times New Roman"/>
          <w:color w:val="000000"/>
          <w:sz w:val="22"/>
          <w:szCs w:val="22"/>
          <w:lang w:val="en-GB"/>
        </w:rPr>
      </w:pPr>
    </w:p>
    <w:p w14:paraId="38A03030" w14:textId="77777777" w:rsidR="00FF7F07" w:rsidRPr="00FD1C27" w:rsidRDefault="00FF7F07" w:rsidP="00955699">
      <w:pPr>
        <w:pStyle w:val="Heading2"/>
        <w:rPr>
          <w:lang w:val="en-GB"/>
        </w:rPr>
      </w:pPr>
      <w:r w:rsidRPr="00FD1C27">
        <w:rPr>
          <w:lang w:val="en-GB"/>
        </w:rPr>
        <w:t xml:space="preserve">Example 1. </w:t>
      </w:r>
    </w:p>
    <w:p w14:paraId="74656AB7" w14:textId="77777777" w:rsidR="001C080C" w:rsidRPr="00FD1C27" w:rsidRDefault="001C080C" w:rsidP="00955699">
      <w:pPr>
        <w:spacing w:line="360" w:lineRule="auto"/>
        <w:rPr>
          <w:rFonts w:ascii="Times New Roman" w:hAnsi="Times New Roman" w:cs="Times New Roman"/>
          <w:b/>
          <w:color w:val="000000"/>
          <w:sz w:val="22"/>
          <w:szCs w:val="22"/>
          <w:lang w:val="en-GB"/>
        </w:rPr>
      </w:pPr>
      <w:r w:rsidRPr="00FD1C27">
        <w:rPr>
          <w:rFonts w:ascii="Times New Roman" w:hAnsi="Times New Roman" w:cs="Times New Roman"/>
          <w:b/>
          <w:color w:val="000000"/>
          <w:sz w:val="22"/>
          <w:szCs w:val="22"/>
          <w:lang w:val="en-GB"/>
        </w:rPr>
        <w:t xml:space="preserve">Alex. Responding to </w:t>
      </w:r>
      <w:proofErr w:type="gramStart"/>
      <w:r w:rsidR="00FF77A3" w:rsidRPr="00FD1C27">
        <w:rPr>
          <w:rFonts w:ascii="Times New Roman" w:hAnsi="Times New Roman" w:cs="Times New Roman"/>
          <w:b/>
          <w:i/>
          <w:color w:val="000000"/>
          <w:sz w:val="22"/>
          <w:szCs w:val="22"/>
          <w:lang w:val="en-GB"/>
        </w:rPr>
        <w:t>For</w:t>
      </w:r>
      <w:proofErr w:type="gramEnd"/>
      <w:r w:rsidR="00FF77A3" w:rsidRPr="00FD1C27">
        <w:rPr>
          <w:rFonts w:ascii="Times New Roman" w:hAnsi="Times New Roman" w:cs="Times New Roman"/>
          <w:b/>
          <w:color w:val="000000"/>
          <w:sz w:val="22"/>
          <w:szCs w:val="22"/>
          <w:lang w:val="en-GB"/>
        </w:rPr>
        <w:t xml:space="preserve"> </w:t>
      </w:r>
      <w:r w:rsidRPr="00FD1C27">
        <w:rPr>
          <w:rFonts w:ascii="Times New Roman" w:hAnsi="Times New Roman" w:cs="Times New Roman"/>
          <w:b/>
          <w:i/>
          <w:color w:val="000000"/>
          <w:sz w:val="22"/>
          <w:szCs w:val="22"/>
          <w:lang w:val="en-GB"/>
        </w:rPr>
        <w:t>MG</w:t>
      </w:r>
      <w:r w:rsidR="00FF77A3" w:rsidRPr="00FD1C27">
        <w:rPr>
          <w:rFonts w:ascii="Times New Roman" w:hAnsi="Times New Roman" w:cs="Times New Roman"/>
          <w:b/>
          <w:i/>
          <w:color w:val="000000"/>
          <w:sz w:val="22"/>
          <w:szCs w:val="22"/>
          <w:lang w:val="en-GB"/>
        </w:rPr>
        <w:t>:</w:t>
      </w:r>
      <w:r w:rsidRPr="00FD1C27">
        <w:rPr>
          <w:rFonts w:ascii="Times New Roman" w:hAnsi="Times New Roman" w:cs="Times New Roman"/>
          <w:b/>
          <w:i/>
          <w:color w:val="000000"/>
          <w:sz w:val="22"/>
          <w:szCs w:val="22"/>
          <w:lang w:val="en-GB"/>
        </w:rPr>
        <w:t xml:space="preserve"> </w:t>
      </w:r>
      <w:r w:rsidR="00FF77A3" w:rsidRPr="00FD1C27">
        <w:rPr>
          <w:rFonts w:ascii="Times New Roman" w:hAnsi="Times New Roman" w:cs="Times New Roman"/>
          <w:b/>
          <w:i/>
          <w:color w:val="000000"/>
          <w:sz w:val="22"/>
          <w:szCs w:val="22"/>
          <w:lang w:val="en-GB"/>
        </w:rPr>
        <w:t>T</w:t>
      </w:r>
      <w:r w:rsidRPr="00FD1C27">
        <w:rPr>
          <w:rFonts w:ascii="Times New Roman" w:hAnsi="Times New Roman" w:cs="Times New Roman"/>
          <w:b/>
          <w:i/>
          <w:color w:val="000000"/>
          <w:sz w:val="22"/>
          <w:szCs w:val="22"/>
          <w:lang w:val="en-GB"/>
        </w:rPr>
        <w:t>he Movie</w:t>
      </w:r>
      <w:r w:rsidRPr="00FD1C27">
        <w:rPr>
          <w:rFonts w:ascii="Times New Roman" w:hAnsi="Times New Roman" w:cs="Times New Roman"/>
          <w:b/>
          <w:color w:val="000000"/>
          <w:sz w:val="22"/>
          <w:szCs w:val="22"/>
          <w:lang w:val="en-GB"/>
        </w:rPr>
        <w:t xml:space="preserve"> </w:t>
      </w:r>
    </w:p>
    <w:p w14:paraId="71BBE10B" w14:textId="629295EB" w:rsidR="00FF77A3" w:rsidRPr="00FD1C27" w:rsidRDefault="00FF77A3" w:rsidP="00955699">
      <w:pPr>
        <w:spacing w:line="360" w:lineRule="auto"/>
        <w:rPr>
          <w:rFonts w:ascii="Times New Roman" w:hAnsi="Times New Roman" w:cs="Times New Roman"/>
          <w:i/>
          <w:color w:val="000000"/>
          <w:sz w:val="22"/>
          <w:szCs w:val="22"/>
          <w:lang w:val="en-GB"/>
        </w:rPr>
      </w:pPr>
      <w:r w:rsidRPr="00FD1C27">
        <w:rPr>
          <w:rFonts w:ascii="Times New Roman" w:hAnsi="Times New Roman" w:cs="Times New Roman"/>
          <w:color w:val="000000"/>
          <w:sz w:val="22"/>
          <w:szCs w:val="22"/>
          <w:lang w:val="en-GB"/>
        </w:rPr>
        <w:t>For MG: The Movie</w:t>
      </w:r>
      <w:r w:rsidRPr="00FD1C27">
        <w:rPr>
          <w:rFonts w:ascii="Times New Roman" w:hAnsi="Times New Roman" w:cs="Times New Roman"/>
          <w:i/>
          <w:color w:val="000000"/>
          <w:sz w:val="22"/>
          <w:szCs w:val="22"/>
          <w:lang w:val="en-GB"/>
        </w:rPr>
        <w:t xml:space="preserve"> is </w:t>
      </w:r>
      <w:r w:rsidR="001C64B3">
        <w:rPr>
          <w:rFonts w:ascii="Times New Roman" w:hAnsi="Times New Roman" w:cs="Times New Roman"/>
          <w:i/>
          <w:color w:val="000000"/>
          <w:sz w:val="22"/>
          <w:szCs w:val="22"/>
          <w:lang w:val="en-GB"/>
        </w:rPr>
        <w:t xml:space="preserve">a </w:t>
      </w:r>
      <w:r w:rsidRPr="00FD1C27">
        <w:rPr>
          <w:rFonts w:ascii="Times New Roman" w:hAnsi="Times New Roman" w:cs="Times New Roman"/>
          <w:i/>
          <w:color w:val="000000"/>
          <w:sz w:val="22"/>
          <w:szCs w:val="22"/>
          <w:lang w:val="en-GB"/>
        </w:rPr>
        <w:t>30</w:t>
      </w:r>
      <w:r w:rsidR="001C64B3">
        <w:rPr>
          <w:rFonts w:ascii="Times New Roman" w:hAnsi="Times New Roman" w:cs="Times New Roman"/>
          <w:i/>
          <w:color w:val="000000"/>
          <w:sz w:val="22"/>
          <w:szCs w:val="22"/>
          <w:lang w:val="en-GB"/>
        </w:rPr>
        <w:t>-</w:t>
      </w:r>
      <w:r w:rsidRPr="00FD1C27">
        <w:rPr>
          <w:rFonts w:ascii="Times New Roman" w:hAnsi="Times New Roman" w:cs="Times New Roman"/>
          <w:i/>
          <w:color w:val="000000"/>
          <w:sz w:val="22"/>
          <w:szCs w:val="22"/>
          <w:lang w:val="en-GB"/>
        </w:rPr>
        <w:t xml:space="preserve">minute </w:t>
      </w:r>
      <w:r w:rsidR="00902A39" w:rsidRPr="00FD1C27">
        <w:rPr>
          <w:rFonts w:ascii="Times New Roman" w:hAnsi="Times New Roman" w:cs="Times New Roman"/>
          <w:i/>
          <w:color w:val="000000"/>
          <w:sz w:val="22"/>
          <w:szCs w:val="22"/>
          <w:lang w:val="en-GB"/>
        </w:rPr>
        <w:t xml:space="preserve">piece of minimalist </w:t>
      </w:r>
      <w:r w:rsidRPr="00FD1C27">
        <w:rPr>
          <w:rFonts w:ascii="Times New Roman" w:hAnsi="Times New Roman" w:cs="Times New Roman"/>
          <w:i/>
          <w:color w:val="000000"/>
          <w:sz w:val="22"/>
          <w:szCs w:val="22"/>
          <w:lang w:val="en-GB"/>
        </w:rPr>
        <w:t xml:space="preserve">contemporary dance, choreographed by Trisha Brown and performed by Scottish Ballet. A central feature of the work is a single dancer standing completely still in the centre of the stage </w:t>
      </w:r>
      <w:r w:rsidR="004B3429" w:rsidRPr="00FD1C27">
        <w:rPr>
          <w:rFonts w:ascii="Times New Roman" w:hAnsi="Times New Roman" w:cs="Times New Roman"/>
          <w:i/>
          <w:color w:val="000000"/>
          <w:sz w:val="22"/>
          <w:szCs w:val="22"/>
          <w:lang w:val="en-GB"/>
        </w:rPr>
        <w:t xml:space="preserve">for the duration of the </w:t>
      </w:r>
      <w:r w:rsidRPr="00FD1C27">
        <w:rPr>
          <w:rFonts w:ascii="Times New Roman" w:hAnsi="Times New Roman" w:cs="Times New Roman"/>
          <w:i/>
          <w:color w:val="000000"/>
          <w:sz w:val="22"/>
          <w:szCs w:val="22"/>
          <w:lang w:val="en-GB"/>
        </w:rPr>
        <w:t xml:space="preserve">performance while other performers move, circle and arc around him. </w:t>
      </w:r>
      <w:r w:rsidR="003705F0" w:rsidRPr="00FD1C27">
        <w:rPr>
          <w:rFonts w:ascii="Times New Roman" w:hAnsi="Times New Roman" w:cs="Times New Roman"/>
          <w:i/>
          <w:color w:val="000000"/>
          <w:sz w:val="22"/>
          <w:szCs w:val="22"/>
          <w:lang w:val="en-GB"/>
        </w:rPr>
        <w:t xml:space="preserve">Taking part in a workshop exploring the performance through visual art, Alex explores his experience to this </w:t>
      </w:r>
      <w:r w:rsidRPr="00FD1C27">
        <w:rPr>
          <w:rFonts w:ascii="Times New Roman" w:hAnsi="Times New Roman" w:cs="Times New Roman"/>
          <w:i/>
          <w:color w:val="000000"/>
          <w:sz w:val="22"/>
          <w:szCs w:val="22"/>
          <w:lang w:val="en-GB"/>
        </w:rPr>
        <w:t>central</w:t>
      </w:r>
      <w:r w:rsidR="003705F0" w:rsidRPr="00FD1C27">
        <w:rPr>
          <w:rFonts w:ascii="Times New Roman" w:hAnsi="Times New Roman" w:cs="Times New Roman"/>
          <w:i/>
          <w:color w:val="000000"/>
          <w:sz w:val="22"/>
          <w:szCs w:val="22"/>
          <w:lang w:val="en-GB"/>
        </w:rPr>
        <w:t>, stationary</w:t>
      </w:r>
      <w:r w:rsidRPr="00FD1C27">
        <w:rPr>
          <w:rFonts w:ascii="Times New Roman" w:hAnsi="Times New Roman" w:cs="Times New Roman"/>
          <w:i/>
          <w:color w:val="000000"/>
          <w:sz w:val="22"/>
          <w:szCs w:val="22"/>
          <w:lang w:val="en-GB"/>
        </w:rPr>
        <w:t xml:space="preserve"> figure in</w:t>
      </w:r>
      <w:r w:rsidR="001C64B3">
        <w:rPr>
          <w:rFonts w:ascii="Times New Roman" w:hAnsi="Times New Roman" w:cs="Times New Roman"/>
          <w:i/>
          <w:color w:val="000000"/>
          <w:sz w:val="22"/>
          <w:szCs w:val="22"/>
          <w:lang w:val="en-GB"/>
        </w:rPr>
        <w:t xml:space="preserve"> a</w:t>
      </w:r>
      <w:r w:rsidRPr="00FD1C27">
        <w:rPr>
          <w:rFonts w:ascii="Times New Roman" w:hAnsi="Times New Roman" w:cs="Times New Roman"/>
          <w:i/>
          <w:color w:val="000000"/>
          <w:sz w:val="22"/>
          <w:szCs w:val="22"/>
          <w:lang w:val="en-GB"/>
        </w:rPr>
        <w:t xml:space="preserve"> drawing made with chalk on black card.</w:t>
      </w:r>
    </w:p>
    <w:p w14:paraId="4FB558DC" w14:textId="77777777" w:rsidR="00FF77A3" w:rsidRPr="00FD1C27" w:rsidRDefault="00FF77A3" w:rsidP="00955699">
      <w:pPr>
        <w:spacing w:line="360" w:lineRule="auto"/>
        <w:rPr>
          <w:rFonts w:ascii="Times New Roman" w:hAnsi="Times New Roman" w:cs="Times New Roman"/>
          <w:color w:val="000000"/>
          <w:sz w:val="22"/>
          <w:szCs w:val="22"/>
          <w:lang w:val="en-GB"/>
        </w:rPr>
      </w:pPr>
    </w:p>
    <w:p w14:paraId="7B1EBF1E" w14:textId="77777777" w:rsidR="004B3429" w:rsidRPr="00FD1C27" w:rsidRDefault="004B3429"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[insert figure 1 here]</w:t>
      </w:r>
    </w:p>
    <w:p w14:paraId="6596E1E0" w14:textId="77777777" w:rsidR="00FF77A3" w:rsidRPr="00FD1C27" w:rsidRDefault="00FF77A3" w:rsidP="00955699">
      <w:pPr>
        <w:spacing w:line="360" w:lineRule="auto"/>
        <w:rPr>
          <w:rFonts w:ascii="Times New Roman" w:hAnsi="Times New Roman" w:cs="Times New Roman"/>
          <w:color w:val="000000"/>
          <w:sz w:val="22"/>
          <w:szCs w:val="22"/>
          <w:lang w:val="en-GB"/>
        </w:rPr>
      </w:pPr>
    </w:p>
    <w:p w14:paraId="68643181" w14:textId="77777777" w:rsidR="00781DB2" w:rsidRPr="00FD1C27" w:rsidRDefault="00FF77A3"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b/>
          <w:color w:val="000000"/>
          <w:sz w:val="22"/>
          <w:szCs w:val="22"/>
          <w:lang w:val="en-GB"/>
        </w:rPr>
        <w:t>Alex:</w:t>
      </w:r>
      <w:r w:rsidRPr="00FD1C27">
        <w:rPr>
          <w:rFonts w:ascii="Times New Roman" w:hAnsi="Times New Roman" w:cs="Times New Roman"/>
          <w:color w:val="000000"/>
          <w:sz w:val="22"/>
          <w:szCs w:val="22"/>
          <w:lang w:val="en-GB"/>
        </w:rPr>
        <w:t xml:space="preserve"> </w:t>
      </w:r>
      <w:r w:rsidR="003A56C7" w:rsidRPr="00FD1C27">
        <w:rPr>
          <w:rFonts w:ascii="Times New Roman" w:hAnsi="Times New Roman" w:cs="Times New Roman"/>
          <w:color w:val="000000"/>
          <w:sz w:val="22"/>
          <w:szCs w:val="22"/>
          <w:lang w:val="en-GB"/>
        </w:rPr>
        <w:t>I wanted to suggest, the thing of him being rigid and bits of him are being brushed away every time. Because his natural inclination must have been</w:t>
      </w:r>
      <w:r w:rsidR="001C080C" w:rsidRPr="00FD1C27">
        <w:rPr>
          <w:rFonts w:ascii="Times New Roman" w:hAnsi="Times New Roman" w:cs="Times New Roman"/>
          <w:color w:val="000000"/>
          <w:sz w:val="22"/>
          <w:szCs w:val="22"/>
          <w:lang w:val="en-GB"/>
        </w:rPr>
        <w:t xml:space="preserve"> </w:t>
      </w:r>
      <w:r w:rsidR="003A56C7" w:rsidRPr="00FD1C27">
        <w:rPr>
          <w:rFonts w:ascii="Times New Roman" w:hAnsi="Times New Roman" w:cs="Times New Roman"/>
          <w:color w:val="000000"/>
          <w:sz w:val="22"/>
          <w:szCs w:val="22"/>
          <w:lang w:val="en-GB"/>
        </w:rPr>
        <w:t>to kind of follow that movement</w:t>
      </w:r>
      <w:r w:rsidR="001C080C" w:rsidRPr="00FD1C27">
        <w:rPr>
          <w:rFonts w:ascii="Times New Roman" w:hAnsi="Times New Roman" w:cs="Times New Roman"/>
          <w:color w:val="000000"/>
          <w:sz w:val="22"/>
          <w:szCs w:val="22"/>
          <w:lang w:val="en-GB"/>
        </w:rPr>
        <w:t>. E</w:t>
      </w:r>
      <w:r w:rsidR="003A56C7" w:rsidRPr="00FD1C27">
        <w:rPr>
          <w:rFonts w:ascii="Times New Roman" w:hAnsi="Times New Roman" w:cs="Times New Roman"/>
          <w:color w:val="000000"/>
          <w:sz w:val="22"/>
          <w:szCs w:val="22"/>
          <w:lang w:val="en-GB"/>
        </w:rPr>
        <w:t xml:space="preserve">verything around him must have been telling him to turn, and the whole thing relied on him being rigid. </w:t>
      </w:r>
      <w:r w:rsidR="001C080C" w:rsidRPr="00FD1C27">
        <w:rPr>
          <w:rFonts w:ascii="Times New Roman" w:hAnsi="Times New Roman" w:cs="Times New Roman"/>
          <w:color w:val="000000"/>
          <w:sz w:val="22"/>
          <w:szCs w:val="22"/>
          <w:lang w:val="en-GB"/>
        </w:rPr>
        <w:t>I</w:t>
      </w:r>
      <w:r w:rsidR="003A56C7" w:rsidRPr="00FD1C27">
        <w:rPr>
          <w:rFonts w:ascii="Times New Roman" w:hAnsi="Times New Roman" w:cs="Times New Roman"/>
          <w:color w:val="000000"/>
          <w:sz w:val="22"/>
          <w:szCs w:val="22"/>
          <w:lang w:val="en-GB"/>
        </w:rPr>
        <w:t xml:space="preserve">t’s like a joke, what’s an easy job when you’re on stage? </w:t>
      </w:r>
    </w:p>
    <w:p w14:paraId="66CC079D" w14:textId="77777777" w:rsidR="00781DB2" w:rsidRPr="00FD1C27" w:rsidRDefault="00781DB2" w:rsidP="00955699">
      <w:pPr>
        <w:spacing w:line="360" w:lineRule="auto"/>
        <w:rPr>
          <w:rFonts w:ascii="Times New Roman" w:hAnsi="Times New Roman" w:cs="Times New Roman"/>
          <w:color w:val="000000"/>
          <w:sz w:val="22"/>
          <w:szCs w:val="22"/>
          <w:lang w:val="en-GB"/>
        </w:rPr>
      </w:pPr>
    </w:p>
    <w:p w14:paraId="3C4D0580" w14:textId="05CE5394" w:rsidR="003A56C7" w:rsidRPr="00FD1C27" w:rsidRDefault="003A56C7"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I was just think</w:t>
      </w:r>
      <w:r w:rsidR="004B3429" w:rsidRPr="00FD1C27">
        <w:rPr>
          <w:rFonts w:ascii="Times New Roman" w:hAnsi="Times New Roman" w:cs="Times New Roman"/>
          <w:color w:val="000000"/>
          <w:sz w:val="22"/>
          <w:szCs w:val="22"/>
          <w:lang w:val="en-GB"/>
        </w:rPr>
        <w:t>ing</w:t>
      </w:r>
      <w:r w:rsidRPr="00FD1C27">
        <w:rPr>
          <w:rFonts w:ascii="Times New Roman" w:hAnsi="Times New Roman" w:cs="Times New Roman"/>
          <w:color w:val="000000"/>
          <w:sz w:val="22"/>
          <w:szCs w:val="22"/>
          <w:lang w:val="en-GB"/>
        </w:rPr>
        <w:t xml:space="preserve"> it was so important that he remains completely </w:t>
      </w:r>
      <w:proofErr w:type="spellStart"/>
      <w:r w:rsidRPr="00FD1C27">
        <w:rPr>
          <w:rFonts w:ascii="Times New Roman" w:hAnsi="Times New Roman" w:cs="Times New Roman"/>
          <w:i/>
          <w:color w:val="000000"/>
          <w:sz w:val="22"/>
          <w:szCs w:val="22"/>
          <w:lang w:val="en-GB"/>
        </w:rPr>
        <w:t>completely</w:t>
      </w:r>
      <w:proofErr w:type="spellEnd"/>
      <w:r w:rsidRPr="00FD1C27">
        <w:rPr>
          <w:rFonts w:ascii="Times New Roman" w:hAnsi="Times New Roman" w:cs="Times New Roman"/>
          <w:color w:val="000000"/>
          <w:sz w:val="22"/>
          <w:szCs w:val="22"/>
          <w:lang w:val="en-GB"/>
        </w:rPr>
        <w:t xml:space="preserve"> still. Which made me really tired just watching the other girl running </w:t>
      </w:r>
      <w:proofErr w:type="gramStart"/>
      <w:r w:rsidRPr="00FD1C27">
        <w:rPr>
          <w:rFonts w:ascii="Times New Roman" w:hAnsi="Times New Roman" w:cs="Times New Roman"/>
          <w:color w:val="000000"/>
          <w:sz w:val="22"/>
          <w:szCs w:val="22"/>
          <w:lang w:val="en-GB"/>
        </w:rPr>
        <w:t>round</w:t>
      </w:r>
      <w:proofErr w:type="gramEnd"/>
      <w:r w:rsidRPr="00FD1C27">
        <w:rPr>
          <w:rFonts w:ascii="Times New Roman" w:hAnsi="Times New Roman" w:cs="Times New Roman"/>
          <w:color w:val="000000"/>
          <w:sz w:val="22"/>
          <w:szCs w:val="22"/>
          <w:lang w:val="en-GB"/>
        </w:rPr>
        <w:t>. [</w:t>
      </w:r>
      <w:r w:rsidR="001C64B3">
        <w:rPr>
          <w:rFonts w:ascii="Times New Roman" w:hAnsi="Times New Roman" w:cs="Times New Roman"/>
          <w:color w:val="000000"/>
          <w:sz w:val="22"/>
          <w:szCs w:val="22"/>
          <w:lang w:val="en-GB"/>
        </w:rPr>
        <w:t>L</w:t>
      </w:r>
      <w:r w:rsidRPr="00FD1C27">
        <w:rPr>
          <w:rFonts w:ascii="Times New Roman" w:hAnsi="Times New Roman" w:cs="Times New Roman"/>
          <w:color w:val="000000"/>
          <w:sz w:val="22"/>
          <w:szCs w:val="22"/>
          <w:lang w:val="en-GB"/>
        </w:rPr>
        <w:t>aughs]</w:t>
      </w:r>
      <w:r w:rsidR="001C64B3">
        <w:rPr>
          <w:rFonts w:ascii="Times New Roman" w:hAnsi="Times New Roman" w:cs="Times New Roman"/>
          <w:color w:val="000000"/>
          <w:sz w:val="22"/>
          <w:szCs w:val="22"/>
          <w:lang w:val="en-GB"/>
        </w:rPr>
        <w:t>.</w:t>
      </w:r>
      <w:r w:rsidRPr="00FD1C27">
        <w:rPr>
          <w:rFonts w:ascii="Times New Roman" w:hAnsi="Times New Roman" w:cs="Times New Roman"/>
          <w:color w:val="000000"/>
          <w:sz w:val="22"/>
          <w:szCs w:val="22"/>
          <w:lang w:val="en-GB"/>
        </w:rPr>
        <w:t xml:space="preserve"> That semi-sprint </w:t>
      </w:r>
      <w:r w:rsidRPr="00FD1C27">
        <w:rPr>
          <w:rFonts w:ascii="Times New Roman" w:hAnsi="Times New Roman" w:cs="Times New Roman"/>
          <w:color w:val="000000"/>
          <w:sz w:val="22"/>
          <w:szCs w:val="22"/>
          <w:lang w:val="en-GB"/>
        </w:rPr>
        <w:lastRenderedPageBreak/>
        <w:t>style, that bleep test thing. But his kind of stillness was</w:t>
      </w:r>
      <w:r w:rsidR="001C080C" w:rsidRPr="00FD1C27">
        <w:rPr>
          <w:rFonts w:ascii="Times New Roman" w:hAnsi="Times New Roman" w:cs="Times New Roman"/>
          <w:color w:val="000000"/>
          <w:sz w:val="22"/>
          <w:szCs w:val="22"/>
          <w:lang w:val="en-GB"/>
        </w:rPr>
        <w:t xml:space="preserve"> just </w:t>
      </w:r>
      <w:r w:rsidRPr="00FD1C27">
        <w:rPr>
          <w:rFonts w:ascii="Times New Roman" w:hAnsi="Times New Roman" w:cs="Times New Roman"/>
          <w:color w:val="000000"/>
          <w:sz w:val="22"/>
          <w:szCs w:val="22"/>
          <w:lang w:val="en-GB"/>
        </w:rPr>
        <w:t>as important I thought</w:t>
      </w:r>
      <w:r w:rsidR="001C080C" w:rsidRPr="00FD1C27">
        <w:rPr>
          <w:rFonts w:ascii="Times New Roman" w:hAnsi="Times New Roman" w:cs="Times New Roman"/>
          <w:color w:val="000000"/>
          <w:sz w:val="22"/>
          <w:szCs w:val="22"/>
          <w:lang w:val="en-GB"/>
        </w:rPr>
        <w:t xml:space="preserve">. It </w:t>
      </w:r>
      <w:r w:rsidRPr="00FD1C27">
        <w:rPr>
          <w:rFonts w:ascii="Times New Roman" w:hAnsi="Times New Roman" w:cs="Times New Roman"/>
          <w:color w:val="000000"/>
          <w:sz w:val="22"/>
          <w:szCs w:val="22"/>
          <w:lang w:val="en-GB"/>
        </w:rPr>
        <w:t xml:space="preserve">framed everything that everyone did on the stage while he was there. </w:t>
      </w:r>
      <w:r w:rsidR="001C080C" w:rsidRPr="00FD1C27">
        <w:rPr>
          <w:rFonts w:ascii="Times New Roman" w:hAnsi="Times New Roman" w:cs="Times New Roman"/>
          <w:color w:val="000000"/>
          <w:sz w:val="22"/>
          <w:szCs w:val="22"/>
          <w:lang w:val="en-GB"/>
        </w:rPr>
        <w:t>J</w:t>
      </w:r>
      <w:r w:rsidRPr="00FD1C27">
        <w:rPr>
          <w:rFonts w:ascii="Times New Roman" w:hAnsi="Times New Roman" w:cs="Times New Roman"/>
          <w:color w:val="000000"/>
          <w:sz w:val="22"/>
          <w:szCs w:val="22"/>
          <w:lang w:val="en-GB"/>
        </w:rPr>
        <w:t xml:space="preserve">ust the idea of his </w:t>
      </w:r>
      <w:r w:rsidR="004B3429" w:rsidRPr="00FD1C27">
        <w:rPr>
          <w:rFonts w:ascii="Times New Roman" w:hAnsi="Times New Roman" w:cs="Times New Roman"/>
          <w:color w:val="000000"/>
          <w:sz w:val="22"/>
          <w:szCs w:val="22"/>
          <w:lang w:val="en-GB"/>
        </w:rPr>
        <w:t>resistance</w:t>
      </w:r>
      <w:r w:rsidRPr="00FD1C27">
        <w:rPr>
          <w:rFonts w:ascii="Times New Roman" w:hAnsi="Times New Roman" w:cs="Times New Roman"/>
          <w:color w:val="000000"/>
          <w:sz w:val="22"/>
          <w:szCs w:val="22"/>
          <w:lang w:val="en-GB"/>
        </w:rPr>
        <w:t xml:space="preserve"> to the movement being as important as the movement. I just wanted to look at him. </w:t>
      </w:r>
    </w:p>
    <w:p w14:paraId="71D8D5D1" w14:textId="77777777" w:rsidR="004B3429" w:rsidRPr="00FD1C27" w:rsidRDefault="004B3429" w:rsidP="00955699">
      <w:pPr>
        <w:spacing w:line="360" w:lineRule="auto"/>
        <w:rPr>
          <w:rFonts w:ascii="Times New Roman" w:hAnsi="Times New Roman" w:cs="Times New Roman"/>
          <w:color w:val="000000"/>
          <w:sz w:val="22"/>
          <w:szCs w:val="22"/>
          <w:lang w:val="en-GB"/>
        </w:rPr>
      </w:pPr>
    </w:p>
    <w:p w14:paraId="268F965C" w14:textId="77777777" w:rsidR="001C080C" w:rsidRPr="00FD1C27" w:rsidRDefault="001C080C"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 xml:space="preserve">I was trying to get it all </w:t>
      </w:r>
      <w:proofErr w:type="gramStart"/>
      <w:r w:rsidRPr="00FD1C27">
        <w:rPr>
          <w:rFonts w:ascii="Times New Roman" w:hAnsi="Times New Roman" w:cs="Times New Roman"/>
          <w:color w:val="000000"/>
          <w:sz w:val="22"/>
          <w:szCs w:val="22"/>
          <w:lang w:val="en-GB"/>
        </w:rPr>
        <w:t>really white</w:t>
      </w:r>
      <w:proofErr w:type="gramEnd"/>
      <w:r w:rsidRPr="00FD1C27">
        <w:rPr>
          <w:rFonts w:ascii="Times New Roman" w:hAnsi="Times New Roman" w:cs="Times New Roman"/>
          <w:color w:val="000000"/>
          <w:sz w:val="22"/>
          <w:szCs w:val="22"/>
          <w:lang w:val="en-GB"/>
        </w:rPr>
        <w:t xml:space="preserve">. </w:t>
      </w:r>
      <w:proofErr w:type="gramStart"/>
      <w:r w:rsidRPr="00FD1C27">
        <w:rPr>
          <w:rFonts w:ascii="Times New Roman" w:hAnsi="Times New Roman" w:cs="Times New Roman"/>
          <w:color w:val="000000"/>
          <w:sz w:val="22"/>
          <w:szCs w:val="22"/>
          <w:lang w:val="en-GB"/>
        </w:rPr>
        <w:t>Cos</w:t>
      </w:r>
      <w:proofErr w:type="gramEnd"/>
      <w:r w:rsidRPr="00FD1C27">
        <w:rPr>
          <w:rFonts w:ascii="Times New Roman" w:hAnsi="Times New Roman" w:cs="Times New Roman"/>
          <w:color w:val="000000"/>
          <w:sz w:val="22"/>
          <w:szCs w:val="22"/>
          <w:lang w:val="en-GB"/>
        </w:rPr>
        <w:t xml:space="preserve"> I want to err, almost as if it was made of sand maybe and bits were being brushed off with the movement coming by and kind of twisting him but he remains rigid. </w:t>
      </w:r>
    </w:p>
    <w:p w14:paraId="6D87FC65" w14:textId="77777777" w:rsidR="004B3429" w:rsidRPr="00FD1C27" w:rsidRDefault="004B3429" w:rsidP="00955699">
      <w:pPr>
        <w:spacing w:line="360" w:lineRule="auto"/>
        <w:rPr>
          <w:rFonts w:ascii="Times New Roman" w:hAnsi="Times New Roman" w:cs="Times New Roman"/>
          <w:color w:val="000000"/>
          <w:sz w:val="22"/>
          <w:szCs w:val="22"/>
          <w:lang w:val="en-GB"/>
        </w:rPr>
      </w:pPr>
    </w:p>
    <w:p w14:paraId="14EA98A5" w14:textId="77777777" w:rsidR="001C080C" w:rsidRPr="00FD1C27" w:rsidRDefault="001C080C"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 xml:space="preserve">It was the stillness more than the movement that I really liked. I mean I haven’t seen </w:t>
      </w:r>
      <w:proofErr w:type="gramStart"/>
      <w:r w:rsidRPr="00FD1C27">
        <w:rPr>
          <w:rFonts w:ascii="Times New Roman" w:hAnsi="Times New Roman" w:cs="Times New Roman"/>
          <w:color w:val="000000"/>
          <w:sz w:val="22"/>
          <w:szCs w:val="22"/>
          <w:lang w:val="en-GB"/>
        </w:rPr>
        <w:t>very much dance</w:t>
      </w:r>
      <w:proofErr w:type="gramEnd"/>
      <w:r w:rsidRPr="00FD1C27">
        <w:rPr>
          <w:rFonts w:ascii="Times New Roman" w:hAnsi="Times New Roman" w:cs="Times New Roman"/>
          <w:color w:val="000000"/>
          <w:sz w:val="22"/>
          <w:szCs w:val="22"/>
          <w:lang w:val="en-GB"/>
        </w:rPr>
        <w:t xml:space="preserve">, I would actually like to start seeing more. I really, really enjoyed it, but I couldn’t really take in, it was just kind of sensory overload, if you know what I mean. </w:t>
      </w:r>
    </w:p>
    <w:p w14:paraId="06EE9F6D" w14:textId="77777777" w:rsidR="00FF7F07" w:rsidRPr="00FD1C27" w:rsidRDefault="00FF7F07" w:rsidP="00955699">
      <w:pPr>
        <w:spacing w:line="360" w:lineRule="auto"/>
        <w:rPr>
          <w:rFonts w:ascii="Times New Roman" w:hAnsi="Times New Roman" w:cs="Times New Roman"/>
          <w:color w:val="000000"/>
          <w:sz w:val="22"/>
          <w:szCs w:val="22"/>
          <w:lang w:val="en-GB"/>
        </w:rPr>
      </w:pPr>
    </w:p>
    <w:p w14:paraId="0B66D5E4" w14:textId="77777777" w:rsidR="00FF7F07" w:rsidRPr="00FD1C27" w:rsidRDefault="00F86C3E" w:rsidP="00955699">
      <w:pPr>
        <w:spacing w:line="360" w:lineRule="auto"/>
        <w:rPr>
          <w:rFonts w:ascii="Times New Roman" w:hAnsi="Times New Roman" w:cs="Times New Roman"/>
          <w:color w:val="000000"/>
          <w:sz w:val="22"/>
          <w:szCs w:val="22"/>
          <w:u w:val="single"/>
          <w:lang w:val="en-GB"/>
        </w:rPr>
      </w:pPr>
      <w:r w:rsidRPr="00955699">
        <w:rPr>
          <w:rStyle w:val="Heading2Char"/>
        </w:rPr>
        <w:t>Example 2</w:t>
      </w:r>
      <w:r w:rsidRPr="00FD1C27">
        <w:rPr>
          <w:rFonts w:ascii="Times New Roman" w:hAnsi="Times New Roman" w:cs="Times New Roman"/>
          <w:color w:val="000000"/>
          <w:sz w:val="22"/>
          <w:szCs w:val="22"/>
          <w:u w:val="single"/>
          <w:lang w:val="en-GB"/>
        </w:rPr>
        <w:t xml:space="preserve">. </w:t>
      </w:r>
    </w:p>
    <w:p w14:paraId="032855A3" w14:textId="77777777" w:rsidR="00F86C3E" w:rsidRPr="00FD1C27" w:rsidRDefault="00193B05" w:rsidP="00955699">
      <w:pPr>
        <w:spacing w:line="360" w:lineRule="auto"/>
        <w:rPr>
          <w:rFonts w:ascii="Times New Roman" w:hAnsi="Times New Roman" w:cs="Times New Roman"/>
          <w:b/>
          <w:color w:val="000000"/>
          <w:sz w:val="22"/>
          <w:szCs w:val="22"/>
          <w:lang w:val="en-GB"/>
        </w:rPr>
      </w:pPr>
      <w:proofErr w:type="spellStart"/>
      <w:r w:rsidRPr="00FD1C27">
        <w:rPr>
          <w:rFonts w:ascii="Times New Roman" w:hAnsi="Times New Roman" w:cs="Times New Roman"/>
          <w:b/>
          <w:color w:val="000000"/>
          <w:sz w:val="22"/>
          <w:szCs w:val="22"/>
          <w:lang w:val="en-GB"/>
        </w:rPr>
        <w:t>Teigan</w:t>
      </w:r>
      <w:proofErr w:type="spellEnd"/>
      <w:r w:rsidRPr="00FD1C27">
        <w:rPr>
          <w:rFonts w:ascii="Times New Roman" w:hAnsi="Times New Roman" w:cs="Times New Roman"/>
          <w:color w:val="000000"/>
          <w:sz w:val="22"/>
          <w:szCs w:val="22"/>
          <w:lang w:val="en-GB"/>
        </w:rPr>
        <w:t xml:space="preserve">. </w:t>
      </w:r>
      <w:r w:rsidR="00F86C3E" w:rsidRPr="00FD1C27">
        <w:rPr>
          <w:rFonts w:ascii="Times New Roman" w:hAnsi="Times New Roman" w:cs="Times New Roman"/>
          <w:b/>
          <w:color w:val="000000"/>
          <w:sz w:val="22"/>
          <w:szCs w:val="22"/>
          <w:lang w:val="en-GB"/>
        </w:rPr>
        <w:t xml:space="preserve">Responding to </w:t>
      </w:r>
      <w:proofErr w:type="spellStart"/>
      <w:r w:rsidR="00F86C3E" w:rsidRPr="00FD1C27">
        <w:rPr>
          <w:rFonts w:ascii="Times New Roman" w:hAnsi="Times New Roman" w:cs="Times New Roman"/>
          <w:b/>
          <w:i/>
          <w:color w:val="000000"/>
          <w:sz w:val="22"/>
          <w:szCs w:val="22"/>
          <w:lang w:val="en-GB"/>
        </w:rPr>
        <w:t>Echoa</w:t>
      </w:r>
      <w:proofErr w:type="spellEnd"/>
      <w:r w:rsidR="00F86C3E" w:rsidRPr="00FD1C27">
        <w:rPr>
          <w:rFonts w:ascii="Times New Roman" w:hAnsi="Times New Roman" w:cs="Times New Roman"/>
          <w:b/>
          <w:color w:val="000000"/>
          <w:sz w:val="22"/>
          <w:szCs w:val="22"/>
          <w:lang w:val="en-GB"/>
        </w:rPr>
        <w:t xml:space="preserve"> </w:t>
      </w:r>
    </w:p>
    <w:p w14:paraId="3D69FE78" w14:textId="77777777" w:rsidR="00FF77A3" w:rsidRPr="00FD1C27" w:rsidRDefault="003705F0" w:rsidP="00955699">
      <w:pPr>
        <w:spacing w:line="360" w:lineRule="auto"/>
        <w:rPr>
          <w:rFonts w:ascii="Times New Roman" w:hAnsi="Times New Roman" w:cs="Times New Roman"/>
          <w:i/>
          <w:color w:val="000000"/>
          <w:sz w:val="22"/>
          <w:szCs w:val="22"/>
          <w:lang w:val="en-GB"/>
        </w:rPr>
      </w:pPr>
      <w:proofErr w:type="spellStart"/>
      <w:r w:rsidRPr="00FD1C27">
        <w:rPr>
          <w:rFonts w:ascii="Times New Roman" w:hAnsi="Times New Roman" w:cs="Times New Roman"/>
          <w:color w:val="000000"/>
          <w:sz w:val="22"/>
          <w:szCs w:val="22"/>
          <w:lang w:val="en-GB"/>
        </w:rPr>
        <w:t>Echoa</w:t>
      </w:r>
      <w:proofErr w:type="spellEnd"/>
      <w:r w:rsidRPr="00FD1C27">
        <w:rPr>
          <w:rFonts w:ascii="Times New Roman" w:hAnsi="Times New Roman" w:cs="Times New Roman"/>
          <w:i/>
          <w:color w:val="000000"/>
          <w:sz w:val="22"/>
          <w:szCs w:val="22"/>
          <w:lang w:val="en-GB"/>
        </w:rPr>
        <w:t xml:space="preserve">, devised by performed by French company </w:t>
      </w:r>
      <w:proofErr w:type="spellStart"/>
      <w:r w:rsidRPr="00FD1C27">
        <w:rPr>
          <w:rFonts w:ascii="Times New Roman" w:hAnsi="Times New Roman" w:cs="Times New Roman"/>
          <w:i/>
          <w:color w:val="000000"/>
          <w:sz w:val="22"/>
          <w:szCs w:val="22"/>
          <w:lang w:val="en-GB"/>
        </w:rPr>
        <w:t>Arcosm</w:t>
      </w:r>
      <w:proofErr w:type="spellEnd"/>
      <w:r w:rsidRPr="00FD1C27">
        <w:rPr>
          <w:rFonts w:ascii="Times New Roman" w:hAnsi="Times New Roman" w:cs="Times New Roman"/>
          <w:i/>
          <w:color w:val="000000"/>
          <w:sz w:val="22"/>
          <w:szCs w:val="22"/>
          <w:lang w:val="en-GB"/>
        </w:rPr>
        <w:t xml:space="preserve">, is a highly physical dance/percussion performance. A scaffolding structure provides platforms at different levels for a range of drums, marimba and xylophones, with the dancers and musicians using the instruments, the scaffolding and their own bodies to create a combined movement and soundscape. </w:t>
      </w:r>
      <w:proofErr w:type="spellStart"/>
      <w:r w:rsidRPr="00FD1C27">
        <w:rPr>
          <w:rFonts w:ascii="Times New Roman" w:hAnsi="Times New Roman" w:cs="Times New Roman"/>
          <w:i/>
          <w:color w:val="000000"/>
          <w:sz w:val="22"/>
          <w:szCs w:val="22"/>
          <w:lang w:val="en-GB"/>
        </w:rPr>
        <w:t>Teigan</w:t>
      </w:r>
      <w:proofErr w:type="spellEnd"/>
      <w:r w:rsidRPr="00FD1C27">
        <w:rPr>
          <w:rFonts w:ascii="Times New Roman" w:hAnsi="Times New Roman" w:cs="Times New Roman"/>
          <w:i/>
          <w:color w:val="000000"/>
          <w:sz w:val="22"/>
          <w:szCs w:val="22"/>
          <w:lang w:val="en-GB"/>
        </w:rPr>
        <w:t xml:space="preserve"> </w:t>
      </w:r>
      <w:r w:rsidR="00781DB2" w:rsidRPr="00FD1C27">
        <w:rPr>
          <w:rFonts w:ascii="Times New Roman" w:hAnsi="Times New Roman" w:cs="Times New Roman"/>
          <w:i/>
          <w:color w:val="000000"/>
          <w:sz w:val="22"/>
          <w:szCs w:val="22"/>
          <w:lang w:val="en-GB"/>
        </w:rPr>
        <w:t xml:space="preserve">(aged 8) </w:t>
      </w:r>
      <w:r w:rsidRPr="00FD1C27">
        <w:rPr>
          <w:rFonts w:ascii="Times New Roman" w:hAnsi="Times New Roman" w:cs="Times New Roman"/>
          <w:i/>
          <w:color w:val="000000"/>
          <w:sz w:val="22"/>
          <w:szCs w:val="22"/>
          <w:lang w:val="en-GB"/>
        </w:rPr>
        <w:t xml:space="preserve">attended </w:t>
      </w:r>
      <w:r w:rsidR="004B3429" w:rsidRPr="00FD1C27">
        <w:rPr>
          <w:rFonts w:ascii="Times New Roman" w:hAnsi="Times New Roman" w:cs="Times New Roman"/>
          <w:i/>
          <w:color w:val="000000"/>
          <w:sz w:val="22"/>
          <w:szCs w:val="22"/>
          <w:lang w:val="en-GB"/>
        </w:rPr>
        <w:t xml:space="preserve">the performance </w:t>
      </w:r>
      <w:r w:rsidRPr="00FD1C27">
        <w:rPr>
          <w:rFonts w:ascii="Times New Roman" w:hAnsi="Times New Roman" w:cs="Times New Roman"/>
          <w:i/>
          <w:color w:val="000000"/>
          <w:sz w:val="22"/>
          <w:szCs w:val="22"/>
          <w:lang w:val="en-GB"/>
        </w:rPr>
        <w:t xml:space="preserve">with her class and took part in a visual arts workshop in which she was invited to ‘draw something you remember from the performance’. </w:t>
      </w:r>
    </w:p>
    <w:p w14:paraId="26541A8A" w14:textId="77777777" w:rsidR="003705F0" w:rsidRPr="00FD1C27" w:rsidRDefault="003705F0" w:rsidP="00955699">
      <w:pPr>
        <w:spacing w:line="360" w:lineRule="auto"/>
        <w:rPr>
          <w:rFonts w:ascii="Times New Roman" w:hAnsi="Times New Roman" w:cs="Times New Roman"/>
          <w:b/>
          <w:color w:val="000000"/>
          <w:sz w:val="22"/>
          <w:szCs w:val="22"/>
          <w:lang w:val="en-GB"/>
        </w:rPr>
      </w:pPr>
    </w:p>
    <w:p w14:paraId="038ADB8E" w14:textId="77777777" w:rsidR="004B3429" w:rsidRPr="00FD1C27" w:rsidRDefault="004B3429"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[insert figure 2 here]</w:t>
      </w:r>
    </w:p>
    <w:p w14:paraId="01158BA4" w14:textId="77777777" w:rsidR="003705F0" w:rsidRPr="00FD1C27" w:rsidRDefault="003705F0" w:rsidP="00955699">
      <w:pPr>
        <w:spacing w:line="360" w:lineRule="auto"/>
        <w:rPr>
          <w:rFonts w:ascii="Times New Roman" w:hAnsi="Times New Roman" w:cs="Times New Roman"/>
          <w:b/>
          <w:color w:val="000000"/>
          <w:sz w:val="22"/>
          <w:szCs w:val="22"/>
          <w:lang w:val="en-GB"/>
        </w:rPr>
      </w:pPr>
    </w:p>
    <w:p w14:paraId="329AB6C5" w14:textId="77777777" w:rsidR="003705F0" w:rsidRPr="00FD1C27" w:rsidRDefault="003705F0" w:rsidP="00955699">
      <w:pPr>
        <w:spacing w:line="360" w:lineRule="auto"/>
        <w:rPr>
          <w:rFonts w:ascii="Times New Roman" w:hAnsi="Times New Roman" w:cs="Times New Roman"/>
          <w:color w:val="000000"/>
          <w:sz w:val="22"/>
          <w:szCs w:val="22"/>
          <w:lang w:val="en-GB"/>
        </w:rPr>
      </w:pPr>
      <w:proofErr w:type="spellStart"/>
      <w:r w:rsidRPr="00FD1C27">
        <w:rPr>
          <w:rFonts w:ascii="Times New Roman" w:hAnsi="Times New Roman" w:cs="Times New Roman"/>
          <w:color w:val="000000"/>
          <w:sz w:val="22"/>
          <w:szCs w:val="22"/>
          <w:lang w:val="en-GB"/>
        </w:rPr>
        <w:t>Teigan</w:t>
      </w:r>
      <w:proofErr w:type="spellEnd"/>
      <w:r w:rsidRPr="00FD1C27">
        <w:rPr>
          <w:rFonts w:ascii="Times New Roman" w:hAnsi="Times New Roman" w:cs="Times New Roman"/>
          <w:color w:val="000000"/>
          <w:sz w:val="22"/>
          <w:szCs w:val="22"/>
          <w:lang w:val="en-GB"/>
        </w:rPr>
        <w:t xml:space="preserve">: There’s a lot of pressure. </w:t>
      </w:r>
    </w:p>
    <w:p w14:paraId="74627323" w14:textId="77777777" w:rsidR="00F86C3E" w:rsidRPr="00FD1C27" w:rsidRDefault="00F86C3E"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 xml:space="preserve">Matthew: A lot of pressure? On you to do the </w:t>
      </w:r>
      <w:proofErr w:type="gramStart"/>
      <w:r w:rsidRPr="00FD1C27">
        <w:rPr>
          <w:rFonts w:ascii="Times New Roman" w:hAnsi="Times New Roman" w:cs="Times New Roman"/>
          <w:color w:val="000000"/>
          <w:sz w:val="22"/>
          <w:szCs w:val="22"/>
          <w:lang w:val="en-GB"/>
        </w:rPr>
        <w:t>drawing?</w:t>
      </w:r>
      <w:proofErr w:type="gramEnd"/>
    </w:p>
    <w:p w14:paraId="7FE80DAB" w14:textId="77777777" w:rsidR="00F86C3E" w:rsidRPr="00FD1C27" w:rsidRDefault="00193B05" w:rsidP="00955699">
      <w:pPr>
        <w:spacing w:line="360" w:lineRule="auto"/>
        <w:rPr>
          <w:rFonts w:ascii="Times New Roman" w:hAnsi="Times New Roman" w:cs="Times New Roman"/>
          <w:color w:val="000000"/>
          <w:sz w:val="22"/>
          <w:szCs w:val="22"/>
          <w:lang w:val="en-GB"/>
        </w:rPr>
      </w:pPr>
      <w:proofErr w:type="spellStart"/>
      <w:r w:rsidRPr="00FD1C27">
        <w:rPr>
          <w:rFonts w:ascii="Times New Roman" w:hAnsi="Times New Roman" w:cs="Times New Roman"/>
          <w:color w:val="000000"/>
          <w:sz w:val="22"/>
          <w:szCs w:val="22"/>
          <w:lang w:val="en-GB"/>
        </w:rPr>
        <w:t>Teigan</w:t>
      </w:r>
      <w:proofErr w:type="spellEnd"/>
      <w:r w:rsidR="00F86C3E" w:rsidRPr="00FD1C27">
        <w:rPr>
          <w:rFonts w:ascii="Times New Roman" w:hAnsi="Times New Roman" w:cs="Times New Roman"/>
          <w:color w:val="000000"/>
          <w:sz w:val="22"/>
          <w:szCs w:val="22"/>
          <w:lang w:val="en-GB"/>
        </w:rPr>
        <w:t>: Mmhmm.</w:t>
      </w:r>
    </w:p>
    <w:p w14:paraId="04615CC6" w14:textId="77777777" w:rsidR="00F86C3E" w:rsidRPr="00FD1C27" w:rsidRDefault="00F86C3E"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Matthew: I am sorry, why</w:t>
      </w:r>
      <w:r w:rsidR="004B3429" w:rsidRPr="00FD1C27">
        <w:rPr>
          <w:rFonts w:ascii="Times New Roman" w:hAnsi="Times New Roman" w:cs="Times New Roman"/>
          <w:color w:val="000000"/>
          <w:sz w:val="22"/>
          <w:szCs w:val="22"/>
          <w:lang w:val="en-GB"/>
        </w:rPr>
        <w:t xml:space="preserve"> i</w:t>
      </w:r>
      <w:r w:rsidRPr="00FD1C27">
        <w:rPr>
          <w:rFonts w:ascii="Times New Roman" w:hAnsi="Times New Roman" w:cs="Times New Roman"/>
          <w:color w:val="000000"/>
          <w:sz w:val="22"/>
          <w:szCs w:val="22"/>
          <w:lang w:val="en-GB"/>
        </w:rPr>
        <w:t>s the</w:t>
      </w:r>
      <w:r w:rsidR="004B3429" w:rsidRPr="00FD1C27">
        <w:rPr>
          <w:rFonts w:ascii="Times New Roman" w:hAnsi="Times New Roman" w:cs="Times New Roman"/>
          <w:color w:val="000000"/>
          <w:sz w:val="22"/>
          <w:szCs w:val="22"/>
          <w:lang w:val="en-GB"/>
        </w:rPr>
        <w:t>re</w:t>
      </w:r>
      <w:r w:rsidRPr="00FD1C27">
        <w:rPr>
          <w:rFonts w:ascii="Times New Roman" w:hAnsi="Times New Roman" w:cs="Times New Roman"/>
          <w:color w:val="000000"/>
          <w:sz w:val="22"/>
          <w:szCs w:val="22"/>
          <w:lang w:val="en-GB"/>
        </w:rPr>
        <w:t xml:space="preserve"> pressure?</w:t>
      </w:r>
    </w:p>
    <w:p w14:paraId="2630D0F4" w14:textId="77777777" w:rsidR="00F86C3E" w:rsidRPr="00FD1C27" w:rsidRDefault="00193B05" w:rsidP="00955699">
      <w:pPr>
        <w:spacing w:line="360" w:lineRule="auto"/>
        <w:rPr>
          <w:rFonts w:ascii="Times New Roman" w:hAnsi="Times New Roman" w:cs="Times New Roman"/>
          <w:color w:val="000000"/>
          <w:sz w:val="22"/>
          <w:szCs w:val="22"/>
          <w:lang w:val="en-GB"/>
        </w:rPr>
      </w:pPr>
      <w:proofErr w:type="spellStart"/>
      <w:r w:rsidRPr="00FD1C27">
        <w:rPr>
          <w:rFonts w:ascii="Times New Roman" w:hAnsi="Times New Roman" w:cs="Times New Roman"/>
          <w:color w:val="000000"/>
          <w:sz w:val="22"/>
          <w:szCs w:val="22"/>
          <w:lang w:val="en-GB"/>
        </w:rPr>
        <w:t>Teigan</w:t>
      </w:r>
      <w:proofErr w:type="spellEnd"/>
      <w:r w:rsidR="00F86C3E" w:rsidRPr="00FD1C27">
        <w:rPr>
          <w:rFonts w:ascii="Times New Roman" w:hAnsi="Times New Roman" w:cs="Times New Roman"/>
          <w:color w:val="000000"/>
          <w:sz w:val="22"/>
          <w:szCs w:val="22"/>
          <w:lang w:val="en-GB"/>
        </w:rPr>
        <w:t xml:space="preserve">: Because I can't draw tables, I can't draw some of the stuff, it's </w:t>
      </w:r>
      <w:proofErr w:type="gramStart"/>
      <w:r w:rsidR="00F86C3E" w:rsidRPr="00FD1C27">
        <w:rPr>
          <w:rFonts w:ascii="Times New Roman" w:hAnsi="Times New Roman" w:cs="Times New Roman"/>
          <w:color w:val="000000"/>
          <w:sz w:val="22"/>
          <w:szCs w:val="22"/>
          <w:lang w:val="en-GB"/>
        </w:rPr>
        <w:t>pretty hard</w:t>
      </w:r>
      <w:proofErr w:type="gramEnd"/>
      <w:r w:rsidR="00F86C3E" w:rsidRPr="00FD1C27">
        <w:rPr>
          <w:rFonts w:ascii="Times New Roman" w:hAnsi="Times New Roman" w:cs="Times New Roman"/>
          <w:color w:val="000000"/>
          <w:sz w:val="22"/>
          <w:szCs w:val="22"/>
          <w:lang w:val="en-GB"/>
        </w:rPr>
        <w:t>.</w:t>
      </w:r>
    </w:p>
    <w:p w14:paraId="39CCDCE2" w14:textId="77777777" w:rsidR="00F86C3E" w:rsidRPr="00FD1C27" w:rsidRDefault="00F86C3E"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 xml:space="preserve">Matthew: </w:t>
      </w:r>
      <w:proofErr w:type="gramStart"/>
      <w:r w:rsidRPr="00FD1C27">
        <w:rPr>
          <w:rFonts w:ascii="Times New Roman" w:hAnsi="Times New Roman" w:cs="Times New Roman"/>
          <w:color w:val="000000"/>
          <w:sz w:val="22"/>
          <w:szCs w:val="22"/>
          <w:lang w:val="en-GB"/>
        </w:rPr>
        <w:t>So</w:t>
      </w:r>
      <w:proofErr w:type="gramEnd"/>
      <w:r w:rsidRPr="00FD1C27">
        <w:rPr>
          <w:rFonts w:ascii="Times New Roman" w:hAnsi="Times New Roman" w:cs="Times New Roman"/>
          <w:color w:val="000000"/>
          <w:sz w:val="22"/>
          <w:szCs w:val="22"/>
          <w:lang w:val="en-GB"/>
        </w:rPr>
        <w:t xml:space="preserve"> you are trying to get it just right? </w:t>
      </w:r>
      <w:proofErr w:type="gramStart"/>
      <w:r w:rsidRPr="00FD1C27">
        <w:rPr>
          <w:rFonts w:ascii="Times New Roman" w:hAnsi="Times New Roman" w:cs="Times New Roman"/>
          <w:color w:val="000000"/>
          <w:sz w:val="22"/>
          <w:szCs w:val="22"/>
          <w:lang w:val="en-GB"/>
        </w:rPr>
        <w:t>So</w:t>
      </w:r>
      <w:proofErr w:type="gramEnd"/>
      <w:r w:rsidRPr="00FD1C27">
        <w:rPr>
          <w:rFonts w:ascii="Times New Roman" w:hAnsi="Times New Roman" w:cs="Times New Roman"/>
          <w:color w:val="000000"/>
          <w:sz w:val="22"/>
          <w:szCs w:val="22"/>
          <w:lang w:val="en-GB"/>
        </w:rPr>
        <w:t xml:space="preserve"> you've got the two different drum kits, and you've got all the different tables. And you've got the person standing right on the top of the right one, she went right on the top, and what's the bit here?</w:t>
      </w:r>
    </w:p>
    <w:p w14:paraId="0342A571" w14:textId="77777777" w:rsidR="00F86C3E" w:rsidRPr="00FD1C27" w:rsidRDefault="00193B05" w:rsidP="00955699">
      <w:pPr>
        <w:spacing w:line="360" w:lineRule="auto"/>
        <w:rPr>
          <w:rFonts w:ascii="Times New Roman" w:hAnsi="Times New Roman" w:cs="Times New Roman"/>
          <w:color w:val="000000"/>
          <w:sz w:val="22"/>
          <w:szCs w:val="22"/>
          <w:lang w:val="en-GB"/>
        </w:rPr>
      </w:pPr>
      <w:proofErr w:type="spellStart"/>
      <w:r w:rsidRPr="00FD1C27">
        <w:rPr>
          <w:rFonts w:ascii="Times New Roman" w:hAnsi="Times New Roman" w:cs="Times New Roman"/>
          <w:color w:val="000000"/>
          <w:sz w:val="22"/>
          <w:szCs w:val="22"/>
          <w:lang w:val="en-GB"/>
        </w:rPr>
        <w:t>Teigan</w:t>
      </w:r>
      <w:proofErr w:type="spellEnd"/>
      <w:r w:rsidR="00F86C3E" w:rsidRPr="00FD1C27">
        <w:rPr>
          <w:rFonts w:ascii="Times New Roman" w:hAnsi="Times New Roman" w:cs="Times New Roman"/>
          <w:color w:val="000000"/>
          <w:sz w:val="22"/>
          <w:szCs w:val="22"/>
          <w:lang w:val="en-GB"/>
        </w:rPr>
        <w:t>: That's the bit where they are nervous?</w:t>
      </w:r>
    </w:p>
    <w:p w14:paraId="2ED1A3A3" w14:textId="77777777" w:rsidR="00F86C3E" w:rsidRPr="00FD1C27" w:rsidRDefault="00F86C3E"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Matthew: The bit where they are nervous?</w:t>
      </w:r>
    </w:p>
    <w:p w14:paraId="3B7F77EA" w14:textId="77777777" w:rsidR="00F86C3E" w:rsidRPr="00FD1C27" w:rsidRDefault="00193B05" w:rsidP="00955699">
      <w:pPr>
        <w:spacing w:line="360" w:lineRule="auto"/>
        <w:rPr>
          <w:rFonts w:ascii="Times New Roman" w:hAnsi="Times New Roman" w:cs="Times New Roman"/>
          <w:color w:val="000000"/>
          <w:sz w:val="22"/>
          <w:szCs w:val="22"/>
          <w:lang w:val="en-GB"/>
        </w:rPr>
      </w:pPr>
      <w:proofErr w:type="spellStart"/>
      <w:r w:rsidRPr="00FD1C27">
        <w:rPr>
          <w:rFonts w:ascii="Times New Roman" w:hAnsi="Times New Roman" w:cs="Times New Roman"/>
          <w:color w:val="000000"/>
          <w:sz w:val="22"/>
          <w:szCs w:val="22"/>
          <w:lang w:val="en-GB"/>
        </w:rPr>
        <w:t>Teigan</w:t>
      </w:r>
      <w:proofErr w:type="spellEnd"/>
      <w:r w:rsidRPr="00FD1C27">
        <w:rPr>
          <w:rFonts w:ascii="Times New Roman" w:hAnsi="Times New Roman" w:cs="Times New Roman"/>
          <w:color w:val="000000"/>
          <w:sz w:val="22"/>
          <w:szCs w:val="22"/>
          <w:lang w:val="en-GB"/>
        </w:rPr>
        <w:t>: Yeah, look [pointing] that's angry and</w:t>
      </w:r>
      <w:r w:rsidR="00F86C3E" w:rsidRPr="00FD1C27">
        <w:rPr>
          <w:rFonts w:ascii="Times New Roman" w:hAnsi="Times New Roman" w:cs="Times New Roman"/>
          <w:color w:val="000000"/>
          <w:sz w:val="22"/>
          <w:szCs w:val="22"/>
          <w:lang w:val="en-GB"/>
        </w:rPr>
        <w:t xml:space="preserve"> sad, that's sweet, that's nervous</w:t>
      </w:r>
      <w:r w:rsidR="00781DB2" w:rsidRPr="00FD1C27">
        <w:rPr>
          <w:rFonts w:ascii="Times New Roman" w:hAnsi="Times New Roman" w:cs="Times New Roman"/>
          <w:color w:val="000000"/>
          <w:sz w:val="22"/>
          <w:szCs w:val="22"/>
          <w:lang w:val="en-GB"/>
        </w:rPr>
        <w:t>…</w:t>
      </w:r>
    </w:p>
    <w:p w14:paraId="2428125E" w14:textId="77777777" w:rsidR="00F86C3E" w:rsidRPr="00FD1C27" w:rsidRDefault="00F86C3E" w:rsidP="00955699">
      <w:pPr>
        <w:spacing w:line="360" w:lineRule="auto"/>
        <w:rPr>
          <w:rFonts w:ascii="Times New Roman" w:hAnsi="Times New Roman" w:cs="Times New Roman"/>
          <w:color w:val="000000"/>
          <w:sz w:val="22"/>
          <w:szCs w:val="22"/>
          <w:lang w:val="en-GB"/>
        </w:rPr>
      </w:pPr>
    </w:p>
    <w:p w14:paraId="30556921" w14:textId="77777777" w:rsidR="00193B05" w:rsidRPr="00FD1C27" w:rsidRDefault="00193B05" w:rsidP="00955699">
      <w:pPr>
        <w:spacing w:line="360" w:lineRule="auto"/>
        <w:rPr>
          <w:rFonts w:ascii="Times New Roman" w:hAnsi="Times New Roman" w:cs="Times New Roman"/>
          <w:i/>
          <w:color w:val="000000"/>
          <w:sz w:val="22"/>
          <w:szCs w:val="22"/>
          <w:lang w:val="en-GB"/>
        </w:rPr>
      </w:pPr>
      <w:r w:rsidRPr="00FD1C27">
        <w:rPr>
          <w:rFonts w:ascii="Times New Roman" w:hAnsi="Times New Roman" w:cs="Times New Roman"/>
          <w:i/>
          <w:color w:val="000000"/>
          <w:sz w:val="22"/>
          <w:szCs w:val="22"/>
          <w:lang w:val="en-GB"/>
        </w:rPr>
        <w:lastRenderedPageBreak/>
        <w:t>As she</w:t>
      </w:r>
      <w:r w:rsidR="00781DB2" w:rsidRPr="00FD1C27">
        <w:rPr>
          <w:rFonts w:ascii="Times New Roman" w:hAnsi="Times New Roman" w:cs="Times New Roman"/>
          <w:i/>
          <w:color w:val="000000"/>
          <w:sz w:val="22"/>
          <w:szCs w:val="22"/>
          <w:lang w:val="en-GB"/>
        </w:rPr>
        <w:t xml:space="preserve"> continues to talk</w:t>
      </w:r>
      <w:r w:rsidRPr="00FD1C27">
        <w:rPr>
          <w:rFonts w:ascii="Times New Roman" w:hAnsi="Times New Roman" w:cs="Times New Roman"/>
          <w:i/>
          <w:color w:val="000000"/>
          <w:sz w:val="22"/>
          <w:szCs w:val="22"/>
          <w:lang w:val="en-GB"/>
        </w:rPr>
        <w:t xml:space="preserve"> about her drawing </w:t>
      </w:r>
      <w:proofErr w:type="spellStart"/>
      <w:r w:rsidRPr="00FD1C27">
        <w:rPr>
          <w:rFonts w:ascii="Times New Roman" w:hAnsi="Times New Roman" w:cs="Times New Roman"/>
          <w:i/>
          <w:color w:val="000000"/>
          <w:sz w:val="22"/>
          <w:szCs w:val="22"/>
          <w:lang w:val="en-GB"/>
        </w:rPr>
        <w:t>Teigan</w:t>
      </w:r>
      <w:proofErr w:type="spellEnd"/>
      <w:r w:rsidRPr="00FD1C27">
        <w:rPr>
          <w:rFonts w:ascii="Times New Roman" w:hAnsi="Times New Roman" w:cs="Times New Roman"/>
          <w:i/>
          <w:color w:val="000000"/>
          <w:sz w:val="22"/>
          <w:szCs w:val="22"/>
          <w:lang w:val="en-GB"/>
        </w:rPr>
        <w:t xml:space="preserve"> points to the different colours she has used to draw the musical notes, explaining how they represent the different emotions she associated with different moments in the performance. Those in the top </w:t>
      </w:r>
      <w:proofErr w:type="gramStart"/>
      <w:r w:rsidRPr="00FD1C27">
        <w:rPr>
          <w:rFonts w:ascii="Times New Roman" w:hAnsi="Times New Roman" w:cs="Times New Roman"/>
          <w:i/>
          <w:color w:val="000000"/>
          <w:sz w:val="22"/>
          <w:szCs w:val="22"/>
          <w:lang w:val="en-GB"/>
        </w:rPr>
        <w:t>right hand</w:t>
      </w:r>
      <w:proofErr w:type="gramEnd"/>
      <w:r w:rsidRPr="00FD1C27">
        <w:rPr>
          <w:rFonts w:ascii="Times New Roman" w:hAnsi="Times New Roman" w:cs="Times New Roman"/>
          <w:i/>
          <w:color w:val="000000"/>
          <w:sz w:val="22"/>
          <w:szCs w:val="22"/>
          <w:lang w:val="en-GB"/>
        </w:rPr>
        <w:t xml:space="preserve"> corner (</w:t>
      </w:r>
      <w:proofErr w:type="spellStart"/>
      <w:r w:rsidRPr="00FD1C27">
        <w:rPr>
          <w:rFonts w:ascii="Times New Roman" w:hAnsi="Times New Roman" w:cs="Times New Roman"/>
          <w:i/>
          <w:color w:val="000000"/>
          <w:sz w:val="22"/>
          <w:szCs w:val="22"/>
          <w:lang w:val="en-GB"/>
        </w:rPr>
        <w:t>reddy</w:t>
      </w:r>
      <w:proofErr w:type="spellEnd"/>
      <w:r w:rsidRPr="00FD1C27">
        <w:rPr>
          <w:rFonts w:ascii="Times New Roman" w:hAnsi="Times New Roman" w:cs="Times New Roman"/>
          <w:i/>
          <w:color w:val="000000"/>
          <w:sz w:val="22"/>
          <w:szCs w:val="22"/>
          <w:lang w:val="en-GB"/>
        </w:rPr>
        <w:t xml:space="preserve"> purple in the original) were ‘sweet’, and associated with a scene where a male and female dancer moved slower together on a high table. The notes in the top left (blue in colour) were the sadness that came across in some melancholic xylophone playing. Those down towards the front (yellow) were happiness provoked by a scene when the performers were playing drums in dancing unison. </w:t>
      </w:r>
      <w:proofErr w:type="spellStart"/>
      <w:r w:rsidRPr="00FD1C27">
        <w:rPr>
          <w:rFonts w:ascii="Times New Roman" w:hAnsi="Times New Roman" w:cs="Times New Roman"/>
          <w:i/>
          <w:color w:val="000000"/>
          <w:sz w:val="22"/>
          <w:szCs w:val="22"/>
          <w:lang w:val="en-GB"/>
        </w:rPr>
        <w:t>Teigan</w:t>
      </w:r>
      <w:proofErr w:type="spellEnd"/>
      <w:r w:rsidRPr="00FD1C27">
        <w:rPr>
          <w:rFonts w:ascii="Times New Roman" w:hAnsi="Times New Roman" w:cs="Times New Roman"/>
          <w:i/>
          <w:color w:val="000000"/>
          <w:sz w:val="22"/>
          <w:szCs w:val="22"/>
          <w:lang w:val="en-GB"/>
        </w:rPr>
        <w:t xml:space="preserve"> then explained that when she was watching each </w:t>
      </w:r>
      <w:proofErr w:type="gramStart"/>
      <w:r w:rsidRPr="00FD1C27">
        <w:rPr>
          <w:rFonts w:ascii="Times New Roman" w:hAnsi="Times New Roman" w:cs="Times New Roman"/>
          <w:i/>
          <w:color w:val="000000"/>
          <w:sz w:val="22"/>
          <w:szCs w:val="22"/>
          <w:lang w:val="en-GB"/>
        </w:rPr>
        <w:t>bit</w:t>
      </w:r>
      <w:proofErr w:type="gramEnd"/>
      <w:r w:rsidRPr="00FD1C27">
        <w:rPr>
          <w:rFonts w:ascii="Times New Roman" w:hAnsi="Times New Roman" w:cs="Times New Roman"/>
          <w:i/>
          <w:color w:val="000000"/>
          <w:sz w:val="22"/>
          <w:szCs w:val="22"/>
          <w:lang w:val="en-GB"/>
        </w:rPr>
        <w:t xml:space="preserve"> she was feeling the same emotions: happiness, sadness, sweetness and so on.</w:t>
      </w:r>
    </w:p>
    <w:p w14:paraId="57AEEDAE" w14:textId="77777777" w:rsidR="00FF7F07" w:rsidRPr="00FD1C27" w:rsidRDefault="00FF7F07" w:rsidP="00955699">
      <w:pPr>
        <w:spacing w:line="360" w:lineRule="auto"/>
        <w:rPr>
          <w:rFonts w:ascii="Times New Roman" w:hAnsi="Times New Roman" w:cs="Times New Roman"/>
          <w:color w:val="000000"/>
          <w:sz w:val="22"/>
          <w:szCs w:val="22"/>
          <w:lang w:val="en-GB"/>
        </w:rPr>
      </w:pPr>
    </w:p>
    <w:p w14:paraId="6CE10C1E" w14:textId="77777777" w:rsidR="00193B05" w:rsidRPr="00FD1C27" w:rsidRDefault="002B6FFA" w:rsidP="00955699">
      <w:pPr>
        <w:spacing w:line="360" w:lineRule="auto"/>
        <w:rPr>
          <w:rFonts w:ascii="Times New Roman" w:hAnsi="Times New Roman" w:cs="Times New Roman"/>
          <w:color w:val="000000"/>
          <w:sz w:val="22"/>
          <w:szCs w:val="22"/>
          <w:u w:val="single"/>
          <w:lang w:val="en-GB"/>
        </w:rPr>
      </w:pPr>
      <w:r w:rsidRPr="00955699">
        <w:rPr>
          <w:rStyle w:val="Heading2Char"/>
        </w:rPr>
        <w:t>Example 3</w:t>
      </w:r>
      <w:r w:rsidRPr="00FD1C27">
        <w:rPr>
          <w:rFonts w:ascii="Times New Roman" w:hAnsi="Times New Roman" w:cs="Times New Roman"/>
          <w:color w:val="000000"/>
          <w:sz w:val="22"/>
          <w:szCs w:val="22"/>
          <w:u w:val="single"/>
          <w:lang w:val="en-GB"/>
        </w:rPr>
        <w:t xml:space="preserve">. </w:t>
      </w:r>
    </w:p>
    <w:p w14:paraId="109AC7EC" w14:textId="77777777" w:rsidR="003705F0" w:rsidRPr="00FD1C27" w:rsidRDefault="002B6FFA" w:rsidP="00955699">
      <w:pPr>
        <w:spacing w:line="360" w:lineRule="auto"/>
        <w:rPr>
          <w:rFonts w:ascii="Times New Roman" w:hAnsi="Times New Roman" w:cs="Times New Roman"/>
          <w:b/>
          <w:color w:val="000000"/>
          <w:sz w:val="22"/>
          <w:szCs w:val="22"/>
          <w:lang w:val="en-GB"/>
        </w:rPr>
      </w:pPr>
      <w:r w:rsidRPr="00FD1C27">
        <w:rPr>
          <w:rFonts w:ascii="Times New Roman" w:hAnsi="Times New Roman" w:cs="Times New Roman"/>
          <w:b/>
          <w:color w:val="000000"/>
          <w:sz w:val="22"/>
          <w:szCs w:val="22"/>
          <w:lang w:val="en-GB"/>
        </w:rPr>
        <w:t xml:space="preserve">Michael. Responding to </w:t>
      </w:r>
      <w:r w:rsidRPr="00FD1C27">
        <w:rPr>
          <w:rFonts w:ascii="Times New Roman" w:hAnsi="Times New Roman" w:cs="Times New Roman"/>
          <w:b/>
          <w:i/>
          <w:color w:val="000000"/>
          <w:sz w:val="22"/>
          <w:szCs w:val="22"/>
          <w:lang w:val="en-GB"/>
        </w:rPr>
        <w:t>Hush</w:t>
      </w:r>
    </w:p>
    <w:p w14:paraId="1CF4674D" w14:textId="704276A7" w:rsidR="00902A39" w:rsidRPr="00FD1C27" w:rsidRDefault="003705F0" w:rsidP="00955699">
      <w:pPr>
        <w:spacing w:line="360" w:lineRule="auto"/>
        <w:rPr>
          <w:rFonts w:ascii="Times New Roman" w:hAnsi="Times New Roman" w:cs="Times New Roman"/>
          <w:i/>
          <w:color w:val="000000"/>
          <w:sz w:val="22"/>
          <w:szCs w:val="22"/>
          <w:lang w:val="en-GB"/>
        </w:rPr>
      </w:pPr>
      <w:r w:rsidRPr="00FD1C27">
        <w:rPr>
          <w:rFonts w:ascii="Times New Roman" w:hAnsi="Times New Roman" w:cs="Times New Roman"/>
          <w:color w:val="000000"/>
          <w:sz w:val="22"/>
          <w:szCs w:val="22"/>
          <w:lang w:val="en-GB"/>
        </w:rPr>
        <w:t>Hush</w:t>
      </w:r>
      <w:r w:rsidRPr="00FD1C27">
        <w:rPr>
          <w:rFonts w:ascii="Times New Roman" w:hAnsi="Times New Roman" w:cs="Times New Roman"/>
          <w:i/>
          <w:color w:val="000000"/>
          <w:sz w:val="22"/>
          <w:szCs w:val="22"/>
          <w:lang w:val="en-GB"/>
        </w:rPr>
        <w:t xml:space="preserve">, </w:t>
      </w:r>
      <w:r w:rsidR="002B6FFA" w:rsidRPr="00FD1C27">
        <w:rPr>
          <w:rFonts w:ascii="Times New Roman" w:hAnsi="Times New Roman" w:cs="Times New Roman"/>
          <w:i/>
          <w:color w:val="000000"/>
          <w:sz w:val="22"/>
          <w:szCs w:val="22"/>
          <w:lang w:val="en-GB"/>
        </w:rPr>
        <w:t>choreographed by Christopher Bruce, performed by Rambert Dance Company</w:t>
      </w:r>
      <w:r w:rsidR="00902A39" w:rsidRPr="00FD1C27">
        <w:rPr>
          <w:rFonts w:ascii="Times New Roman" w:hAnsi="Times New Roman" w:cs="Times New Roman"/>
          <w:i/>
          <w:color w:val="000000"/>
          <w:sz w:val="22"/>
          <w:szCs w:val="22"/>
          <w:lang w:val="en-GB"/>
        </w:rPr>
        <w:t xml:space="preserve">, </w:t>
      </w:r>
      <w:r w:rsidR="00781DB2" w:rsidRPr="00FD1C27">
        <w:rPr>
          <w:rFonts w:ascii="Times New Roman" w:hAnsi="Times New Roman" w:cs="Times New Roman"/>
          <w:i/>
          <w:color w:val="000000"/>
          <w:sz w:val="22"/>
          <w:szCs w:val="22"/>
          <w:lang w:val="en-GB"/>
        </w:rPr>
        <w:t xml:space="preserve">features </w:t>
      </w:r>
      <w:r w:rsidR="00902A39" w:rsidRPr="00FD1C27">
        <w:rPr>
          <w:rFonts w:ascii="Times New Roman" w:hAnsi="Times New Roman" w:cs="Times New Roman"/>
          <w:i/>
          <w:color w:val="000000"/>
          <w:sz w:val="22"/>
          <w:szCs w:val="22"/>
          <w:lang w:val="en-GB"/>
        </w:rPr>
        <w:t>six dancers in Pierrot-</w:t>
      </w:r>
      <w:proofErr w:type="spellStart"/>
      <w:r w:rsidR="004B3429" w:rsidRPr="00FD1C27">
        <w:rPr>
          <w:rFonts w:ascii="Times New Roman" w:hAnsi="Times New Roman" w:cs="Times New Roman"/>
          <w:i/>
          <w:color w:val="000000"/>
          <w:sz w:val="22"/>
          <w:szCs w:val="22"/>
          <w:lang w:val="en-GB"/>
        </w:rPr>
        <w:t>esque</w:t>
      </w:r>
      <w:proofErr w:type="spellEnd"/>
      <w:r w:rsidR="004B3429" w:rsidRPr="00FD1C27">
        <w:rPr>
          <w:rFonts w:ascii="Times New Roman" w:hAnsi="Times New Roman" w:cs="Times New Roman"/>
          <w:i/>
          <w:color w:val="000000"/>
          <w:sz w:val="22"/>
          <w:szCs w:val="22"/>
          <w:lang w:val="en-GB"/>
        </w:rPr>
        <w:t xml:space="preserve"> </w:t>
      </w:r>
      <w:r w:rsidR="00902A39" w:rsidRPr="00FD1C27">
        <w:rPr>
          <w:rFonts w:ascii="Times New Roman" w:hAnsi="Times New Roman" w:cs="Times New Roman"/>
          <w:i/>
          <w:color w:val="000000"/>
          <w:sz w:val="22"/>
          <w:szCs w:val="22"/>
          <w:lang w:val="en-GB"/>
        </w:rPr>
        <w:t xml:space="preserve">circus costumes who present a quirky and playful </w:t>
      </w:r>
      <w:r w:rsidR="004B3429" w:rsidRPr="00FD1C27">
        <w:rPr>
          <w:rFonts w:ascii="Times New Roman" w:hAnsi="Times New Roman" w:cs="Times New Roman"/>
          <w:i/>
          <w:color w:val="000000"/>
          <w:sz w:val="22"/>
          <w:szCs w:val="22"/>
          <w:lang w:val="en-GB"/>
        </w:rPr>
        <w:t>re-</w:t>
      </w:r>
      <w:r w:rsidR="00902A39" w:rsidRPr="00FD1C27">
        <w:rPr>
          <w:rFonts w:ascii="Times New Roman" w:hAnsi="Times New Roman" w:cs="Times New Roman"/>
          <w:i/>
          <w:color w:val="000000"/>
          <w:sz w:val="22"/>
          <w:szCs w:val="22"/>
          <w:lang w:val="en-GB"/>
        </w:rPr>
        <w:t>imagining of family life. With music by Bobby McFerrin and Yo-Yo Ma</w:t>
      </w:r>
      <w:r w:rsidR="001C64B3">
        <w:rPr>
          <w:rFonts w:ascii="Times New Roman" w:hAnsi="Times New Roman" w:cs="Times New Roman"/>
          <w:i/>
          <w:color w:val="000000"/>
          <w:sz w:val="22"/>
          <w:szCs w:val="22"/>
          <w:lang w:val="en-GB"/>
        </w:rPr>
        <w:t>,</w:t>
      </w:r>
      <w:r w:rsidR="00902A39" w:rsidRPr="00FD1C27">
        <w:rPr>
          <w:rFonts w:ascii="Times New Roman" w:hAnsi="Times New Roman" w:cs="Times New Roman"/>
          <w:i/>
          <w:color w:val="000000"/>
          <w:sz w:val="22"/>
          <w:szCs w:val="22"/>
          <w:lang w:val="en-GB"/>
        </w:rPr>
        <w:t xml:space="preserve"> the performance has </w:t>
      </w:r>
      <w:r w:rsidR="001C64B3">
        <w:rPr>
          <w:rFonts w:ascii="Times New Roman" w:hAnsi="Times New Roman" w:cs="Times New Roman"/>
          <w:i/>
          <w:color w:val="000000"/>
          <w:sz w:val="22"/>
          <w:szCs w:val="22"/>
          <w:lang w:val="en-GB"/>
        </w:rPr>
        <w:t xml:space="preserve">a </w:t>
      </w:r>
      <w:r w:rsidR="00902A39" w:rsidRPr="00FD1C27">
        <w:rPr>
          <w:rFonts w:ascii="Times New Roman" w:hAnsi="Times New Roman" w:cs="Times New Roman"/>
          <w:i/>
          <w:color w:val="000000"/>
          <w:sz w:val="22"/>
          <w:szCs w:val="22"/>
          <w:lang w:val="en-GB"/>
        </w:rPr>
        <w:t>light and humorous quality</w:t>
      </w:r>
      <w:r w:rsidR="00E81121" w:rsidRPr="00FD1C27">
        <w:rPr>
          <w:rFonts w:ascii="Times New Roman" w:hAnsi="Times New Roman" w:cs="Times New Roman"/>
          <w:i/>
          <w:color w:val="000000"/>
          <w:sz w:val="22"/>
          <w:szCs w:val="22"/>
          <w:lang w:val="en-GB"/>
        </w:rPr>
        <w:t xml:space="preserve"> (Rambert describe the piece as ‘</w:t>
      </w:r>
      <w:proofErr w:type="gramStart"/>
      <w:r w:rsidR="00E81121" w:rsidRPr="00FD1C27">
        <w:rPr>
          <w:rFonts w:ascii="Times New Roman" w:hAnsi="Times New Roman" w:cs="Times New Roman"/>
          <w:i/>
          <w:color w:val="000000"/>
          <w:sz w:val="22"/>
          <w:szCs w:val="22"/>
          <w:lang w:val="en-GB"/>
        </w:rPr>
        <w:t>light hearted</w:t>
      </w:r>
      <w:proofErr w:type="gramEnd"/>
      <w:r w:rsidR="00E81121" w:rsidRPr="00FD1C27">
        <w:rPr>
          <w:rFonts w:ascii="Times New Roman" w:hAnsi="Times New Roman" w:cs="Times New Roman"/>
          <w:i/>
          <w:color w:val="000000"/>
          <w:sz w:val="22"/>
          <w:szCs w:val="22"/>
          <w:lang w:val="en-GB"/>
        </w:rPr>
        <w:t xml:space="preserve"> and affectionate [it will] lift your spirits and keep your toes tapping’)</w:t>
      </w:r>
      <w:r w:rsidR="00902A39" w:rsidRPr="00FD1C27">
        <w:rPr>
          <w:rFonts w:ascii="Times New Roman" w:hAnsi="Times New Roman" w:cs="Times New Roman"/>
          <w:i/>
          <w:color w:val="000000"/>
          <w:sz w:val="22"/>
          <w:szCs w:val="22"/>
          <w:lang w:val="en-GB"/>
        </w:rPr>
        <w:t xml:space="preserve">. </w:t>
      </w:r>
      <w:r w:rsidR="00E81121" w:rsidRPr="00FD1C27">
        <w:rPr>
          <w:rFonts w:ascii="Times New Roman" w:hAnsi="Times New Roman" w:cs="Times New Roman"/>
          <w:i/>
          <w:color w:val="000000"/>
          <w:sz w:val="22"/>
          <w:szCs w:val="22"/>
          <w:lang w:val="en-GB"/>
        </w:rPr>
        <w:t>Michael took part in a creative writing workshop in which he was invite</w:t>
      </w:r>
      <w:r w:rsidR="00781DB2" w:rsidRPr="00FD1C27">
        <w:rPr>
          <w:rFonts w:ascii="Times New Roman" w:hAnsi="Times New Roman" w:cs="Times New Roman"/>
          <w:i/>
          <w:color w:val="000000"/>
          <w:sz w:val="22"/>
          <w:szCs w:val="22"/>
          <w:lang w:val="en-GB"/>
        </w:rPr>
        <w:t>d</w:t>
      </w:r>
      <w:r w:rsidR="00E81121" w:rsidRPr="00FD1C27">
        <w:rPr>
          <w:rFonts w:ascii="Times New Roman" w:hAnsi="Times New Roman" w:cs="Times New Roman"/>
          <w:i/>
          <w:color w:val="000000"/>
          <w:sz w:val="22"/>
          <w:szCs w:val="22"/>
          <w:lang w:val="en-GB"/>
        </w:rPr>
        <w:t xml:space="preserve"> to explore his experience of the work through poetry. </w:t>
      </w:r>
    </w:p>
    <w:p w14:paraId="672BC226" w14:textId="77777777" w:rsidR="00902A39" w:rsidRPr="00FD1C27" w:rsidRDefault="00902A39" w:rsidP="00955699">
      <w:pPr>
        <w:spacing w:line="360" w:lineRule="auto"/>
        <w:rPr>
          <w:rFonts w:ascii="Times New Roman" w:hAnsi="Times New Roman" w:cs="Times New Roman"/>
          <w:color w:val="000000"/>
          <w:sz w:val="22"/>
          <w:szCs w:val="22"/>
          <w:lang w:val="en-GB"/>
        </w:rPr>
      </w:pPr>
    </w:p>
    <w:p w14:paraId="14C40918" w14:textId="77777777" w:rsidR="00143DDE" w:rsidRPr="00FD1C27" w:rsidRDefault="00143DDE" w:rsidP="00955699">
      <w:pPr>
        <w:spacing w:line="360" w:lineRule="auto"/>
        <w:rPr>
          <w:rFonts w:ascii="Times New Roman" w:hAnsi="Times New Roman" w:cs="Times New Roman"/>
          <w:color w:val="000000"/>
          <w:sz w:val="22"/>
          <w:szCs w:val="22"/>
          <w:lang w:val="en-GB"/>
        </w:rPr>
        <w:sectPr w:rsidR="00143DDE" w:rsidRPr="00FD1C27" w:rsidSect="00680CF3">
          <w:endnotePr>
            <w:numFmt w:val="decimal"/>
          </w:endnotePr>
          <w:pgSz w:w="11900" w:h="16840"/>
          <w:pgMar w:top="1440" w:right="1800" w:bottom="1440" w:left="1800" w:header="708" w:footer="708" w:gutter="0"/>
          <w:cols w:space="708"/>
          <w:docGrid w:linePitch="360"/>
        </w:sectPr>
      </w:pPr>
    </w:p>
    <w:p w14:paraId="3F9D96AA" w14:textId="77777777" w:rsidR="002B6FFA" w:rsidRPr="00FD1C27" w:rsidRDefault="002B6FFA"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 xml:space="preserve">Memory unspools from us. </w:t>
      </w:r>
      <w:r w:rsidRPr="00FD1C27">
        <w:rPr>
          <w:rFonts w:ascii="Times New Roman" w:hAnsi="Times New Roman" w:cs="Times New Roman"/>
          <w:color w:val="000000"/>
          <w:sz w:val="22"/>
          <w:szCs w:val="22"/>
          <w:lang w:val="en-GB"/>
        </w:rPr>
        <w:br/>
        <w:t xml:space="preserve">We’re a troupe of clowns </w:t>
      </w:r>
      <w:r w:rsidRPr="00FD1C27">
        <w:rPr>
          <w:rFonts w:ascii="Times New Roman" w:hAnsi="Times New Roman" w:cs="Times New Roman"/>
          <w:color w:val="000000"/>
          <w:sz w:val="22"/>
          <w:szCs w:val="22"/>
          <w:lang w:val="en-GB"/>
        </w:rPr>
        <w:br/>
        <w:t xml:space="preserve">distracted by the buzzing </w:t>
      </w:r>
      <w:r w:rsidRPr="00FD1C27">
        <w:rPr>
          <w:rFonts w:ascii="Times New Roman" w:hAnsi="Times New Roman" w:cs="Times New Roman"/>
          <w:color w:val="000000"/>
          <w:sz w:val="22"/>
          <w:szCs w:val="22"/>
          <w:lang w:val="en-GB"/>
        </w:rPr>
        <w:br/>
        <w:t>of an invisible wasp,</w:t>
      </w:r>
      <w:r w:rsidRPr="00FD1C27">
        <w:rPr>
          <w:rFonts w:ascii="Times New Roman" w:hAnsi="Times New Roman" w:cs="Times New Roman"/>
          <w:color w:val="000000"/>
          <w:sz w:val="22"/>
          <w:szCs w:val="22"/>
          <w:lang w:val="en-GB"/>
        </w:rPr>
        <w:br/>
      </w:r>
      <w:r w:rsidRPr="00FD1C27">
        <w:rPr>
          <w:rFonts w:ascii="Times New Roman" w:hAnsi="Times New Roman" w:cs="Times New Roman"/>
          <w:color w:val="000000"/>
          <w:sz w:val="22"/>
          <w:szCs w:val="22"/>
          <w:lang w:val="en-GB"/>
        </w:rPr>
        <w:br/>
        <w:t xml:space="preserve">clapping our hands </w:t>
      </w:r>
      <w:r w:rsidRPr="00FD1C27">
        <w:rPr>
          <w:rFonts w:ascii="Times New Roman" w:hAnsi="Times New Roman" w:cs="Times New Roman"/>
          <w:color w:val="000000"/>
          <w:sz w:val="22"/>
          <w:szCs w:val="22"/>
          <w:lang w:val="en-GB"/>
        </w:rPr>
        <w:br/>
        <w:t>in the vague direction of the noise</w:t>
      </w:r>
      <w:r w:rsidRPr="00FD1C27">
        <w:rPr>
          <w:rFonts w:ascii="Times New Roman" w:hAnsi="Times New Roman" w:cs="Times New Roman"/>
          <w:color w:val="000000"/>
          <w:sz w:val="22"/>
          <w:szCs w:val="22"/>
          <w:lang w:val="en-GB"/>
        </w:rPr>
        <w:br/>
        <w:t>unaware of the cassette player</w:t>
      </w:r>
      <w:r w:rsidRPr="00FD1C27">
        <w:rPr>
          <w:rFonts w:ascii="Times New Roman" w:hAnsi="Times New Roman" w:cs="Times New Roman"/>
          <w:color w:val="000000"/>
          <w:sz w:val="22"/>
          <w:szCs w:val="22"/>
          <w:lang w:val="en-GB"/>
        </w:rPr>
        <w:br/>
        <w:t>squatting like an elephant in the corner.</w:t>
      </w:r>
      <w:r w:rsidRPr="00FD1C27">
        <w:rPr>
          <w:rFonts w:ascii="Times New Roman" w:hAnsi="Times New Roman" w:cs="Times New Roman"/>
          <w:color w:val="000000"/>
          <w:sz w:val="22"/>
          <w:szCs w:val="22"/>
          <w:lang w:val="en-GB"/>
        </w:rPr>
        <w:br/>
      </w:r>
      <w:r w:rsidRPr="00FD1C27">
        <w:rPr>
          <w:rFonts w:ascii="Times New Roman" w:hAnsi="Times New Roman" w:cs="Times New Roman"/>
          <w:color w:val="000000"/>
          <w:sz w:val="22"/>
          <w:szCs w:val="22"/>
          <w:lang w:val="en-GB"/>
        </w:rPr>
        <w:br/>
        <w:t>Our bones must be electric:</w:t>
      </w:r>
      <w:r w:rsidRPr="00FD1C27">
        <w:rPr>
          <w:rFonts w:ascii="Times New Roman" w:hAnsi="Times New Roman" w:cs="Times New Roman"/>
          <w:color w:val="000000"/>
          <w:sz w:val="22"/>
          <w:szCs w:val="22"/>
          <w:lang w:val="en-GB"/>
        </w:rPr>
        <w:br/>
        <w:t>even as we sit here</w:t>
      </w:r>
      <w:r w:rsidRPr="00FD1C27">
        <w:rPr>
          <w:rFonts w:ascii="Times New Roman" w:hAnsi="Times New Roman" w:cs="Times New Roman"/>
          <w:color w:val="000000"/>
          <w:sz w:val="22"/>
          <w:szCs w:val="22"/>
          <w:lang w:val="en-GB"/>
        </w:rPr>
        <w:br/>
        <w:t xml:space="preserve">perfectly still, our shadows </w:t>
      </w:r>
      <w:r w:rsidRPr="00FD1C27">
        <w:rPr>
          <w:rFonts w:ascii="Times New Roman" w:hAnsi="Times New Roman" w:cs="Times New Roman"/>
          <w:color w:val="000000"/>
          <w:sz w:val="22"/>
          <w:szCs w:val="22"/>
          <w:lang w:val="en-GB"/>
        </w:rPr>
        <w:br/>
        <w:t>convulse on the walls behind us.</w:t>
      </w:r>
      <w:r w:rsidRPr="00FD1C27">
        <w:rPr>
          <w:rFonts w:ascii="Times New Roman" w:hAnsi="Times New Roman" w:cs="Times New Roman"/>
          <w:color w:val="000000"/>
          <w:sz w:val="22"/>
          <w:szCs w:val="22"/>
          <w:lang w:val="en-GB"/>
        </w:rPr>
        <w:br/>
      </w:r>
      <w:r w:rsidRPr="00FD1C27">
        <w:rPr>
          <w:rFonts w:ascii="Times New Roman" w:hAnsi="Times New Roman" w:cs="Times New Roman"/>
          <w:color w:val="000000"/>
          <w:sz w:val="22"/>
          <w:szCs w:val="22"/>
          <w:lang w:val="en-GB"/>
        </w:rPr>
        <w:t>We’ve discovered the secret:</w:t>
      </w:r>
      <w:r w:rsidRPr="00FD1C27">
        <w:rPr>
          <w:rFonts w:ascii="Times New Roman" w:hAnsi="Times New Roman" w:cs="Times New Roman"/>
          <w:color w:val="000000"/>
          <w:sz w:val="22"/>
          <w:szCs w:val="22"/>
          <w:lang w:val="en-GB"/>
        </w:rPr>
        <w:br/>
        <w:t>we’re not really animals</w:t>
      </w:r>
      <w:r w:rsidRPr="00FD1C27">
        <w:rPr>
          <w:rFonts w:ascii="Times New Roman" w:hAnsi="Times New Roman" w:cs="Times New Roman"/>
          <w:color w:val="000000"/>
          <w:sz w:val="22"/>
          <w:szCs w:val="22"/>
          <w:lang w:val="en-GB"/>
        </w:rPr>
        <w:br/>
        <w:t>but facsimiles of animals.</w:t>
      </w:r>
      <w:r w:rsidRPr="00FD1C27">
        <w:rPr>
          <w:rFonts w:ascii="Times New Roman" w:hAnsi="Times New Roman" w:cs="Times New Roman"/>
          <w:color w:val="000000"/>
          <w:sz w:val="22"/>
          <w:szCs w:val="22"/>
          <w:lang w:val="en-GB"/>
        </w:rPr>
        <w:br/>
        <w:t>We are broken machines,</w:t>
      </w:r>
      <w:r w:rsidRPr="00FD1C27">
        <w:rPr>
          <w:rFonts w:ascii="Times New Roman" w:hAnsi="Times New Roman" w:cs="Times New Roman"/>
          <w:color w:val="000000"/>
          <w:sz w:val="22"/>
          <w:szCs w:val="22"/>
          <w:lang w:val="en-GB"/>
        </w:rPr>
        <w:br/>
      </w:r>
      <w:r w:rsidRPr="00FD1C27">
        <w:rPr>
          <w:rFonts w:ascii="Times New Roman" w:hAnsi="Times New Roman" w:cs="Times New Roman"/>
          <w:color w:val="000000"/>
          <w:sz w:val="22"/>
          <w:szCs w:val="22"/>
          <w:lang w:val="en-GB"/>
        </w:rPr>
        <w:br/>
        <w:t>have always been broken machines,</w:t>
      </w:r>
      <w:r w:rsidRPr="00FD1C27">
        <w:rPr>
          <w:rFonts w:ascii="Times New Roman" w:hAnsi="Times New Roman" w:cs="Times New Roman"/>
          <w:color w:val="000000"/>
          <w:sz w:val="22"/>
          <w:szCs w:val="22"/>
          <w:lang w:val="en-GB"/>
        </w:rPr>
        <w:br/>
        <w:t xml:space="preserve">though we played at being real </w:t>
      </w:r>
      <w:r w:rsidRPr="00FD1C27">
        <w:rPr>
          <w:rFonts w:ascii="Times New Roman" w:hAnsi="Times New Roman" w:cs="Times New Roman"/>
          <w:color w:val="000000"/>
          <w:sz w:val="22"/>
          <w:szCs w:val="22"/>
          <w:lang w:val="en-GB"/>
        </w:rPr>
        <w:br/>
        <w:t xml:space="preserve">for so long we were beginning </w:t>
      </w:r>
      <w:r w:rsidRPr="00FD1C27">
        <w:rPr>
          <w:rFonts w:ascii="Times New Roman" w:hAnsi="Times New Roman" w:cs="Times New Roman"/>
          <w:color w:val="000000"/>
          <w:sz w:val="22"/>
          <w:szCs w:val="22"/>
          <w:lang w:val="en-GB"/>
        </w:rPr>
        <w:br/>
        <w:t>to believe it ourselves. Please,</w:t>
      </w:r>
      <w:r w:rsidRPr="00FD1C27">
        <w:rPr>
          <w:rFonts w:ascii="Times New Roman" w:hAnsi="Times New Roman" w:cs="Times New Roman"/>
          <w:color w:val="000000"/>
          <w:sz w:val="22"/>
          <w:szCs w:val="22"/>
          <w:lang w:val="en-GB"/>
        </w:rPr>
        <w:br/>
      </w:r>
      <w:r w:rsidRPr="00FD1C27">
        <w:rPr>
          <w:rFonts w:ascii="Times New Roman" w:hAnsi="Times New Roman" w:cs="Times New Roman"/>
          <w:color w:val="000000"/>
          <w:sz w:val="22"/>
          <w:szCs w:val="22"/>
          <w:lang w:val="en-GB"/>
        </w:rPr>
        <w:br/>
        <w:t>you who loved us, don’t feel cheated.</w:t>
      </w:r>
      <w:r w:rsidRPr="00FD1C27">
        <w:rPr>
          <w:rFonts w:ascii="Times New Roman" w:hAnsi="Times New Roman" w:cs="Times New Roman"/>
          <w:color w:val="000000"/>
          <w:sz w:val="22"/>
          <w:szCs w:val="22"/>
          <w:lang w:val="en-GB"/>
        </w:rPr>
        <w:br/>
        <w:t xml:space="preserve">Console yourselves with the thought </w:t>
      </w:r>
      <w:r w:rsidRPr="00FD1C27">
        <w:rPr>
          <w:rFonts w:ascii="Times New Roman" w:hAnsi="Times New Roman" w:cs="Times New Roman"/>
          <w:color w:val="000000"/>
          <w:sz w:val="22"/>
          <w:szCs w:val="22"/>
          <w:lang w:val="en-GB"/>
        </w:rPr>
        <w:br/>
        <w:t>that if there is a last laugh here,</w:t>
      </w:r>
      <w:r w:rsidRPr="00FD1C27">
        <w:rPr>
          <w:rFonts w:ascii="Times New Roman" w:hAnsi="Times New Roman" w:cs="Times New Roman"/>
          <w:color w:val="000000"/>
          <w:sz w:val="22"/>
          <w:szCs w:val="22"/>
          <w:lang w:val="en-GB"/>
        </w:rPr>
        <w:br/>
        <w:t>we’re not the ones having it.</w:t>
      </w:r>
    </w:p>
    <w:p w14:paraId="1BA9D366" w14:textId="77777777" w:rsidR="00143DDE" w:rsidRPr="00FD1C27" w:rsidRDefault="00143DDE" w:rsidP="00955699">
      <w:pPr>
        <w:spacing w:line="360" w:lineRule="auto"/>
        <w:rPr>
          <w:rFonts w:ascii="Times New Roman" w:hAnsi="Times New Roman" w:cs="Times New Roman"/>
          <w:color w:val="000000"/>
          <w:sz w:val="22"/>
          <w:szCs w:val="22"/>
          <w:lang w:val="en-GB"/>
        </w:rPr>
        <w:sectPr w:rsidR="00143DDE" w:rsidRPr="00FD1C27" w:rsidSect="00143DDE">
          <w:endnotePr>
            <w:numFmt w:val="decimal"/>
          </w:endnotePr>
          <w:type w:val="continuous"/>
          <w:pgSz w:w="11900" w:h="16840"/>
          <w:pgMar w:top="1440" w:right="1800" w:bottom="1440" w:left="1800" w:header="708" w:footer="708" w:gutter="0"/>
          <w:cols w:num="2" w:space="708"/>
          <w:docGrid w:linePitch="360"/>
        </w:sectPr>
      </w:pPr>
    </w:p>
    <w:p w14:paraId="5D1FA926" w14:textId="77777777" w:rsidR="002B6FFA" w:rsidRPr="00FD1C27" w:rsidRDefault="002B6FFA" w:rsidP="00955699">
      <w:pPr>
        <w:spacing w:line="360" w:lineRule="auto"/>
        <w:rPr>
          <w:rFonts w:ascii="Times New Roman" w:hAnsi="Times New Roman" w:cs="Times New Roman"/>
          <w:color w:val="000000"/>
          <w:sz w:val="22"/>
          <w:szCs w:val="22"/>
          <w:lang w:val="en-GB"/>
        </w:rPr>
      </w:pPr>
    </w:p>
    <w:p w14:paraId="22A90061" w14:textId="7A3E32BE" w:rsidR="00193B05" w:rsidRPr="00FD1C27" w:rsidRDefault="00143DDE" w:rsidP="00955699">
      <w:pPr>
        <w:spacing w:line="360" w:lineRule="auto"/>
        <w:rPr>
          <w:rFonts w:ascii="Times New Roman" w:hAnsi="Times New Roman" w:cs="Times New Roman"/>
          <w:i/>
          <w:iCs/>
          <w:color w:val="000000"/>
          <w:sz w:val="22"/>
          <w:szCs w:val="22"/>
          <w:lang w:val="en-GB"/>
        </w:rPr>
      </w:pPr>
      <w:r w:rsidRPr="00FD1C27">
        <w:rPr>
          <w:rFonts w:ascii="Times New Roman" w:hAnsi="Times New Roman" w:cs="Times New Roman"/>
          <w:i/>
          <w:iCs/>
          <w:color w:val="000000"/>
          <w:sz w:val="22"/>
          <w:szCs w:val="22"/>
          <w:lang w:val="en-GB"/>
        </w:rPr>
        <w:t xml:space="preserve">In this piece of writing </w:t>
      </w:r>
      <w:r w:rsidR="00CC42BC">
        <w:rPr>
          <w:rFonts w:ascii="Times New Roman" w:hAnsi="Times New Roman" w:cs="Times New Roman"/>
          <w:i/>
          <w:iCs/>
          <w:color w:val="000000"/>
          <w:sz w:val="22"/>
          <w:szCs w:val="22"/>
          <w:lang w:val="en-GB"/>
        </w:rPr>
        <w:t xml:space="preserve">by </w:t>
      </w:r>
      <w:r w:rsidRPr="00FD1C27">
        <w:rPr>
          <w:rFonts w:ascii="Times New Roman" w:hAnsi="Times New Roman" w:cs="Times New Roman"/>
          <w:i/>
          <w:iCs/>
          <w:color w:val="000000"/>
          <w:sz w:val="22"/>
          <w:szCs w:val="22"/>
          <w:lang w:val="en-GB"/>
        </w:rPr>
        <w:t xml:space="preserve">Michael, a creative writing student for whom this was his first experience of watching live dance, </w:t>
      </w:r>
      <w:r w:rsidR="008C3CBC" w:rsidRPr="00FD1C27">
        <w:rPr>
          <w:rFonts w:ascii="Times New Roman" w:hAnsi="Times New Roman" w:cs="Times New Roman"/>
          <w:i/>
          <w:iCs/>
          <w:color w:val="000000"/>
          <w:sz w:val="22"/>
          <w:szCs w:val="22"/>
          <w:lang w:val="en-GB"/>
        </w:rPr>
        <w:t>t</w:t>
      </w:r>
      <w:r w:rsidRPr="00FD1C27">
        <w:rPr>
          <w:rFonts w:ascii="Times New Roman" w:hAnsi="Times New Roman" w:cs="Times New Roman"/>
          <w:i/>
          <w:iCs/>
          <w:color w:val="000000"/>
          <w:sz w:val="22"/>
          <w:szCs w:val="22"/>
          <w:lang w:val="en-GB"/>
        </w:rPr>
        <w:t xml:space="preserve">here are moments that are clearly recognisable to </w:t>
      </w:r>
      <w:r w:rsidRPr="00FD1C27">
        <w:rPr>
          <w:rFonts w:ascii="Times New Roman" w:hAnsi="Times New Roman" w:cs="Times New Roman"/>
          <w:i/>
          <w:iCs/>
          <w:color w:val="000000"/>
          <w:sz w:val="22"/>
          <w:szCs w:val="22"/>
          <w:lang w:val="en-GB"/>
        </w:rPr>
        <w:lastRenderedPageBreak/>
        <w:t xml:space="preserve">somebody who had seen the performance, the distracting buzzing of an invisible wasp, the grotesque crowds at once both comic and horrifying and the general tone and atmosphere. All this, however, is transposed through the prism of language and Michael's own poetic imagination. Some of the results include a noticeably darker emotional palette and a stress upon dystopian imagery of people as machines or animals. </w:t>
      </w:r>
    </w:p>
    <w:p w14:paraId="48806074" w14:textId="77777777" w:rsidR="004B3429" w:rsidRPr="00FD1C27" w:rsidRDefault="004B3429" w:rsidP="00955699">
      <w:pPr>
        <w:spacing w:line="360" w:lineRule="auto"/>
        <w:rPr>
          <w:rFonts w:ascii="Times New Roman" w:hAnsi="Times New Roman" w:cs="Times New Roman"/>
          <w:i/>
          <w:iCs/>
          <w:color w:val="000000"/>
          <w:sz w:val="22"/>
          <w:szCs w:val="22"/>
          <w:lang w:val="en-GB"/>
        </w:rPr>
      </w:pPr>
    </w:p>
    <w:p w14:paraId="00012C78" w14:textId="77777777" w:rsidR="00143DDE" w:rsidRPr="00FD1C27" w:rsidRDefault="00143DDE" w:rsidP="00955699">
      <w:pPr>
        <w:spacing w:line="360" w:lineRule="auto"/>
        <w:rPr>
          <w:rFonts w:ascii="Times New Roman" w:hAnsi="Times New Roman" w:cs="Times New Roman"/>
          <w:i/>
          <w:iCs/>
          <w:color w:val="000000"/>
          <w:sz w:val="22"/>
          <w:szCs w:val="22"/>
          <w:lang w:val="en-GB"/>
        </w:rPr>
      </w:pPr>
      <w:r w:rsidRPr="00FD1C27">
        <w:rPr>
          <w:rFonts w:ascii="Times New Roman" w:hAnsi="Times New Roman" w:cs="Times New Roman"/>
          <w:i/>
          <w:iCs/>
          <w:color w:val="000000"/>
          <w:sz w:val="22"/>
          <w:szCs w:val="22"/>
          <w:lang w:val="en-GB"/>
        </w:rPr>
        <w:t xml:space="preserve">Expressed in a poetic register, the language is memorable – ‘our bones must be electric’ – arresting – ‘squatting like an elephant in the corner’ – evocative – ‘we played at being real’. </w:t>
      </w:r>
      <w:r w:rsidR="007A7094" w:rsidRPr="00FD1C27">
        <w:rPr>
          <w:rFonts w:ascii="Times New Roman" w:hAnsi="Times New Roman" w:cs="Times New Roman"/>
          <w:i/>
          <w:iCs/>
          <w:color w:val="000000"/>
          <w:sz w:val="22"/>
          <w:szCs w:val="22"/>
          <w:lang w:val="en-GB"/>
        </w:rPr>
        <w:t xml:space="preserve">The result is at once interpretative, telling us what Michael thought the work was about, but also and more significantly affective, inviting us to feel something akin to how it made him feel. </w:t>
      </w:r>
    </w:p>
    <w:p w14:paraId="4813A167" w14:textId="77777777" w:rsidR="00C13628" w:rsidRPr="00FD1C27" w:rsidRDefault="00C13628" w:rsidP="00955699">
      <w:pPr>
        <w:spacing w:line="360" w:lineRule="auto"/>
        <w:rPr>
          <w:rFonts w:ascii="Times New Roman" w:hAnsi="Times New Roman" w:cs="Times New Roman"/>
          <w:i/>
          <w:iCs/>
          <w:color w:val="000000"/>
          <w:sz w:val="22"/>
          <w:szCs w:val="22"/>
          <w:lang w:val="en-GB"/>
        </w:rPr>
      </w:pPr>
    </w:p>
    <w:p w14:paraId="3423D3E5" w14:textId="77777777" w:rsidR="00143DDE" w:rsidRPr="00FD1C27" w:rsidRDefault="00DF7131" w:rsidP="00955699">
      <w:pPr>
        <w:pStyle w:val="Heading2"/>
        <w:rPr>
          <w:lang w:val="en-GB"/>
        </w:rPr>
      </w:pPr>
      <w:r w:rsidRPr="00FD1C27">
        <w:rPr>
          <w:lang w:val="en-GB"/>
        </w:rPr>
        <w:t xml:space="preserve">Example 4. </w:t>
      </w:r>
    </w:p>
    <w:p w14:paraId="5D84D9F9" w14:textId="77777777" w:rsidR="00C13628" w:rsidRPr="00FD1C27" w:rsidRDefault="00160714" w:rsidP="00955699">
      <w:pPr>
        <w:spacing w:line="360" w:lineRule="auto"/>
        <w:rPr>
          <w:rFonts w:ascii="Times New Roman" w:hAnsi="Times New Roman" w:cs="Times New Roman"/>
          <w:b/>
          <w:color w:val="000000"/>
          <w:sz w:val="22"/>
          <w:szCs w:val="22"/>
          <w:lang w:val="en-GB"/>
        </w:rPr>
      </w:pPr>
      <w:r w:rsidRPr="00FD1C27">
        <w:rPr>
          <w:rFonts w:ascii="Times New Roman" w:hAnsi="Times New Roman" w:cs="Times New Roman"/>
          <w:b/>
          <w:color w:val="000000"/>
          <w:sz w:val="22"/>
          <w:szCs w:val="22"/>
          <w:lang w:val="en-GB"/>
        </w:rPr>
        <w:t>Nick</w:t>
      </w:r>
      <w:r w:rsidR="00C13628" w:rsidRPr="00FD1C27">
        <w:rPr>
          <w:rFonts w:ascii="Times New Roman" w:hAnsi="Times New Roman" w:cs="Times New Roman"/>
          <w:b/>
          <w:color w:val="000000"/>
          <w:sz w:val="22"/>
          <w:szCs w:val="22"/>
          <w:lang w:val="en-GB"/>
        </w:rPr>
        <w:t xml:space="preserve">. Responding to </w:t>
      </w:r>
      <w:r w:rsidR="00C13628" w:rsidRPr="00FD1C27">
        <w:rPr>
          <w:rFonts w:ascii="Times New Roman" w:hAnsi="Times New Roman" w:cs="Times New Roman"/>
          <w:b/>
          <w:i/>
          <w:color w:val="000000"/>
          <w:sz w:val="22"/>
          <w:szCs w:val="22"/>
          <w:lang w:val="en-GB"/>
        </w:rPr>
        <w:t>Romeo and Juliet</w:t>
      </w:r>
    </w:p>
    <w:p w14:paraId="4CAB00DE" w14:textId="77777777" w:rsidR="00C13628" w:rsidRPr="00FD1C27" w:rsidRDefault="00C13628" w:rsidP="00955699">
      <w:pPr>
        <w:spacing w:line="360" w:lineRule="auto"/>
        <w:rPr>
          <w:rFonts w:ascii="Times New Roman" w:hAnsi="Times New Roman" w:cs="Times New Roman"/>
          <w:i/>
          <w:color w:val="000000"/>
          <w:sz w:val="22"/>
          <w:szCs w:val="22"/>
          <w:lang w:val="en-GB"/>
        </w:rPr>
      </w:pPr>
      <w:r w:rsidRPr="00FD1C27">
        <w:rPr>
          <w:rFonts w:ascii="Times New Roman" w:hAnsi="Times New Roman" w:cs="Times New Roman"/>
          <w:i/>
          <w:color w:val="000000"/>
          <w:sz w:val="22"/>
          <w:szCs w:val="22"/>
          <w:lang w:val="en-GB"/>
        </w:rPr>
        <w:t xml:space="preserve">Scottish Ballet’s version of </w:t>
      </w:r>
      <w:r w:rsidRPr="00FD1C27">
        <w:rPr>
          <w:rFonts w:ascii="Times New Roman" w:hAnsi="Times New Roman" w:cs="Times New Roman"/>
          <w:color w:val="000000"/>
          <w:sz w:val="22"/>
          <w:szCs w:val="22"/>
          <w:lang w:val="en-GB"/>
        </w:rPr>
        <w:t>Romeo and Juliet</w:t>
      </w:r>
      <w:r w:rsidRPr="00FD1C27">
        <w:rPr>
          <w:rFonts w:ascii="Times New Roman" w:hAnsi="Times New Roman" w:cs="Times New Roman"/>
          <w:i/>
          <w:color w:val="000000"/>
          <w:sz w:val="22"/>
          <w:szCs w:val="22"/>
          <w:lang w:val="en-GB"/>
        </w:rPr>
        <w:t xml:space="preserve"> is choreographed by </w:t>
      </w:r>
      <w:proofErr w:type="spellStart"/>
      <w:r w:rsidRPr="00FD1C27">
        <w:rPr>
          <w:rFonts w:ascii="Times New Roman" w:hAnsi="Times New Roman" w:cs="Times New Roman"/>
          <w:i/>
          <w:color w:val="000000"/>
          <w:sz w:val="22"/>
          <w:szCs w:val="22"/>
          <w:lang w:val="en-GB"/>
        </w:rPr>
        <w:t>Krzystof</w:t>
      </w:r>
      <w:proofErr w:type="spellEnd"/>
      <w:r w:rsidRPr="00FD1C27">
        <w:rPr>
          <w:rFonts w:ascii="Times New Roman" w:hAnsi="Times New Roman" w:cs="Times New Roman"/>
          <w:i/>
          <w:color w:val="000000"/>
          <w:sz w:val="22"/>
          <w:szCs w:val="22"/>
          <w:lang w:val="en-GB"/>
        </w:rPr>
        <w:t xml:space="preserve"> Pastor to music by Prokofiev</w:t>
      </w:r>
      <w:r w:rsidR="002D7478" w:rsidRPr="00FD1C27">
        <w:rPr>
          <w:rFonts w:ascii="Times New Roman" w:hAnsi="Times New Roman" w:cs="Times New Roman"/>
          <w:i/>
          <w:color w:val="000000"/>
          <w:sz w:val="22"/>
          <w:szCs w:val="22"/>
          <w:lang w:val="en-GB"/>
        </w:rPr>
        <w:t>, with t</w:t>
      </w:r>
      <w:r w:rsidRPr="00FD1C27">
        <w:rPr>
          <w:rFonts w:ascii="Times New Roman" w:hAnsi="Times New Roman" w:cs="Times New Roman"/>
          <w:i/>
          <w:color w:val="000000"/>
          <w:sz w:val="22"/>
          <w:szCs w:val="22"/>
          <w:lang w:val="en-GB"/>
        </w:rPr>
        <w:t>he classic narrative ballet placed in a stripped back 20</w:t>
      </w:r>
      <w:r w:rsidRPr="00FD1C27">
        <w:rPr>
          <w:rFonts w:ascii="Times New Roman" w:hAnsi="Times New Roman" w:cs="Times New Roman"/>
          <w:i/>
          <w:color w:val="000000"/>
          <w:sz w:val="22"/>
          <w:szCs w:val="22"/>
          <w:vertAlign w:val="superscript"/>
          <w:lang w:val="en-GB"/>
        </w:rPr>
        <w:t>th</w:t>
      </w:r>
      <w:r w:rsidRPr="00FD1C27">
        <w:rPr>
          <w:rFonts w:ascii="Times New Roman" w:hAnsi="Times New Roman" w:cs="Times New Roman"/>
          <w:i/>
          <w:color w:val="000000"/>
          <w:sz w:val="22"/>
          <w:szCs w:val="22"/>
          <w:lang w:val="en-GB"/>
        </w:rPr>
        <w:t xml:space="preserve"> Century setting</w:t>
      </w:r>
      <w:r w:rsidR="002D7478" w:rsidRPr="00FD1C27">
        <w:rPr>
          <w:rFonts w:ascii="Times New Roman" w:hAnsi="Times New Roman" w:cs="Times New Roman"/>
          <w:i/>
          <w:color w:val="000000"/>
          <w:sz w:val="22"/>
          <w:szCs w:val="22"/>
          <w:lang w:val="en-GB"/>
        </w:rPr>
        <w:t xml:space="preserve">. </w:t>
      </w:r>
      <w:r w:rsidR="00A16E7A" w:rsidRPr="00FD1C27">
        <w:rPr>
          <w:rFonts w:ascii="Times New Roman" w:hAnsi="Times New Roman" w:cs="Times New Roman"/>
          <w:i/>
          <w:color w:val="000000"/>
          <w:sz w:val="22"/>
          <w:szCs w:val="22"/>
          <w:lang w:val="en-GB"/>
        </w:rPr>
        <w:t xml:space="preserve">Nick </w:t>
      </w:r>
      <w:r w:rsidR="002D7478" w:rsidRPr="00FD1C27">
        <w:rPr>
          <w:rFonts w:ascii="Times New Roman" w:hAnsi="Times New Roman" w:cs="Times New Roman"/>
          <w:i/>
          <w:color w:val="000000"/>
          <w:sz w:val="22"/>
          <w:szCs w:val="22"/>
          <w:lang w:val="en-GB"/>
        </w:rPr>
        <w:t xml:space="preserve">took part in a post-performance discussion group, part of which involved creating a ‘memory diagram’ focused around a </w:t>
      </w:r>
      <w:proofErr w:type="gramStart"/>
      <w:r w:rsidR="002D7478" w:rsidRPr="00FD1C27">
        <w:rPr>
          <w:rFonts w:ascii="Times New Roman" w:hAnsi="Times New Roman" w:cs="Times New Roman"/>
          <w:i/>
          <w:color w:val="000000"/>
          <w:sz w:val="22"/>
          <w:szCs w:val="22"/>
          <w:lang w:val="en-GB"/>
        </w:rPr>
        <w:t>particular moment</w:t>
      </w:r>
      <w:proofErr w:type="gramEnd"/>
      <w:r w:rsidR="002D7478" w:rsidRPr="00FD1C27">
        <w:rPr>
          <w:rFonts w:ascii="Times New Roman" w:hAnsi="Times New Roman" w:cs="Times New Roman"/>
          <w:i/>
          <w:color w:val="000000"/>
          <w:sz w:val="22"/>
          <w:szCs w:val="22"/>
          <w:lang w:val="en-GB"/>
        </w:rPr>
        <w:t xml:space="preserve"> in the performance. </w:t>
      </w:r>
      <w:r w:rsidR="00A16E7A" w:rsidRPr="00FD1C27">
        <w:rPr>
          <w:rFonts w:ascii="Times New Roman" w:hAnsi="Times New Roman" w:cs="Times New Roman"/>
          <w:i/>
          <w:color w:val="000000"/>
          <w:sz w:val="22"/>
          <w:szCs w:val="22"/>
          <w:lang w:val="en-GB"/>
        </w:rPr>
        <w:t xml:space="preserve">He </w:t>
      </w:r>
      <w:r w:rsidR="002D7478" w:rsidRPr="00FD1C27">
        <w:rPr>
          <w:rFonts w:ascii="Times New Roman" w:hAnsi="Times New Roman" w:cs="Times New Roman"/>
          <w:i/>
          <w:color w:val="000000"/>
          <w:sz w:val="22"/>
          <w:szCs w:val="22"/>
          <w:lang w:val="en-GB"/>
        </w:rPr>
        <w:t xml:space="preserve">selected the scene where Mercutio kills Tybalt. </w:t>
      </w:r>
    </w:p>
    <w:p w14:paraId="574D3590" w14:textId="77777777" w:rsidR="00C13628" w:rsidRPr="00FD1C27" w:rsidRDefault="00C13628"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 xml:space="preserve"> </w:t>
      </w:r>
    </w:p>
    <w:p w14:paraId="480CCB40" w14:textId="77777777" w:rsidR="009B2465" w:rsidRPr="00FD1C27" w:rsidRDefault="009B2465" w:rsidP="00955699">
      <w:pPr>
        <w:spacing w:line="360" w:lineRule="auto"/>
        <w:rPr>
          <w:rFonts w:ascii="Times New Roman" w:hAnsi="Times New Roman" w:cs="Times New Roman"/>
          <w:color w:val="000000"/>
          <w:sz w:val="22"/>
          <w:szCs w:val="22"/>
          <w:lang w:val="en-GB"/>
        </w:rPr>
      </w:pPr>
      <w:r w:rsidRPr="00FD1C27">
        <w:rPr>
          <w:rFonts w:ascii="Times New Roman" w:hAnsi="Times New Roman" w:cs="Times New Roman"/>
          <w:color w:val="000000"/>
          <w:sz w:val="22"/>
          <w:szCs w:val="22"/>
          <w:lang w:val="en-GB"/>
        </w:rPr>
        <w:t>[insert figure 3 here]</w:t>
      </w:r>
    </w:p>
    <w:p w14:paraId="2DDE2C58" w14:textId="77777777" w:rsidR="00A16E7A" w:rsidRPr="00FD1C27" w:rsidRDefault="00A16E7A" w:rsidP="00955699">
      <w:pPr>
        <w:spacing w:line="360" w:lineRule="auto"/>
        <w:rPr>
          <w:rFonts w:ascii="Times New Roman" w:hAnsi="Times New Roman" w:cs="Times New Roman"/>
          <w:color w:val="000000"/>
          <w:sz w:val="22"/>
          <w:szCs w:val="22"/>
          <w:lang w:val="en-GB"/>
        </w:rPr>
      </w:pPr>
    </w:p>
    <w:p w14:paraId="3F57FA7E" w14:textId="77777777" w:rsidR="00AB2A80" w:rsidRPr="00FD1C27" w:rsidRDefault="00A16E7A" w:rsidP="00955699">
      <w:pPr>
        <w:spacing w:line="360" w:lineRule="auto"/>
        <w:rPr>
          <w:rFonts w:ascii="Times New Roman" w:eastAsia="Times New Roman" w:hAnsi="Times New Roman" w:cs="Times New Roman"/>
          <w:sz w:val="22"/>
          <w:szCs w:val="22"/>
          <w:lang w:val="en-GB"/>
        </w:rPr>
      </w:pPr>
      <w:r w:rsidRPr="00FD1C27">
        <w:rPr>
          <w:rFonts w:ascii="Times New Roman" w:hAnsi="Times New Roman" w:cs="Times New Roman"/>
          <w:b/>
          <w:color w:val="000000"/>
          <w:sz w:val="22"/>
          <w:szCs w:val="22"/>
          <w:lang w:val="en-GB"/>
        </w:rPr>
        <w:t>Nick:</w:t>
      </w:r>
      <w:r w:rsidRPr="00FD1C27">
        <w:rPr>
          <w:rFonts w:ascii="Times New Roman" w:hAnsi="Times New Roman" w:cs="Times New Roman"/>
          <w:color w:val="000000"/>
          <w:sz w:val="22"/>
          <w:szCs w:val="22"/>
          <w:lang w:val="en-GB"/>
        </w:rPr>
        <w:t xml:space="preserve"> Some of the fight scenes really stick in my mind.  They were so engaging, my whole attention was on that, I have no idea what else was happening.  It was like a fight between two completely different men, one macho and almost looking aggressive in his dress and in his hairstyle and everything and the other one was playful but still fighting, almost toying with him and almost smiling and laughing as he went about fighting.  The ebb and the flow of the fights, not just in the two characters but also in the way that the rest of the crowd flowed with them as well.  The sense of almost an erotic tension between the two at times as well and</w:t>
      </w:r>
      <w:proofErr w:type="gramStart"/>
      <w:r w:rsidRPr="00FD1C27">
        <w:rPr>
          <w:rFonts w:ascii="Times New Roman" w:hAnsi="Times New Roman" w:cs="Times New Roman"/>
          <w:color w:val="000000"/>
          <w:sz w:val="22"/>
          <w:szCs w:val="22"/>
          <w:lang w:val="en-GB"/>
        </w:rPr>
        <w:t>, actually, some</w:t>
      </w:r>
      <w:proofErr w:type="gramEnd"/>
      <w:r w:rsidRPr="00FD1C27">
        <w:rPr>
          <w:rFonts w:ascii="Times New Roman" w:hAnsi="Times New Roman" w:cs="Times New Roman"/>
          <w:color w:val="000000"/>
          <w:sz w:val="22"/>
          <w:szCs w:val="22"/>
          <w:lang w:val="en-GB"/>
        </w:rPr>
        <w:t xml:space="preserve"> of the almost street-fighting techniques that they used.  It was very much...  Some bits were almost brawl technique </w:t>
      </w:r>
      <w:proofErr w:type="gramStart"/>
      <w:r w:rsidRPr="00FD1C27">
        <w:rPr>
          <w:rFonts w:ascii="Times New Roman" w:hAnsi="Times New Roman" w:cs="Times New Roman"/>
          <w:color w:val="000000"/>
          <w:sz w:val="22"/>
          <w:szCs w:val="22"/>
          <w:lang w:val="en-GB"/>
        </w:rPr>
        <w:t>but yet</w:t>
      </w:r>
      <w:proofErr w:type="gramEnd"/>
      <w:r w:rsidRPr="00FD1C27">
        <w:rPr>
          <w:rFonts w:ascii="Times New Roman" w:hAnsi="Times New Roman" w:cs="Times New Roman"/>
          <w:color w:val="000000"/>
          <w:sz w:val="22"/>
          <w:szCs w:val="22"/>
          <w:lang w:val="en-GB"/>
        </w:rPr>
        <w:t xml:space="preserve"> it all flowed from one to the next, the way it was choreographed.  </w:t>
      </w:r>
    </w:p>
    <w:p w14:paraId="2D319B67" w14:textId="77777777" w:rsidR="00621DCA" w:rsidRPr="00FD1C27" w:rsidRDefault="00621DCA" w:rsidP="00955699">
      <w:pPr>
        <w:spacing w:line="360" w:lineRule="auto"/>
        <w:rPr>
          <w:rFonts w:ascii="Times New Roman" w:eastAsia="Times New Roman" w:hAnsi="Times New Roman" w:cs="Times New Roman"/>
          <w:sz w:val="22"/>
          <w:szCs w:val="22"/>
          <w:lang w:val="en-GB"/>
        </w:rPr>
      </w:pPr>
    </w:p>
    <w:p w14:paraId="632379E9" w14:textId="77777777" w:rsidR="00E7257C" w:rsidRPr="00FD1C27" w:rsidRDefault="00E7257C" w:rsidP="00481B51">
      <w:pPr>
        <w:pStyle w:val="Heading1"/>
        <w:rPr>
          <w:lang w:val="en-GB"/>
        </w:rPr>
      </w:pPr>
      <w:r w:rsidRPr="00FD1C27">
        <w:rPr>
          <w:lang w:val="en-GB"/>
        </w:rPr>
        <w:t>Return to Symphony of a Missing Room</w:t>
      </w:r>
    </w:p>
    <w:p w14:paraId="6308C206" w14:textId="1412BA07" w:rsidR="00A5386E" w:rsidRPr="00FD1C27" w:rsidRDefault="00621DCA"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 xml:space="preserve">My purpose </w:t>
      </w:r>
      <w:r w:rsidR="004B3429" w:rsidRPr="00FD1C27">
        <w:rPr>
          <w:rFonts w:ascii="Times New Roman" w:eastAsia="Times New Roman" w:hAnsi="Times New Roman" w:cs="Times New Roman"/>
          <w:sz w:val="22"/>
          <w:szCs w:val="22"/>
          <w:lang w:val="en-GB"/>
        </w:rPr>
        <w:t xml:space="preserve">in presenting these examples is </w:t>
      </w:r>
      <w:r w:rsidRPr="00FD1C27">
        <w:rPr>
          <w:rFonts w:ascii="Times New Roman" w:eastAsia="Times New Roman" w:hAnsi="Times New Roman" w:cs="Times New Roman"/>
          <w:sz w:val="22"/>
          <w:szCs w:val="22"/>
          <w:lang w:val="en-GB"/>
        </w:rPr>
        <w:t xml:space="preserve">less to analyse </w:t>
      </w:r>
      <w:r w:rsidRPr="00FD1C27">
        <w:rPr>
          <w:rFonts w:ascii="Times New Roman" w:eastAsia="Times New Roman" w:hAnsi="Times New Roman" w:cs="Times New Roman"/>
          <w:i/>
          <w:sz w:val="22"/>
          <w:szCs w:val="22"/>
          <w:lang w:val="en-GB"/>
        </w:rPr>
        <w:t>what</w:t>
      </w:r>
      <w:r w:rsidRPr="00FD1C27">
        <w:rPr>
          <w:rFonts w:ascii="Times New Roman" w:eastAsia="Times New Roman" w:hAnsi="Times New Roman" w:cs="Times New Roman"/>
          <w:sz w:val="22"/>
          <w:szCs w:val="22"/>
          <w:lang w:val="en-GB"/>
        </w:rPr>
        <w:t xml:space="preserve"> these spectators say about the performances, which is variously interp</w:t>
      </w:r>
      <w:r w:rsidR="008C3CBC" w:rsidRPr="00FD1C27">
        <w:rPr>
          <w:rFonts w:ascii="Times New Roman" w:eastAsia="Times New Roman" w:hAnsi="Times New Roman" w:cs="Times New Roman"/>
          <w:sz w:val="22"/>
          <w:szCs w:val="22"/>
          <w:lang w:val="en-GB"/>
        </w:rPr>
        <w:t xml:space="preserve">retative, emotional, affective and </w:t>
      </w:r>
      <w:r w:rsidRPr="00FD1C27">
        <w:rPr>
          <w:rFonts w:ascii="Times New Roman" w:eastAsia="Times New Roman" w:hAnsi="Times New Roman" w:cs="Times New Roman"/>
          <w:sz w:val="22"/>
          <w:szCs w:val="22"/>
          <w:lang w:val="en-GB"/>
        </w:rPr>
        <w:t xml:space="preserve">evaluative. </w:t>
      </w:r>
      <w:r w:rsidRPr="00FD1C27">
        <w:rPr>
          <w:rFonts w:ascii="Times New Roman" w:eastAsia="Times New Roman" w:hAnsi="Times New Roman" w:cs="Times New Roman"/>
          <w:sz w:val="22"/>
          <w:szCs w:val="22"/>
          <w:lang w:val="en-GB"/>
        </w:rPr>
        <w:lastRenderedPageBreak/>
        <w:t xml:space="preserve">Rather </w:t>
      </w:r>
      <w:r w:rsidR="00536E1D" w:rsidRPr="00FD1C27">
        <w:rPr>
          <w:rFonts w:ascii="Times New Roman" w:eastAsia="Times New Roman" w:hAnsi="Times New Roman" w:cs="Times New Roman"/>
          <w:sz w:val="22"/>
          <w:szCs w:val="22"/>
          <w:lang w:val="en-GB"/>
        </w:rPr>
        <w:t>I am interest</w:t>
      </w:r>
      <w:r w:rsidR="00025567" w:rsidRPr="00FD1C27">
        <w:rPr>
          <w:rFonts w:ascii="Times New Roman" w:eastAsia="Times New Roman" w:hAnsi="Times New Roman" w:cs="Times New Roman"/>
          <w:sz w:val="22"/>
          <w:szCs w:val="22"/>
          <w:lang w:val="en-GB"/>
        </w:rPr>
        <w:t>ed</w:t>
      </w:r>
      <w:r w:rsidR="00536E1D" w:rsidRPr="00FD1C27">
        <w:rPr>
          <w:rFonts w:ascii="Times New Roman" w:eastAsia="Times New Roman" w:hAnsi="Times New Roman" w:cs="Times New Roman"/>
          <w:sz w:val="22"/>
          <w:szCs w:val="22"/>
          <w:lang w:val="en-GB"/>
        </w:rPr>
        <w:t xml:space="preserve"> in how they </w:t>
      </w:r>
      <w:r w:rsidRPr="00FD1C27">
        <w:rPr>
          <w:rFonts w:ascii="Times New Roman" w:eastAsia="Times New Roman" w:hAnsi="Times New Roman" w:cs="Times New Roman"/>
          <w:sz w:val="22"/>
          <w:szCs w:val="22"/>
          <w:lang w:val="en-GB"/>
        </w:rPr>
        <w:t xml:space="preserve">represent concrete examples of </w:t>
      </w:r>
      <w:proofErr w:type="spellStart"/>
      <w:r w:rsidR="00536E1D" w:rsidRPr="00FD1C27">
        <w:rPr>
          <w:rFonts w:ascii="Times New Roman" w:eastAsia="Times New Roman" w:hAnsi="Times New Roman" w:cs="Times New Roman"/>
          <w:sz w:val="22"/>
          <w:szCs w:val="22"/>
          <w:lang w:val="en-GB"/>
        </w:rPr>
        <w:t>audiencing</w:t>
      </w:r>
      <w:proofErr w:type="spellEnd"/>
      <w:r w:rsidR="00536E1D" w:rsidRPr="00FD1C27">
        <w:rPr>
          <w:rFonts w:ascii="Times New Roman" w:eastAsia="Times New Roman" w:hAnsi="Times New Roman" w:cs="Times New Roman"/>
          <w:sz w:val="22"/>
          <w:szCs w:val="22"/>
          <w:lang w:val="en-GB"/>
        </w:rPr>
        <w:t xml:space="preserve"> – that is the doing of spectating – </w:t>
      </w:r>
      <w:r w:rsidRPr="00FD1C27">
        <w:rPr>
          <w:rFonts w:ascii="Times New Roman" w:eastAsia="Times New Roman" w:hAnsi="Times New Roman" w:cs="Times New Roman"/>
          <w:sz w:val="22"/>
          <w:szCs w:val="22"/>
          <w:lang w:val="en-GB"/>
        </w:rPr>
        <w:t>each one present</w:t>
      </w:r>
      <w:r w:rsidR="004B3429" w:rsidRPr="00FD1C27">
        <w:rPr>
          <w:rFonts w:ascii="Times New Roman" w:eastAsia="Times New Roman" w:hAnsi="Times New Roman" w:cs="Times New Roman"/>
          <w:sz w:val="22"/>
          <w:szCs w:val="22"/>
          <w:lang w:val="en-GB"/>
        </w:rPr>
        <w:t>ing</w:t>
      </w:r>
      <w:r w:rsidRPr="00FD1C27">
        <w:rPr>
          <w:rFonts w:ascii="Times New Roman" w:eastAsia="Times New Roman" w:hAnsi="Times New Roman" w:cs="Times New Roman"/>
          <w:sz w:val="22"/>
          <w:szCs w:val="22"/>
          <w:lang w:val="en-GB"/>
        </w:rPr>
        <w:t xml:space="preserve"> an </w:t>
      </w:r>
      <w:r w:rsidRPr="00FD1C27">
        <w:rPr>
          <w:rFonts w:ascii="Times New Roman" w:eastAsia="Times New Roman" w:hAnsi="Times New Roman" w:cs="Times New Roman"/>
          <w:i/>
          <w:sz w:val="22"/>
          <w:szCs w:val="22"/>
          <w:lang w:val="en-GB"/>
        </w:rPr>
        <w:t>act</w:t>
      </w:r>
      <w:r w:rsidRPr="00FD1C27">
        <w:rPr>
          <w:rFonts w:ascii="Times New Roman" w:eastAsia="Times New Roman" w:hAnsi="Times New Roman" w:cs="Times New Roman"/>
          <w:sz w:val="22"/>
          <w:szCs w:val="22"/>
          <w:lang w:val="en-GB"/>
        </w:rPr>
        <w:t xml:space="preserve"> of reflecting, engaging and responding to their own experience. Each is an act </w:t>
      </w:r>
      <w:r w:rsidR="00536E1D" w:rsidRPr="00FD1C27">
        <w:rPr>
          <w:rFonts w:ascii="Times New Roman" w:eastAsia="Times New Roman" w:hAnsi="Times New Roman" w:cs="Times New Roman"/>
          <w:sz w:val="22"/>
          <w:szCs w:val="22"/>
          <w:lang w:val="en-GB"/>
        </w:rPr>
        <w:t xml:space="preserve">of what I have termed the </w:t>
      </w:r>
      <w:r w:rsidRPr="00FD1C27">
        <w:rPr>
          <w:rFonts w:ascii="Times New Roman" w:eastAsia="Times New Roman" w:hAnsi="Times New Roman" w:cs="Times New Roman"/>
          <w:sz w:val="22"/>
          <w:szCs w:val="22"/>
          <w:lang w:val="en-GB"/>
        </w:rPr>
        <w:t>committed return, in which they as spectator</w:t>
      </w:r>
      <w:r w:rsidR="00806963">
        <w:rPr>
          <w:rFonts w:ascii="Times New Roman" w:eastAsia="Times New Roman" w:hAnsi="Times New Roman" w:cs="Times New Roman"/>
          <w:sz w:val="22"/>
          <w:szCs w:val="22"/>
          <w:lang w:val="en-GB"/>
        </w:rPr>
        <w:t>s</w:t>
      </w:r>
      <w:r w:rsidRPr="00FD1C27">
        <w:rPr>
          <w:rFonts w:ascii="Times New Roman" w:eastAsia="Times New Roman" w:hAnsi="Times New Roman" w:cs="Times New Roman"/>
          <w:sz w:val="22"/>
          <w:szCs w:val="22"/>
          <w:lang w:val="en-GB"/>
        </w:rPr>
        <w:t xml:space="preserve"> </w:t>
      </w:r>
      <w:proofErr w:type="gramStart"/>
      <w:r w:rsidRPr="00FD1C27">
        <w:rPr>
          <w:rFonts w:ascii="Times New Roman" w:eastAsia="Times New Roman" w:hAnsi="Times New Roman" w:cs="Times New Roman"/>
          <w:sz w:val="22"/>
          <w:szCs w:val="22"/>
          <w:lang w:val="en-GB"/>
        </w:rPr>
        <w:t>enter into</w:t>
      </w:r>
      <w:proofErr w:type="gramEnd"/>
      <w:r w:rsidRPr="00FD1C27">
        <w:rPr>
          <w:rFonts w:ascii="Times New Roman" w:eastAsia="Times New Roman" w:hAnsi="Times New Roman" w:cs="Times New Roman"/>
          <w:sz w:val="22"/>
          <w:szCs w:val="22"/>
          <w:lang w:val="en-GB"/>
        </w:rPr>
        <w:t xml:space="preserve"> </w:t>
      </w:r>
      <w:r w:rsidR="007E2BA1" w:rsidRPr="00FD1C27">
        <w:rPr>
          <w:rFonts w:ascii="Times New Roman" w:eastAsia="Times New Roman" w:hAnsi="Times New Roman" w:cs="Times New Roman"/>
          <w:sz w:val="22"/>
          <w:szCs w:val="22"/>
          <w:lang w:val="en-GB"/>
        </w:rPr>
        <w:t xml:space="preserve">participatory </w:t>
      </w:r>
      <w:r w:rsidRPr="00FD1C27">
        <w:rPr>
          <w:rFonts w:ascii="Times New Roman" w:eastAsia="Times New Roman" w:hAnsi="Times New Roman" w:cs="Times New Roman"/>
          <w:sz w:val="22"/>
          <w:szCs w:val="22"/>
          <w:lang w:val="en-GB"/>
        </w:rPr>
        <w:t xml:space="preserve">dialogue with </w:t>
      </w:r>
      <w:r w:rsidR="00336234" w:rsidRPr="00FD1C27">
        <w:rPr>
          <w:rFonts w:ascii="Times New Roman" w:eastAsia="Times New Roman" w:hAnsi="Times New Roman" w:cs="Times New Roman"/>
          <w:sz w:val="22"/>
          <w:szCs w:val="22"/>
          <w:lang w:val="en-GB"/>
        </w:rPr>
        <w:t>their experience and</w:t>
      </w:r>
      <w:r w:rsidRPr="00FD1C27">
        <w:rPr>
          <w:rFonts w:ascii="Times New Roman" w:eastAsia="Times New Roman" w:hAnsi="Times New Roman" w:cs="Times New Roman"/>
          <w:sz w:val="22"/>
          <w:szCs w:val="22"/>
          <w:lang w:val="en-GB"/>
        </w:rPr>
        <w:t xml:space="preserve"> with themselves</w:t>
      </w:r>
      <w:r w:rsidR="00336234" w:rsidRPr="00FD1C27">
        <w:rPr>
          <w:rFonts w:ascii="Times New Roman" w:eastAsia="Times New Roman" w:hAnsi="Times New Roman" w:cs="Times New Roman"/>
          <w:sz w:val="22"/>
          <w:szCs w:val="22"/>
          <w:lang w:val="en-GB"/>
        </w:rPr>
        <w:t xml:space="preserve"> through </w:t>
      </w:r>
      <w:r w:rsidRPr="00FD1C27">
        <w:rPr>
          <w:rFonts w:ascii="Times New Roman" w:eastAsia="Times New Roman" w:hAnsi="Times New Roman" w:cs="Times New Roman"/>
          <w:sz w:val="22"/>
          <w:szCs w:val="22"/>
          <w:lang w:val="en-GB"/>
        </w:rPr>
        <w:t xml:space="preserve">the liminal space between audience and performance. </w:t>
      </w:r>
      <w:r w:rsidR="00536E1D" w:rsidRPr="00FD1C27">
        <w:rPr>
          <w:rFonts w:ascii="Times New Roman" w:eastAsia="Times New Roman" w:hAnsi="Times New Roman" w:cs="Times New Roman"/>
          <w:sz w:val="22"/>
          <w:szCs w:val="22"/>
          <w:lang w:val="en-GB"/>
        </w:rPr>
        <w:t>Illustrative of this, i</w:t>
      </w:r>
      <w:r w:rsidR="004B3429" w:rsidRPr="00FD1C27">
        <w:rPr>
          <w:rFonts w:ascii="Times New Roman" w:eastAsia="Times New Roman" w:hAnsi="Times New Roman" w:cs="Times New Roman"/>
          <w:sz w:val="22"/>
          <w:szCs w:val="22"/>
          <w:lang w:val="en-GB"/>
        </w:rPr>
        <w:t xml:space="preserve">n one </w:t>
      </w:r>
      <w:r w:rsidR="008C3CBC" w:rsidRPr="00FD1C27">
        <w:rPr>
          <w:rFonts w:ascii="Times New Roman" w:eastAsia="Times New Roman" w:hAnsi="Times New Roman" w:cs="Times New Roman"/>
          <w:sz w:val="22"/>
          <w:szCs w:val="22"/>
          <w:lang w:val="en-GB"/>
        </w:rPr>
        <w:t xml:space="preserve">post-performance visual arts </w:t>
      </w:r>
      <w:r w:rsidR="004B3429" w:rsidRPr="00FD1C27">
        <w:rPr>
          <w:rFonts w:ascii="Times New Roman" w:eastAsia="Times New Roman" w:hAnsi="Times New Roman" w:cs="Times New Roman"/>
          <w:sz w:val="22"/>
          <w:szCs w:val="22"/>
          <w:lang w:val="en-GB"/>
        </w:rPr>
        <w:t>workshops</w:t>
      </w:r>
      <w:r w:rsidR="00F33CF5">
        <w:rPr>
          <w:rFonts w:ascii="Times New Roman" w:eastAsia="Times New Roman" w:hAnsi="Times New Roman" w:cs="Times New Roman"/>
          <w:sz w:val="22"/>
          <w:szCs w:val="22"/>
          <w:lang w:val="en-GB"/>
        </w:rPr>
        <w:t>,</w:t>
      </w:r>
      <w:r w:rsidR="004B3429" w:rsidRPr="00FD1C27">
        <w:rPr>
          <w:rFonts w:ascii="Times New Roman" w:eastAsia="Times New Roman" w:hAnsi="Times New Roman" w:cs="Times New Roman"/>
          <w:sz w:val="22"/>
          <w:szCs w:val="22"/>
          <w:lang w:val="en-GB"/>
        </w:rPr>
        <w:t xml:space="preserve"> a participant described the process as ‘starting a dialogue with my image’, </w:t>
      </w:r>
      <w:r w:rsidR="00536E1D" w:rsidRPr="00FD1C27">
        <w:rPr>
          <w:rFonts w:ascii="Times New Roman" w:eastAsia="Times New Roman" w:hAnsi="Times New Roman" w:cs="Times New Roman"/>
          <w:sz w:val="22"/>
          <w:szCs w:val="22"/>
          <w:lang w:val="en-GB"/>
        </w:rPr>
        <w:t xml:space="preserve">pointing us towards </w:t>
      </w:r>
      <w:r w:rsidR="00E7257C" w:rsidRPr="00FD1C27">
        <w:rPr>
          <w:rFonts w:ascii="Times New Roman" w:eastAsia="Times New Roman" w:hAnsi="Times New Roman" w:cs="Times New Roman"/>
          <w:sz w:val="22"/>
          <w:szCs w:val="22"/>
          <w:lang w:val="en-GB"/>
        </w:rPr>
        <w:t xml:space="preserve">how </w:t>
      </w:r>
      <w:r w:rsidR="00A5386E" w:rsidRPr="00FD1C27">
        <w:rPr>
          <w:rFonts w:ascii="Times New Roman" w:eastAsia="Times New Roman" w:hAnsi="Times New Roman" w:cs="Times New Roman"/>
          <w:sz w:val="22"/>
          <w:szCs w:val="22"/>
          <w:lang w:val="en-GB"/>
        </w:rPr>
        <w:t xml:space="preserve">aesthetic experiences </w:t>
      </w:r>
      <w:r w:rsidR="00536E1D" w:rsidRPr="00FD1C27">
        <w:rPr>
          <w:rFonts w:ascii="Times New Roman" w:eastAsia="Times New Roman" w:hAnsi="Times New Roman" w:cs="Times New Roman"/>
          <w:sz w:val="22"/>
          <w:szCs w:val="22"/>
          <w:lang w:val="en-GB"/>
        </w:rPr>
        <w:t xml:space="preserve">are </w:t>
      </w:r>
      <w:r w:rsidR="00A5386E" w:rsidRPr="00FD1C27">
        <w:rPr>
          <w:rFonts w:ascii="Times New Roman" w:eastAsia="Times New Roman" w:hAnsi="Times New Roman" w:cs="Times New Roman"/>
          <w:sz w:val="22"/>
          <w:szCs w:val="22"/>
          <w:lang w:val="en-GB"/>
        </w:rPr>
        <w:t xml:space="preserve">not </w:t>
      </w:r>
      <w:r w:rsidR="00E7257C" w:rsidRPr="00FD1C27">
        <w:rPr>
          <w:rFonts w:ascii="Times New Roman" w:eastAsia="Times New Roman" w:hAnsi="Times New Roman" w:cs="Times New Roman"/>
          <w:sz w:val="22"/>
          <w:szCs w:val="22"/>
          <w:lang w:val="en-GB"/>
        </w:rPr>
        <w:t>only</w:t>
      </w:r>
      <w:r w:rsidR="00A5386E" w:rsidRPr="00FD1C27">
        <w:rPr>
          <w:rFonts w:ascii="Times New Roman" w:eastAsia="Times New Roman" w:hAnsi="Times New Roman" w:cs="Times New Roman"/>
          <w:sz w:val="22"/>
          <w:szCs w:val="22"/>
          <w:lang w:val="en-GB"/>
        </w:rPr>
        <w:t xml:space="preserve"> something that participants have </w:t>
      </w:r>
      <w:r w:rsidR="00536E1D" w:rsidRPr="00FD1C27">
        <w:rPr>
          <w:rFonts w:ascii="Times New Roman" w:eastAsia="Times New Roman" w:hAnsi="Times New Roman" w:cs="Times New Roman"/>
          <w:sz w:val="22"/>
          <w:szCs w:val="22"/>
          <w:lang w:val="en-GB"/>
        </w:rPr>
        <w:t>and re-</w:t>
      </w:r>
      <w:r w:rsidR="00A5386E" w:rsidRPr="00FD1C27">
        <w:rPr>
          <w:rFonts w:ascii="Times New Roman" w:eastAsia="Times New Roman" w:hAnsi="Times New Roman" w:cs="Times New Roman"/>
          <w:sz w:val="22"/>
          <w:szCs w:val="22"/>
          <w:lang w:val="en-GB"/>
        </w:rPr>
        <w:t xml:space="preserve">tell, but </w:t>
      </w:r>
      <w:r w:rsidR="00536E1D" w:rsidRPr="00FD1C27">
        <w:rPr>
          <w:rFonts w:ascii="Times New Roman" w:eastAsia="Times New Roman" w:hAnsi="Times New Roman" w:cs="Times New Roman"/>
          <w:sz w:val="22"/>
          <w:szCs w:val="22"/>
          <w:lang w:val="en-GB"/>
        </w:rPr>
        <w:t xml:space="preserve">are </w:t>
      </w:r>
      <w:r w:rsidR="00E7257C" w:rsidRPr="00FD1C27">
        <w:rPr>
          <w:rFonts w:ascii="Times New Roman" w:eastAsia="Times New Roman" w:hAnsi="Times New Roman" w:cs="Times New Roman"/>
          <w:sz w:val="22"/>
          <w:szCs w:val="22"/>
          <w:lang w:val="en-GB"/>
        </w:rPr>
        <w:t xml:space="preserve">also </w:t>
      </w:r>
      <w:r w:rsidR="00536E1D" w:rsidRPr="00FD1C27">
        <w:rPr>
          <w:rFonts w:ascii="Times New Roman" w:eastAsia="Times New Roman" w:hAnsi="Times New Roman" w:cs="Times New Roman"/>
          <w:sz w:val="22"/>
          <w:szCs w:val="22"/>
          <w:lang w:val="en-GB"/>
        </w:rPr>
        <w:t xml:space="preserve">made and </w:t>
      </w:r>
      <w:r w:rsidR="00A5386E" w:rsidRPr="00FD1C27">
        <w:rPr>
          <w:rFonts w:ascii="Times New Roman" w:eastAsia="Times New Roman" w:hAnsi="Times New Roman" w:cs="Times New Roman"/>
          <w:sz w:val="22"/>
          <w:szCs w:val="22"/>
          <w:lang w:val="en-GB"/>
        </w:rPr>
        <w:t>brought into being by process</w:t>
      </w:r>
      <w:r w:rsidR="00536E1D" w:rsidRPr="00FD1C27">
        <w:rPr>
          <w:rFonts w:ascii="Times New Roman" w:eastAsia="Times New Roman" w:hAnsi="Times New Roman" w:cs="Times New Roman"/>
          <w:sz w:val="22"/>
          <w:szCs w:val="22"/>
          <w:lang w:val="en-GB"/>
        </w:rPr>
        <w:t>es</w:t>
      </w:r>
      <w:r w:rsidR="00A5386E" w:rsidRPr="00FD1C27">
        <w:rPr>
          <w:rFonts w:ascii="Times New Roman" w:eastAsia="Times New Roman" w:hAnsi="Times New Roman" w:cs="Times New Roman"/>
          <w:sz w:val="22"/>
          <w:szCs w:val="22"/>
          <w:lang w:val="en-GB"/>
        </w:rPr>
        <w:t xml:space="preserve"> </w:t>
      </w:r>
      <w:r w:rsidR="00036CD9">
        <w:rPr>
          <w:rFonts w:ascii="Times New Roman" w:eastAsia="Times New Roman" w:hAnsi="Times New Roman" w:cs="Times New Roman"/>
          <w:sz w:val="22"/>
          <w:szCs w:val="22"/>
          <w:lang w:val="en-GB"/>
        </w:rPr>
        <w:t xml:space="preserve">of </w:t>
      </w:r>
      <w:r w:rsidR="00E7257C" w:rsidRPr="00FD1C27">
        <w:rPr>
          <w:rFonts w:ascii="Times New Roman" w:eastAsia="Times New Roman" w:hAnsi="Times New Roman" w:cs="Times New Roman"/>
          <w:sz w:val="22"/>
          <w:szCs w:val="22"/>
          <w:lang w:val="en-GB"/>
        </w:rPr>
        <w:t xml:space="preserve">paying </w:t>
      </w:r>
      <w:r w:rsidR="00536E1D" w:rsidRPr="00FD1C27">
        <w:rPr>
          <w:rFonts w:ascii="Times New Roman" w:eastAsia="Times New Roman" w:hAnsi="Times New Roman" w:cs="Times New Roman"/>
          <w:sz w:val="22"/>
          <w:szCs w:val="22"/>
          <w:lang w:val="en-GB"/>
        </w:rPr>
        <w:t xml:space="preserve">sustained </w:t>
      </w:r>
      <w:r w:rsidR="00E7257C" w:rsidRPr="00FD1C27">
        <w:rPr>
          <w:rFonts w:ascii="Times New Roman" w:eastAsia="Times New Roman" w:hAnsi="Times New Roman" w:cs="Times New Roman"/>
          <w:sz w:val="22"/>
          <w:szCs w:val="22"/>
          <w:lang w:val="en-GB"/>
        </w:rPr>
        <w:t>attention</w:t>
      </w:r>
      <w:r w:rsidR="00A5386E" w:rsidRPr="00FD1C27">
        <w:rPr>
          <w:rFonts w:ascii="Times New Roman" w:eastAsia="Times New Roman" w:hAnsi="Times New Roman" w:cs="Times New Roman"/>
          <w:sz w:val="22"/>
          <w:szCs w:val="22"/>
          <w:lang w:val="en-GB"/>
        </w:rPr>
        <w:t>. Experience here isn’t only had, but also made.</w:t>
      </w:r>
    </w:p>
    <w:p w14:paraId="62084CF9" w14:textId="77777777" w:rsidR="00A5386E" w:rsidRPr="00FD1C27" w:rsidRDefault="00A5386E" w:rsidP="00955699">
      <w:pPr>
        <w:spacing w:line="360" w:lineRule="auto"/>
        <w:rPr>
          <w:rFonts w:ascii="Times New Roman" w:eastAsia="Times New Roman" w:hAnsi="Times New Roman" w:cs="Times New Roman"/>
          <w:sz w:val="22"/>
          <w:szCs w:val="22"/>
          <w:lang w:val="en-GB"/>
        </w:rPr>
      </w:pPr>
    </w:p>
    <w:p w14:paraId="737DE2C4" w14:textId="2D774967" w:rsidR="007D5D77" w:rsidRPr="00FD1C27" w:rsidRDefault="00806963" w:rsidP="00955699">
      <w:pPr>
        <w:spacing w:line="360" w:lineRule="auto"/>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t xml:space="preserve">As a conclusion I </w:t>
      </w:r>
      <w:r w:rsidR="002B0A10" w:rsidRPr="00FD1C27">
        <w:rPr>
          <w:rFonts w:ascii="Times New Roman" w:eastAsia="Times New Roman" w:hAnsi="Times New Roman" w:cs="Times New Roman"/>
          <w:sz w:val="22"/>
          <w:szCs w:val="22"/>
          <w:lang w:val="en-GB"/>
        </w:rPr>
        <w:t xml:space="preserve">return </w:t>
      </w:r>
      <w:r w:rsidR="002B0A10" w:rsidRPr="00FD1C27">
        <w:rPr>
          <w:rFonts w:ascii="Times New Roman" w:eastAsia="Times New Roman" w:hAnsi="Times New Roman" w:cs="Times New Roman"/>
          <w:i/>
          <w:sz w:val="22"/>
          <w:szCs w:val="22"/>
          <w:lang w:val="en-GB"/>
        </w:rPr>
        <w:t>Symphony of a Missing Room</w:t>
      </w:r>
      <w:r w:rsidR="002B0A10" w:rsidRPr="00FD1C27">
        <w:rPr>
          <w:rFonts w:ascii="Times New Roman" w:eastAsia="Times New Roman" w:hAnsi="Times New Roman" w:cs="Times New Roman"/>
          <w:sz w:val="22"/>
          <w:szCs w:val="22"/>
          <w:lang w:val="en-GB"/>
        </w:rPr>
        <w:t xml:space="preserve">, </w:t>
      </w:r>
      <w:r w:rsidR="00536E1D" w:rsidRPr="00FD1C27">
        <w:rPr>
          <w:rFonts w:ascii="Times New Roman" w:eastAsia="Times New Roman" w:hAnsi="Times New Roman" w:cs="Times New Roman"/>
          <w:sz w:val="22"/>
          <w:szCs w:val="22"/>
          <w:lang w:val="en-GB"/>
        </w:rPr>
        <w:t xml:space="preserve">and </w:t>
      </w:r>
      <w:r w:rsidR="002B0A10" w:rsidRPr="00FD1C27">
        <w:rPr>
          <w:rFonts w:ascii="Times New Roman" w:eastAsia="Times New Roman" w:hAnsi="Times New Roman" w:cs="Times New Roman"/>
          <w:sz w:val="22"/>
          <w:szCs w:val="22"/>
          <w:lang w:val="en-GB"/>
        </w:rPr>
        <w:t xml:space="preserve">my reflection </w:t>
      </w:r>
      <w:r>
        <w:rPr>
          <w:rFonts w:ascii="Times New Roman" w:eastAsia="Times New Roman" w:hAnsi="Times New Roman" w:cs="Times New Roman"/>
          <w:sz w:val="22"/>
          <w:szCs w:val="22"/>
          <w:lang w:val="en-GB"/>
        </w:rPr>
        <w:t xml:space="preserve">on leaving the performance that an experience had me, but I had not (yet?) had an experience. </w:t>
      </w:r>
      <w:r w:rsidR="007D5D77" w:rsidRPr="00FD1C27">
        <w:rPr>
          <w:rFonts w:ascii="Times New Roman" w:eastAsia="Times New Roman" w:hAnsi="Times New Roman" w:cs="Times New Roman"/>
          <w:sz w:val="22"/>
          <w:szCs w:val="22"/>
          <w:lang w:val="en-GB"/>
        </w:rPr>
        <w:t xml:space="preserve">I have proposed that my partial alienation from my own experience was produced by a sense that it was not </w:t>
      </w:r>
      <w:r w:rsidR="00536E1D" w:rsidRPr="00FD1C27">
        <w:rPr>
          <w:rFonts w:ascii="Times New Roman" w:eastAsia="Times New Roman" w:hAnsi="Times New Roman" w:cs="Times New Roman"/>
          <w:sz w:val="22"/>
          <w:szCs w:val="22"/>
          <w:lang w:val="en-GB"/>
        </w:rPr>
        <w:t xml:space="preserve">in fact </w:t>
      </w:r>
      <w:r w:rsidR="007D5D77" w:rsidRPr="00FD1C27">
        <w:rPr>
          <w:rFonts w:ascii="Times New Roman" w:eastAsia="Times New Roman" w:hAnsi="Times New Roman" w:cs="Times New Roman"/>
          <w:sz w:val="22"/>
          <w:szCs w:val="22"/>
          <w:lang w:val="en-GB"/>
        </w:rPr>
        <w:t>my own, that I was merely a functionary within it</w:t>
      </w:r>
      <w:r w:rsidR="008C3CBC" w:rsidRPr="00FD1C27">
        <w:rPr>
          <w:rFonts w:ascii="Times New Roman" w:eastAsia="Times New Roman" w:hAnsi="Times New Roman" w:cs="Times New Roman"/>
          <w:sz w:val="22"/>
          <w:szCs w:val="22"/>
          <w:lang w:val="en-GB"/>
        </w:rPr>
        <w:t xml:space="preserve">. </w:t>
      </w:r>
      <w:r w:rsidR="00536E1D" w:rsidRPr="00FD1C27">
        <w:rPr>
          <w:rFonts w:ascii="Times New Roman" w:eastAsia="Times New Roman" w:hAnsi="Times New Roman" w:cs="Times New Roman"/>
          <w:sz w:val="22"/>
          <w:szCs w:val="22"/>
          <w:lang w:val="en-GB"/>
        </w:rPr>
        <w:t xml:space="preserve">I was </w:t>
      </w:r>
      <w:r w:rsidR="007D5D77" w:rsidRPr="00FD1C27">
        <w:rPr>
          <w:rFonts w:ascii="Times New Roman" w:eastAsia="Times New Roman" w:hAnsi="Times New Roman" w:cs="Times New Roman"/>
          <w:sz w:val="22"/>
          <w:szCs w:val="22"/>
          <w:lang w:val="en-GB"/>
        </w:rPr>
        <w:t>not participating as an irreducible ensemble (</w:t>
      </w:r>
      <w:proofErr w:type="spellStart"/>
      <w:r w:rsidR="007D5D77" w:rsidRPr="00FD1C27">
        <w:rPr>
          <w:rFonts w:ascii="Times New Roman" w:eastAsia="Times New Roman" w:hAnsi="Times New Roman" w:cs="Times New Roman"/>
          <w:sz w:val="22"/>
          <w:szCs w:val="22"/>
          <w:lang w:val="en-GB"/>
        </w:rPr>
        <w:t>Sobchack</w:t>
      </w:r>
      <w:proofErr w:type="spellEnd"/>
      <w:r w:rsidR="007D5D77" w:rsidRPr="00FD1C27">
        <w:rPr>
          <w:rFonts w:ascii="Times New Roman" w:eastAsia="Times New Roman" w:hAnsi="Times New Roman" w:cs="Times New Roman"/>
          <w:sz w:val="22"/>
          <w:szCs w:val="22"/>
          <w:lang w:val="en-GB"/>
        </w:rPr>
        <w:t xml:space="preserve">) but as a replaceable supernumerary (Harvie). If theatre represents an exchange, then in this instance there was a lack of a space – </w:t>
      </w:r>
      <w:r w:rsidR="00536E1D" w:rsidRPr="00FD1C27">
        <w:rPr>
          <w:rFonts w:ascii="Times New Roman" w:eastAsia="Times New Roman" w:hAnsi="Times New Roman" w:cs="Times New Roman"/>
          <w:sz w:val="22"/>
          <w:szCs w:val="22"/>
          <w:lang w:val="en-GB"/>
        </w:rPr>
        <w:t xml:space="preserve">space </w:t>
      </w:r>
      <w:r w:rsidR="008C3CBC" w:rsidRPr="00FD1C27">
        <w:rPr>
          <w:rFonts w:ascii="Times New Roman" w:eastAsia="Times New Roman" w:hAnsi="Times New Roman" w:cs="Times New Roman"/>
          <w:sz w:val="22"/>
          <w:szCs w:val="22"/>
          <w:lang w:val="en-GB"/>
        </w:rPr>
        <w:t xml:space="preserve">here </w:t>
      </w:r>
      <w:r w:rsidR="00536E1D" w:rsidRPr="00FD1C27">
        <w:rPr>
          <w:rFonts w:ascii="Times New Roman" w:eastAsia="Times New Roman" w:hAnsi="Times New Roman" w:cs="Times New Roman"/>
          <w:sz w:val="22"/>
          <w:szCs w:val="22"/>
          <w:lang w:val="en-GB"/>
        </w:rPr>
        <w:t xml:space="preserve">being variously </w:t>
      </w:r>
      <w:r w:rsidR="007D5D77" w:rsidRPr="00FD1C27">
        <w:rPr>
          <w:rFonts w:ascii="Times New Roman" w:eastAsia="Times New Roman" w:hAnsi="Times New Roman" w:cs="Times New Roman"/>
          <w:sz w:val="22"/>
          <w:szCs w:val="22"/>
          <w:lang w:val="en-GB"/>
        </w:rPr>
        <w:t xml:space="preserve">metaphorical, physical, mental, dramaturgical, temporal – through which an exchange (a </w:t>
      </w:r>
      <w:proofErr w:type="spellStart"/>
      <w:r w:rsidR="007D5D77" w:rsidRPr="00FD1C27">
        <w:rPr>
          <w:rFonts w:ascii="Times New Roman" w:eastAsia="Times New Roman" w:hAnsi="Times New Roman" w:cs="Times New Roman"/>
          <w:sz w:val="22"/>
          <w:szCs w:val="22"/>
          <w:lang w:val="en-GB"/>
        </w:rPr>
        <w:t>spectatorial</w:t>
      </w:r>
      <w:proofErr w:type="spellEnd"/>
      <w:r w:rsidR="007D5D77" w:rsidRPr="00FD1C27">
        <w:rPr>
          <w:rFonts w:ascii="Times New Roman" w:eastAsia="Times New Roman" w:hAnsi="Times New Roman" w:cs="Times New Roman"/>
          <w:sz w:val="22"/>
          <w:szCs w:val="22"/>
          <w:lang w:val="en-GB"/>
        </w:rPr>
        <w:t xml:space="preserve"> return; a committed return) could be made between myself and the work. </w:t>
      </w:r>
    </w:p>
    <w:p w14:paraId="3F717223" w14:textId="77777777" w:rsidR="002B0A10" w:rsidRPr="00FD1C27" w:rsidRDefault="002B0A10" w:rsidP="00955699">
      <w:pPr>
        <w:spacing w:line="360" w:lineRule="auto"/>
        <w:rPr>
          <w:rFonts w:ascii="Times New Roman" w:hAnsi="Times New Roman" w:cs="Times New Roman"/>
          <w:sz w:val="22"/>
          <w:szCs w:val="22"/>
          <w:lang w:val="en-GB"/>
        </w:rPr>
      </w:pPr>
    </w:p>
    <w:p w14:paraId="7E348925" w14:textId="05FAFEC4" w:rsidR="00313E16" w:rsidRPr="00FD1C27" w:rsidRDefault="00536E1D" w:rsidP="00955699">
      <w:pPr>
        <w:spacing w:line="360" w:lineRule="auto"/>
        <w:rPr>
          <w:rFonts w:ascii="Times New Roman" w:eastAsia="Times New Roman" w:hAnsi="Times New Roman" w:cs="Times New Roman"/>
          <w:sz w:val="22"/>
          <w:szCs w:val="22"/>
          <w:lang w:val="en-GB"/>
        </w:rPr>
      </w:pPr>
      <w:r w:rsidRPr="00FD1C27">
        <w:rPr>
          <w:rFonts w:ascii="Times New Roman" w:hAnsi="Times New Roman" w:cs="Times New Roman"/>
          <w:sz w:val="22"/>
          <w:szCs w:val="22"/>
          <w:lang w:val="en-GB"/>
        </w:rPr>
        <w:t xml:space="preserve">My final </w:t>
      </w:r>
      <w:r w:rsidR="008C3CBC" w:rsidRPr="00FD1C27">
        <w:rPr>
          <w:rFonts w:ascii="Times New Roman" w:hAnsi="Times New Roman" w:cs="Times New Roman"/>
          <w:sz w:val="22"/>
          <w:szCs w:val="22"/>
          <w:lang w:val="en-GB"/>
        </w:rPr>
        <w:t>call, therefore</w:t>
      </w:r>
      <w:r w:rsidRPr="00FD1C27">
        <w:rPr>
          <w:rFonts w:ascii="Times New Roman" w:hAnsi="Times New Roman" w:cs="Times New Roman"/>
          <w:sz w:val="22"/>
          <w:szCs w:val="22"/>
          <w:lang w:val="en-GB"/>
        </w:rPr>
        <w:t xml:space="preserve">, is that </w:t>
      </w:r>
      <w:r w:rsidR="00313E16" w:rsidRPr="00FD1C27">
        <w:rPr>
          <w:rFonts w:ascii="Times New Roman" w:hAnsi="Times New Roman" w:cs="Times New Roman"/>
          <w:sz w:val="22"/>
          <w:szCs w:val="22"/>
          <w:lang w:val="en-GB"/>
        </w:rPr>
        <w:t xml:space="preserve">amongst our consideration of participatory performance (or those closely connected forms of immersive or interactive performance) we also need to consider what might be implied by participatory </w:t>
      </w:r>
      <w:proofErr w:type="spellStart"/>
      <w:r w:rsidR="00313E16" w:rsidRPr="00FD1C27">
        <w:rPr>
          <w:rFonts w:ascii="Times New Roman" w:hAnsi="Times New Roman" w:cs="Times New Roman"/>
          <w:sz w:val="22"/>
          <w:szCs w:val="22"/>
          <w:lang w:val="en-GB"/>
        </w:rPr>
        <w:t>audiencing</w:t>
      </w:r>
      <w:proofErr w:type="spellEnd"/>
      <w:r w:rsidR="00313E16" w:rsidRPr="00FD1C27">
        <w:rPr>
          <w:rFonts w:ascii="Times New Roman" w:hAnsi="Times New Roman" w:cs="Times New Roman"/>
          <w:sz w:val="22"/>
          <w:szCs w:val="22"/>
          <w:lang w:val="en-GB"/>
        </w:rPr>
        <w:t xml:space="preserve">. </w:t>
      </w:r>
      <w:r w:rsidR="00313E16" w:rsidRPr="00FD1C27">
        <w:rPr>
          <w:rFonts w:ascii="Times New Roman" w:eastAsia="Times New Roman" w:hAnsi="Times New Roman" w:cs="Times New Roman"/>
          <w:sz w:val="22"/>
          <w:szCs w:val="22"/>
          <w:lang w:val="en-GB"/>
        </w:rPr>
        <w:t xml:space="preserve">A consideration of participatory </w:t>
      </w:r>
      <w:proofErr w:type="spellStart"/>
      <w:r w:rsidR="00313E16" w:rsidRPr="00FD1C27">
        <w:rPr>
          <w:rFonts w:ascii="Times New Roman" w:eastAsia="Times New Roman" w:hAnsi="Times New Roman" w:cs="Times New Roman"/>
          <w:sz w:val="22"/>
          <w:szCs w:val="22"/>
          <w:lang w:val="en-GB"/>
        </w:rPr>
        <w:t>audiencing</w:t>
      </w:r>
      <w:proofErr w:type="spellEnd"/>
      <w:r w:rsidR="00313E16" w:rsidRPr="00FD1C27">
        <w:rPr>
          <w:rFonts w:ascii="Times New Roman" w:eastAsia="Times New Roman" w:hAnsi="Times New Roman" w:cs="Times New Roman"/>
          <w:sz w:val="22"/>
          <w:szCs w:val="22"/>
          <w:lang w:val="en-GB"/>
        </w:rPr>
        <w:t xml:space="preserve"> requires us to shift from thinking about what performances do with (or do to?) audiences, but instead</w:t>
      </w:r>
      <w:r w:rsidR="00036CD9">
        <w:rPr>
          <w:rFonts w:ascii="Times New Roman" w:eastAsia="Times New Roman" w:hAnsi="Times New Roman" w:cs="Times New Roman"/>
          <w:sz w:val="22"/>
          <w:szCs w:val="22"/>
          <w:lang w:val="en-GB"/>
        </w:rPr>
        <w:t xml:space="preserve"> about</w:t>
      </w:r>
      <w:r w:rsidR="00313E16" w:rsidRPr="00FD1C27">
        <w:rPr>
          <w:rFonts w:ascii="Times New Roman" w:eastAsia="Times New Roman" w:hAnsi="Times New Roman" w:cs="Times New Roman"/>
          <w:sz w:val="22"/>
          <w:szCs w:val="22"/>
          <w:lang w:val="en-GB"/>
        </w:rPr>
        <w:t xml:space="preserve"> what audiences do with and do to performances.</w:t>
      </w:r>
      <w:r w:rsidR="00313E16" w:rsidRPr="00FD1C27">
        <w:rPr>
          <w:rFonts w:ascii="Times New Roman" w:hAnsi="Times New Roman" w:cs="Times New Roman"/>
          <w:sz w:val="22"/>
          <w:szCs w:val="22"/>
          <w:lang w:val="en-GB"/>
        </w:rPr>
        <w:t xml:space="preserve"> </w:t>
      </w:r>
    </w:p>
    <w:p w14:paraId="407E47E1" w14:textId="77777777" w:rsidR="00704272" w:rsidRPr="00FD1C27" w:rsidRDefault="00A5386E"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highlight w:val="yellow"/>
          <w:lang w:val="en-GB"/>
        </w:rPr>
        <w:t xml:space="preserve"> </w:t>
      </w:r>
    </w:p>
    <w:p w14:paraId="47984AE5" w14:textId="48C8BEB1" w:rsidR="00A5386E" w:rsidRDefault="00847347" w:rsidP="00481B51">
      <w:pPr>
        <w:pStyle w:val="Heading1"/>
        <w:rPr>
          <w:lang w:val="en-GB"/>
        </w:rPr>
      </w:pPr>
      <w:r w:rsidRPr="00FD1C27">
        <w:rPr>
          <w:lang w:val="en-GB"/>
        </w:rPr>
        <w:t>References</w:t>
      </w:r>
    </w:p>
    <w:p w14:paraId="58485EF2" w14:textId="77777777" w:rsidR="00955699" w:rsidRPr="00FD1C27" w:rsidRDefault="00955699" w:rsidP="00955699">
      <w:pPr>
        <w:spacing w:line="360" w:lineRule="auto"/>
        <w:rPr>
          <w:rFonts w:ascii="Times New Roman" w:eastAsia="Times New Roman" w:hAnsi="Times New Roman" w:cs="Times New Roman"/>
          <w:b/>
          <w:sz w:val="22"/>
          <w:szCs w:val="22"/>
          <w:lang w:val="en-GB"/>
        </w:rPr>
      </w:pPr>
    </w:p>
    <w:p w14:paraId="387E09F6" w14:textId="44FD44EE" w:rsidR="005A016C" w:rsidRPr="00FD1C27" w:rsidRDefault="005A016C"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Blair, R</w:t>
      </w:r>
      <w:r w:rsidR="00AD4157">
        <w:rPr>
          <w:rFonts w:ascii="Times New Roman" w:eastAsia="Times New Roman" w:hAnsi="Times New Roman" w:cs="Times New Roman"/>
          <w:sz w:val="22"/>
          <w:szCs w:val="22"/>
          <w:lang w:val="en-GB"/>
        </w:rPr>
        <w:t xml:space="preserve"> 2013,</w:t>
      </w:r>
      <w:r w:rsidRPr="00FD1C27">
        <w:rPr>
          <w:rFonts w:ascii="Times New Roman" w:eastAsia="Times New Roman" w:hAnsi="Times New Roman" w:cs="Times New Roman"/>
          <w:sz w:val="22"/>
          <w:szCs w:val="22"/>
          <w:lang w:val="en-GB"/>
        </w:rPr>
        <w:t xml:space="preserve"> ‘Introduction: The Multimodal Practitioner’ in </w:t>
      </w:r>
      <w:r w:rsidR="009B3EC8">
        <w:rPr>
          <w:rFonts w:ascii="Times New Roman" w:eastAsia="Times New Roman" w:hAnsi="Times New Roman" w:cs="Times New Roman"/>
          <w:sz w:val="22"/>
          <w:szCs w:val="22"/>
          <w:lang w:val="en-GB"/>
        </w:rPr>
        <w:t>N</w:t>
      </w:r>
      <w:r w:rsidRPr="00FD1C27">
        <w:rPr>
          <w:rFonts w:ascii="Times New Roman" w:eastAsia="Times New Roman" w:hAnsi="Times New Roman" w:cs="Times New Roman"/>
          <w:sz w:val="22"/>
          <w:szCs w:val="22"/>
          <w:lang w:val="en-GB"/>
        </w:rPr>
        <w:t xml:space="preserve"> Shaughnessy</w:t>
      </w:r>
      <w:r w:rsidR="009B3EC8">
        <w:rPr>
          <w:rFonts w:ascii="Times New Roman" w:eastAsia="Times New Roman" w:hAnsi="Times New Roman" w:cs="Times New Roman"/>
          <w:sz w:val="22"/>
          <w:szCs w:val="22"/>
          <w:lang w:val="en-GB"/>
        </w:rPr>
        <w:t>, (ed),</w:t>
      </w:r>
      <w:r w:rsidRPr="00FD1C27">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i/>
          <w:sz w:val="22"/>
          <w:szCs w:val="22"/>
          <w:lang w:val="en-GB"/>
        </w:rPr>
        <w:t>Affective Performance and Cognitive Science: Body, Brian and Being</w:t>
      </w:r>
      <w:r w:rsidR="009B3EC8">
        <w:rPr>
          <w:rFonts w:ascii="Times New Roman" w:eastAsia="Times New Roman" w:hAnsi="Times New Roman" w:cs="Times New Roman"/>
          <w:sz w:val="22"/>
          <w:szCs w:val="22"/>
          <w:lang w:val="en-GB"/>
        </w:rPr>
        <w:t>, pp. 22-34</w:t>
      </w:r>
      <w:r w:rsidR="001A6D58">
        <w:rPr>
          <w:rFonts w:ascii="Times New Roman" w:eastAsia="Times New Roman" w:hAnsi="Times New Roman" w:cs="Times New Roman"/>
          <w:sz w:val="22"/>
          <w:szCs w:val="22"/>
          <w:lang w:val="en-GB"/>
        </w:rPr>
        <w:t>.</w:t>
      </w:r>
      <w:r w:rsidRPr="00FD1C27">
        <w:rPr>
          <w:rFonts w:ascii="Times New Roman" w:eastAsia="Times New Roman" w:hAnsi="Times New Roman" w:cs="Times New Roman"/>
          <w:sz w:val="22"/>
          <w:szCs w:val="22"/>
          <w:lang w:val="en-GB"/>
        </w:rPr>
        <w:t xml:space="preserve"> Bloomsbury</w:t>
      </w:r>
      <w:r w:rsidR="001A6D58">
        <w:rPr>
          <w:rFonts w:ascii="Times New Roman" w:eastAsia="Times New Roman" w:hAnsi="Times New Roman" w:cs="Times New Roman"/>
          <w:sz w:val="22"/>
          <w:szCs w:val="22"/>
          <w:lang w:val="en-GB"/>
        </w:rPr>
        <w:t xml:space="preserve">, </w:t>
      </w:r>
      <w:r w:rsidRPr="00FD1C27">
        <w:rPr>
          <w:rFonts w:ascii="Times New Roman" w:eastAsia="Times New Roman" w:hAnsi="Times New Roman" w:cs="Times New Roman"/>
          <w:sz w:val="22"/>
          <w:szCs w:val="22"/>
          <w:lang w:val="en-GB"/>
        </w:rPr>
        <w:t xml:space="preserve">London. </w:t>
      </w:r>
    </w:p>
    <w:p w14:paraId="5650E2E1" w14:textId="39D3D226" w:rsidR="00803635" w:rsidRPr="00FD1C27" w:rsidRDefault="00AD4157" w:rsidP="00955699">
      <w:pPr>
        <w:spacing w:line="360" w:lineRule="auto"/>
        <w:rPr>
          <w:rFonts w:ascii="Times New Roman" w:eastAsia="Times New Roman" w:hAnsi="Times New Roman" w:cs="Times New Roman"/>
          <w:sz w:val="22"/>
          <w:szCs w:val="22"/>
          <w:lang w:val="en-GB"/>
        </w:rPr>
      </w:pPr>
      <w:proofErr w:type="spellStart"/>
      <w:r>
        <w:rPr>
          <w:rFonts w:ascii="Times New Roman" w:eastAsia="Times New Roman" w:hAnsi="Times New Roman" w:cs="Times New Roman"/>
          <w:sz w:val="22"/>
          <w:szCs w:val="22"/>
          <w:lang w:val="en-GB"/>
        </w:rPr>
        <w:t>Bourriaud</w:t>
      </w:r>
      <w:proofErr w:type="spellEnd"/>
      <w:r>
        <w:rPr>
          <w:rFonts w:ascii="Times New Roman" w:eastAsia="Times New Roman" w:hAnsi="Times New Roman" w:cs="Times New Roman"/>
          <w:sz w:val="22"/>
          <w:szCs w:val="22"/>
          <w:lang w:val="en-GB"/>
        </w:rPr>
        <w:t>, N 2002,</w:t>
      </w:r>
      <w:r w:rsidR="00803635" w:rsidRPr="00FD1C27">
        <w:rPr>
          <w:rFonts w:ascii="Times New Roman" w:eastAsia="Times New Roman" w:hAnsi="Times New Roman" w:cs="Times New Roman"/>
          <w:sz w:val="22"/>
          <w:szCs w:val="22"/>
          <w:lang w:val="en-GB"/>
        </w:rPr>
        <w:t xml:space="preserve"> </w:t>
      </w:r>
      <w:r w:rsidR="00803635" w:rsidRPr="00FD1C27">
        <w:rPr>
          <w:rFonts w:ascii="Times New Roman" w:eastAsia="Times New Roman" w:hAnsi="Times New Roman" w:cs="Times New Roman"/>
          <w:i/>
          <w:iCs/>
          <w:sz w:val="22"/>
          <w:szCs w:val="22"/>
          <w:lang w:val="en-GB"/>
        </w:rPr>
        <w:t>Relational Aesthetics</w:t>
      </w:r>
      <w:r w:rsidR="001A6D58">
        <w:rPr>
          <w:rFonts w:ascii="Times New Roman" w:eastAsia="Times New Roman" w:hAnsi="Times New Roman" w:cs="Times New Roman"/>
          <w:i/>
          <w:iCs/>
          <w:sz w:val="22"/>
          <w:szCs w:val="22"/>
          <w:lang w:val="en-GB"/>
        </w:rPr>
        <w:t>,</w:t>
      </w:r>
      <w:r w:rsidR="00803635" w:rsidRPr="00FD1C27">
        <w:rPr>
          <w:rFonts w:ascii="Times New Roman" w:eastAsia="Times New Roman" w:hAnsi="Times New Roman" w:cs="Times New Roman"/>
          <w:i/>
          <w:iCs/>
          <w:sz w:val="22"/>
          <w:szCs w:val="22"/>
          <w:lang w:val="en-GB"/>
        </w:rPr>
        <w:t xml:space="preserve"> </w:t>
      </w:r>
      <w:r w:rsidR="00803635" w:rsidRPr="00FD1C27">
        <w:rPr>
          <w:rFonts w:ascii="Times New Roman" w:eastAsia="Times New Roman" w:hAnsi="Times New Roman" w:cs="Times New Roman"/>
          <w:sz w:val="22"/>
          <w:szCs w:val="22"/>
          <w:lang w:val="en-GB"/>
        </w:rPr>
        <w:t>Les Presses du Reel</w:t>
      </w:r>
      <w:r w:rsidR="001A6D58">
        <w:rPr>
          <w:rFonts w:ascii="Times New Roman" w:eastAsia="Times New Roman" w:hAnsi="Times New Roman" w:cs="Times New Roman"/>
          <w:sz w:val="22"/>
          <w:szCs w:val="22"/>
          <w:lang w:val="en-GB"/>
        </w:rPr>
        <w:t xml:space="preserve">, </w:t>
      </w:r>
      <w:r w:rsidR="001A6D58" w:rsidRPr="00FD1C27">
        <w:rPr>
          <w:rFonts w:ascii="Times New Roman" w:eastAsia="Times New Roman" w:hAnsi="Times New Roman" w:cs="Times New Roman"/>
          <w:sz w:val="22"/>
          <w:szCs w:val="22"/>
          <w:lang w:val="en-GB"/>
        </w:rPr>
        <w:t>London</w:t>
      </w:r>
      <w:r w:rsidR="00803635" w:rsidRPr="00FD1C27">
        <w:rPr>
          <w:rFonts w:ascii="Times New Roman" w:eastAsia="Times New Roman" w:hAnsi="Times New Roman" w:cs="Times New Roman"/>
          <w:sz w:val="22"/>
          <w:szCs w:val="22"/>
          <w:lang w:val="en-GB"/>
        </w:rPr>
        <w:t>.</w:t>
      </w:r>
    </w:p>
    <w:p w14:paraId="781CBAA3" w14:textId="1B7FE070" w:rsidR="006977A5" w:rsidRPr="00FD1C27" w:rsidRDefault="006977A5" w:rsidP="00955699">
      <w:pPr>
        <w:spacing w:line="360" w:lineRule="auto"/>
        <w:rPr>
          <w:rFonts w:ascii="Times New Roman" w:eastAsia="Times New Roman" w:hAnsi="Times New Roman" w:cs="Times New Roman"/>
          <w:sz w:val="22"/>
          <w:szCs w:val="22"/>
          <w:lang w:val="en-GB"/>
        </w:rPr>
      </w:pPr>
      <w:r w:rsidRPr="00FD1C27">
        <w:rPr>
          <w:rFonts w:ascii="Times New Roman" w:eastAsia="Times New Roman" w:hAnsi="Times New Roman" w:cs="Times New Roman"/>
          <w:sz w:val="22"/>
          <w:szCs w:val="22"/>
          <w:lang w:val="en-GB"/>
        </w:rPr>
        <w:t>Caputo, J</w:t>
      </w:r>
      <w:r w:rsidR="00AD4157">
        <w:rPr>
          <w:rFonts w:ascii="Times New Roman" w:eastAsia="Times New Roman" w:hAnsi="Times New Roman" w:cs="Times New Roman"/>
          <w:sz w:val="22"/>
          <w:szCs w:val="22"/>
          <w:lang w:val="en-GB"/>
        </w:rPr>
        <w:t>D (</w:t>
      </w:r>
      <w:r w:rsidR="00372BA6">
        <w:rPr>
          <w:rFonts w:ascii="Times New Roman" w:eastAsia="Times New Roman" w:hAnsi="Times New Roman" w:cs="Times New Roman"/>
          <w:sz w:val="22"/>
          <w:szCs w:val="22"/>
          <w:lang w:val="en-GB"/>
        </w:rPr>
        <w:t>e</w:t>
      </w:r>
      <w:r w:rsidR="00AD4157">
        <w:rPr>
          <w:rFonts w:ascii="Times New Roman" w:eastAsia="Times New Roman" w:hAnsi="Times New Roman" w:cs="Times New Roman"/>
          <w:sz w:val="22"/>
          <w:szCs w:val="22"/>
          <w:lang w:val="en-GB"/>
        </w:rPr>
        <w:t xml:space="preserve">d) 1997, </w:t>
      </w:r>
      <w:r w:rsidRPr="00FD1C27">
        <w:rPr>
          <w:rFonts w:ascii="Times New Roman" w:eastAsia="Times New Roman" w:hAnsi="Times New Roman" w:cs="Times New Roman"/>
          <w:i/>
          <w:sz w:val="22"/>
          <w:szCs w:val="22"/>
          <w:lang w:val="en-GB"/>
        </w:rPr>
        <w:t>Deconstruction in a Nutshell: A Conversation with Jacques Derrid</w:t>
      </w:r>
      <w:r w:rsidR="00372BA6">
        <w:rPr>
          <w:rFonts w:ascii="Times New Roman" w:eastAsia="Times New Roman" w:hAnsi="Times New Roman" w:cs="Times New Roman"/>
          <w:i/>
          <w:sz w:val="22"/>
          <w:szCs w:val="22"/>
          <w:lang w:val="en-GB"/>
        </w:rPr>
        <w:t>a,</w:t>
      </w:r>
      <w:r w:rsidRPr="00FD1C27">
        <w:rPr>
          <w:rFonts w:ascii="Times New Roman" w:eastAsia="Times New Roman" w:hAnsi="Times New Roman" w:cs="Times New Roman"/>
          <w:i/>
          <w:sz w:val="22"/>
          <w:szCs w:val="22"/>
          <w:lang w:val="en-GB"/>
        </w:rPr>
        <w:t xml:space="preserve"> </w:t>
      </w:r>
      <w:r w:rsidRPr="00FD1C27">
        <w:rPr>
          <w:rFonts w:ascii="Times New Roman" w:eastAsia="Times New Roman" w:hAnsi="Times New Roman" w:cs="Times New Roman"/>
          <w:sz w:val="22"/>
          <w:szCs w:val="22"/>
          <w:lang w:val="en-GB"/>
        </w:rPr>
        <w:t>Fordham University Press</w:t>
      </w:r>
      <w:r w:rsidR="00372BA6">
        <w:rPr>
          <w:rFonts w:ascii="Times New Roman" w:eastAsia="Times New Roman" w:hAnsi="Times New Roman" w:cs="Times New Roman"/>
          <w:sz w:val="22"/>
          <w:szCs w:val="22"/>
          <w:lang w:val="en-GB"/>
        </w:rPr>
        <w:t>,</w:t>
      </w:r>
      <w:r w:rsidRPr="00FD1C27">
        <w:rPr>
          <w:rFonts w:ascii="Times New Roman" w:eastAsia="Times New Roman" w:hAnsi="Times New Roman" w:cs="Times New Roman"/>
          <w:sz w:val="22"/>
          <w:szCs w:val="22"/>
          <w:lang w:val="en-GB"/>
        </w:rPr>
        <w:t xml:space="preserve"> New York.</w:t>
      </w:r>
    </w:p>
    <w:p w14:paraId="0130E472" w14:textId="7DD43049" w:rsidR="006977A5" w:rsidRPr="00FD1C27" w:rsidRDefault="00AD4157" w:rsidP="00955699">
      <w:pPr>
        <w:spacing w:line="360" w:lineRule="auto"/>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t>Dewey, J 1935,</w:t>
      </w:r>
      <w:r w:rsidR="006977A5" w:rsidRPr="00FD1C27">
        <w:rPr>
          <w:rFonts w:ascii="Times New Roman" w:eastAsia="Times New Roman" w:hAnsi="Times New Roman" w:cs="Times New Roman"/>
          <w:sz w:val="22"/>
          <w:szCs w:val="22"/>
          <w:lang w:val="en-GB"/>
        </w:rPr>
        <w:t xml:space="preserve"> </w:t>
      </w:r>
      <w:r w:rsidR="006977A5" w:rsidRPr="00FD1C27">
        <w:rPr>
          <w:rFonts w:ascii="Times New Roman" w:eastAsia="Times New Roman" w:hAnsi="Times New Roman" w:cs="Times New Roman"/>
          <w:i/>
          <w:sz w:val="22"/>
          <w:szCs w:val="22"/>
          <w:lang w:val="en-GB"/>
        </w:rPr>
        <w:t>Art as Experience</w:t>
      </w:r>
      <w:r w:rsidR="00372BA6">
        <w:rPr>
          <w:rFonts w:ascii="Times New Roman" w:eastAsia="Times New Roman" w:hAnsi="Times New Roman" w:cs="Times New Roman"/>
          <w:i/>
          <w:sz w:val="22"/>
          <w:szCs w:val="22"/>
          <w:lang w:val="en-GB"/>
        </w:rPr>
        <w:t>,</w:t>
      </w:r>
      <w:r w:rsidR="006977A5" w:rsidRPr="00FD1C27">
        <w:rPr>
          <w:rFonts w:ascii="Times New Roman" w:eastAsia="Times New Roman" w:hAnsi="Times New Roman" w:cs="Times New Roman"/>
          <w:i/>
          <w:sz w:val="22"/>
          <w:szCs w:val="22"/>
          <w:lang w:val="en-GB"/>
        </w:rPr>
        <w:t xml:space="preserve"> </w:t>
      </w:r>
      <w:r w:rsidR="006977A5" w:rsidRPr="00FD1C27">
        <w:rPr>
          <w:rFonts w:ascii="Times New Roman" w:eastAsia="Times New Roman" w:hAnsi="Times New Roman" w:cs="Times New Roman"/>
          <w:sz w:val="22"/>
          <w:szCs w:val="22"/>
          <w:lang w:val="en-GB"/>
        </w:rPr>
        <w:t xml:space="preserve">Minton, </w:t>
      </w:r>
      <w:proofErr w:type="spellStart"/>
      <w:r w:rsidR="006977A5" w:rsidRPr="00FD1C27">
        <w:rPr>
          <w:rFonts w:ascii="Times New Roman" w:eastAsia="Times New Roman" w:hAnsi="Times New Roman" w:cs="Times New Roman"/>
          <w:sz w:val="22"/>
          <w:szCs w:val="22"/>
          <w:lang w:val="en-GB"/>
        </w:rPr>
        <w:t>Blach</w:t>
      </w:r>
      <w:proofErr w:type="spellEnd"/>
      <w:r w:rsidR="006977A5" w:rsidRPr="00FD1C27">
        <w:rPr>
          <w:rFonts w:ascii="Times New Roman" w:eastAsia="Times New Roman" w:hAnsi="Times New Roman" w:cs="Times New Roman"/>
          <w:sz w:val="22"/>
          <w:szCs w:val="22"/>
          <w:lang w:val="en-GB"/>
        </w:rPr>
        <w:t xml:space="preserve"> and Co</w:t>
      </w:r>
      <w:r w:rsidR="00372BA6">
        <w:rPr>
          <w:rFonts w:ascii="Times New Roman" w:eastAsia="Times New Roman" w:hAnsi="Times New Roman" w:cs="Times New Roman"/>
          <w:sz w:val="22"/>
          <w:szCs w:val="22"/>
          <w:lang w:val="en-GB"/>
        </w:rPr>
        <w:t>,</w:t>
      </w:r>
      <w:r w:rsidR="006977A5" w:rsidRPr="00FD1C27">
        <w:rPr>
          <w:rFonts w:ascii="Times New Roman" w:eastAsia="Times New Roman" w:hAnsi="Times New Roman" w:cs="Times New Roman"/>
          <w:sz w:val="22"/>
          <w:szCs w:val="22"/>
          <w:lang w:val="en-GB"/>
        </w:rPr>
        <w:t xml:space="preserve"> New York.</w:t>
      </w:r>
    </w:p>
    <w:p w14:paraId="4BB8AC2D" w14:textId="1B47ABA3" w:rsidR="007E2BA1" w:rsidRPr="00FD1C27" w:rsidRDefault="00AD4157" w:rsidP="00955699">
      <w:pPr>
        <w:spacing w:line="360" w:lineRule="auto"/>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t>Grotowski, J [1968] 2002,</w:t>
      </w:r>
      <w:r w:rsidR="008C15E7" w:rsidRPr="00FD1C27">
        <w:rPr>
          <w:rFonts w:ascii="Times New Roman" w:eastAsia="Times New Roman" w:hAnsi="Times New Roman" w:cs="Times New Roman"/>
          <w:sz w:val="22"/>
          <w:szCs w:val="22"/>
          <w:lang w:val="en-GB"/>
        </w:rPr>
        <w:t xml:space="preserve"> </w:t>
      </w:r>
      <w:r w:rsidR="008C15E7" w:rsidRPr="00FD1C27">
        <w:rPr>
          <w:rFonts w:ascii="Times New Roman" w:eastAsia="Times New Roman" w:hAnsi="Times New Roman" w:cs="Times New Roman"/>
          <w:i/>
          <w:sz w:val="22"/>
          <w:szCs w:val="22"/>
          <w:lang w:val="en-GB"/>
        </w:rPr>
        <w:t>Towards a Poor Theatre</w:t>
      </w:r>
      <w:r w:rsidR="00372BA6">
        <w:rPr>
          <w:rFonts w:ascii="Times New Roman" w:eastAsia="Times New Roman" w:hAnsi="Times New Roman" w:cs="Times New Roman"/>
          <w:sz w:val="22"/>
          <w:szCs w:val="22"/>
          <w:lang w:val="en-GB"/>
        </w:rPr>
        <w:t>,</w:t>
      </w:r>
      <w:r w:rsidR="008C15E7" w:rsidRPr="00FD1C27">
        <w:rPr>
          <w:rFonts w:ascii="Times New Roman" w:eastAsia="Times New Roman" w:hAnsi="Times New Roman" w:cs="Times New Roman"/>
          <w:sz w:val="22"/>
          <w:szCs w:val="22"/>
          <w:lang w:val="en-GB"/>
        </w:rPr>
        <w:t xml:space="preserve"> </w:t>
      </w:r>
      <w:r w:rsidR="00372BA6">
        <w:rPr>
          <w:rFonts w:ascii="Times New Roman" w:eastAsia="Times New Roman" w:hAnsi="Times New Roman" w:cs="Times New Roman"/>
          <w:sz w:val="22"/>
          <w:szCs w:val="22"/>
          <w:lang w:val="en-GB"/>
        </w:rPr>
        <w:t xml:space="preserve">B </w:t>
      </w:r>
      <w:r w:rsidR="008C15E7" w:rsidRPr="00FD1C27">
        <w:rPr>
          <w:rFonts w:ascii="Times New Roman" w:eastAsia="Times New Roman" w:hAnsi="Times New Roman" w:cs="Times New Roman"/>
          <w:sz w:val="22"/>
          <w:szCs w:val="22"/>
          <w:lang w:val="en-GB"/>
        </w:rPr>
        <w:t>Barba</w:t>
      </w:r>
      <w:r w:rsidR="00372BA6">
        <w:rPr>
          <w:rFonts w:ascii="Times New Roman" w:eastAsia="Times New Roman" w:hAnsi="Times New Roman" w:cs="Times New Roman"/>
          <w:sz w:val="22"/>
          <w:szCs w:val="22"/>
          <w:lang w:val="en-GB"/>
        </w:rPr>
        <w:t>, (ed),</w:t>
      </w:r>
      <w:r w:rsidR="008C15E7" w:rsidRPr="00FD1C27">
        <w:rPr>
          <w:rFonts w:ascii="Times New Roman" w:eastAsia="Times New Roman" w:hAnsi="Times New Roman" w:cs="Times New Roman"/>
          <w:sz w:val="22"/>
          <w:szCs w:val="22"/>
          <w:lang w:val="en-GB"/>
        </w:rPr>
        <w:t xml:space="preserve"> Routledge</w:t>
      </w:r>
      <w:r w:rsidR="00372BA6">
        <w:rPr>
          <w:rFonts w:ascii="Times New Roman" w:eastAsia="Times New Roman" w:hAnsi="Times New Roman" w:cs="Times New Roman"/>
          <w:sz w:val="22"/>
          <w:szCs w:val="22"/>
          <w:lang w:val="en-GB"/>
        </w:rPr>
        <w:t>,</w:t>
      </w:r>
      <w:r w:rsidR="008C15E7" w:rsidRPr="00FD1C27">
        <w:rPr>
          <w:rFonts w:ascii="Times New Roman" w:eastAsia="Times New Roman" w:hAnsi="Times New Roman" w:cs="Times New Roman"/>
          <w:sz w:val="22"/>
          <w:szCs w:val="22"/>
          <w:lang w:val="en-GB"/>
        </w:rPr>
        <w:t xml:space="preserve"> New York</w:t>
      </w:r>
      <w:r w:rsidR="00847347" w:rsidRPr="00FD1C27">
        <w:rPr>
          <w:rFonts w:ascii="Times New Roman" w:eastAsia="Times New Roman" w:hAnsi="Times New Roman" w:cs="Times New Roman"/>
          <w:sz w:val="22"/>
          <w:szCs w:val="22"/>
          <w:lang w:val="en-GB"/>
        </w:rPr>
        <w:t>.</w:t>
      </w:r>
    </w:p>
    <w:p w14:paraId="06B20E1F" w14:textId="2D7A1B26" w:rsidR="00A70AEE" w:rsidRPr="00FD1C27" w:rsidRDefault="00AD4157" w:rsidP="00955699">
      <w:pPr>
        <w:spacing w:line="360" w:lineRule="auto"/>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lastRenderedPageBreak/>
        <w:t>Harvie, J 2013,</w:t>
      </w:r>
      <w:r w:rsidR="00A70AEE" w:rsidRPr="00FD1C27">
        <w:rPr>
          <w:rFonts w:ascii="Times New Roman" w:eastAsia="Times New Roman" w:hAnsi="Times New Roman" w:cs="Times New Roman"/>
          <w:sz w:val="22"/>
          <w:szCs w:val="22"/>
          <w:lang w:val="en-GB"/>
        </w:rPr>
        <w:t xml:space="preserve"> </w:t>
      </w:r>
      <w:r w:rsidR="00A70AEE" w:rsidRPr="00FD1C27">
        <w:rPr>
          <w:rFonts w:ascii="Times New Roman" w:eastAsia="Times New Roman" w:hAnsi="Times New Roman" w:cs="Times New Roman"/>
          <w:i/>
          <w:sz w:val="22"/>
          <w:szCs w:val="22"/>
          <w:lang w:val="en-GB"/>
        </w:rPr>
        <w:t>Fair Play: Art, Performance and Neoliberalism</w:t>
      </w:r>
      <w:r w:rsidR="00372BA6">
        <w:rPr>
          <w:rFonts w:ascii="Times New Roman" w:eastAsia="Times New Roman" w:hAnsi="Times New Roman" w:cs="Times New Roman"/>
          <w:sz w:val="22"/>
          <w:szCs w:val="22"/>
          <w:lang w:val="en-GB"/>
        </w:rPr>
        <w:t>,</w:t>
      </w:r>
      <w:r w:rsidR="00A70AEE" w:rsidRPr="00FD1C27">
        <w:rPr>
          <w:rFonts w:ascii="Times New Roman" w:eastAsia="Times New Roman" w:hAnsi="Times New Roman" w:cs="Times New Roman"/>
          <w:sz w:val="22"/>
          <w:szCs w:val="22"/>
          <w:lang w:val="en-GB"/>
        </w:rPr>
        <w:t xml:space="preserve"> Palgrave</w:t>
      </w:r>
      <w:r w:rsidR="00372BA6">
        <w:rPr>
          <w:rFonts w:ascii="Times New Roman" w:eastAsia="Times New Roman" w:hAnsi="Times New Roman" w:cs="Times New Roman"/>
          <w:sz w:val="22"/>
          <w:szCs w:val="22"/>
          <w:lang w:val="en-GB"/>
        </w:rPr>
        <w:t>,</w:t>
      </w:r>
      <w:r w:rsidR="00A70AEE" w:rsidRPr="00FD1C27">
        <w:rPr>
          <w:rFonts w:ascii="Times New Roman" w:eastAsia="Times New Roman" w:hAnsi="Times New Roman" w:cs="Times New Roman"/>
          <w:sz w:val="22"/>
          <w:szCs w:val="22"/>
          <w:lang w:val="en-GB"/>
        </w:rPr>
        <w:t xml:space="preserve"> Basingstoke. </w:t>
      </w:r>
    </w:p>
    <w:p w14:paraId="77D47D0C" w14:textId="407058FF" w:rsidR="00847347" w:rsidRPr="00FD1C27" w:rsidRDefault="00AD4157" w:rsidP="00955699">
      <w:pPr>
        <w:spacing w:line="360" w:lineRule="auto"/>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t>Heim, C 2016,</w:t>
      </w:r>
      <w:r w:rsidR="00847347" w:rsidRPr="00FD1C27">
        <w:rPr>
          <w:rFonts w:ascii="Times New Roman" w:eastAsia="Times New Roman" w:hAnsi="Times New Roman" w:cs="Times New Roman"/>
          <w:sz w:val="22"/>
          <w:szCs w:val="22"/>
          <w:lang w:val="en-GB"/>
        </w:rPr>
        <w:t xml:space="preserve"> </w:t>
      </w:r>
      <w:r w:rsidR="00847347" w:rsidRPr="00FD1C27">
        <w:rPr>
          <w:rFonts w:ascii="Times New Roman" w:eastAsia="Times New Roman" w:hAnsi="Times New Roman" w:cs="Times New Roman"/>
          <w:i/>
          <w:sz w:val="22"/>
          <w:szCs w:val="22"/>
          <w:lang w:val="en-GB"/>
        </w:rPr>
        <w:t>Audience as Performer: The Changing Role of Theatre Audiences in the Twenty-First Century</w:t>
      </w:r>
      <w:r w:rsidR="00372BA6">
        <w:rPr>
          <w:rFonts w:ascii="Times New Roman" w:eastAsia="Times New Roman" w:hAnsi="Times New Roman" w:cs="Times New Roman"/>
          <w:sz w:val="22"/>
          <w:szCs w:val="22"/>
          <w:lang w:val="en-GB"/>
        </w:rPr>
        <w:t>,</w:t>
      </w:r>
      <w:r w:rsidR="00847347" w:rsidRPr="00FD1C27">
        <w:rPr>
          <w:rFonts w:ascii="Times New Roman" w:eastAsia="Times New Roman" w:hAnsi="Times New Roman" w:cs="Times New Roman"/>
          <w:sz w:val="22"/>
          <w:szCs w:val="22"/>
          <w:lang w:val="en-GB"/>
        </w:rPr>
        <w:t xml:space="preserve"> Routledge</w:t>
      </w:r>
      <w:r w:rsidR="00372BA6">
        <w:rPr>
          <w:rFonts w:ascii="Times New Roman" w:eastAsia="Times New Roman" w:hAnsi="Times New Roman" w:cs="Times New Roman"/>
          <w:sz w:val="22"/>
          <w:szCs w:val="22"/>
          <w:lang w:val="en-GB"/>
        </w:rPr>
        <w:t>,</w:t>
      </w:r>
      <w:r w:rsidR="00847347" w:rsidRPr="00FD1C27">
        <w:rPr>
          <w:rFonts w:ascii="Times New Roman" w:eastAsia="Times New Roman" w:hAnsi="Times New Roman" w:cs="Times New Roman"/>
          <w:sz w:val="22"/>
          <w:szCs w:val="22"/>
          <w:lang w:val="en-GB"/>
        </w:rPr>
        <w:t xml:space="preserve"> Abingdon. </w:t>
      </w:r>
    </w:p>
    <w:p w14:paraId="2DCE21A2" w14:textId="5663AA23" w:rsidR="002B0236" w:rsidRPr="00FD1C27" w:rsidRDefault="002B0236" w:rsidP="00955699">
      <w:pPr>
        <w:spacing w:line="360" w:lineRule="auto"/>
        <w:rPr>
          <w:rFonts w:ascii="Times New Roman" w:eastAsia="Times New Roman" w:hAnsi="Times New Roman" w:cs="Times New Roman"/>
          <w:sz w:val="22"/>
          <w:szCs w:val="22"/>
          <w:lang w:val="en-GB"/>
        </w:rPr>
      </w:pPr>
      <w:proofErr w:type="spellStart"/>
      <w:r w:rsidRPr="00FD1C27">
        <w:rPr>
          <w:rFonts w:ascii="Times New Roman" w:eastAsia="Times New Roman" w:hAnsi="Times New Roman" w:cs="Times New Roman"/>
          <w:sz w:val="22"/>
          <w:szCs w:val="22"/>
          <w:lang w:val="en-GB"/>
        </w:rPr>
        <w:t>Hilevaara</w:t>
      </w:r>
      <w:proofErr w:type="spellEnd"/>
      <w:r w:rsidR="006977A5" w:rsidRPr="00FD1C27">
        <w:rPr>
          <w:rFonts w:ascii="Times New Roman" w:eastAsia="Times New Roman" w:hAnsi="Times New Roman" w:cs="Times New Roman"/>
          <w:sz w:val="22"/>
          <w:szCs w:val="22"/>
          <w:lang w:val="en-GB"/>
        </w:rPr>
        <w:t>, K</w:t>
      </w:r>
      <w:r w:rsidR="00AD4157">
        <w:rPr>
          <w:rFonts w:ascii="Times New Roman" w:eastAsia="Times New Roman" w:hAnsi="Times New Roman" w:cs="Times New Roman"/>
          <w:sz w:val="22"/>
          <w:szCs w:val="22"/>
          <w:lang w:val="en-GB"/>
        </w:rPr>
        <w:t xml:space="preserve"> 2017,</w:t>
      </w:r>
      <w:r w:rsidR="006977A5" w:rsidRPr="00FD1C27">
        <w:rPr>
          <w:rFonts w:ascii="Times New Roman" w:eastAsia="Times New Roman" w:hAnsi="Times New Roman" w:cs="Times New Roman"/>
          <w:sz w:val="22"/>
          <w:szCs w:val="22"/>
          <w:lang w:val="en-GB"/>
        </w:rPr>
        <w:t xml:space="preserve"> ‘Orange Dogs and Memory Responses: Creativity in Spectating and Remembering’ </w:t>
      </w:r>
      <w:r w:rsidR="006977A5" w:rsidRPr="00FD1C27">
        <w:rPr>
          <w:rFonts w:ascii="Times New Roman" w:hAnsi="Times New Roman" w:cs="Times New Roman"/>
          <w:sz w:val="22"/>
          <w:szCs w:val="22"/>
          <w:lang w:val="en-GB"/>
        </w:rPr>
        <w:t xml:space="preserve">in </w:t>
      </w:r>
      <w:r w:rsidR="00372BA6">
        <w:rPr>
          <w:rFonts w:ascii="Times New Roman" w:hAnsi="Times New Roman" w:cs="Times New Roman"/>
          <w:sz w:val="22"/>
          <w:szCs w:val="22"/>
          <w:lang w:val="en-GB"/>
        </w:rPr>
        <w:t xml:space="preserve">M </w:t>
      </w:r>
      <w:r w:rsidR="006977A5" w:rsidRPr="00FD1C27">
        <w:rPr>
          <w:rFonts w:ascii="Times New Roman" w:hAnsi="Times New Roman" w:cs="Times New Roman"/>
          <w:sz w:val="22"/>
          <w:szCs w:val="22"/>
          <w:lang w:val="en-GB"/>
        </w:rPr>
        <w:t xml:space="preserve">Reason and </w:t>
      </w:r>
      <w:r w:rsidR="00372BA6">
        <w:rPr>
          <w:rFonts w:ascii="Times New Roman" w:hAnsi="Times New Roman" w:cs="Times New Roman"/>
          <w:sz w:val="22"/>
          <w:szCs w:val="22"/>
          <w:lang w:val="en-GB"/>
        </w:rPr>
        <w:t xml:space="preserve">AM </w:t>
      </w:r>
      <w:proofErr w:type="spellStart"/>
      <w:r w:rsidR="006977A5" w:rsidRPr="00FD1C27">
        <w:rPr>
          <w:rFonts w:ascii="Times New Roman" w:hAnsi="Times New Roman" w:cs="Times New Roman"/>
          <w:sz w:val="22"/>
          <w:szCs w:val="22"/>
          <w:lang w:val="en-GB"/>
        </w:rPr>
        <w:t>Lindelof</w:t>
      </w:r>
      <w:proofErr w:type="spellEnd"/>
      <w:r w:rsidR="00372BA6">
        <w:rPr>
          <w:rFonts w:ascii="Times New Roman" w:hAnsi="Times New Roman" w:cs="Times New Roman"/>
          <w:sz w:val="22"/>
          <w:szCs w:val="22"/>
          <w:lang w:val="en-GB"/>
        </w:rPr>
        <w:t>,</w:t>
      </w:r>
      <w:r w:rsidR="006977A5" w:rsidRPr="00FD1C27">
        <w:rPr>
          <w:rFonts w:ascii="Times New Roman" w:hAnsi="Times New Roman" w:cs="Times New Roman"/>
          <w:sz w:val="22"/>
          <w:szCs w:val="22"/>
          <w:lang w:val="en-GB"/>
        </w:rPr>
        <w:t xml:space="preserve"> </w:t>
      </w:r>
      <w:r w:rsidR="00372BA6">
        <w:rPr>
          <w:rFonts w:ascii="Times New Roman" w:hAnsi="Times New Roman" w:cs="Times New Roman"/>
          <w:sz w:val="22"/>
          <w:szCs w:val="22"/>
          <w:lang w:val="en-GB"/>
        </w:rPr>
        <w:t>(e</w:t>
      </w:r>
      <w:r w:rsidR="006977A5" w:rsidRPr="00FD1C27">
        <w:rPr>
          <w:rFonts w:ascii="Times New Roman" w:hAnsi="Times New Roman" w:cs="Times New Roman"/>
          <w:sz w:val="22"/>
          <w:szCs w:val="22"/>
          <w:lang w:val="en-GB"/>
        </w:rPr>
        <w:t>ds</w:t>
      </w:r>
      <w:r w:rsidR="00372BA6">
        <w:rPr>
          <w:rFonts w:ascii="Times New Roman" w:hAnsi="Times New Roman" w:cs="Times New Roman"/>
          <w:sz w:val="22"/>
          <w:szCs w:val="22"/>
          <w:lang w:val="en-GB"/>
        </w:rPr>
        <w:t>),</w:t>
      </w:r>
      <w:r w:rsidR="006977A5" w:rsidRPr="00FD1C27">
        <w:rPr>
          <w:rFonts w:ascii="Times New Roman" w:hAnsi="Times New Roman" w:cs="Times New Roman"/>
          <w:sz w:val="22"/>
          <w:szCs w:val="22"/>
          <w:lang w:val="en-GB"/>
        </w:rPr>
        <w:t xml:space="preserve"> </w:t>
      </w:r>
      <w:r w:rsidR="006977A5" w:rsidRPr="00FD1C27">
        <w:rPr>
          <w:rFonts w:ascii="Times New Roman" w:hAnsi="Times New Roman" w:cs="Times New Roman"/>
          <w:i/>
          <w:sz w:val="22"/>
          <w:szCs w:val="22"/>
          <w:lang w:val="en-GB"/>
        </w:rPr>
        <w:t>Experiencing Liveness in Contemporary Performance</w:t>
      </w:r>
      <w:r w:rsidR="00372BA6">
        <w:rPr>
          <w:rFonts w:ascii="Times New Roman" w:hAnsi="Times New Roman" w:cs="Times New Roman"/>
          <w:sz w:val="22"/>
          <w:szCs w:val="22"/>
          <w:lang w:val="en-GB"/>
        </w:rPr>
        <w:t>, pp. 34-47.</w:t>
      </w:r>
      <w:r w:rsidR="006977A5" w:rsidRPr="00FD1C27">
        <w:rPr>
          <w:rFonts w:ascii="Times New Roman" w:hAnsi="Times New Roman" w:cs="Times New Roman"/>
          <w:sz w:val="22"/>
          <w:szCs w:val="22"/>
          <w:lang w:val="en-GB"/>
        </w:rPr>
        <w:t xml:space="preserve"> Routledge</w:t>
      </w:r>
      <w:r w:rsidR="00372BA6">
        <w:rPr>
          <w:rFonts w:ascii="Times New Roman" w:hAnsi="Times New Roman" w:cs="Times New Roman"/>
          <w:sz w:val="22"/>
          <w:szCs w:val="22"/>
          <w:lang w:val="en-GB"/>
        </w:rPr>
        <w:t>,</w:t>
      </w:r>
      <w:r w:rsidR="006977A5" w:rsidRPr="00FD1C27">
        <w:rPr>
          <w:rFonts w:ascii="Times New Roman" w:hAnsi="Times New Roman" w:cs="Times New Roman"/>
          <w:sz w:val="22"/>
          <w:szCs w:val="22"/>
          <w:lang w:val="en-GB"/>
        </w:rPr>
        <w:t xml:space="preserve"> Abingdon.</w:t>
      </w:r>
    </w:p>
    <w:p w14:paraId="57ED0975" w14:textId="6AC1237B" w:rsidR="00963DC6" w:rsidRPr="00FD1C27" w:rsidRDefault="00AD4157" w:rsidP="0095569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Kester, G 1999/2000,</w:t>
      </w:r>
      <w:r w:rsidR="00803635" w:rsidRPr="00FD1C27">
        <w:rPr>
          <w:rFonts w:ascii="Times New Roman" w:hAnsi="Times New Roman" w:cs="Times New Roman"/>
          <w:sz w:val="22"/>
          <w:szCs w:val="22"/>
          <w:lang w:val="en-GB"/>
        </w:rPr>
        <w:t xml:space="preserve"> ‘Dialogical Aesthetics: A Critical Framework for Littoral Art’</w:t>
      </w:r>
      <w:r w:rsidR="00C41DDE">
        <w:rPr>
          <w:rFonts w:ascii="Times New Roman" w:hAnsi="Times New Roman" w:cs="Times New Roman"/>
          <w:sz w:val="22"/>
          <w:szCs w:val="22"/>
          <w:lang w:val="en-GB"/>
        </w:rPr>
        <w:t>,</w:t>
      </w:r>
      <w:r w:rsidR="00803635" w:rsidRPr="00FD1C27">
        <w:rPr>
          <w:rFonts w:ascii="Times New Roman" w:hAnsi="Times New Roman" w:cs="Times New Roman"/>
          <w:sz w:val="22"/>
          <w:szCs w:val="22"/>
          <w:lang w:val="en-GB"/>
        </w:rPr>
        <w:t xml:space="preserve"> </w:t>
      </w:r>
      <w:r w:rsidR="00803635" w:rsidRPr="00FD1C27">
        <w:rPr>
          <w:rFonts w:ascii="Times New Roman" w:hAnsi="Times New Roman" w:cs="Times New Roman"/>
          <w:i/>
          <w:sz w:val="22"/>
          <w:szCs w:val="22"/>
          <w:lang w:val="en-GB"/>
        </w:rPr>
        <w:t>Variant</w:t>
      </w:r>
      <w:r w:rsidR="00803635" w:rsidRPr="00FD1C27">
        <w:rPr>
          <w:rFonts w:ascii="Times New Roman" w:hAnsi="Times New Roman" w:cs="Times New Roman"/>
          <w:sz w:val="22"/>
          <w:szCs w:val="22"/>
          <w:lang w:val="en-GB"/>
        </w:rPr>
        <w:t xml:space="preserve"> 9</w:t>
      </w:r>
      <w:r w:rsidR="000F7AD8">
        <w:rPr>
          <w:rFonts w:ascii="Times New Roman" w:hAnsi="Times New Roman" w:cs="Times New Roman"/>
          <w:sz w:val="22"/>
          <w:szCs w:val="22"/>
          <w:lang w:val="en-GB"/>
        </w:rPr>
        <w:t>, a</w:t>
      </w:r>
      <w:r w:rsidR="00803635" w:rsidRPr="00FD1C27">
        <w:rPr>
          <w:rFonts w:ascii="Times New Roman" w:hAnsi="Times New Roman" w:cs="Times New Roman"/>
          <w:sz w:val="22"/>
          <w:szCs w:val="22"/>
          <w:lang w:val="en-GB"/>
        </w:rPr>
        <w:t>vailable</w:t>
      </w:r>
      <w:r w:rsidR="00C41DDE">
        <w:rPr>
          <w:rFonts w:ascii="Times New Roman" w:hAnsi="Times New Roman" w:cs="Times New Roman"/>
          <w:sz w:val="22"/>
          <w:szCs w:val="22"/>
          <w:lang w:val="en-GB"/>
        </w:rPr>
        <w:t xml:space="preserve"> from: </w:t>
      </w:r>
      <w:hyperlink r:id="rId11" w:history="1">
        <w:r w:rsidR="00C41DDE" w:rsidRPr="00BE09AF">
          <w:rPr>
            <w:rStyle w:val="Hyperlink"/>
            <w:rFonts w:ascii="Times New Roman" w:hAnsi="Times New Roman" w:cs="Times New Roman"/>
            <w:sz w:val="22"/>
            <w:szCs w:val="22"/>
            <w:lang w:val="en-GB"/>
          </w:rPr>
          <w:t>http://www.variant.org.uk/pdfs/issue9/Supplement9.pdf</w:t>
        </w:r>
      </w:hyperlink>
      <w:r w:rsidR="00C41DDE">
        <w:rPr>
          <w:rFonts w:ascii="Times New Roman" w:hAnsi="Times New Roman" w:cs="Times New Roman"/>
          <w:sz w:val="22"/>
          <w:szCs w:val="22"/>
          <w:lang w:val="en-GB"/>
        </w:rPr>
        <w:t xml:space="preserve"> </w:t>
      </w:r>
      <w:r w:rsidR="000F7AD8">
        <w:rPr>
          <w:rFonts w:ascii="Times New Roman" w:hAnsi="Times New Roman" w:cs="Times New Roman"/>
          <w:sz w:val="22"/>
          <w:szCs w:val="22"/>
          <w:lang w:val="en-GB"/>
        </w:rPr>
        <w:t xml:space="preserve">[20 </w:t>
      </w:r>
      <w:r w:rsidR="00C41DDE">
        <w:rPr>
          <w:rFonts w:ascii="Times New Roman" w:hAnsi="Times New Roman" w:cs="Times New Roman"/>
          <w:sz w:val="22"/>
          <w:szCs w:val="22"/>
          <w:lang w:val="en-GB"/>
        </w:rPr>
        <w:t>July 2017]</w:t>
      </w:r>
      <w:r w:rsidR="000F7AD8">
        <w:rPr>
          <w:rFonts w:ascii="Times New Roman" w:hAnsi="Times New Roman" w:cs="Times New Roman"/>
          <w:sz w:val="22"/>
          <w:szCs w:val="22"/>
          <w:lang w:val="en-GB"/>
        </w:rPr>
        <w:t xml:space="preserve">. </w:t>
      </w:r>
    </w:p>
    <w:p w14:paraId="3B90C3E4" w14:textId="70A0092E" w:rsidR="006D1B8E" w:rsidRPr="00FD1C27" w:rsidRDefault="00AD4157" w:rsidP="0095569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Leys, R 2011,</w:t>
      </w:r>
      <w:r w:rsidR="006D1B8E" w:rsidRPr="00FD1C27">
        <w:rPr>
          <w:rFonts w:ascii="Times New Roman" w:hAnsi="Times New Roman" w:cs="Times New Roman"/>
          <w:sz w:val="22"/>
          <w:szCs w:val="22"/>
          <w:lang w:val="en-GB"/>
        </w:rPr>
        <w:t xml:space="preserve"> ‘The Turn to Affect: A Critique’</w:t>
      </w:r>
      <w:r w:rsidR="00C41DDE">
        <w:rPr>
          <w:rFonts w:ascii="Times New Roman" w:hAnsi="Times New Roman" w:cs="Times New Roman"/>
          <w:sz w:val="22"/>
          <w:szCs w:val="22"/>
          <w:lang w:val="en-GB"/>
        </w:rPr>
        <w:t>,</w:t>
      </w:r>
      <w:r w:rsidR="006D1B8E" w:rsidRPr="00FD1C27">
        <w:rPr>
          <w:rFonts w:ascii="Times New Roman" w:hAnsi="Times New Roman" w:cs="Times New Roman"/>
          <w:sz w:val="22"/>
          <w:szCs w:val="22"/>
          <w:lang w:val="en-GB"/>
        </w:rPr>
        <w:t xml:space="preserve"> </w:t>
      </w:r>
      <w:r w:rsidR="006D1B8E" w:rsidRPr="00FD1C27">
        <w:rPr>
          <w:rFonts w:ascii="Times New Roman" w:hAnsi="Times New Roman" w:cs="Times New Roman"/>
          <w:i/>
          <w:sz w:val="22"/>
          <w:szCs w:val="22"/>
          <w:lang w:val="en-GB"/>
        </w:rPr>
        <w:t>Critical Inquiry</w:t>
      </w:r>
      <w:r w:rsidR="006D1B8E" w:rsidRPr="00FD1C27">
        <w:rPr>
          <w:rFonts w:ascii="Times New Roman" w:hAnsi="Times New Roman" w:cs="Times New Roman"/>
          <w:sz w:val="22"/>
          <w:szCs w:val="22"/>
          <w:lang w:val="en-GB"/>
        </w:rPr>
        <w:t xml:space="preserve"> </w:t>
      </w:r>
      <w:r w:rsidR="00C41DDE">
        <w:rPr>
          <w:rFonts w:ascii="Times New Roman" w:hAnsi="Times New Roman" w:cs="Times New Roman"/>
          <w:sz w:val="22"/>
          <w:szCs w:val="22"/>
          <w:lang w:val="en-GB"/>
        </w:rPr>
        <w:t xml:space="preserve">vol. </w:t>
      </w:r>
      <w:r w:rsidR="006D1B8E" w:rsidRPr="00FD1C27">
        <w:rPr>
          <w:rFonts w:ascii="Times New Roman" w:hAnsi="Times New Roman" w:cs="Times New Roman"/>
          <w:sz w:val="22"/>
          <w:szCs w:val="22"/>
          <w:lang w:val="en-GB"/>
        </w:rPr>
        <w:t>37</w:t>
      </w:r>
      <w:r w:rsidR="00C41DDE">
        <w:rPr>
          <w:rFonts w:ascii="Times New Roman" w:hAnsi="Times New Roman" w:cs="Times New Roman"/>
          <w:sz w:val="22"/>
          <w:szCs w:val="22"/>
          <w:lang w:val="en-GB"/>
        </w:rPr>
        <w:t>, no. 3, pp.</w:t>
      </w:r>
      <w:r w:rsidR="006D1B8E" w:rsidRPr="00FD1C27">
        <w:rPr>
          <w:rFonts w:ascii="Times New Roman" w:hAnsi="Times New Roman" w:cs="Times New Roman"/>
          <w:sz w:val="22"/>
          <w:szCs w:val="22"/>
          <w:lang w:val="en-GB"/>
        </w:rPr>
        <w:t xml:space="preserve"> 434-72.</w:t>
      </w:r>
    </w:p>
    <w:p w14:paraId="3BB7DB5E" w14:textId="7E46C337" w:rsidR="00CA6CEC" w:rsidRPr="00FD1C27" w:rsidRDefault="00CA6CEC" w:rsidP="00955699">
      <w:pPr>
        <w:spacing w:line="360" w:lineRule="auto"/>
        <w:rPr>
          <w:rFonts w:ascii="Times New Roman" w:hAnsi="Times New Roman" w:cs="Times New Roman"/>
          <w:sz w:val="22"/>
          <w:szCs w:val="22"/>
          <w:lang w:val="en-GB"/>
        </w:rPr>
      </w:pPr>
      <w:proofErr w:type="spellStart"/>
      <w:r w:rsidRPr="00FD1C27">
        <w:rPr>
          <w:rFonts w:ascii="Times New Roman" w:hAnsi="Times New Roman" w:cs="Times New Roman"/>
          <w:sz w:val="22"/>
          <w:szCs w:val="22"/>
          <w:lang w:val="en-GB"/>
        </w:rPr>
        <w:t>Massumi</w:t>
      </w:r>
      <w:proofErr w:type="spellEnd"/>
      <w:r w:rsidRPr="00FD1C27">
        <w:rPr>
          <w:rFonts w:ascii="Times New Roman" w:hAnsi="Times New Roman" w:cs="Times New Roman"/>
          <w:sz w:val="22"/>
          <w:szCs w:val="22"/>
          <w:lang w:val="en-GB"/>
        </w:rPr>
        <w:t xml:space="preserve">, </w:t>
      </w:r>
      <w:r w:rsidR="00AD4157">
        <w:rPr>
          <w:rFonts w:ascii="Times New Roman" w:hAnsi="Times New Roman" w:cs="Times New Roman"/>
          <w:sz w:val="22"/>
          <w:szCs w:val="22"/>
          <w:lang w:val="en-GB"/>
        </w:rPr>
        <w:t>B 2013,</w:t>
      </w:r>
      <w:r w:rsidRPr="00FD1C27">
        <w:rPr>
          <w:rFonts w:ascii="Times New Roman" w:hAnsi="Times New Roman" w:cs="Times New Roman"/>
          <w:sz w:val="22"/>
          <w:szCs w:val="22"/>
          <w:lang w:val="en-GB"/>
        </w:rPr>
        <w:t xml:space="preserve"> ‘Notes on the Translation’ in </w:t>
      </w:r>
      <w:r w:rsidR="00296BA5">
        <w:rPr>
          <w:rFonts w:ascii="Times New Roman" w:hAnsi="Times New Roman" w:cs="Times New Roman"/>
          <w:sz w:val="22"/>
          <w:szCs w:val="22"/>
          <w:lang w:val="en-GB"/>
        </w:rPr>
        <w:t xml:space="preserve">G </w:t>
      </w:r>
      <w:r w:rsidRPr="00FD1C27">
        <w:rPr>
          <w:rFonts w:ascii="Times New Roman" w:hAnsi="Times New Roman" w:cs="Times New Roman"/>
          <w:sz w:val="22"/>
          <w:szCs w:val="22"/>
          <w:lang w:val="en-GB"/>
        </w:rPr>
        <w:t xml:space="preserve">Deleuze </w:t>
      </w:r>
      <w:r w:rsidR="000F7AD8">
        <w:rPr>
          <w:rFonts w:ascii="Times New Roman" w:hAnsi="Times New Roman" w:cs="Times New Roman"/>
          <w:sz w:val="22"/>
          <w:szCs w:val="22"/>
          <w:lang w:val="en-GB"/>
        </w:rPr>
        <w:t>&amp;</w:t>
      </w:r>
      <w:r w:rsidRPr="00FD1C27">
        <w:rPr>
          <w:rFonts w:ascii="Times New Roman" w:hAnsi="Times New Roman" w:cs="Times New Roman"/>
          <w:sz w:val="22"/>
          <w:szCs w:val="22"/>
          <w:lang w:val="en-GB"/>
        </w:rPr>
        <w:t xml:space="preserve"> </w:t>
      </w:r>
      <w:r w:rsidR="00296BA5">
        <w:rPr>
          <w:rFonts w:ascii="Times New Roman" w:hAnsi="Times New Roman" w:cs="Times New Roman"/>
          <w:sz w:val="22"/>
          <w:szCs w:val="22"/>
          <w:lang w:val="en-GB"/>
        </w:rPr>
        <w:t xml:space="preserve">F </w:t>
      </w:r>
      <w:proofErr w:type="spellStart"/>
      <w:r w:rsidRPr="00FD1C27">
        <w:rPr>
          <w:rFonts w:ascii="Times New Roman" w:hAnsi="Times New Roman" w:cs="Times New Roman"/>
          <w:sz w:val="22"/>
          <w:szCs w:val="22"/>
          <w:lang w:val="en-GB"/>
        </w:rPr>
        <w:t>Guattari</w:t>
      </w:r>
      <w:proofErr w:type="spellEnd"/>
      <w:r w:rsidRPr="00FD1C27">
        <w:rPr>
          <w:rFonts w:ascii="Times New Roman" w:hAnsi="Times New Roman" w:cs="Times New Roman"/>
          <w:sz w:val="22"/>
          <w:szCs w:val="22"/>
          <w:lang w:val="en-GB"/>
        </w:rPr>
        <w:t xml:space="preserve">, </w:t>
      </w:r>
      <w:r w:rsidRPr="00FD1C27">
        <w:rPr>
          <w:rFonts w:ascii="Times New Roman" w:hAnsi="Times New Roman" w:cs="Times New Roman"/>
          <w:i/>
          <w:sz w:val="22"/>
          <w:szCs w:val="22"/>
          <w:lang w:val="en-GB"/>
        </w:rPr>
        <w:t>A Thousand Plateaus</w:t>
      </w:r>
      <w:r w:rsidR="00296BA5">
        <w:rPr>
          <w:rFonts w:ascii="Times New Roman" w:hAnsi="Times New Roman" w:cs="Times New Roman"/>
          <w:sz w:val="22"/>
          <w:szCs w:val="22"/>
          <w:lang w:val="en-GB"/>
        </w:rPr>
        <w:t xml:space="preserve">, pp. </w:t>
      </w:r>
      <w:r w:rsidR="00806963">
        <w:rPr>
          <w:rFonts w:ascii="Times New Roman" w:hAnsi="Times New Roman" w:cs="Times New Roman"/>
          <w:sz w:val="22"/>
          <w:szCs w:val="22"/>
          <w:lang w:val="en-GB"/>
        </w:rPr>
        <w:t>xvi-xix</w:t>
      </w:r>
      <w:r w:rsidR="00296BA5">
        <w:rPr>
          <w:rFonts w:ascii="Times New Roman" w:hAnsi="Times New Roman" w:cs="Times New Roman"/>
          <w:sz w:val="22"/>
          <w:szCs w:val="22"/>
          <w:lang w:val="en-GB"/>
        </w:rPr>
        <w:t>.</w:t>
      </w:r>
      <w:r w:rsidRPr="00FD1C27">
        <w:rPr>
          <w:rFonts w:ascii="Times New Roman" w:hAnsi="Times New Roman" w:cs="Times New Roman"/>
          <w:sz w:val="22"/>
          <w:szCs w:val="22"/>
          <w:lang w:val="en-GB"/>
        </w:rPr>
        <w:t xml:space="preserve"> Bloomsbury</w:t>
      </w:r>
      <w:r w:rsidR="00296BA5">
        <w:rPr>
          <w:rFonts w:ascii="Times New Roman" w:hAnsi="Times New Roman" w:cs="Times New Roman"/>
          <w:sz w:val="22"/>
          <w:szCs w:val="22"/>
          <w:lang w:val="en-GB"/>
        </w:rPr>
        <w:t>,</w:t>
      </w:r>
      <w:r w:rsidRPr="00FD1C27">
        <w:rPr>
          <w:rFonts w:ascii="Times New Roman" w:hAnsi="Times New Roman" w:cs="Times New Roman"/>
          <w:sz w:val="22"/>
          <w:szCs w:val="22"/>
          <w:lang w:val="en-GB"/>
        </w:rPr>
        <w:t xml:space="preserve"> London. </w:t>
      </w:r>
    </w:p>
    <w:p w14:paraId="17678150" w14:textId="4E0549BA" w:rsidR="00DA5B7D" w:rsidRPr="00FD1C27" w:rsidRDefault="00AD4157" w:rsidP="00955699">
      <w:pPr>
        <w:spacing w:line="360" w:lineRule="auto"/>
        <w:rPr>
          <w:rFonts w:ascii="Times New Roman" w:hAnsi="Times New Roman" w:cs="Times New Roman"/>
          <w:sz w:val="22"/>
          <w:szCs w:val="22"/>
          <w:lang w:val="en-GB"/>
        </w:rPr>
      </w:pPr>
      <w:proofErr w:type="spellStart"/>
      <w:r>
        <w:rPr>
          <w:rFonts w:ascii="Times New Roman" w:hAnsi="Times New Roman" w:cs="Times New Roman"/>
          <w:sz w:val="22"/>
          <w:szCs w:val="22"/>
          <w:lang w:val="en-GB"/>
        </w:rPr>
        <w:t>Rancière</w:t>
      </w:r>
      <w:proofErr w:type="spellEnd"/>
      <w:r>
        <w:rPr>
          <w:rFonts w:ascii="Times New Roman" w:hAnsi="Times New Roman" w:cs="Times New Roman"/>
          <w:sz w:val="22"/>
          <w:szCs w:val="22"/>
          <w:lang w:val="en-GB"/>
        </w:rPr>
        <w:t>, J 2011,</w:t>
      </w:r>
      <w:r w:rsidR="00DA5B7D" w:rsidRPr="00FD1C27">
        <w:rPr>
          <w:rFonts w:ascii="Times New Roman" w:hAnsi="Times New Roman" w:cs="Times New Roman"/>
          <w:sz w:val="22"/>
          <w:szCs w:val="22"/>
          <w:lang w:val="en-GB"/>
        </w:rPr>
        <w:t xml:space="preserve"> </w:t>
      </w:r>
      <w:r w:rsidR="00DA5B7D" w:rsidRPr="00FD1C27">
        <w:rPr>
          <w:rFonts w:ascii="Times New Roman" w:hAnsi="Times New Roman" w:cs="Times New Roman"/>
          <w:i/>
          <w:iCs/>
          <w:sz w:val="22"/>
          <w:szCs w:val="22"/>
          <w:lang w:val="en-GB"/>
        </w:rPr>
        <w:t>The Emancipated Spectator</w:t>
      </w:r>
      <w:r w:rsidR="00296BA5">
        <w:rPr>
          <w:rFonts w:ascii="Times New Roman" w:hAnsi="Times New Roman" w:cs="Times New Roman"/>
          <w:sz w:val="22"/>
          <w:szCs w:val="22"/>
          <w:lang w:val="en-GB"/>
        </w:rPr>
        <w:t>,</w:t>
      </w:r>
      <w:r w:rsidR="00DA5B7D" w:rsidRPr="00FD1C27">
        <w:rPr>
          <w:rFonts w:ascii="Times New Roman" w:hAnsi="Times New Roman" w:cs="Times New Roman"/>
          <w:sz w:val="22"/>
          <w:szCs w:val="22"/>
          <w:lang w:val="en-GB"/>
        </w:rPr>
        <w:t xml:space="preserve"> Verso</w:t>
      </w:r>
      <w:r w:rsidR="00296BA5">
        <w:rPr>
          <w:rFonts w:ascii="Times New Roman" w:hAnsi="Times New Roman" w:cs="Times New Roman"/>
          <w:sz w:val="22"/>
          <w:szCs w:val="22"/>
          <w:lang w:val="en-GB"/>
        </w:rPr>
        <w:t>, London</w:t>
      </w:r>
      <w:r w:rsidR="00DA5B7D" w:rsidRPr="00FD1C27">
        <w:rPr>
          <w:rFonts w:ascii="Times New Roman" w:hAnsi="Times New Roman" w:cs="Times New Roman"/>
          <w:sz w:val="22"/>
          <w:szCs w:val="22"/>
          <w:lang w:val="en-GB"/>
        </w:rPr>
        <w:t>.</w:t>
      </w:r>
    </w:p>
    <w:p w14:paraId="78D89D92" w14:textId="278DEF9B" w:rsidR="006977A5" w:rsidRPr="00FD1C27" w:rsidRDefault="00AD4157" w:rsidP="0095569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Reason, M</w:t>
      </w:r>
      <w:r w:rsidR="00296BA5">
        <w:rPr>
          <w:rFonts w:ascii="Times New Roman" w:hAnsi="Times New Roman" w:cs="Times New Roman"/>
          <w:sz w:val="22"/>
          <w:szCs w:val="22"/>
          <w:lang w:val="en-GB"/>
        </w:rPr>
        <w:t xml:space="preserve"> </w:t>
      </w:r>
      <w:r w:rsidR="006977A5" w:rsidRPr="00FD1C27">
        <w:rPr>
          <w:rFonts w:ascii="Times New Roman" w:hAnsi="Times New Roman" w:cs="Times New Roman"/>
          <w:sz w:val="22"/>
          <w:szCs w:val="22"/>
          <w:lang w:val="en-GB"/>
        </w:rPr>
        <w:t>2010</w:t>
      </w:r>
      <w:r w:rsidR="0052044D" w:rsidRPr="00FD1C27">
        <w:rPr>
          <w:rFonts w:ascii="Times New Roman" w:hAnsi="Times New Roman" w:cs="Times New Roman"/>
          <w:sz w:val="22"/>
          <w:szCs w:val="22"/>
          <w:lang w:val="en-GB"/>
        </w:rPr>
        <w:t>a</w:t>
      </w:r>
      <w:r>
        <w:rPr>
          <w:rFonts w:ascii="Times New Roman" w:hAnsi="Times New Roman" w:cs="Times New Roman"/>
          <w:sz w:val="22"/>
          <w:szCs w:val="22"/>
          <w:lang w:val="en-GB"/>
        </w:rPr>
        <w:t>,</w:t>
      </w:r>
      <w:r w:rsidR="006977A5" w:rsidRPr="00FD1C27">
        <w:rPr>
          <w:rFonts w:ascii="Times New Roman" w:hAnsi="Times New Roman" w:cs="Times New Roman"/>
          <w:sz w:val="22"/>
          <w:szCs w:val="22"/>
          <w:lang w:val="en-GB"/>
        </w:rPr>
        <w:t xml:space="preserve"> ‘Asking the Audience: Audience Research and the Experience of Theatre’, </w:t>
      </w:r>
      <w:r w:rsidR="006977A5" w:rsidRPr="00FD1C27">
        <w:rPr>
          <w:rFonts w:ascii="Times New Roman" w:hAnsi="Times New Roman" w:cs="Times New Roman"/>
          <w:i/>
          <w:sz w:val="22"/>
          <w:szCs w:val="22"/>
          <w:lang w:val="en-GB"/>
        </w:rPr>
        <w:t>About Performance</w:t>
      </w:r>
      <w:r w:rsidR="00296BA5">
        <w:rPr>
          <w:rFonts w:ascii="Times New Roman" w:hAnsi="Times New Roman" w:cs="Times New Roman"/>
          <w:i/>
          <w:sz w:val="22"/>
          <w:szCs w:val="22"/>
          <w:lang w:val="en-GB"/>
        </w:rPr>
        <w:t>,</w:t>
      </w:r>
      <w:r w:rsidR="006977A5" w:rsidRPr="00FD1C27">
        <w:rPr>
          <w:rFonts w:ascii="Times New Roman" w:hAnsi="Times New Roman" w:cs="Times New Roman"/>
          <w:sz w:val="22"/>
          <w:szCs w:val="22"/>
          <w:lang w:val="en-GB"/>
        </w:rPr>
        <w:t xml:space="preserve"> </w:t>
      </w:r>
      <w:r w:rsidR="00296BA5">
        <w:rPr>
          <w:rFonts w:ascii="Times New Roman" w:hAnsi="Times New Roman" w:cs="Times New Roman"/>
          <w:sz w:val="22"/>
          <w:szCs w:val="22"/>
          <w:lang w:val="en-GB"/>
        </w:rPr>
        <w:t xml:space="preserve">no. </w:t>
      </w:r>
      <w:r w:rsidR="006977A5" w:rsidRPr="00FD1C27">
        <w:rPr>
          <w:rFonts w:ascii="Times New Roman" w:hAnsi="Times New Roman" w:cs="Times New Roman"/>
          <w:sz w:val="22"/>
          <w:szCs w:val="22"/>
          <w:lang w:val="en-GB"/>
        </w:rPr>
        <w:t>10</w:t>
      </w:r>
      <w:r w:rsidR="00296BA5">
        <w:rPr>
          <w:rFonts w:ascii="Times New Roman" w:hAnsi="Times New Roman" w:cs="Times New Roman"/>
          <w:sz w:val="22"/>
          <w:szCs w:val="22"/>
          <w:lang w:val="en-GB"/>
        </w:rPr>
        <w:t>,</w:t>
      </w:r>
      <w:r w:rsidR="006977A5" w:rsidRPr="00FD1C27">
        <w:rPr>
          <w:rFonts w:ascii="Times New Roman" w:hAnsi="Times New Roman" w:cs="Times New Roman"/>
          <w:sz w:val="22"/>
          <w:szCs w:val="22"/>
          <w:lang w:val="en-GB"/>
        </w:rPr>
        <w:t xml:space="preserve"> pp</w:t>
      </w:r>
      <w:r w:rsidR="00296BA5">
        <w:rPr>
          <w:rFonts w:ascii="Times New Roman" w:hAnsi="Times New Roman" w:cs="Times New Roman"/>
          <w:sz w:val="22"/>
          <w:szCs w:val="22"/>
          <w:lang w:val="en-GB"/>
        </w:rPr>
        <w:t>.</w:t>
      </w:r>
      <w:r w:rsidR="006977A5" w:rsidRPr="00FD1C27">
        <w:rPr>
          <w:rFonts w:ascii="Times New Roman" w:hAnsi="Times New Roman" w:cs="Times New Roman"/>
          <w:sz w:val="22"/>
          <w:szCs w:val="22"/>
          <w:lang w:val="en-GB"/>
        </w:rPr>
        <w:t xml:space="preserve"> 15-34.</w:t>
      </w:r>
    </w:p>
    <w:p w14:paraId="2921DD21" w14:textId="1A553F62" w:rsidR="0052044D" w:rsidRPr="00FD1C27" w:rsidRDefault="00AD4157" w:rsidP="0095569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Reason, M 2010b,</w:t>
      </w:r>
      <w:r w:rsidR="0052044D" w:rsidRPr="00FD1C27">
        <w:rPr>
          <w:rFonts w:ascii="Times New Roman" w:hAnsi="Times New Roman" w:cs="Times New Roman"/>
          <w:sz w:val="22"/>
          <w:szCs w:val="22"/>
          <w:lang w:val="en-GB"/>
        </w:rPr>
        <w:t xml:space="preserve"> ‘Watching Dance, Drawing the Experience and Visual Knowledge’, </w:t>
      </w:r>
      <w:r w:rsidR="0052044D" w:rsidRPr="00FD1C27">
        <w:rPr>
          <w:rFonts w:ascii="Times New Roman" w:hAnsi="Times New Roman" w:cs="Times New Roman"/>
          <w:i/>
          <w:sz w:val="22"/>
          <w:szCs w:val="22"/>
          <w:lang w:val="en-GB"/>
        </w:rPr>
        <w:t>Forum for Modern Language Studies</w:t>
      </w:r>
      <w:r w:rsidR="00296BA5">
        <w:rPr>
          <w:rFonts w:ascii="Times New Roman" w:hAnsi="Times New Roman" w:cs="Times New Roman"/>
          <w:sz w:val="22"/>
          <w:szCs w:val="22"/>
          <w:lang w:val="en-GB"/>
        </w:rPr>
        <w:t>,</w:t>
      </w:r>
      <w:r w:rsidR="0052044D" w:rsidRPr="00FD1C27">
        <w:rPr>
          <w:rFonts w:ascii="Times New Roman" w:hAnsi="Times New Roman" w:cs="Times New Roman"/>
          <w:sz w:val="22"/>
          <w:szCs w:val="22"/>
          <w:lang w:val="en-GB"/>
        </w:rPr>
        <w:t xml:space="preserve"> </w:t>
      </w:r>
      <w:r w:rsidR="00296BA5">
        <w:rPr>
          <w:rFonts w:ascii="Times New Roman" w:hAnsi="Times New Roman" w:cs="Times New Roman"/>
          <w:sz w:val="22"/>
          <w:szCs w:val="22"/>
          <w:lang w:val="en-GB"/>
        </w:rPr>
        <w:t xml:space="preserve">vol. </w:t>
      </w:r>
      <w:proofErr w:type="gramStart"/>
      <w:r w:rsidR="0052044D" w:rsidRPr="00FD1C27">
        <w:rPr>
          <w:rFonts w:ascii="Times New Roman" w:hAnsi="Times New Roman" w:cs="Times New Roman"/>
          <w:sz w:val="22"/>
          <w:szCs w:val="22"/>
          <w:lang w:val="en-GB"/>
        </w:rPr>
        <w:t>46</w:t>
      </w:r>
      <w:r w:rsidR="00296BA5">
        <w:rPr>
          <w:rFonts w:ascii="Times New Roman" w:hAnsi="Times New Roman" w:cs="Times New Roman"/>
          <w:sz w:val="22"/>
          <w:szCs w:val="22"/>
          <w:lang w:val="en-GB"/>
        </w:rPr>
        <w:t>,  no.</w:t>
      </w:r>
      <w:proofErr w:type="gramEnd"/>
      <w:r w:rsidR="0052044D" w:rsidRPr="00FD1C27">
        <w:rPr>
          <w:rFonts w:ascii="Times New Roman" w:hAnsi="Times New Roman" w:cs="Times New Roman"/>
          <w:sz w:val="22"/>
          <w:szCs w:val="22"/>
          <w:lang w:val="en-GB"/>
        </w:rPr>
        <w:t xml:space="preserve"> 4</w:t>
      </w:r>
      <w:r w:rsidR="00296BA5">
        <w:rPr>
          <w:rFonts w:ascii="Times New Roman" w:hAnsi="Times New Roman" w:cs="Times New Roman"/>
          <w:sz w:val="22"/>
          <w:szCs w:val="22"/>
          <w:lang w:val="en-GB"/>
        </w:rPr>
        <w:t>,</w:t>
      </w:r>
      <w:r w:rsidR="0052044D" w:rsidRPr="00FD1C27">
        <w:rPr>
          <w:rFonts w:ascii="Times New Roman" w:hAnsi="Times New Roman" w:cs="Times New Roman"/>
          <w:sz w:val="22"/>
          <w:szCs w:val="22"/>
          <w:lang w:val="en-GB"/>
        </w:rPr>
        <w:t xml:space="preserve"> pp</w:t>
      </w:r>
      <w:r w:rsidR="00296BA5">
        <w:rPr>
          <w:rFonts w:ascii="Times New Roman" w:hAnsi="Times New Roman" w:cs="Times New Roman"/>
          <w:sz w:val="22"/>
          <w:szCs w:val="22"/>
          <w:lang w:val="en-GB"/>
        </w:rPr>
        <w:t>.</w:t>
      </w:r>
      <w:r w:rsidR="0052044D" w:rsidRPr="00FD1C27">
        <w:rPr>
          <w:rFonts w:ascii="Times New Roman" w:hAnsi="Times New Roman" w:cs="Times New Roman"/>
          <w:sz w:val="22"/>
          <w:szCs w:val="22"/>
          <w:lang w:val="en-GB"/>
        </w:rPr>
        <w:t xml:space="preserve"> 391-414. </w:t>
      </w:r>
    </w:p>
    <w:p w14:paraId="132D14D5" w14:textId="536D440E" w:rsidR="0052044D" w:rsidRPr="00FD1C27" w:rsidRDefault="00AD4157" w:rsidP="0095569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Reason, M </w:t>
      </w:r>
      <w:r w:rsidR="0052044D" w:rsidRPr="00FD1C27">
        <w:rPr>
          <w:rFonts w:ascii="Times New Roman" w:hAnsi="Times New Roman" w:cs="Times New Roman"/>
          <w:sz w:val="22"/>
          <w:szCs w:val="22"/>
          <w:lang w:val="en-GB"/>
        </w:rPr>
        <w:t>201</w:t>
      </w:r>
      <w:r>
        <w:rPr>
          <w:rFonts w:ascii="Times New Roman" w:hAnsi="Times New Roman" w:cs="Times New Roman"/>
          <w:sz w:val="22"/>
          <w:szCs w:val="22"/>
          <w:lang w:val="en-GB"/>
        </w:rPr>
        <w:t>2,</w:t>
      </w:r>
      <w:r w:rsidR="0052044D" w:rsidRPr="00FD1C27">
        <w:rPr>
          <w:rFonts w:ascii="Times New Roman" w:hAnsi="Times New Roman" w:cs="Times New Roman"/>
          <w:sz w:val="22"/>
          <w:szCs w:val="22"/>
          <w:lang w:val="en-GB"/>
        </w:rPr>
        <w:t xml:space="preserve"> ‘Writing the Embodied Experience: Ekphrastic and Creative Writing as Audience Research’, </w:t>
      </w:r>
      <w:r w:rsidR="0052044D" w:rsidRPr="00FD1C27">
        <w:rPr>
          <w:rFonts w:ascii="Times New Roman" w:hAnsi="Times New Roman" w:cs="Times New Roman"/>
          <w:i/>
          <w:sz w:val="22"/>
          <w:szCs w:val="22"/>
          <w:lang w:val="en-GB"/>
        </w:rPr>
        <w:t>Critical Stages</w:t>
      </w:r>
      <w:r w:rsidR="0052044D" w:rsidRPr="00FD1C27">
        <w:rPr>
          <w:rFonts w:ascii="Times New Roman" w:hAnsi="Times New Roman" w:cs="Times New Roman"/>
          <w:sz w:val="22"/>
          <w:szCs w:val="22"/>
          <w:lang w:val="en-GB"/>
        </w:rPr>
        <w:t xml:space="preserve"> 7</w:t>
      </w:r>
      <w:r w:rsidR="00296BA5">
        <w:rPr>
          <w:rFonts w:ascii="Times New Roman" w:hAnsi="Times New Roman" w:cs="Times New Roman"/>
          <w:sz w:val="22"/>
          <w:szCs w:val="22"/>
          <w:lang w:val="en-GB"/>
        </w:rPr>
        <w:t>,</w:t>
      </w:r>
      <w:r w:rsidR="0052044D" w:rsidRPr="00FD1C27">
        <w:rPr>
          <w:rFonts w:ascii="Times New Roman" w:hAnsi="Times New Roman" w:cs="Times New Roman"/>
          <w:sz w:val="22"/>
          <w:szCs w:val="22"/>
          <w:lang w:val="en-GB"/>
        </w:rPr>
        <w:t xml:space="preserve"> np. </w:t>
      </w:r>
    </w:p>
    <w:p w14:paraId="4384DAB0" w14:textId="6BCB770B" w:rsidR="006977A5" w:rsidRPr="00FD1C27" w:rsidRDefault="009F7003" w:rsidP="0095569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Reason, M </w:t>
      </w:r>
      <w:r w:rsidR="00AD4157">
        <w:rPr>
          <w:rFonts w:ascii="Times New Roman" w:hAnsi="Times New Roman" w:cs="Times New Roman"/>
          <w:sz w:val="22"/>
          <w:szCs w:val="22"/>
          <w:lang w:val="en-GB"/>
        </w:rPr>
        <w:t>2016,</w:t>
      </w:r>
      <w:r w:rsidR="006977A5" w:rsidRPr="00FD1C27">
        <w:rPr>
          <w:rFonts w:ascii="Times New Roman" w:hAnsi="Times New Roman" w:cs="Times New Roman"/>
          <w:sz w:val="22"/>
          <w:szCs w:val="22"/>
          <w:lang w:val="en-GB"/>
        </w:rPr>
        <w:t xml:space="preserve"> ‘Conversation and Criticism: Audiences and Unfinished Critical Thinking’ in </w:t>
      </w:r>
      <w:r w:rsidR="00296BA5">
        <w:rPr>
          <w:rFonts w:ascii="Times New Roman" w:hAnsi="Times New Roman" w:cs="Times New Roman"/>
          <w:sz w:val="22"/>
          <w:szCs w:val="22"/>
          <w:lang w:val="en-GB"/>
        </w:rPr>
        <w:t xml:space="preserve">D </w:t>
      </w:r>
      <w:r w:rsidR="006977A5" w:rsidRPr="00FD1C27">
        <w:rPr>
          <w:rFonts w:ascii="Times New Roman" w:hAnsi="Times New Roman" w:cs="Times New Roman"/>
          <w:sz w:val="22"/>
          <w:szCs w:val="22"/>
          <w:lang w:val="en-GB"/>
        </w:rPr>
        <w:t>Radosavljevic</w:t>
      </w:r>
      <w:r w:rsidR="00296BA5">
        <w:rPr>
          <w:rFonts w:ascii="Times New Roman" w:hAnsi="Times New Roman" w:cs="Times New Roman"/>
          <w:sz w:val="22"/>
          <w:szCs w:val="22"/>
          <w:lang w:val="en-GB"/>
        </w:rPr>
        <w:t>, (e</w:t>
      </w:r>
      <w:r w:rsidR="006977A5" w:rsidRPr="00FD1C27">
        <w:rPr>
          <w:rFonts w:ascii="Times New Roman" w:hAnsi="Times New Roman" w:cs="Times New Roman"/>
          <w:sz w:val="22"/>
          <w:szCs w:val="22"/>
          <w:lang w:val="en-GB"/>
        </w:rPr>
        <w:t>d</w:t>
      </w:r>
      <w:r w:rsidR="00296BA5">
        <w:rPr>
          <w:rFonts w:ascii="Times New Roman" w:hAnsi="Times New Roman" w:cs="Times New Roman"/>
          <w:sz w:val="22"/>
          <w:szCs w:val="22"/>
          <w:lang w:val="en-GB"/>
        </w:rPr>
        <w:t>),</w:t>
      </w:r>
      <w:r w:rsidR="006977A5" w:rsidRPr="00FD1C27">
        <w:rPr>
          <w:rFonts w:ascii="Times New Roman" w:hAnsi="Times New Roman" w:cs="Times New Roman"/>
          <w:sz w:val="22"/>
          <w:szCs w:val="22"/>
          <w:lang w:val="en-GB"/>
        </w:rPr>
        <w:t xml:space="preserve"> </w:t>
      </w:r>
      <w:r w:rsidR="006977A5" w:rsidRPr="00FD1C27">
        <w:rPr>
          <w:rFonts w:ascii="Times New Roman" w:hAnsi="Times New Roman" w:cs="Times New Roman"/>
          <w:i/>
          <w:sz w:val="22"/>
          <w:szCs w:val="22"/>
          <w:lang w:val="en-GB"/>
        </w:rPr>
        <w:t>Theatre Criticism: Changing Landscapes</w:t>
      </w:r>
      <w:r w:rsidR="00296BA5">
        <w:rPr>
          <w:rFonts w:ascii="Times New Roman" w:hAnsi="Times New Roman" w:cs="Times New Roman"/>
          <w:sz w:val="22"/>
          <w:szCs w:val="22"/>
          <w:lang w:val="en-GB"/>
        </w:rPr>
        <w:t>, pp. 236-54.</w:t>
      </w:r>
      <w:r w:rsidR="006977A5" w:rsidRPr="00FD1C27">
        <w:rPr>
          <w:rFonts w:ascii="Times New Roman" w:hAnsi="Times New Roman" w:cs="Times New Roman"/>
          <w:sz w:val="22"/>
          <w:szCs w:val="22"/>
          <w:lang w:val="en-GB"/>
        </w:rPr>
        <w:t xml:space="preserve"> Bloomsbury</w:t>
      </w:r>
      <w:r w:rsidR="00296BA5">
        <w:rPr>
          <w:rFonts w:ascii="Times New Roman" w:hAnsi="Times New Roman" w:cs="Times New Roman"/>
          <w:sz w:val="22"/>
          <w:szCs w:val="22"/>
          <w:lang w:val="en-GB"/>
        </w:rPr>
        <w:t>,</w:t>
      </w:r>
      <w:r w:rsidR="006977A5" w:rsidRPr="00FD1C27">
        <w:rPr>
          <w:rFonts w:ascii="Times New Roman" w:hAnsi="Times New Roman" w:cs="Times New Roman"/>
          <w:sz w:val="22"/>
          <w:szCs w:val="22"/>
          <w:lang w:val="en-GB"/>
        </w:rPr>
        <w:t xml:space="preserve"> London. </w:t>
      </w:r>
    </w:p>
    <w:p w14:paraId="5AC66B53" w14:textId="612B125F" w:rsidR="00DA5B7D" w:rsidRPr="00FD1C27" w:rsidRDefault="009F7003" w:rsidP="0095569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Reason, M </w:t>
      </w:r>
      <w:r w:rsidR="00AD4157">
        <w:rPr>
          <w:rFonts w:ascii="Times New Roman" w:hAnsi="Times New Roman" w:cs="Times New Roman"/>
          <w:sz w:val="22"/>
          <w:szCs w:val="22"/>
          <w:lang w:val="en-GB"/>
        </w:rPr>
        <w:t>201</w:t>
      </w:r>
      <w:r w:rsidR="00F33CF5">
        <w:rPr>
          <w:rFonts w:ascii="Times New Roman" w:hAnsi="Times New Roman" w:cs="Times New Roman"/>
          <w:sz w:val="22"/>
          <w:szCs w:val="22"/>
          <w:lang w:val="en-GB"/>
        </w:rPr>
        <w:t>6</w:t>
      </w:r>
      <w:r w:rsidR="00AD4157">
        <w:rPr>
          <w:rFonts w:ascii="Times New Roman" w:hAnsi="Times New Roman" w:cs="Times New Roman"/>
          <w:sz w:val="22"/>
          <w:szCs w:val="22"/>
          <w:lang w:val="en-GB"/>
        </w:rPr>
        <w:t>,</w:t>
      </w:r>
      <w:r w:rsidR="00DA5B7D" w:rsidRPr="00FD1C27">
        <w:rPr>
          <w:rFonts w:ascii="Times New Roman" w:hAnsi="Times New Roman" w:cs="Times New Roman"/>
          <w:sz w:val="22"/>
          <w:szCs w:val="22"/>
          <w:lang w:val="en-GB"/>
        </w:rPr>
        <w:t xml:space="preserve"> ‘Affect and Experience’ in </w:t>
      </w:r>
      <w:r w:rsidR="00296BA5">
        <w:rPr>
          <w:rFonts w:ascii="Times New Roman" w:hAnsi="Times New Roman" w:cs="Times New Roman"/>
          <w:sz w:val="22"/>
          <w:szCs w:val="22"/>
          <w:lang w:val="en-GB"/>
        </w:rPr>
        <w:t xml:space="preserve">M </w:t>
      </w:r>
      <w:r w:rsidR="00DA5B7D" w:rsidRPr="00FD1C27">
        <w:rPr>
          <w:rFonts w:ascii="Times New Roman" w:hAnsi="Times New Roman" w:cs="Times New Roman"/>
          <w:sz w:val="22"/>
          <w:szCs w:val="22"/>
          <w:lang w:val="en-GB"/>
        </w:rPr>
        <w:t>Reason</w:t>
      </w:r>
      <w:r w:rsidR="00296BA5">
        <w:rPr>
          <w:rFonts w:ascii="Times New Roman" w:hAnsi="Times New Roman" w:cs="Times New Roman"/>
          <w:sz w:val="22"/>
          <w:szCs w:val="22"/>
          <w:lang w:val="en-GB"/>
        </w:rPr>
        <w:t xml:space="preserve"> </w:t>
      </w:r>
      <w:r w:rsidR="00DA5B7D" w:rsidRPr="00FD1C27">
        <w:rPr>
          <w:rFonts w:ascii="Times New Roman" w:hAnsi="Times New Roman" w:cs="Times New Roman"/>
          <w:sz w:val="22"/>
          <w:szCs w:val="22"/>
          <w:lang w:val="en-GB"/>
        </w:rPr>
        <w:t xml:space="preserve">and </w:t>
      </w:r>
      <w:r w:rsidR="00296BA5">
        <w:rPr>
          <w:rFonts w:ascii="Times New Roman" w:hAnsi="Times New Roman" w:cs="Times New Roman"/>
          <w:sz w:val="22"/>
          <w:szCs w:val="22"/>
          <w:lang w:val="en-GB"/>
        </w:rPr>
        <w:t xml:space="preserve">AM </w:t>
      </w:r>
      <w:proofErr w:type="spellStart"/>
      <w:r w:rsidR="00DA5B7D" w:rsidRPr="00FD1C27">
        <w:rPr>
          <w:rFonts w:ascii="Times New Roman" w:hAnsi="Times New Roman" w:cs="Times New Roman"/>
          <w:sz w:val="22"/>
          <w:szCs w:val="22"/>
          <w:lang w:val="en-GB"/>
        </w:rPr>
        <w:t>Lindelof</w:t>
      </w:r>
      <w:proofErr w:type="spellEnd"/>
      <w:r w:rsidR="00DA5B7D" w:rsidRPr="00FD1C27">
        <w:rPr>
          <w:rFonts w:ascii="Times New Roman" w:hAnsi="Times New Roman" w:cs="Times New Roman"/>
          <w:sz w:val="22"/>
          <w:szCs w:val="22"/>
          <w:lang w:val="en-GB"/>
        </w:rPr>
        <w:t xml:space="preserve">, </w:t>
      </w:r>
      <w:r w:rsidR="00296BA5">
        <w:rPr>
          <w:rFonts w:ascii="Times New Roman" w:hAnsi="Times New Roman" w:cs="Times New Roman"/>
          <w:sz w:val="22"/>
          <w:szCs w:val="22"/>
          <w:lang w:val="en-GB"/>
        </w:rPr>
        <w:t>(e</w:t>
      </w:r>
      <w:r w:rsidR="00DA5B7D" w:rsidRPr="00FD1C27">
        <w:rPr>
          <w:rFonts w:ascii="Times New Roman" w:hAnsi="Times New Roman" w:cs="Times New Roman"/>
          <w:sz w:val="22"/>
          <w:szCs w:val="22"/>
          <w:lang w:val="en-GB"/>
        </w:rPr>
        <w:t>ds</w:t>
      </w:r>
      <w:r w:rsidR="00296BA5">
        <w:rPr>
          <w:rFonts w:ascii="Times New Roman" w:hAnsi="Times New Roman" w:cs="Times New Roman"/>
          <w:sz w:val="22"/>
          <w:szCs w:val="22"/>
          <w:lang w:val="en-GB"/>
        </w:rPr>
        <w:t>),</w:t>
      </w:r>
      <w:r w:rsidR="00DA5B7D" w:rsidRPr="00FD1C27">
        <w:rPr>
          <w:rFonts w:ascii="Times New Roman" w:hAnsi="Times New Roman" w:cs="Times New Roman"/>
          <w:sz w:val="22"/>
          <w:szCs w:val="22"/>
          <w:lang w:val="en-GB"/>
        </w:rPr>
        <w:t xml:space="preserve"> </w:t>
      </w:r>
      <w:r w:rsidR="00DA5B7D" w:rsidRPr="00FD1C27">
        <w:rPr>
          <w:rFonts w:ascii="Times New Roman" w:hAnsi="Times New Roman" w:cs="Times New Roman"/>
          <w:i/>
          <w:sz w:val="22"/>
          <w:szCs w:val="22"/>
          <w:lang w:val="en-GB"/>
        </w:rPr>
        <w:t>Experiencing Liveness in Contemporary Performance</w:t>
      </w:r>
      <w:r w:rsidR="00296BA5">
        <w:rPr>
          <w:rFonts w:ascii="Times New Roman" w:hAnsi="Times New Roman" w:cs="Times New Roman"/>
          <w:sz w:val="22"/>
          <w:szCs w:val="22"/>
          <w:lang w:val="en-GB"/>
        </w:rPr>
        <w:t>, pp. 83-96.</w:t>
      </w:r>
      <w:r w:rsidR="00DA5B7D" w:rsidRPr="00FD1C27">
        <w:rPr>
          <w:rFonts w:ascii="Times New Roman" w:hAnsi="Times New Roman" w:cs="Times New Roman"/>
          <w:sz w:val="22"/>
          <w:szCs w:val="22"/>
          <w:lang w:val="en-GB"/>
        </w:rPr>
        <w:t xml:space="preserve"> Routledge</w:t>
      </w:r>
      <w:r w:rsidR="00296BA5">
        <w:rPr>
          <w:rFonts w:ascii="Times New Roman" w:hAnsi="Times New Roman" w:cs="Times New Roman"/>
          <w:sz w:val="22"/>
          <w:szCs w:val="22"/>
          <w:lang w:val="en-GB"/>
        </w:rPr>
        <w:t>,</w:t>
      </w:r>
      <w:r w:rsidR="00DA5B7D" w:rsidRPr="00FD1C27">
        <w:rPr>
          <w:rFonts w:ascii="Times New Roman" w:hAnsi="Times New Roman" w:cs="Times New Roman"/>
          <w:sz w:val="22"/>
          <w:szCs w:val="22"/>
          <w:lang w:val="en-GB"/>
        </w:rPr>
        <w:t xml:space="preserve"> Abingdon. </w:t>
      </w:r>
    </w:p>
    <w:p w14:paraId="091043BF" w14:textId="04BA9315" w:rsidR="000A6F84" w:rsidRPr="00FD1C27" w:rsidRDefault="009F7003" w:rsidP="00955699">
      <w:pPr>
        <w:spacing w:line="360" w:lineRule="auto"/>
        <w:rPr>
          <w:rFonts w:ascii="Times New Roman" w:hAnsi="Times New Roman" w:cs="Times New Roman"/>
          <w:sz w:val="22"/>
          <w:szCs w:val="22"/>
          <w:lang w:val="en-GB"/>
        </w:rPr>
      </w:pPr>
      <w:proofErr w:type="spellStart"/>
      <w:r>
        <w:rPr>
          <w:rFonts w:ascii="Times New Roman" w:hAnsi="Times New Roman" w:cs="Times New Roman"/>
          <w:sz w:val="22"/>
          <w:szCs w:val="22"/>
          <w:lang w:val="en-GB"/>
        </w:rPr>
        <w:t>Sobchack</w:t>
      </w:r>
      <w:proofErr w:type="spellEnd"/>
      <w:r>
        <w:rPr>
          <w:rFonts w:ascii="Times New Roman" w:hAnsi="Times New Roman" w:cs="Times New Roman"/>
          <w:sz w:val="22"/>
          <w:szCs w:val="22"/>
          <w:lang w:val="en-GB"/>
        </w:rPr>
        <w:t xml:space="preserve">, V </w:t>
      </w:r>
      <w:r w:rsidR="00AD4157">
        <w:rPr>
          <w:rFonts w:ascii="Times New Roman" w:hAnsi="Times New Roman" w:cs="Times New Roman"/>
          <w:sz w:val="22"/>
          <w:szCs w:val="22"/>
          <w:lang w:val="en-GB"/>
        </w:rPr>
        <w:t>2004,</w:t>
      </w:r>
      <w:r w:rsidR="000A6F84" w:rsidRPr="00FD1C27">
        <w:rPr>
          <w:rFonts w:ascii="Times New Roman" w:hAnsi="Times New Roman" w:cs="Times New Roman"/>
          <w:sz w:val="22"/>
          <w:szCs w:val="22"/>
          <w:lang w:val="en-GB"/>
        </w:rPr>
        <w:t xml:space="preserve"> </w:t>
      </w:r>
      <w:r w:rsidR="000A6F84" w:rsidRPr="00FD1C27">
        <w:rPr>
          <w:rFonts w:ascii="Times New Roman" w:hAnsi="Times New Roman" w:cs="Times New Roman"/>
          <w:i/>
          <w:sz w:val="22"/>
          <w:szCs w:val="22"/>
          <w:lang w:val="en-GB"/>
        </w:rPr>
        <w:t>Carnal Thoughts: Embodiment and Moving Image Culture</w:t>
      </w:r>
      <w:r w:rsidR="00296BA5">
        <w:rPr>
          <w:rFonts w:ascii="Times New Roman" w:hAnsi="Times New Roman" w:cs="Times New Roman"/>
          <w:i/>
          <w:sz w:val="22"/>
          <w:szCs w:val="22"/>
          <w:lang w:val="en-GB"/>
        </w:rPr>
        <w:t>,</w:t>
      </w:r>
      <w:r w:rsidR="000A6F84" w:rsidRPr="00FD1C27">
        <w:rPr>
          <w:rFonts w:ascii="Times New Roman" w:hAnsi="Times New Roman" w:cs="Times New Roman"/>
          <w:i/>
          <w:sz w:val="22"/>
          <w:szCs w:val="22"/>
          <w:lang w:val="en-GB"/>
        </w:rPr>
        <w:t xml:space="preserve"> </w:t>
      </w:r>
      <w:r w:rsidR="000A6F84" w:rsidRPr="00FD1C27">
        <w:rPr>
          <w:rFonts w:ascii="Times New Roman" w:hAnsi="Times New Roman" w:cs="Times New Roman"/>
          <w:sz w:val="22"/>
          <w:szCs w:val="22"/>
          <w:lang w:val="en-GB"/>
        </w:rPr>
        <w:t>University of California Press</w:t>
      </w:r>
      <w:r w:rsidR="00296BA5">
        <w:rPr>
          <w:rFonts w:ascii="Times New Roman" w:hAnsi="Times New Roman" w:cs="Times New Roman"/>
          <w:sz w:val="22"/>
          <w:szCs w:val="22"/>
          <w:lang w:val="en-GB"/>
        </w:rPr>
        <w:t>,</w:t>
      </w:r>
      <w:r w:rsidR="000A6F84" w:rsidRPr="00FD1C27">
        <w:rPr>
          <w:rFonts w:ascii="Times New Roman" w:hAnsi="Times New Roman" w:cs="Times New Roman"/>
          <w:sz w:val="22"/>
          <w:szCs w:val="22"/>
          <w:lang w:val="en-GB"/>
        </w:rPr>
        <w:t xml:space="preserve"> Berkeley. </w:t>
      </w:r>
    </w:p>
    <w:p w14:paraId="50039BC6" w14:textId="6DE1A866" w:rsidR="006D1B8E" w:rsidRPr="00FD1C27" w:rsidRDefault="00AD4157" w:rsidP="0095569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Wetherell, M</w:t>
      </w:r>
      <w:r w:rsidR="00296BA5">
        <w:rPr>
          <w:rFonts w:ascii="Times New Roman" w:hAnsi="Times New Roman" w:cs="Times New Roman"/>
          <w:sz w:val="22"/>
          <w:szCs w:val="22"/>
          <w:lang w:val="en-GB"/>
        </w:rPr>
        <w:t xml:space="preserve"> </w:t>
      </w:r>
      <w:r>
        <w:rPr>
          <w:rFonts w:ascii="Times New Roman" w:hAnsi="Times New Roman" w:cs="Times New Roman"/>
          <w:sz w:val="22"/>
          <w:szCs w:val="22"/>
          <w:lang w:val="en-GB"/>
        </w:rPr>
        <w:t>2012,</w:t>
      </w:r>
      <w:r w:rsidR="006D1B8E" w:rsidRPr="00FD1C27">
        <w:rPr>
          <w:rFonts w:ascii="Times New Roman" w:hAnsi="Times New Roman" w:cs="Times New Roman"/>
          <w:sz w:val="22"/>
          <w:szCs w:val="22"/>
          <w:lang w:val="en-GB"/>
        </w:rPr>
        <w:t xml:space="preserve"> </w:t>
      </w:r>
      <w:r w:rsidR="006D1B8E" w:rsidRPr="00FD1C27">
        <w:rPr>
          <w:rFonts w:ascii="Times New Roman" w:hAnsi="Times New Roman" w:cs="Times New Roman"/>
          <w:i/>
          <w:sz w:val="22"/>
          <w:szCs w:val="22"/>
          <w:lang w:val="en-GB"/>
        </w:rPr>
        <w:t>Affect and Emotion: A New Social Science Understanding</w:t>
      </w:r>
      <w:r w:rsidR="00296BA5">
        <w:rPr>
          <w:rFonts w:ascii="Times New Roman" w:hAnsi="Times New Roman" w:cs="Times New Roman"/>
          <w:sz w:val="22"/>
          <w:szCs w:val="22"/>
          <w:lang w:val="en-GB"/>
        </w:rPr>
        <w:t>,</w:t>
      </w:r>
      <w:r w:rsidR="006D1B8E" w:rsidRPr="00FD1C27">
        <w:rPr>
          <w:rFonts w:ascii="Times New Roman" w:hAnsi="Times New Roman" w:cs="Times New Roman"/>
          <w:sz w:val="22"/>
          <w:szCs w:val="22"/>
          <w:lang w:val="en-GB"/>
        </w:rPr>
        <w:t xml:space="preserve"> Sage</w:t>
      </w:r>
      <w:r w:rsidR="00296BA5">
        <w:rPr>
          <w:rFonts w:ascii="Times New Roman" w:hAnsi="Times New Roman" w:cs="Times New Roman"/>
          <w:sz w:val="22"/>
          <w:szCs w:val="22"/>
          <w:lang w:val="en-GB"/>
        </w:rPr>
        <w:t>,</w:t>
      </w:r>
      <w:r w:rsidR="006D1B8E" w:rsidRPr="00FD1C27">
        <w:rPr>
          <w:rFonts w:ascii="Times New Roman" w:hAnsi="Times New Roman" w:cs="Times New Roman"/>
          <w:sz w:val="22"/>
          <w:szCs w:val="22"/>
          <w:lang w:val="en-GB"/>
        </w:rPr>
        <w:t xml:space="preserve"> London. </w:t>
      </w:r>
    </w:p>
    <w:p w14:paraId="357BED45" w14:textId="77777777" w:rsidR="002C1729" w:rsidRPr="00FD1C27" w:rsidRDefault="002C1729" w:rsidP="00955699">
      <w:pPr>
        <w:spacing w:line="360" w:lineRule="auto"/>
        <w:rPr>
          <w:rFonts w:ascii="Times New Roman" w:hAnsi="Times New Roman" w:cs="Times New Roman"/>
          <w:sz w:val="22"/>
          <w:szCs w:val="22"/>
          <w:lang w:val="en-GB"/>
        </w:rPr>
      </w:pPr>
    </w:p>
    <w:sectPr w:rsidR="002C1729" w:rsidRPr="00FD1C27" w:rsidSect="00143DDE">
      <w:endnotePr>
        <w:numFmt w:val="decimal"/>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8EFB" w14:textId="77777777" w:rsidR="004274A7" w:rsidRDefault="004274A7" w:rsidP="00982D3C">
      <w:r>
        <w:separator/>
      </w:r>
    </w:p>
  </w:endnote>
  <w:endnote w:type="continuationSeparator" w:id="0">
    <w:p w14:paraId="5A74147D" w14:textId="77777777" w:rsidR="004274A7" w:rsidRDefault="004274A7" w:rsidP="00982D3C">
      <w:r>
        <w:continuationSeparator/>
      </w:r>
    </w:p>
  </w:endnote>
  <w:endnote w:id="1">
    <w:p w14:paraId="295865DE" w14:textId="709CBB80" w:rsidR="008E4621" w:rsidRPr="008E4621" w:rsidRDefault="008E4621">
      <w:pPr>
        <w:pStyle w:val="EndnoteText"/>
        <w:rPr>
          <w:lang w:val="en-GB"/>
        </w:rPr>
      </w:pPr>
      <w:r>
        <w:rPr>
          <w:rStyle w:val="EndnoteReference"/>
        </w:rPr>
        <w:endnoteRef/>
      </w:r>
      <w:r>
        <w:t xml:space="preserve"> </w:t>
      </w:r>
      <w:r w:rsidRPr="00806963">
        <w:rPr>
          <w:rFonts w:ascii="Times" w:hAnsi="Times"/>
          <w:lang w:val="en-GB"/>
        </w:rPr>
        <w:t xml:space="preserve">First performed in 2009, </w:t>
      </w:r>
      <w:r w:rsidRPr="00806963">
        <w:rPr>
          <w:rFonts w:ascii="Times" w:hAnsi="Times"/>
          <w:i/>
          <w:lang w:val="en-GB"/>
        </w:rPr>
        <w:t>Symphony of a Missing Room</w:t>
      </w:r>
      <w:r w:rsidRPr="00806963">
        <w:rPr>
          <w:rFonts w:ascii="Times" w:hAnsi="Times"/>
          <w:lang w:val="en-GB"/>
        </w:rPr>
        <w:t xml:space="preserve"> has been presented in a series of museums in Europe. As a company</w:t>
      </w:r>
      <w:r w:rsidR="00D45DA7" w:rsidRPr="00806963">
        <w:rPr>
          <w:rFonts w:ascii="Times" w:hAnsi="Times"/>
          <w:lang w:val="en-GB"/>
        </w:rPr>
        <w:t>,</w:t>
      </w:r>
      <w:r w:rsidRPr="00806963">
        <w:rPr>
          <w:rFonts w:ascii="Times" w:hAnsi="Times"/>
          <w:lang w:val="en-GB"/>
        </w:rPr>
        <w:t xml:space="preserve"> </w:t>
      </w:r>
      <w:proofErr w:type="spellStart"/>
      <w:r w:rsidRPr="00806963">
        <w:rPr>
          <w:rFonts w:ascii="Times" w:hAnsi="Times"/>
          <w:lang w:val="en-GB"/>
        </w:rPr>
        <w:t>Lundahl</w:t>
      </w:r>
      <w:proofErr w:type="spellEnd"/>
      <w:r w:rsidRPr="00806963">
        <w:rPr>
          <w:rFonts w:ascii="Times" w:hAnsi="Times"/>
          <w:lang w:val="en-GB"/>
        </w:rPr>
        <w:t xml:space="preserve"> and </w:t>
      </w:r>
      <w:proofErr w:type="spellStart"/>
      <w:r w:rsidRPr="00806963">
        <w:rPr>
          <w:rFonts w:ascii="Times" w:hAnsi="Times"/>
          <w:lang w:val="en-GB"/>
        </w:rPr>
        <w:t>Seitl</w:t>
      </w:r>
      <w:proofErr w:type="spellEnd"/>
      <w:r w:rsidRPr="00806963">
        <w:rPr>
          <w:rFonts w:ascii="Times" w:hAnsi="Times"/>
          <w:lang w:val="en-GB"/>
        </w:rPr>
        <w:t xml:space="preserve"> are known for producing work that is focused around impacting upon viewers’ and participants’ perception, often through immersive practices. Indeed, they describe the transformation of perception as being the intangible medium of the work, which is created ‘inside the immaterial realms of conscious experience’ (</w:t>
      </w:r>
      <w:hyperlink r:id="rId1" w:history="1">
        <w:r w:rsidRPr="00806963">
          <w:rPr>
            <w:rStyle w:val="Hyperlink"/>
            <w:rFonts w:ascii="Times" w:hAnsi="Times"/>
            <w:lang w:val="en-GB"/>
          </w:rPr>
          <w:t>www.lundahl-seitl.com</w:t>
        </w:r>
      </w:hyperlink>
      <w:r w:rsidRPr="00806963">
        <w:rPr>
          <w:rFonts w:ascii="Times" w:hAnsi="Times"/>
          <w:lang w:val="en-GB"/>
        </w:rPr>
        <w:t>).</w:t>
      </w:r>
      <w:r>
        <w:rPr>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6C44B" w14:textId="77777777" w:rsidR="004274A7" w:rsidRDefault="004274A7" w:rsidP="00982D3C">
      <w:r>
        <w:separator/>
      </w:r>
    </w:p>
  </w:footnote>
  <w:footnote w:type="continuationSeparator" w:id="0">
    <w:p w14:paraId="6E6797DC" w14:textId="77777777" w:rsidR="004274A7" w:rsidRDefault="004274A7" w:rsidP="00982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4649E"/>
    <w:multiLevelType w:val="hybridMultilevel"/>
    <w:tmpl w:val="212A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96ECF"/>
    <w:multiLevelType w:val="multilevel"/>
    <w:tmpl w:val="8E66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29"/>
    <w:rsid w:val="00025567"/>
    <w:rsid w:val="00036CD9"/>
    <w:rsid w:val="000878BE"/>
    <w:rsid w:val="000A6F84"/>
    <w:rsid w:val="000B683C"/>
    <w:rsid w:val="000D3784"/>
    <w:rsid w:val="000E08FF"/>
    <w:rsid w:val="000F7AD8"/>
    <w:rsid w:val="001315B6"/>
    <w:rsid w:val="00135031"/>
    <w:rsid w:val="001378C7"/>
    <w:rsid w:val="00143DDE"/>
    <w:rsid w:val="00156584"/>
    <w:rsid w:val="00160714"/>
    <w:rsid w:val="00165309"/>
    <w:rsid w:val="001902A5"/>
    <w:rsid w:val="00193B05"/>
    <w:rsid w:val="001A6D58"/>
    <w:rsid w:val="001B0EA4"/>
    <w:rsid w:val="001B707E"/>
    <w:rsid w:val="001C080C"/>
    <w:rsid w:val="001C64B3"/>
    <w:rsid w:val="001D32E8"/>
    <w:rsid w:val="002146C6"/>
    <w:rsid w:val="002273AC"/>
    <w:rsid w:val="00236975"/>
    <w:rsid w:val="00246C95"/>
    <w:rsid w:val="002914CA"/>
    <w:rsid w:val="00296BA5"/>
    <w:rsid w:val="002B0236"/>
    <w:rsid w:val="002B0A10"/>
    <w:rsid w:val="002B42F6"/>
    <w:rsid w:val="002B6FFA"/>
    <w:rsid w:val="002C1729"/>
    <w:rsid w:val="002C32A7"/>
    <w:rsid w:val="002C3C05"/>
    <w:rsid w:val="002D57F7"/>
    <w:rsid w:val="002D7478"/>
    <w:rsid w:val="00313E16"/>
    <w:rsid w:val="00326BCF"/>
    <w:rsid w:val="00336234"/>
    <w:rsid w:val="00360F37"/>
    <w:rsid w:val="00366E33"/>
    <w:rsid w:val="003705F0"/>
    <w:rsid w:val="00372BA6"/>
    <w:rsid w:val="00384697"/>
    <w:rsid w:val="003A2989"/>
    <w:rsid w:val="003A31DB"/>
    <w:rsid w:val="003A56C7"/>
    <w:rsid w:val="003A624D"/>
    <w:rsid w:val="003C68E9"/>
    <w:rsid w:val="003E650A"/>
    <w:rsid w:val="00406181"/>
    <w:rsid w:val="00423EB9"/>
    <w:rsid w:val="004274A7"/>
    <w:rsid w:val="004352DC"/>
    <w:rsid w:val="004354E2"/>
    <w:rsid w:val="00472C72"/>
    <w:rsid w:val="004807ED"/>
    <w:rsid w:val="00481B51"/>
    <w:rsid w:val="00495D99"/>
    <w:rsid w:val="004A52FA"/>
    <w:rsid w:val="004B3429"/>
    <w:rsid w:val="004F176E"/>
    <w:rsid w:val="005053D3"/>
    <w:rsid w:val="0052044D"/>
    <w:rsid w:val="005301D0"/>
    <w:rsid w:val="00536E1D"/>
    <w:rsid w:val="005771E2"/>
    <w:rsid w:val="005A016C"/>
    <w:rsid w:val="005F0767"/>
    <w:rsid w:val="00621DCA"/>
    <w:rsid w:val="0062401A"/>
    <w:rsid w:val="0063181F"/>
    <w:rsid w:val="00652E8C"/>
    <w:rsid w:val="00671D61"/>
    <w:rsid w:val="00676A63"/>
    <w:rsid w:val="00680CF3"/>
    <w:rsid w:val="0068581B"/>
    <w:rsid w:val="006977A5"/>
    <w:rsid w:val="006A25A2"/>
    <w:rsid w:val="006A25EF"/>
    <w:rsid w:val="006A278F"/>
    <w:rsid w:val="006C0AE6"/>
    <w:rsid w:val="006D1B8E"/>
    <w:rsid w:val="006E5BB0"/>
    <w:rsid w:val="0070102E"/>
    <w:rsid w:val="00704272"/>
    <w:rsid w:val="00727B2F"/>
    <w:rsid w:val="00752A5B"/>
    <w:rsid w:val="0075509F"/>
    <w:rsid w:val="007551FD"/>
    <w:rsid w:val="00781DB2"/>
    <w:rsid w:val="0078570F"/>
    <w:rsid w:val="007A7094"/>
    <w:rsid w:val="007D5D77"/>
    <w:rsid w:val="007E2BA1"/>
    <w:rsid w:val="00803635"/>
    <w:rsid w:val="00806963"/>
    <w:rsid w:val="00835A76"/>
    <w:rsid w:val="008444C7"/>
    <w:rsid w:val="00847347"/>
    <w:rsid w:val="00897B5D"/>
    <w:rsid w:val="008C13B2"/>
    <w:rsid w:val="008C15E7"/>
    <w:rsid w:val="008C3CBC"/>
    <w:rsid w:val="008E4621"/>
    <w:rsid w:val="00902A39"/>
    <w:rsid w:val="009117A3"/>
    <w:rsid w:val="009167D8"/>
    <w:rsid w:val="0092523A"/>
    <w:rsid w:val="0094329C"/>
    <w:rsid w:val="00955699"/>
    <w:rsid w:val="00963DC6"/>
    <w:rsid w:val="00982D3C"/>
    <w:rsid w:val="00985CAC"/>
    <w:rsid w:val="009B2465"/>
    <w:rsid w:val="009B3EC8"/>
    <w:rsid w:val="009B642C"/>
    <w:rsid w:val="009C679A"/>
    <w:rsid w:val="009E34AE"/>
    <w:rsid w:val="009E7A44"/>
    <w:rsid w:val="009F7003"/>
    <w:rsid w:val="00A16E7A"/>
    <w:rsid w:val="00A200AD"/>
    <w:rsid w:val="00A24C34"/>
    <w:rsid w:val="00A47164"/>
    <w:rsid w:val="00A5386E"/>
    <w:rsid w:val="00A6494B"/>
    <w:rsid w:val="00A70AEE"/>
    <w:rsid w:val="00A968BD"/>
    <w:rsid w:val="00AA183C"/>
    <w:rsid w:val="00AB2A80"/>
    <w:rsid w:val="00AD4157"/>
    <w:rsid w:val="00AE7651"/>
    <w:rsid w:val="00B0603D"/>
    <w:rsid w:val="00B17D03"/>
    <w:rsid w:val="00B44318"/>
    <w:rsid w:val="00B468E8"/>
    <w:rsid w:val="00B65C38"/>
    <w:rsid w:val="00B83991"/>
    <w:rsid w:val="00B9335E"/>
    <w:rsid w:val="00BA2FAA"/>
    <w:rsid w:val="00BA3BE0"/>
    <w:rsid w:val="00BC7476"/>
    <w:rsid w:val="00C00DB8"/>
    <w:rsid w:val="00C12A4A"/>
    <w:rsid w:val="00C13628"/>
    <w:rsid w:val="00C41DDE"/>
    <w:rsid w:val="00C65971"/>
    <w:rsid w:val="00C720A7"/>
    <w:rsid w:val="00C7610A"/>
    <w:rsid w:val="00C77C4D"/>
    <w:rsid w:val="00C8124E"/>
    <w:rsid w:val="00C82ADF"/>
    <w:rsid w:val="00C92A1B"/>
    <w:rsid w:val="00CA3F77"/>
    <w:rsid w:val="00CA6CEC"/>
    <w:rsid w:val="00CC42BC"/>
    <w:rsid w:val="00D26C44"/>
    <w:rsid w:val="00D43447"/>
    <w:rsid w:val="00D45DA7"/>
    <w:rsid w:val="00D54C24"/>
    <w:rsid w:val="00D8576F"/>
    <w:rsid w:val="00D94DE9"/>
    <w:rsid w:val="00DA5B27"/>
    <w:rsid w:val="00DA5B7D"/>
    <w:rsid w:val="00DF7131"/>
    <w:rsid w:val="00E34509"/>
    <w:rsid w:val="00E624BB"/>
    <w:rsid w:val="00E7257C"/>
    <w:rsid w:val="00E743A7"/>
    <w:rsid w:val="00E81121"/>
    <w:rsid w:val="00E92015"/>
    <w:rsid w:val="00E97FB6"/>
    <w:rsid w:val="00EB375B"/>
    <w:rsid w:val="00EC2B48"/>
    <w:rsid w:val="00F16B11"/>
    <w:rsid w:val="00F33CF5"/>
    <w:rsid w:val="00F86C3E"/>
    <w:rsid w:val="00FA58B5"/>
    <w:rsid w:val="00FA7535"/>
    <w:rsid w:val="00FD1C27"/>
    <w:rsid w:val="00FE59A1"/>
    <w:rsid w:val="00FF77A3"/>
    <w:rsid w:val="00FF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5412"/>
  <w14:defaultImageDpi w14:val="300"/>
  <w15:docId w15:val="{6320612F-0750-40C9-BFB6-F256F7B2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B51"/>
    <w:pPr>
      <w:keepNext/>
      <w:keepLines/>
      <w:spacing w:before="24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9556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B5D"/>
    <w:rPr>
      <w:rFonts w:ascii="Times New Roman" w:hAnsi="Times New Roman" w:cs="Times New Roman"/>
    </w:rPr>
  </w:style>
  <w:style w:type="paragraph" w:styleId="EndnoteText">
    <w:name w:val="endnote text"/>
    <w:basedOn w:val="Normal"/>
    <w:link w:val="EndnoteTextChar"/>
    <w:uiPriority w:val="99"/>
    <w:semiHidden/>
    <w:unhideWhenUsed/>
    <w:rsid w:val="00982D3C"/>
    <w:rPr>
      <w:sz w:val="20"/>
      <w:szCs w:val="20"/>
    </w:rPr>
  </w:style>
  <w:style w:type="character" w:customStyle="1" w:styleId="EndnoteTextChar">
    <w:name w:val="Endnote Text Char"/>
    <w:basedOn w:val="DefaultParagraphFont"/>
    <w:link w:val="EndnoteText"/>
    <w:uiPriority w:val="99"/>
    <w:semiHidden/>
    <w:rsid w:val="00982D3C"/>
    <w:rPr>
      <w:sz w:val="20"/>
      <w:szCs w:val="20"/>
    </w:rPr>
  </w:style>
  <w:style w:type="character" w:styleId="EndnoteReference">
    <w:name w:val="endnote reference"/>
    <w:basedOn w:val="DefaultParagraphFont"/>
    <w:uiPriority w:val="99"/>
    <w:semiHidden/>
    <w:unhideWhenUsed/>
    <w:rsid w:val="00982D3C"/>
    <w:rPr>
      <w:vertAlign w:val="superscript"/>
    </w:rPr>
  </w:style>
  <w:style w:type="paragraph" w:styleId="FootnoteText">
    <w:name w:val="footnote text"/>
    <w:basedOn w:val="Normal"/>
    <w:link w:val="FootnoteTextChar"/>
    <w:uiPriority w:val="99"/>
    <w:semiHidden/>
    <w:unhideWhenUsed/>
    <w:rsid w:val="00982D3C"/>
    <w:rPr>
      <w:sz w:val="20"/>
      <w:szCs w:val="20"/>
    </w:rPr>
  </w:style>
  <w:style w:type="character" w:customStyle="1" w:styleId="FootnoteTextChar">
    <w:name w:val="Footnote Text Char"/>
    <w:basedOn w:val="DefaultParagraphFont"/>
    <w:link w:val="FootnoteText"/>
    <w:uiPriority w:val="99"/>
    <w:semiHidden/>
    <w:rsid w:val="00982D3C"/>
    <w:rPr>
      <w:sz w:val="20"/>
      <w:szCs w:val="20"/>
    </w:rPr>
  </w:style>
  <w:style w:type="character" w:styleId="FootnoteReference">
    <w:name w:val="footnote reference"/>
    <w:basedOn w:val="DefaultParagraphFont"/>
    <w:uiPriority w:val="99"/>
    <w:semiHidden/>
    <w:unhideWhenUsed/>
    <w:rsid w:val="00982D3C"/>
    <w:rPr>
      <w:vertAlign w:val="superscript"/>
    </w:rPr>
  </w:style>
  <w:style w:type="paragraph" w:styleId="BalloonText">
    <w:name w:val="Balloon Text"/>
    <w:basedOn w:val="Normal"/>
    <w:link w:val="BalloonTextChar"/>
    <w:uiPriority w:val="99"/>
    <w:semiHidden/>
    <w:unhideWhenUsed/>
    <w:rsid w:val="00193B05"/>
    <w:rPr>
      <w:rFonts w:ascii="Tahoma" w:hAnsi="Tahoma" w:cs="Tahoma"/>
      <w:sz w:val="16"/>
      <w:szCs w:val="16"/>
    </w:rPr>
  </w:style>
  <w:style w:type="character" w:customStyle="1" w:styleId="BalloonTextChar">
    <w:name w:val="Balloon Text Char"/>
    <w:basedOn w:val="DefaultParagraphFont"/>
    <w:link w:val="BalloonText"/>
    <w:uiPriority w:val="99"/>
    <w:semiHidden/>
    <w:rsid w:val="00193B05"/>
    <w:rPr>
      <w:rFonts w:ascii="Tahoma" w:hAnsi="Tahoma" w:cs="Tahoma"/>
      <w:sz w:val="16"/>
      <w:szCs w:val="16"/>
    </w:rPr>
  </w:style>
  <w:style w:type="character" w:styleId="Hyperlink">
    <w:name w:val="Hyperlink"/>
    <w:basedOn w:val="DefaultParagraphFont"/>
    <w:uiPriority w:val="99"/>
    <w:unhideWhenUsed/>
    <w:rsid w:val="00803635"/>
    <w:rPr>
      <w:color w:val="0000FF" w:themeColor="hyperlink"/>
      <w:u w:val="single"/>
    </w:rPr>
  </w:style>
  <w:style w:type="character" w:styleId="CommentReference">
    <w:name w:val="annotation reference"/>
    <w:basedOn w:val="DefaultParagraphFont"/>
    <w:uiPriority w:val="99"/>
    <w:semiHidden/>
    <w:unhideWhenUsed/>
    <w:rsid w:val="005301D0"/>
    <w:rPr>
      <w:sz w:val="18"/>
      <w:szCs w:val="18"/>
    </w:rPr>
  </w:style>
  <w:style w:type="paragraph" w:styleId="CommentText">
    <w:name w:val="annotation text"/>
    <w:basedOn w:val="Normal"/>
    <w:link w:val="CommentTextChar"/>
    <w:uiPriority w:val="99"/>
    <w:semiHidden/>
    <w:unhideWhenUsed/>
    <w:rsid w:val="005301D0"/>
  </w:style>
  <w:style w:type="character" w:customStyle="1" w:styleId="CommentTextChar">
    <w:name w:val="Comment Text Char"/>
    <w:basedOn w:val="DefaultParagraphFont"/>
    <w:link w:val="CommentText"/>
    <w:uiPriority w:val="99"/>
    <w:semiHidden/>
    <w:rsid w:val="005301D0"/>
  </w:style>
  <w:style w:type="paragraph" w:styleId="CommentSubject">
    <w:name w:val="annotation subject"/>
    <w:basedOn w:val="CommentText"/>
    <w:next w:val="CommentText"/>
    <w:link w:val="CommentSubjectChar"/>
    <w:uiPriority w:val="99"/>
    <w:semiHidden/>
    <w:unhideWhenUsed/>
    <w:rsid w:val="003C68E9"/>
    <w:rPr>
      <w:b/>
      <w:bCs/>
      <w:sz w:val="20"/>
      <w:szCs w:val="20"/>
    </w:rPr>
  </w:style>
  <w:style w:type="character" w:customStyle="1" w:styleId="CommentSubjectChar">
    <w:name w:val="Comment Subject Char"/>
    <w:basedOn w:val="CommentTextChar"/>
    <w:link w:val="CommentSubject"/>
    <w:uiPriority w:val="99"/>
    <w:semiHidden/>
    <w:rsid w:val="003C68E9"/>
    <w:rPr>
      <w:b/>
      <w:bCs/>
      <w:sz w:val="20"/>
      <w:szCs w:val="20"/>
    </w:rPr>
  </w:style>
  <w:style w:type="character" w:styleId="Strong">
    <w:name w:val="Strong"/>
    <w:basedOn w:val="DefaultParagraphFont"/>
    <w:uiPriority w:val="22"/>
    <w:qFormat/>
    <w:rsid w:val="0092523A"/>
    <w:rPr>
      <w:b/>
      <w:bCs/>
    </w:rPr>
  </w:style>
  <w:style w:type="character" w:styleId="FollowedHyperlink">
    <w:name w:val="FollowedHyperlink"/>
    <w:basedOn w:val="DefaultParagraphFont"/>
    <w:uiPriority w:val="99"/>
    <w:semiHidden/>
    <w:unhideWhenUsed/>
    <w:rsid w:val="001A6D58"/>
    <w:rPr>
      <w:color w:val="800080" w:themeColor="followedHyperlink"/>
      <w:u w:val="single"/>
    </w:rPr>
  </w:style>
  <w:style w:type="paragraph" w:styleId="Title">
    <w:name w:val="Title"/>
    <w:basedOn w:val="Normal"/>
    <w:next w:val="Normal"/>
    <w:link w:val="TitleChar"/>
    <w:uiPriority w:val="10"/>
    <w:qFormat/>
    <w:rsid w:val="00481B51"/>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481B51"/>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481B51"/>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95569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836">
      <w:bodyDiv w:val="1"/>
      <w:marLeft w:val="0"/>
      <w:marRight w:val="0"/>
      <w:marTop w:val="0"/>
      <w:marBottom w:val="0"/>
      <w:divBdr>
        <w:top w:val="none" w:sz="0" w:space="0" w:color="auto"/>
        <w:left w:val="none" w:sz="0" w:space="0" w:color="auto"/>
        <w:bottom w:val="none" w:sz="0" w:space="0" w:color="auto"/>
        <w:right w:val="none" w:sz="0" w:space="0" w:color="auto"/>
      </w:divBdr>
      <w:divsChild>
        <w:div w:id="1290740358">
          <w:marLeft w:val="0"/>
          <w:marRight w:val="0"/>
          <w:marTop w:val="0"/>
          <w:marBottom w:val="0"/>
          <w:divBdr>
            <w:top w:val="none" w:sz="0" w:space="0" w:color="auto"/>
            <w:left w:val="none" w:sz="0" w:space="0" w:color="auto"/>
            <w:bottom w:val="none" w:sz="0" w:space="0" w:color="auto"/>
            <w:right w:val="none" w:sz="0" w:space="0" w:color="auto"/>
          </w:divBdr>
          <w:divsChild>
            <w:div w:id="785780482">
              <w:marLeft w:val="0"/>
              <w:marRight w:val="0"/>
              <w:marTop w:val="0"/>
              <w:marBottom w:val="0"/>
              <w:divBdr>
                <w:top w:val="none" w:sz="0" w:space="0" w:color="auto"/>
                <w:left w:val="none" w:sz="0" w:space="0" w:color="auto"/>
                <w:bottom w:val="none" w:sz="0" w:space="0" w:color="auto"/>
                <w:right w:val="none" w:sz="0" w:space="0" w:color="auto"/>
              </w:divBdr>
              <w:divsChild>
                <w:div w:id="7492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229">
      <w:bodyDiv w:val="1"/>
      <w:marLeft w:val="0"/>
      <w:marRight w:val="0"/>
      <w:marTop w:val="0"/>
      <w:marBottom w:val="0"/>
      <w:divBdr>
        <w:top w:val="none" w:sz="0" w:space="0" w:color="auto"/>
        <w:left w:val="none" w:sz="0" w:space="0" w:color="auto"/>
        <w:bottom w:val="none" w:sz="0" w:space="0" w:color="auto"/>
        <w:right w:val="none" w:sz="0" w:space="0" w:color="auto"/>
      </w:divBdr>
    </w:div>
    <w:div w:id="359166790">
      <w:bodyDiv w:val="1"/>
      <w:marLeft w:val="0"/>
      <w:marRight w:val="0"/>
      <w:marTop w:val="0"/>
      <w:marBottom w:val="0"/>
      <w:divBdr>
        <w:top w:val="none" w:sz="0" w:space="0" w:color="auto"/>
        <w:left w:val="none" w:sz="0" w:space="0" w:color="auto"/>
        <w:bottom w:val="none" w:sz="0" w:space="0" w:color="auto"/>
        <w:right w:val="none" w:sz="0" w:space="0" w:color="auto"/>
      </w:divBdr>
    </w:div>
    <w:div w:id="494731870">
      <w:bodyDiv w:val="1"/>
      <w:marLeft w:val="0"/>
      <w:marRight w:val="0"/>
      <w:marTop w:val="0"/>
      <w:marBottom w:val="0"/>
      <w:divBdr>
        <w:top w:val="none" w:sz="0" w:space="0" w:color="auto"/>
        <w:left w:val="none" w:sz="0" w:space="0" w:color="auto"/>
        <w:bottom w:val="none" w:sz="0" w:space="0" w:color="auto"/>
        <w:right w:val="none" w:sz="0" w:space="0" w:color="auto"/>
      </w:divBdr>
    </w:div>
    <w:div w:id="793712025">
      <w:bodyDiv w:val="1"/>
      <w:marLeft w:val="0"/>
      <w:marRight w:val="0"/>
      <w:marTop w:val="0"/>
      <w:marBottom w:val="0"/>
      <w:divBdr>
        <w:top w:val="none" w:sz="0" w:space="0" w:color="auto"/>
        <w:left w:val="none" w:sz="0" w:space="0" w:color="auto"/>
        <w:bottom w:val="none" w:sz="0" w:space="0" w:color="auto"/>
        <w:right w:val="none" w:sz="0" w:space="0" w:color="auto"/>
      </w:divBdr>
    </w:div>
    <w:div w:id="1259481389">
      <w:bodyDiv w:val="1"/>
      <w:marLeft w:val="0"/>
      <w:marRight w:val="0"/>
      <w:marTop w:val="0"/>
      <w:marBottom w:val="0"/>
      <w:divBdr>
        <w:top w:val="none" w:sz="0" w:space="0" w:color="auto"/>
        <w:left w:val="none" w:sz="0" w:space="0" w:color="auto"/>
        <w:bottom w:val="none" w:sz="0" w:space="0" w:color="auto"/>
        <w:right w:val="none" w:sz="0" w:space="0" w:color="auto"/>
      </w:divBdr>
    </w:div>
    <w:div w:id="1291009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iant.org.uk/pdfs/issue9/Supplement9.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lundahl-sei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2" ma:contentTypeDescription="Create a new document." ma:contentTypeScope="" ma:versionID="3bc5b91686b5b0dd50c8064d41114357">
  <xsd:schema xmlns:xsd="http://www.w3.org/2001/XMLSchema" xmlns:xs="http://www.w3.org/2001/XMLSchema" xmlns:p="http://schemas.microsoft.com/office/2006/metadata/properties" xmlns:ns3="7657b7af-29bc-44ca-92cf-865e5fb068b6" targetNamespace="http://schemas.microsoft.com/office/2006/metadata/properties" ma:root="true" ma:fieldsID="186c47e3b60ce0172bb600828c3c8e65" ns3:_="">
    <xsd:import namespace="7657b7af-29bc-44ca-92cf-865e5fb068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F1D3-890C-4A23-9D7F-B0F6B90CE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F9370-F30E-441C-8421-F90F682D1F91}">
  <ds:schemaRefs>
    <ds:schemaRef ds:uri="http://schemas.microsoft.com/sharepoint/v3/contenttype/forms"/>
  </ds:schemaRefs>
</ds:datastoreItem>
</file>

<file path=customXml/itemProps3.xml><?xml version="1.0" encoding="utf-8"?>
<ds:datastoreItem xmlns:ds="http://schemas.openxmlformats.org/officeDocument/2006/customXml" ds:itemID="{505C45CF-0578-42BE-AF3B-6BEA5D7806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40FBC-7E3B-46EF-92E3-E647645F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5087</Words>
  <Characters>29000</Characters>
  <Application>Microsoft Office Word</Application>
  <DocSecurity>4</DocSecurity>
  <Lines>241</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York St John</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Reason</dc:creator>
  <cp:lastModifiedBy>Ruth Mardall (R.Mardall)</cp:lastModifiedBy>
  <cp:revision>2</cp:revision>
  <cp:lastPrinted>2017-07-17T10:40:00Z</cp:lastPrinted>
  <dcterms:created xsi:type="dcterms:W3CDTF">2019-09-03T11:35:00Z</dcterms:created>
  <dcterms:modified xsi:type="dcterms:W3CDTF">2019-09-03T11:35:00Z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