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8305A8C" w:rsidR="00D470D4" w:rsidRPr="00C80783" w:rsidRDefault="00AD538E" w:rsidP="00C80783">
      <w:pPr>
        <w:pStyle w:val="Heading7"/>
        <w:rPr>
          <w:b/>
          <w:i w:val="0"/>
        </w:rPr>
      </w:pPr>
      <w:r w:rsidRPr="00C80783">
        <w:rPr>
          <w:b/>
          <w:i w:val="0"/>
        </w:rPr>
        <w:t>‘Someth</w:t>
      </w:r>
      <w:r w:rsidR="00DE4D13" w:rsidRPr="00C80783">
        <w:rPr>
          <w:b/>
          <w:i w:val="0"/>
        </w:rPr>
        <w:t xml:space="preserve">ing Like a Circus or </w:t>
      </w:r>
      <w:bookmarkStart w:id="0" w:name="_GoBack"/>
      <w:bookmarkEnd w:id="0"/>
      <w:r w:rsidR="00DE4D13" w:rsidRPr="00C80783">
        <w:rPr>
          <w:b/>
          <w:i w:val="0"/>
        </w:rPr>
        <w:t>a Sewer’: T</w:t>
      </w:r>
      <w:r w:rsidRPr="00C80783">
        <w:rPr>
          <w:b/>
          <w:i w:val="0"/>
        </w:rPr>
        <w:t>he Thrill and Threat of New York City in American Culture</w:t>
      </w:r>
    </w:p>
    <w:p w14:paraId="00000002" w14:textId="77777777" w:rsidR="00D470D4" w:rsidRDefault="00AD538E">
      <w:pPr>
        <w:spacing w:line="360" w:lineRule="auto"/>
        <w:rPr>
          <w:b/>
        </w:rPr>
      </w:pPr>
      <w:r>
        <w:rPr>
          <w:b/>
        </w:rPr>
        <w:t>Keith McDonald and Wayne Johnson</w:t>
      </w:r>
    </w:p>
    <w:p w14:paraId="00000003" w14:textId="77777777" w:rsidR="00D470D4" w:rsidRDefault="00AD538E">
      <w:pPr>
        <w:spacing w:line="360" w:lineRule="auto"/>
      </w:pPr>
      <w:r>
        <w:t>‘And with the awful realisation that New York was a city after all and not a universe, the whole shining edifice that he had reared in his imagination came crashing to the ground.’</w:t>
      </w:r>
    </w:p>
    <w:p w14:paraId="00000004" w14:textId="77777777" w:rsidR="00D470D4" w:rsidRDefault="00AD538E">
      <w:pPr>
        <w:spacing w:line="360" w:lineRule="auto"/>
        <w:ind w:left="5040" w:firstLine="720"/>
      </w:pPr>
      <w:r>
        <w:t xml:space="preserve">F Scott Fitzgerald, </w:t>
      </w:r>
      <w:r>
        <w:rPr>
          <w:i/>
        </w:rPr>
        <w:t>My Lost City.</w:t>
      </w:r>
    </w:p>
    <w:p w14:paraId="00000005" w14:textId="620E62BB" w:rsidR="00D470D4" w:rsidRDefault="00AD538E">
      <w:pPr>
        <w:spacing w:line="360" w:lineRule="auto"/>
        <w:ind w:firstLine="720"/>
      </w:pPr>
      <w:r>
        <w:t xml:space="preserve">New York City exists, as Lou Reed wrote in his song </w:t>
      </w:r>
      <w:r>
        <w:rPr>
          <w:i/>
        </w:rPr>
        <w:t>Coney Island Baby</w:t>
      </w:r>
      <w:r>
        <w:t xml:space="preserve"> (and quoted in the </w:t>
      </w:r>
      <w:r w:rsidR="004D7BC6">
        <w:t xml:space="preserve">chapter </w:t>
      </w:r>
      <w:r>
        <w:t>title), as a precarious and often oppositional space, as an illusion and as an all-too jarring reality.  It is both a ‘geographical entity’ and a ‘cultural production’ (</w:t>
      </w:r>
      <w:proofErr w:type="spellStart"/>
      <w:r>
        <w:t>Pomerance</w:t>
      </w:r>
      <w:proofErr w:type="spellEnd"/>
      <w:r>
        <w:t>, p.3). New York is also the popular culture city par excellence, with the beguiling otherwor</w:t>
      </w:r>
      <w:r w:rsidR="004D7BC6">
        <w:t xml:space="preserve">ldliness of skyscrapers </w:t>
      </w:r>
      <w:r w:rsidR="004D7BC6" w:rsidRPr="00D92D93">
        <w:t>juxtaposed</w:t>
      </w:r>
      <w:r w:rsidR="00593726">
        <w:t xml:space="preserve"> </w:t>
      </w:r>
      <w:r>
        <w:t>with the dystopic social realities of its street level. Like any other object of popular culture</w:t>
      </w:r>
      <w:r w:rsidR="00DE4D13">
        <w:t>,</w:t>
      </w:r>
      <w:r>
        <w:t xml:space="preserve"> the city is ‘constructed like a text’ (Campbell, p.200); it is an ever-changing cultural product that has multiple meanings which raises the question of authenticity and mediated simulation which in many ways, is where it exists. It is both a living place (culture) and an abstract image (idea). The location and inspiration for the evocative photography of Alfred Stieglitz, the nation defining songs of Tin Pan Alley, the improvisation, in music and in life-style, of the  Jazz age, the political expressionism of the Harlem Renaissance, the kinetic energy in the music of Leonard Bernstein, the creative artistry of the comic book (with Metropolis and Gotham standing in as thinly veiled references to New York), </w:t>
      </w:r>
      <w:r w:rsidRPr="00D92D93">
        <w:t>the</w:t>
      </w:r>
      <w:r w:rsidR="00593726" w:rsidRPr="00D92D93">
        <w:t xml:space="preserve"> modern </w:t>
      </w:r>
      <w:r w:rsidR="00564738" w:rsidRPr="00D92D93">
        <w:t xml:space="preserve">narrative </w:t>
      </w:r>
      <w:r w:rsidR="00593726" w:rsidRPr="00D92D93">
        <w:t>collage</w:t>
      </w:r>
      <w:r w:rsidR="00564738" w:rsidRPr="00D92D93">
        <w:t>s</w:t>
      </w:r>
      <w:r w:rsidR="00593726" w:rsidRPr="00D92D93">
        <w:t xml:space="preserve"> of John Dos </w:t>
      </w:r>
      <w:proofErr w:type="spellStart"/>
      <w:r w:rsidR="00593726" w:rsidRPr="00D92D93">
        <w:t>Passos</w:t>
      </w:r>
      <w:proofErr w:type="spellEnd"/>
      <w:r w:rsidRPr="00D92D93">
        <w:t xml:space="preserve">, the </w:t>
      </w:r>
      <w:r w:rsidR="00593726" w:rsidRPr="00D92D93">
        <w:t xml:space="preserve">post-modern </w:t>
      </w:r>
      <w:r w:rsidR="00036CE9" w:rsidRPr="00D92D93">
        <w:t xml:space="preserve">recycled </w:t>
      </w:r>
      <w:r w:rsidR="00593726" w:rsidRPr="00D92D93">
        <w:t>composites of Robert Rauschenberg, and</w:t>
      </w:r>
      <w:r w:rsidR="00593726">
        <w:t xml:space="preserve"> the </w:t>
      </w:r>
      <w:r>
        <w:t xml:space="preserve">celebrity art of Andy Warhol’s Factory studios, the drag balls of </w:t>
      </w:r>
      <w:r>
        <w:rPr>
          <w:i/>
        </w:rPr>
        <w:t xml:space="preserve">Paris is Burning </w:t>
      </w:r>
      <w:r>
        <w:t>(Dir. Jenny Livingstone, 1990), the raw dexterity of hip-hop and the neon overload of advertising in the Broadway Theatre district of Times Square. New York City is a cultural coliseum</w:t>
      </w:r>
      <w:r w:rsidR="00036CE9">
        <w:t xml:space="preserve">, </w:t>
      </w:r>
      <w:r w:rsidR="00036CE9" w:rsidRPr="00D92D93">
        <w:t>a collision of chaotic and incompatible images and multiple voices</w:t>
      </w:r>
      <w:r w:rsidR="004D7BC6" w:rsidRPr="00D92D93">
        <w:t xml:space="preserve"> that somehow forms a strangely authentic whole</w:t>
      </w:r>
      <w:r w:rsidRPr="00D92D93">
        <w:t>.</w:t>
      </w:r>
    </w:p>
    <w:p w14:paraId="00000006" w14:textId="5CEE90C6" w:rsidR="00D470D4" w:rsidRDefault="00AD538E">
      <w:pPr>
        <w:spacing w:line="360" w:lineRule="auto"/>
        <w:ind w:firstLine="720"/>
        <w:rPr>
          <w:b/>
          <w:highlight w:val="cyan"/>
        </w:rPr>
      </w:pPr>
      <w:r>
        <w:t xml:space="preserve">F. Scott Fitzgerald's view of New York, quoted above, is integral to his masterpiece, </w:t>
      </w:r>
      <w:r>
        <w:rPr>
          <w:i/>
        </w:rPr>
        <w:t xml:space="preserve">The Great Gatsby </w:t>
      </w:r>
      <w:r>
        <w:t>(1925); it is an extremely well-studied and well-worn examination of New York's alchemic charm</w:t>
      </w:r>
      <w:r w:rsidR="004D7BC6">
        <w:t xml:space="preserve">. Nonetheless, </w:t>
      </w:r>
      <w:r>
        <w:t>Fitz</w:t>
      </w:r>
      <w:r w:rsidR="004D7BC6">
        <w:t xml:space="preserve">gerald’s ideas are still </w:t>
      </w:r>
      <w:r>
        <w:t xml:space="preserve">pertinent to this chapter and to leave him out would be perverse. Similarly, Gatsby as a character is a fiction of his own creation, a reinvention of a damaged yet optimistic and romantic individual. That he exists in Fitzgerald’s fictional depiction is also </w:t>
      </w:r>
      <w:r w:rsidR="004D7BC6">
        <w:t>appropriate</w:t>
      </w:r>
      <w:r>
        <w:t xml:space="preserve"> here too. He is a </w:t>
      </w:r>
      <w:proofErr w:type="gramStart"/>
      <w:r>
        <w:t>simulacra</w:t>
      </w:r>
      <w:proofErr w:type="gramEnd"/>
      <w:r>
        <w:t xml:space="preserve"> bound within a simulacra which still resonates today, a man caught between two lives, one desperately romantic </w:t>
      </w:r>
      <w:r w:rsidR="004D7BC6">
        <w:t xml:space="preserve">and </w:t>
      </w:r>
      <w:r>
        <w:t>yet desperately corrupt</w:t>
      </w:r>
      <w:r w:rsidR="004D7BC6">
        <w:t>,</w:t>
      </w:r>
      <w:r>
        <w:t xml:space="preserve"> lurching (in a dizzying car and a soothing swimming pool) towards a tragic end. However</w:t>
      </w:r>
      <w:r w:rsidR="00DE4D13">
        <w:t>,</w:t>
      </w:r>
      <w:r>
        <w:t xml:space="preserve"> he and his peer characters live on in print, theatre production</w:t>
      </w:r>
      <w:r w:rsidR="004D7BC6">
        <w:t>s</w:t>
      </w:r>
      <w:r>
        <w:t xml:space="preserve"> and films, proving the allure of the power of the narcotic space of New York, and its simulated charm, its authentic/inauthentic contradiction. </w:t>
      </w:r>
      <w:r>
        <w:rPr>
          <w:highlight w:val="white"/>
        </w:rPr>
        <w:t xml:space="preserve">This </w:t>
      </w:r>
      <w:r>
        <w:rPr>
          <w:highlight w:val="white"/>
        </w:rPr>
        <w:lastRenderedPageBreak/>
        <w:t>can be illustrated in Gatsby's library, with its unopened and unread books</w:t>
      </w:r>
      <w:r w:rsidR="004D7BC6">
        <w:rPr>
          <w:highlight w:val="white"/>
        </w:rPr>
        <w:t xml:space="preserve"> (and which are in fact hollow cases)</w:t>
      </w:r>
      <w:r>
        <w:rPr>
          <w:highlight w:val="white"/>
        </w:rPr>
        <w:t xml:space="preserve">, a ‘heterotopic’ space (which we will explore) and a show of style and wealth rather than a base of true depth. </w:t>
      </w:r>
      <w:r w:rsidRPr="00C92016">
        <w:t xml:space="preserve">This can be seen in the re-interpretation of </w:t>
      </w:r>
      <w:r w:rsidRPr="00C92016">
        <w:rPr>
          <w:i/>
        </w:rPr>
        <w:t>The Great Gatsby</w:t>
      </w:r>
      <w:r w:rsidRPr="00C92016">
        <w:t xml:space="preserve"> in Baz </w:t>
      </w:r>
      <w:proofErr w:type="spellStart"/>
      <w:r w:rsidRPr="00C92016">
        <w:t>Lurhmann’s</w:t>
      </w:r>
      <w:proofErr w:type="spellEnd"/>
      <w:r w:rsidRPr="00C92016">
        <w:t xml:space="preserve"> filmic depiction of the novel in 2013. It is an exercise in postmodern si</w:t>
      </w:r>
      <w:r w:rsidR="004D7BC6" w:rsidRPr="00C92016">
        <w:t xml:space="preserve">mulation with a disregard for </w:t>
      </w:r>
      <w:r w:rsidRPr="00C92016">
        <w:t>commitment to authenticity. This is most clearl</w:t>
      </w:r>
      <w:r w:rsidR="004D7BC6" w:rsidRPr="00C92016">
        <w:t>y accentuated in the use of hip-</w:t>
      </w:r>
      <w:r w:rsidRPr="00C92016">
        <w:t>ho</w:t>
      </w:r>
      <w:r w:rsidR="00992DAA" w:rsidRPr="00C92016">
        <w:t>p on the soundtrack with the inclusion</w:t>
      </w:r>
      <w:r w:rsidRPr="00C92016">
        <w:t xml:space="preserve"> of the song </w:t>
      </w:r>
      <w:r w:rsidRPr="00C92016">
        <w:rPr>
          <w:i/>
        </w:rPr>
        <w:t>100$</w:t>
      </w:r>
      <w:r w:rsidRPr="00C92016">
        <w:t>. This inc</w:t>
      </w:r>
      <w:r w:rsidR="00992DAA" w:rsidRPr="00C92016">
        <w:t xml:space="preserve">orporation </w:t>
      </w:r>
      <w:r w:rsidRPr="00C92016">
        <w:t>into the film both illustrates the filmmaker</w:t>
      </w:r>
      <w:r w:rsidR="00992DAA" w:rsidRPr="00C92016">
        <w:t>’</w:t>
      </w:r>
      <w:r w:rsidRPr="00C92016">
        <w:t xml:space="preserve">s take on New York as a manifestation of revolving artifice defined in part by </w:t>
      </w:r>
      <w:r w:rsidR="00F928EE" w:rsidRPr="00C92016">
        <w:t>its</w:t>
      </w:r>
      <w:r w:rsidRPr="00C92016">
        <w:t xml:space="preserve"> own </w:t>
      </w:r>
      <w:r w:rsidR="00F928EE" w:rsidRPr="00C92016">
        <w:t>matrix of reinvention heavily tethered</w:t>
      </w:r>
      <w:r w:rsidRPr="00C92016">
        <w:t xml:space="preserve"> to commercial gain. This mirrors in som</w:t>
      </w:r>
      <w:r w:rsidR="00992DAA" w:rsidRPr="00C92016">
        <w:t>e ways, Frank Sinatra’s legendary</w:t>
      </w:r>
      <w:r w:rsidRPr="00C92016">
        <w:t xml:space="preserve"> rendition of </w:t>
      </w:r>
      <w:r w:rsidRPr="00C92016">
        <w:rPr>
          <w:i/>
        </w:rPr>
        <w:t>New York, New York</w:t>
      </w:r>
      <w:r w:rsidRPr="00C92016">
        <w:t xml:space="preserve"> (in which in the title itself attests to the </w:t>
      </w:r>
      <w:proofErr w:type="spellStart"/>
      <w:r w:rsidRPr="00C92016">
        <w:t>sumul</w:t>
      </w:r>
      <w:r w:rsidR="00C92016">
        <w:t>acra</w:t>
      </w:r>
      <w:proofErr w:type="spellEnd"/>
      <w:r w:rsidR="00C92016">
        <w:t>) which ends with the line ‘</w:t>
      </w:r>
      <w:r w:rsidRPr="00C92016">
        <w:rPr>
          <w:i/>
        </w:rPr>
        <w:t xml:space="preserve">it's up to you </w:t>
      </w:r>
      <w:r w:rsidR="00992DAA" w:rsidRPr="00C92016">
        <w:t>New York, New York…New York (our</w:t>
      </w:r>
      <w:r w:rsidR="00C92016">
        <w:t xml:space="preserve"> italics)</w:t>
      </w:r>
      <w:r w:rsidR="00F928EE" w:rsidRPr="00C92016">
        <w:t>.</w:t>
      </w:r>
      <w:r w:rsidR="00F928EE">
        <w:rPr>
          <w:highlight w:val="cyan"/>
        </w:rPr>
        <w:t xml:space="preserve"> </w:t>
      </w:r>
    </w:p>
    <w:p w14:paraId="00000007" w14:textId="542453C4" w:rsidR="00D470D4" w:rsidRDefault="00AD538E">
      <w:pPr>
        <w:spacing w:line="360" w:lineRule="auto"/>
        <w:ind w:firstLine="720"/>
        <w:rPr>
          <w:b/>
          <w:highlight w:val="white"/>
        </w:rPr>
      </w:pPr>
      <w:r>
        <w:t xml:space="preserve"> In many ways, and like many heterotopic spaces, New York is in a constant state of </w:t>
      </w:r>
      <w:r w:rsidR="00992DAA">
        <w:t>‘</w:t>
      </w:r>
      <w:proofErr w:type="spellStart"/>
      <w:r>
        <w:t>morphication</w:t>
      </w:r>
      <w:proofErr w:type="spellEnd"/>
      <w:r w:rsidR="00992DAA">
        <w:t>’</w:t>
      </w:r>
      <w:r>
        <w:t>. Of course, this is the state of many places in world history (the restoration of London emerging out of its great fire and the effect on Bilbao after its radically charged art influx</w:t>
      </w:r>
      <w:r w:rsidR="00992DAA">
        <w:t>,</w:t>
      </w:r>
      <w:r>
        <w:t xml:space="preserve"> prove this point). However, N</w:t>
      </w:r>
      <w:r w:rsidR="00DE4D13">
        <w:t>ew York</w:t>
      </w:r>
      <w:r>
        <w:t xml:space="preserve"> and in particular Manhattan Island, is </w:t>
      </w:r>
      <w:r w:rsidR="00992DAA">
        <w:t xml:space="preserve">arguably </w:t>
      </w:r>
      <w:r>
        <w:t>the most mediated place on earth and as such, is under a magnifying glass as a presence in a constant state of flux, polarised between a historic cultural grounding and a driving force into the future. If considered then as a cultural organis</w:t>
      </w:r>
      <w:r w:rsidR="00992DAA">
        <w:t>m</w:t>
      </w:r>
      <w:r>
        <w:t xml:space="preserve"> it raises questions about the futurist</w:t>
      </w:r>
      <w:r w:rsidR="00992DAA">
        <w:t>ic</w:t>
      </w:r>
      <w:r>
        <w:t xml:space="preserve"> and paradoxical</w:t>
      </w:r>
      <w:r w:rsidR="00992DAA">
        <w:t>ly elusive</w:t>
      </w:r>
      <w:r>
        <w:t xml:space="preserve"> nature of the postmodern text, as Brian McHale states:</w:t>
      </w:r>
    </w:p>
    <w:p w14:paraId="39D467F2" w14:textId="77777777" w:rsidR="00992DAA" w:rsidRDefault="00992DAA" w:rsidP="00F928EE">
      <w:pPr>
        <w:pBdr>
          <w:top w:val="nil"/>
          <w:left w:val="nil"/>
          <w:bottom w:val="nil"/>
          <w:right w:val="nil"/>
          <w:between w:val="nil"/>
        </w:pBdr>
        <w:spacing w:after="0" w:line="360" w:lineRule="auto"/>
        <w:ind w:left="720"/>
        <w:rPr>
          <w:color w:val="000000"/>
        </w:rPr>
      </w:pPr>
      <w:r>
        <w:rPr>
          <w:color w:val="000000"/>
        </w:rPr>
        <w:t>‘Postmodernist’</w:t>
      </w:r>
      <w:r w:rsidR="00AD538E">
        <w:rPr>
          <w:color w:val="000000"/>
        </w:rPr>
        <w:t>? The term do</w:t>
      </w:r>
      <w:r>
        <w:rPr>
          <w:color w:val="000000"/>
        </w:rPr>
        <w:t>es not even make sense. For if ‘modern’ means ‘</w:t>
      </w:r>
      <w:r w:rsidR="00AD538E">
        <w:rPr>
          <w:color w:val="000000"/>
        </w:rPr>
        <w:t>pertaining to the present</w:t>
      </w:r>
      <w:r>
        <w:rPr>
          <w:color w:val="000000"/>
        </w:rPr>
        <w:t>’, then ‘postmodern’ can only mean ‘</w:t>
      </w:r>
      <w:r w:rsidR="00AD538E">
        <w:rPr>
          <w:color w:val="000000"/>
        </w:rPr>
        <w:t>pertaining to the future</w:t>
      </w:r>
      <w:r>
        <w:rPr>
          <w:color w:val="000000"/>
        </w:rPr>
        <w:t>’,</w:t>
      </w:r>
      <w:r w:rsidR="00AD538E">
        <w:rPr>
          <w:color w:val="000000"/>
        </w:rPr>
        <w:t xml:space="preserve"> and in that case what could postmodernist fiction be except fic</w:t>
      </w:r>
      <w:r>
        <w:rPr>
          <w:color w:val="000000"/>
        </w:rPr>
        <w:t>tion that has yet to be written</w:t>
      </w:r>
      <w:r w:rsidR="00AD538E">
        <w:rPr>
          <w:color w:val="000000"/>
        </w:rPr>
        <w:t xml:space="preserve"> (McHale, p.4)</w:t>
      </w:r>
      <w:r>
        <w:rPr>
          <w:color w:val="000000"/>
        </w:rPr>
        <w:t>.</w:t>
      </w:r>
    </w:p>
    <w:p w14:paraId="43FA1A2D" w14:textId="57A0406D" w:rsidR="00F928EE" w:rsidRDefault="00AD538E" w:rsidP="00F928EE">
      <w:pPr>
        <w:pBdr>
          <w:top w:val="nil"/>
          <w:left w:val="nil"/>
          <w:bottom w:val="nil"/>
          <w:right w:val="nil"/>
          <w:between w:val="nil"/>
        </w:pBdr>
        <w:spacing w:after="0" w:line="360" w:lineRule="auto"/>
        <w:ind w:left="720"/>
        <w:rPr>
          <w:highlight w:val="white"/>
        </w:rPr>
      </w:pPr>
      <w:r>
        <w:rPr>
          <w:highlight w:val="white"/>
        </w:rPr>
        <w:t xml:space="preserve"> </w:t>
      </w:r>
    </w:p>
    <w:p w14:paraId="0000000E" w14:textId="34CB5D52" w:rsidR="00D470D4" w:rsidRDefault="00AD538E" w:rsidP="00593726">
      <w:pPr>
        <w:pBdr>
          <w:top w:val="nil"/>
          <w:left w:val="nil"/>
          <w:bottom w:val="nil"/>
          <w:right w:val="nil"/>
          <w:between w:val="nil"/>
        </w:pBdr>
        <w:spacing w:after="0" w:line="360" w:lineRule="auto"/>
      </w:pPr>
      <w:r>
        <w:rPr>
          <w:highlight w:val="white"/>
        </w:rPr>
        <w:t xml:space="preserve">Jacques Derrida, in </w:t>
      </w:r>
      <w:r>
        <w:rPr>
          <w:i/>
          <w:highlight w:val="white"/>
        </w:rPr>
        <w:t xml:space="preserve">Spectres of Marx </w:t>
      </w:r>
      <w:r>
        <w:rPr>
          <w:highlight w:val="white"/>
        </w:rPr>
        <w:t>(2014)</w:t>
      </w:r>
      <w:r>
        <w:rPr>
          <w:i/>
          <w:highlight w:val="white"/>
        </w:rPr>
        <w:t>,</w:t>
      </w:r>
      <w:r w:rsidR="00992DAA">
        <w:rPr>
          <w:highlight w:val="white"/>
        </w:rPr>
        <w:t xml:space="preserve"> develope</w:t>
      </w:r>
      <w:r>
        <w:rPr>
          <w:highlight w:val="white"/>
        </w:rPr>
        <w:t>d the concept of ‘hauntology’, where (in this case in relation to the ideological traction of Marx) he f</w:t>
      </w:r>
      <w:r w:rsidR="00992DAA">
        <w:rPr>
          <w:highlight w:val="white"/>
        </w:rPr>
        <w:t xml:space="preserve">ormed a notion that cultural </w:t>
      </w:r>
      <w:r>
        <w:rPr>
          <w:highlight w:val="white"/>
        </w:rPr>
        <w:t xml:space="preserve">thinking is constantly reliant on other previous input and is </w:t>
      </w:r>
      <w:r w:rsidR="00992DAA">
        <w:rPr>
          <w:highlight w:val="white"/>
        </w:rPr>
        <w:t xml:space="preserve">self-consciously or sub-consciously </w:t>
      </w:r>
      <w:r>
        <w:rPr>
          <w:highlight w:val="white"/>
        </w:rPr>
        <w:t>aware of pr</w:t>
      </w:r>
      <w:r w:rsidR="00992DAA">
        <w:rPr>
          <w:highlight w:val="white"/>
        </w:rPr>
        <w:t xml:space="preserve">ior </w:t>
      </w:r>
      <w:r>
        <w:rPr>
          <w:highlight w:val="white"/>
        </w:rPr>
        <w:t>incarnations, concepts and correspondences (this is how genres and continual discourse</w:t>
      </w:r>
      <w:r w:rsidR="00992DAA">
        <w:rPr>
          <w:highlight w:val="white"/>
        </w:rPr>
        <w:t>s are birthed and maintained). When c</w:t>
      </w:r>
      <w:r>
        <w:rPr>
          <w:highlight w:val="white"/>
        </w:rPr>
        <w:t>onsidering this, the self-conscious nature of New York as a curated yet inconsistent cultural entity, striving towards the new</w:t>
      </w:r>
      <w:r w:rsidR="00992DAA">
        <w:rPr>
          <w:highlight w:val="white"/>
        </w:rPr>
        <w:t>,</w:t>
      </w:r>
      <w:r>
        <w:rPr>
          <w:highlight w:val="white"/>
        </w:rPr>
        <w:t xml:space="preserve"> yet melancho</w:t>
      </w:r>
      <w:r w:rsidR="00992DAA">
        <w:rPr>
          <w:highlight w:val="white"/>
        </w:rPr>
        <w:t xml:space="preserve">lically tethered to the past, </w:t>
      </w:r>
      <w:r>
        <w:rPr>
          <w:highlight w:val="white"/>
        </w:rPr>
        <w:t>this</w:t>
      </w:r>
      <w:r w:rsidR="00992DAA">
        <w:rPr>
          <w:highlight w:val="white"/>
        </w:rPr>
        <w:t xml:space="preserve"> </w:t>
      </w:r>
      <w:r>
        <w:rPr>
          <w:highlight w:val="white"/>
        </w:rPr>
        <w:t xml:space="preserve">concept </w:t>
      </w:r>
      <w:r w:rsidR="00992DAA">
        <w:rPr>
          <w:highlight w:val="white"/>
        </w:rPr>
        <w:t xml:space="preserve">then serves as a useful </w:t>
      </w:r>
      <w:proofErr w:type="spellStart"/>
      <w:r w:rsidR="00992DAA">
        <w:rPr>
          <w:highlight w:val="white"/>
        </w:rPr>
        <w:t>lense</w:t>
      </w:r>
      <w:proofErr w:type="spellEnd"/>
      <w:r>
        <w:rPr>
          <w:highlight w:val="white"/>
        </w:rPr>
        <w:t>. Derrida also stated:</w:t>
      </w:r>
    </w:p>
    <w:p w14:paraId="46DAB02E" w14:textId="77777777" w:rsidR="00992DAA" w:rsidRPr="00F928EE" w:rsidRDefault="00992DAA" w:rsidP="00593726">
      <w:pPr>
        <w:pBdr>
          <w:top w:val="nil"/>
          <w:left w:val="nil"/>
          <w:bottom w:val="nil"/>
          <w:right w:val="nil"/>
          <w:between w:val="nil"/>
        </w:pBdr>
        <w:spacing w:after="0" w:line="360" w:lineRule="auto"/>
        <w:rPr>
          <w:color w:val="000000"/>
        </w:rPr>
      </w:pPr>
    </w:p>
    <w:p w14:paraId="00000014" w14:textId="15C60A78" w:rsidR="00D470D4" w:rsidRDefault="00AD538E" w:rsidP="00992DAA">
      <w:pPr>
        <w:spacing w:line="360" w:lineRule="auto"/>
        <w:ind w:left="720"/>
      </w:pPr>
      <w:r>
        <w:t>That the without-ground of this impossible can nevertheles</w:t>
      </w:r>
      <w:r w:rsidR="00F928EE">
        <w:t xml:space="preserve">s take place is on the contrary </w:t>
      </w:r>
      <w:r>
        <w:t xml:space="preserve">the ruin or the absolute ashes, the threat that must be thought, and, why not, exorcised yet again. To exorcise not in order to chase away the ghosts, but this time to grant them the </w:t>
      </w:r>
      <w:r>
        <w:lastRenderedPageBreak/>
        <w:t>right, if it means making them come back alive, as</w:t>
      </w:r>
      <w:r>
        <w:rPr>
          <w:i/>
        </w:rPr>
        <w:t xml:space="preserve"> revenants</w:t>
      </w:r>
      <w:r>
        <w:t xml:space="preserve"> who would no longer be </w:t>
      </w:r>
      <w:r>
        <w:rPr>
          <w:i/>
        </w:rPr>
        <w:t>revenants</w:t>
      </w:r>
      <w:r>
        <w:t xml:space="preserve">, but as other </w:t>
      </w:r>
      <w:proofErr w:type="spellStart"/>
      <w:r>
        <w:t>arrivants</w:t>
      </w:r>
      <w:proofErr w:type="spellEnd"/>
      <w:r>
        <w:t xml:space="preserve"> to whom a hospitable memory or promise must offer welcome without certainty, ever, that they present themselves as such. (Derrida, p.162)</w:t>
      </w:r>
    </w:p>
    <w:p w14:paraId="00000015" w14:textId="3C9B8470" w:rsidR="00D470D4" w:rsidRPr="00DE4D13" w:rsidRDefault="00AD538E">
      <w:pPr>
        <w:spacing w:line="360" w:lineRule="auto"/>
      </w:pPr>
      <w:r>
        <w:rPr>
          <w:highlight w:val="white"/>
        </w:rPr>
        <w:t xml:space="preserve">New York, like many other places, and specifically in terms of Western popular culture, both epitomises the fresh yet nostalgic aesthetic, and exists in a state of hauntology, always looking to the past to inform the future in a melancholic state which wants to both move on, </w:t>
      </w:r>
      <w:r>
        <w:t xml:space="preserve">remain static </w:t>
      </w:r>
      <w:r w:rsidR="00B04C80">
        <w:rPr>
          <w:highlight w:val="white"/>
        </w:rPr>
        <w:t>yet return</w:t>
      </w:r>
      <w:r>
        <w:rPr>
          <w:highlight w:val="white"/>
        </w:rPr>
        <w:t xml:space="preserve"> to previous romantic states of being</w:t>
      </w:r>
      <w:r w:rsidRPr="00DE4D13">
        <w:t xml:space="preserve">. This is perhaps spatially typified by the monument of the Twin Towers in the wake of the attacks of 9/11 named </w:t>
      </w:r>
      <w:r w:rsidRPr="00DE4D13">
        <w:rPr>
          <w:i/>
        </w:rPr>
        <w:t>The Tribute of Light</w:t>
      </w:r>
      <w:r w:rsidRPr="00DE4D13">
        <w:t>, which consists of 88 searchlights</w:t>
      </w:r>
      <w:r w:rsidR="00B04C80" w:rsidRPr="00DE4D13">
        <w:t xml:space="preserve"> beamed into the night sky</w:t>
      </w:r>
      <w:r w:rsidRPr="00DE4D13">
        <w:t xml:space="preserve">. </w:t>
      </w:r>
      <w:r w:rsidR="00F928EE" w:rsidRPr="00DE4D13">
        <w:t>Fittingly</w:t>
      </w:r>
      <w:r w:rsidR="00B04C80" w:rsidRPr="00DE4D13">
        <w:t>, in the context of this chapter</w:t>
      </w:r>
      <w:r w:rsidRPr="00DE4D13">
        <w:t>, the monument is both dazzling, bea</w:t>
      </w:r>
      <w:r w:rsidR="00B04C80" w:rsidRPr="00DE4D13">
        <w:t>utiful and somehow ethereal</w:t>
      </w:r>
      <w:r w:rsidRPr="00DE4D13">
        <w:t xml:space="preserve"> and considering its form, in search for some future, not unlike the poetic ending of </w:t>
      </w:r>
      <w:r w:rsidRPr="00DE4D13">
        <w:rPr>
          <w:i/>
        </w:rPr>
        <w:t>The Great Gatsby</w:t>
      </w:r>
      <w:r w:rsidRPr="00DE4D13">
        <w:t xml:space="preserve"> which reads </w:t>
      </w:r>
    </w:p>
    <w:p w14:paraId="0000001A" w14:textId="6A2F2F47" w:rsidR="00D470D4" w:rsidRPr="00DE4D13" w:rsidRDefault="00AD538E" w:rsidP="00EE5699">
      <w:pPr>
        <w:spacing w:line="360" w:lineRule="auto"/>
        <w:ind w:left="720"/>
        <w:rPr>
          <w:color w:val="222222"/>
        </w:rPr>
      </w:pPr>
      <w:r w:rsidRPr="00DE4D13">
        <w:rPr>
          <w:color w:val="222222"/>
        </w:rPr>
        <w:t>Gatsby believed in the green light, the org</w:t>
      </w:r>
      <w:r w:rsidR="00B04C80" w:rsidRPr="00DE4D13">
        <w:rPr>
          <w:color w:val="222222"/>
        </w:rPr>
        <w:t>i</w:t>
      </w:r>
      <w:r w:rsidRPr="00DE4D13">
        <w:rPr>
          <w:color w:val="222222"/>
        </w:rPr>
        <w:t>astic future that year by year recedes before us. It eluded us then, but that’s no matter—tomorrow we will run faster, stre</w:t>
      </w:r>
      <w:r w:rsidR="00DE4D13">
        <w:rPr>
          <w:color w:val="222222"/>
        </w:rPr>
        <w:t>tch out our arms farther. . . And one fine morning—</w:t>
      </w:r>
      <w:r w:rsidRPr="00DE4D13">
        <w:rPr>
          <w:color w:val="222222"/>
        </w:rPr>
        <w:t>So we beat on, boats against the current, borne back ceaselessly into</w:t>
      </w:r>
      <w:r w:rsidR="00DE4D13">
        <w:rPr>
          <w:color w:val="222222"/>
        </w:rPr>
        <w:t xml:space="preserve"> the past (Fitzgerald, p.171-2)</w:t>
      </w:r>
      <w:r w:rsidRPr="00DE4D13">
        <w:rPr>
          <w:color w:val="222222"/>
        </w:rPr>
        <w:t xml:space="preserve">. </w:t>
      </w:r>
    </w:p>
    <w:p w14:paraId="52984E8B" w14:textId="413280D4" w:rsidR="00EE5699" w:rsidRDefault="00AD538E" w:rsidP="00EE5699">
      <w:pPr>
        <w:spacing w:line="360" w:lineRule="auto"/>
        <w:rPr>
          <w:b/>
        </w:rPr>
      </w:pPr>
      <w:r>
        <w:rPr>
          <w:highlight w:val="white"/>
        </w:rPr>
        <w:t>James Baldwin acknowledged the uniqueness of New York City and pointed out the relative lack of monuments and hi</w:t>
      </w:r>
      <w:r w:rsidR="00F928EE">
        <w:rPr>
          <w:highlight w:val="white"/>
        </w:rPr>
        <w:t xml:space="preserve">storic pomposity </w:t>
      </w:r>
      <w:r>
        <w:rPr>
          <w:highlight w:val="white"/>
        </w:rPr>
        <w:t>of other cultural meccas. He did though, identify a key point relating to the binary tensions which are both fascinating and daunting when he wrote "[A]</w:t>
      </w:r>
      <w:proofErr w:type="spellStart"/>
      <w:r>
        <w:rPr>
          <w:highlight w:val="white"/>
        </w:rPr>
        <w:t>ll</w:t>
      </w:r>
      <w:proofErr w:type="spellEnd"/>
      <w:r>
        <w:rPr>
          <w:highlight w:val="white"/>
        </w:rPr>
        <w:t xml:space="preserve"> other cities seem at best, a mistake, and at worst, a fraud. No other city is so spitefully incoherent.”</w:t>
      </w:r>
      <w:r w:rsidR="00F928EE">
        <w:rPr>
          <w:highlight w:val="white"/>
        </w:rPr>
        <w:t xml:space="preserve"> </w:t>
      </w:r>
      <w:r>
        <w:rPr>
          <w:highlight w:val="white"/>
        </w:rPr>
        <w:t xml:space="preserve">(Baldwin, p.7) Although one could of course </w:t>
      </w:r>
      <w:r w:rsidR="00B04C80">
        <w:rPr>
          <w:highlight w:val="white"/>
        </w:rPr>
        <w:t>identify 'traditional’ edifices</w:t>
      </w:r>
      <w:r>
        <w:rPr>
          <w:highlight w:val="white"/>
        </w:rPr>
        <w:t xml:space="preserve"> such as the Empire State Building and The Statue of Liberty, we would argue that the steam-filled ven</w:t>
      </w:r>
      <w:r w:rsidR="00B04C80">
        <w:rPr>
          <w:highlight w:val="white"/>
        </w:rPr>
        <w:t>ts of the city streets, the hot-</w:t>
      </w:r>
      <w:r>
        <w:rPr>
          <w:highlight w:val="white"/>
        </w:rPr>
        <w:t>dog stands and the Staten Island Ferry are equally important to its cultural currency. This is of course relevant to other cities also; London's tube system is iconic and historic</w:t>
      </w:r>
      <w:r w:rsidR="00B04C80">
        <w:rPr>
          <w:highlight w:val="white"/>
        </w:rPr>
        <w:t>,</w:t>
      </w:r>
      <w:r>
        <w:rPr>
          <w:highlight w:val="white"/>
        </w:rPr>
        <w:t xml:space="preserve"> for instance. However, in terms of popular culture, New York seems to have a </w:t>
      </w:r>
      <w:r w:rsidR="00B24153">
        <w:rPr>
          <w:highlight w:val="white"/>
        </w:rPr>
        <w:t xml:space="preserve">unique </w:t>
      </w:r>
      <w:r>
        <w:rPr>
          <w:highlight w:val="white"/>
        </w:rPr>
        <w:t>traction with regards to the mix of 'high' and 'low' cultural meshing like no other place in the Western world</w:t>
      </w:r>
      <w:r w:rsidR="00EE5699">
        <w:rPr>
          <w:highlight w:val="white"/>
        </w:rPr>
        <w:t xml:space="preserve">. </w:t>
      </w:r>
      <w:r w:rsidR="00EE5699" w:rsidRPr="00DE4D13">
        <w:t>This is not always successfully achieved; the recent trend, in a time which has witnessed a new crisis in affordable housing in the city of New York for a ‘super-skinny, super-tall’ new style of skyscraper’, epitomised by 432 Park Avenue, completed in 2015, which, standing at 425 metres and with 96 floors, and built without planning</w:t>
      </w:r>
      <w:r w:rsidR="00DE4D13">
        <w:t xml:space="preserve"> permission or indeed any municipal</w:t>
      </w:r>
      <w:r w:rsidR="00EE5699" w:rsidRPr="00DE4D13">
        <w:t xml:space="preserve"> scrutiny, is the tallest residential tower in the world at present</w:t>
      </w:r>
      <w:r w:rsidR="00DE4D13">
        <w:t xml:space="preserve">; it </w:t>
      </w:r>
      <w:r w:rsidR="00EE5699" w:rsidRPr="00DE4D13">
        <w:t>embodies a new form of absentee property ownership, standing as empty ‘silos of billionaires…casting ever-long</w:t>
      </w:r>
      <w:r w:rsidR="00B24153" w:rsidRPr="00DE4D13">
        <w:t>er shadows across Central Park’</w:t>
      </w:r>
      <w:r w:rsidR="00EE5699" w:rsidRPr="00DE4D13">
        <w:t xml:space="preserve"> and which represent a new form of currency in a post-2008 global financial world, the new ‘age of technical ingenuity and extreme </w:t>
      </w:r>
      <w:r w:rsidR="00EE5699" w:rsidRPr="00DE4D13">
        <w:lastRenderedPageBreak/>
        <w:t>inequality’ (Wainwright, 2019, 34-8).</w:t>
      </w:r>
      <w:r w:rsidR="00B24153">
        <w:t xml:space="preserve"> Ever ironically, these can be compared to Gatsby’s empty book ‘cases’, purporting to be populated. </w:t>
      </w:r>
      <w:r w:rsidR="00EE5699">
        <w:rPr>
          <w:b/>
        </w:rPr>
        <w:t xml:space="preserve"> </w:t>
      </w:r>
    </w:p>
    <w:p w14:paraId="0000001B" w14:textId="0D12BA65" w:rsidR="00D470D4" w:rsidRDefault="00AD538E" w:rsidP="00EE5699">
      <w:pPr>
        <w:spacing w:line="360" w:lineRule="auto"/>
        <w:ind w:firstLine="720"/>
      </w:pPr>
      <w:r>
        <w:t>Michael Foucault explores the notion of what he calls a heterotopia in relation to spaces which are projections of cultural practices, ambitions and at times, te</w:t>
      </w:r>
      <w:r w:rsidR="00B24153">
        <w:t>nsions and simulations of authentic experiences</w:t>
      </w:r>
      <w:r>
        <w:t>. These include spaces such as tropical gardens w</w:t>
      </w:r>
      <w:r w:rsidR="00B24153">
        <w:t>hich simulate other climates, ar</w:t>
      </w:r>
      <w:r>
        <w:t>t galleries and other cultural exhibition sites which curate creative expressions and monuments to the past</w:t>
      </w:r>
      <w:r w:rsidR="00B24153">
        <w:t>,</w:t>
      </w:r>
      <w:r>
        <w:t xml:space="preserve"> etc. As perhaps the world’s biggest and most certainly most documented space (never sleeping, constantly evolving and yet retained) New York epitomises the heterotopia in the terms which Foucault describes: </w:t>
      </w:r>
    </w:p>
    <w:p w14:paraId="74F10425" w14:textId="77777777" w:rsidR="00F928EE" w:rsidRDefault="00AD538E" w:rsidP="00B24153">
      <w:pPr>
        <w:spacing w:line="240" w:lineRule="auto"/>
        <w:ind w:left="1440" w:hanging="720"/>
      </w:pPr>
      <w:r>
        <w:t>There are also, probably in every culture, in every civilization, real places—places that do</w:t>
      </w:r>
    </w:p>
    <w:p w14:paraId="0000001D" w14:textId="5D390855" w:rsidR="00D470D4" w:rsidRDefault="00AD538E" w:rsidP="00B24153">
      <w:pPr>
        <w:spacing w:line="240" w:lineRule="auto"/>
        <w:ind w:firstLine="720"/>
      </w:pPr>
      <w:r>
        <w:t xml:space="preserve">exist and that are formed in the very founding of society — which are something </w:t>
      </w:r>
    </w:p>
    <w:p w14:paraId="0000001E" w14:textId="1395E261" w:rsidR="00D470D4" w:rsidRDefault="00DE4D13" w:rsidP="00B24153">
      <w:pPr>
        <w:spacing w:line="240" w:lineRule="auto"/>
        <w:ind w:left="1440" w:hanging="720"/>
      </w:pPr>
      <w:r>
        <w:t xml:space="preserve">like counter-sites, a kind of </w:t>
      </w:r>
      <w:r w:rsidR="00AD538E">
        <w:t xml:space="preserve">effectively enacted utopia in which the real sites, all the other </w:t>
      </w:r>
    </w:p>
    <w:p w14:paraId="0000001F" w14:textId="77777777" w:rsidR="00D470D4" w:rsidRDefault="00AD538E" w:rsidP="00B24153">
      <w:pPr>
        <w:spacing w:line="240" w:lineRule="auto"/>
        <w:ind w:left="1440" w:hanging="720"/>
      </w:pPr>
      <w:r>
        <w:t xml:space="preserve">real sites that can be found within the culture, are simultaneously represented, contested, </w:t>
      </w:r>
    </w:p>
    <w:p w14:paraId="00000020" w14:textId="7D3CA106" w:rsidR="00D470D4" w:rsidRDefault="00B24153" w:rsidP="00B24153">
      <w:pPr>
        <w:spacing w:line="240" w:lineRule="auto"/>
        <w:ind w:left="1440" w:hanging="720"/>
      </w:pPr>
      <w:r>
        <w:t>and inverted</w:t>
      </w:r>
      <w:r w:rsidR="00AD538E">
        <w:t xml:space="preserve"> (</w:t>
      </w:r>
      <w:proofErr w:type="spellStart"/>
      <w:r w:rsidR="00AD538E">
        <w:t>Mirzoeff</w:t>
      </w:r>
      <w:proofErr w:type="spellEnd"/>
      <w:r w:rsidR="00AD538E">
        <w:t>, p.231)</w:t>
      </w:r>
      <w:r>
        <w:t>.</w:t>
      </w:r>
      <w:r w:rsidR="00AD538E">
        <w:t xml:space="preserve"> </w:t>
      </w:r>
    </w:p>
    <w:p w14:paraId="00000021" w14:textId="783E2DB5" w:rsidR="00D470D4" w:rsidRDefault="00AD538E">
      <w:pPr>
        <w:spacing w:line="360" w:lineRule="auto"/>
      </w:pPr>
      <w:r>
        <w:t xml:space="preserve">Adding to this discussion regarding the cultural imagination in a psycho-geographical sense Edward </w:t>
      </w:r>
      <w:proofErr w:type="spellStart"/>
      <w:r>
        <w:t>Soja</w:t>
      </w:r>
      <w:proofErr w:type="spellEnd"/>
      <w:r>
        <w:t xml:space="preserve"> posits the concept of a dialogic offspring between material reality and imagin</w:t>
      </w:r>
      <w:r w:rsidR="00B24153">
        <w:t>ed fantasy (which he terms as the ‘s</w:t>
      </w:r>
      <w:r>
        <w:t>econd-space</w:t>
      </w:r>
      <w:r w:rsidR="00B24153">
        <w:t>’</w:t>
      </w:r>
      <w:r>
        <w:t>) which then results in what he</w:t>
      </w:r>
      <w:r w:rsidR="00B24153">
        <w:t xml:space="preserve"> calls a ‘t</w:t>
      </w:r>
      <w:r>
        <w:t xml:space="preserve">hird-space’, which he explains as </w:t>
      </w:r>
      <w:r w:rsidR="00B24153">
        <w:rPr>
          <w:highlight w:val="white"/>
        </w:rPr>
        <w:t>‘</w:t>
      </w:r>
      <w:r>
        <w:rPr>
          <w:highlight w:val="white"/>
        </w:rPr>
        <w:t>a creative recombination and e</w:t>
      </w:r>
      <w:r w:rsidR="00B24153">
        <w:rPr>
          <w:highlight w:val="white"/>
        </w:rPr>
        <w:t>xtension, one that builds on a f</w:t>
      </w:r>
      <w:r>
        <w:rPr>
          <w:highlight w:val="white"/>
        </w:rPr>
        <w:t>irst-space perspective that is focused on t</w:t>
      </w:r>
      <w:r w:rsidR="00B24153">
        <w:rPr>
          <w:highlight w:val="white"/>
        </w:rPr>
        <w:t>he ‘real’ material world and a s</w:t>
      </w:r>
      <w:r>
        <w:rPr>
          <w:highlight w:val="white"/>
        </w:rPr>
        <w:t>econd-space (in which</w:t>
      </w:r>
      <w:r w:rsidR="00B24153">
        <w:rPr>
          <w:highlight w:val="white"/>
        </w:rPr>
        <w:t>) everything comes together in third-space’</w:t>
      </w:r>
      <w:r>
        <w:t xml:space="preserve"> (</w:t>
      </w:r>
      <w:proofErr w:type="spellStart"/>
      <w:r>
        <w:t>Soja</w:t>
      </w:r>
      <w:proofErr w:type="spellEnd"/>
      <w:r>
        <w:t>, p.56)</w:t>
      </w:r>
      <w:r w:rsidR="00B24153">
        <w:t>.</w:t>
      </w:r>
      <w:r>
        <w:t xml:space="preserve"> </w:t>
      </w:r>
      <w:proofErr w:type="spellStart"/>
      <w:r>
        <w:rPr>
          <w:highlight w:val="white"/>
        </w:rPr>
        <w:t>Soja</w:t>
      </w:r>
      <w:proofErr w:type="spellEnd"/>
      <w:r>
        <w:rPr>
          <w:highlight w:val="white"/>
        </w:rPr>
        <w:t xml:space="preserve"> further argues that this a</w:t>
      </w:r>
      <w:r w:rsidR="00B24153">
        <w:rPr>
          <w:highlight w:val="white"/>
        </w:rPr>
        <w:t>pproach involves acknowledging ‘</w:t>
      </w:r>
      <w:r>
        <w:rPr>
          <w:highlight w:val="white"/>
        </w:rPr>
        <w:t>a mode of thinking about space that draws upon the material and mental spaces of the traditional dualism but extends well beyond them i</w:t>
      </w:r>
      <w:r w:rsidR="00B24153">
        <w:rPr>
          <w:highlight w:val="white"/>
        </w:rPr>
        <w:t>n scope, substance and meaning’</w:t>
      </w:r>
      <w:r>
        <w:rPr>
          <w:highlight w:val="white"/>
        </w:rPr>
        <w:t xml:space="preserve"> (</w:t>
      </w:r>
      <w:proofErr w:type="spellStart"/>
      <w:r>
        <w:rPr>
          <w:highlight w:val="white"/>
        </w:rPr>
        <w:t>Soja</w:t>
      </w:r>
      <w:proofErr w:type="spellEnd"/>
      <w:r>
        <w:rPr>
          <w:highlight w:val="white"/>
        </w:rPr>
        <w:t>, p.11). This</w:t>
      </w:r>
      <w:r w:rsidR="00B24153">
        <w:rPr>
          <w:highlight w:val="white"/>
        </w:rPr>
        <w:t xml:space="preserve"> concept is</w:t>
      </w:r>
      <w:r>
        <w:rPr>
          <w:highlight w:val="white"/>
        </w:rPr>
        <w:t xml:space="preserve"> fundamentally a creative one and as an idea is impossible to define</w:t>
      </w:r>
      <w:r w:rsidR="00B24153">
        <w:rPr>
          <w:highlight w:val="white"/>
        </w:rPr>
        <w:t xml:space="preserve">, as are any city’s </w:t>
      </w:r>
      <w:r w:rsidR="00650AFC">
        <w:rPr>
          <w:highlight w:val="white"/>
        </w:rPr>
        <w:t xml:space="preserve">fundamentally </w:t>
      </w:r>
      <w:r w:rsidR="00DE4D13">
        <w:rPr>
          <w:highlight w:val="white"/>
        </w:rPr>
        <w:t>true identities</w:t>
      </w:r>
      <w:r w:rsidR="00B24153">
        <w:rPr>
          <w:highlight w:val="white"/>
        </w:rPr>
        <w:t xml:space="preserve">. However, </w:t>
      </w:r>
      <w:r>
        <w:rPr>
          <w:highlight w:val="white"/>
        </w:rPr>
        <w:t xml:space="preserve">in the case of </w:t>
      </w:r>
      <w:r w:rsidR="00B24153">
        <w:rPr>
          <w:highlight w:val="white"/>
        </w:rPr>
        <w:t>New York City</w:t>
      </w:r>
      <w:r>
        <w:rPr>
          <w:highlight w:val="white"/>
        </w:rPr>
        <w:t xml:space="preserve">, </w:t>
      </w:r>
      <w:r w:rsidR="00650AFC">
        <w:rPr>
          <w:highlight w:val="white"/>
        </w:rPr>
        <w:t xml:space="preserve">this </w:t>
      </w:r>
      <w:r>
        <w:rPr>
          <w:highlight w:val="white"/>
        </w:rPr>
        <w:t>i</w:t>
      </w:r>
      <w:r w:rsidR="00650AFC">
        <w:rPr>
          <w:highlight w:val="white"/>
        </w:rPr>
        <w:t xml:space="preserve">s </w:t>
      </w:r>
      <w:r>
        <w:rPr>
          <w:highlight w:val="white"/>
        </w:rPr>
        <w:t xml:space="preserve">amplified </w:t>
      </w:r>
      <w:r w:rsidR="00650AFC">
        <w:rPr>
          <w:highlight w:val="white"/>
        </w:rPr>
        <w:t xml:space="preserve">and </w:t>
      </w:r>
      <w:r>
        <w:rPr>
          <w:highlight w:val="white"/>
        </w:rPr>
        <w:t>broadcast around the globe</w:t>
      </w:r>
      <w:r w:rsidR="00650AFC">
        <w:rPr>
          <w:highlight w:val="white"/>
        </w:rPr>
        <w:t>.</w:t>
      </w:r>
    </w:p>
    <w:p w14:paraId="00000022" w14:textId="77777777" w:rsidR="00D470D4" w:rsidRDefault="00AD538E">
      <w:pPr>
        <w:spacing w:line="360" w:lineRule="auto"/>
        <w:ind w:firstLine="720"/>
      </w:pPr>
      <w:r>
        <w:t xml:space="preserve">Although these examples represent numerous case studies which could suitably act individually as demonstrative texts to the ideas presented here, New York is perhaps best understood as a complex hypertext, a mediated bricolage of both contradictory and complimentary texts which have embedded themselves in the cultural imagination. It is a utopian and dystopian polarising entity, best described as an imaginative </w:t>
      </w:r>
      <w:proofErr w:type="spellStart"/>
      <w:r>
        <w:t>heterotopian</w:t>
      </w:r>
      <w:proofErr w:type="spellEnd"/>
      <w:r>
        <w:t xml:space="preserve"> force under constant scrutiny and change (for good or worse). For the writer Thomas Wolfe, New York was:</w:t>
      </w:r>
    </w:p>
    <w:p w14:paraId="00000023" w14:textId="77777777" w:rsidR="00D470D4" w:rsidRDefault="00AD538E">
      <w:pPr>
        <w:pBdr>
          <w:top w:val="nil"/>
          <w:left w:val="nil"/>
          <w:bottom w:val="nil"/>
          <w:right w:val="nil"/>
          <w:between w:val="nil"/>
        </w:pBdr>
        <w:spacing w:after="0" w:line="360" w:lineRule="auto"/>
        <w:ind w:left="720"/>
        <w:rPr>
          <w:color w:val="000000"/>
        </w:rPr>
      </w:pPr>
      <w:r>
        <w:rPr>
          <w:color w:val="000000"/>
        </w:rPr>
        <w:t xml:space="preserve">a cruel city, but it was a lively one; a savage city, yet it had such tenderness; a bitter, harsh </w:t>
      </w:r>
    </w:p>
    <w:p w14:paraId="00000025" w14:textId="77777777" w:rsidR="00D470D4" w:rsidRDefault="00AD538E" w:rsidP="00F928EE">
      <w:pPr>
        <w:pBdr>
          <w:top w:val="nil"/>
          <w:left w:val="nil"/>
          <w:bottom w:val="nil"/>
          <w:right w:val="nil"/>
          <w:between w:val="nil"/>
        </w:pBdr>
        <w:spacing w:after="0" w:line="360" w:lineRule="auto"/>
        <w:ind w:firstLine="720"/>
        <w:rPr>
          <w:color w:val="000000"/>
        </w:rPr>
      </w:pPr>
      <w:r>
        <w:rPr>
          <w:color w:val="000000"/>
        </w:rPr>
        <w:lastRenderedPageBreak/>
        <w:t xml:space="preserve">and violent catacomb of stone and steel and tunnelled rock, slashed savagely with light, and </w:t>
      </w:r>
    </w:p>
    <w:p w14:paraId="00000027" w14:textId="77777777" w:rsidR="00D470D4" w:rsidRDefault="00AD538E" w:rsidP="00F928EE">
      <w:pPr>
        <w:pBdr>
          <w:top w:val="nil"/>
          <w:left w:val="nil"/>
          <w:bottom w:val="nil"/>
          <w:right w:val="nil"/>
          <w:between w:val="nil"/>
        </w:pBdr>
        <w:spacing w:after="0" w:line="360" w:lineRule="auto"/>
        <w:ind w:firstLine="720"/>
        <w:rPr>
          <w:color w:val="000000"/>
        </w:rPr>
      </w:pPr>
      <w:r>
        <w:rPr>
          <w:color w:val="000000"/>
        </w:rPr>
        <w:t xml:space="preserve">roaring, fighting a constant ceaseless warfare of men and machinery; and yet it was so </w:t>
      </w:r>
    </w:p>
    <w:p w14:paraId="00000029" w14:textId="77777777" w:rsidR="00D470D4" w:rsidRDefault="00AD538E" w:rsidP="00F928EE">
      <w:pPr>
        <w:pBdr>
          <w:top w:val="nil"/>
          <w:left w:val="nil"/>
          <w:bottom w:val="nil"/>
          <w:right w:val="nil"/>
          <w:between w:val="nil"/>
        </w:pBdr>
        <w:spacing w:after="0" w:line="360" w:lineRule="auto"/>
        <w:ind w:firstLine="720"/>
        <w:rPr>
          <w:color w:val="000000"/>
        </w:rPr>
      </w:pPr>
      <w:r>
        <w:rPr>
          <w:color w:val="000000"/>
        </w:rPr>
        <w:t xml:space="preserve">sweetly and so delicately pulsed, as full of warmth, of passion, and of love, as it was full of </w:t>
      </w:r>
    </w:p>
    <w:p w14:paraId="0000002B" w14:textId="0E06C575" w:rsidR="00D470D4" w:rsidRDefault="00DE4D13" w:rsidP="00F928EE">
      <w:pPr>
        <w:pBdr>
          <w:top w:val="nil"/>
          <w:left w:val="nil"/>
          <w:bottom w:val="nil"/>
          <w:right w:val="nil"/>
          <w:between w:val="nil"/>
        </w:pBdr>
        <w:spacing w:after="0" w:line="360" w:lineRule="auto"/>
        <w:ind w:firstLine="720"/>
        <w:rPr>
          <w:color w:val="000000"/>
        </w:rPr>
      </w:pPr>
      <w:r>
        <w:rPr>
          <w:color w:val="000000"/>
        </w:rPr>
        <w:t>hate</w:t>
      </w:r>
      <w:r w:rsidR="00AD538E">
        <w:rPr>
          <w:color w:val="000000"/>
        </w:rPr>
        <w:t xml:space="preserve"> (</w:t>
      </w:r>
      <w:proofErr w:type="spellStart"/>
      <w:r w:rsidR="00AD538E">
        <w:rPr>
          <w:color w:val="000000"/>
        </w:rPr>
        <w:t>Heyes</w:t>
      </w:r>
      <w:proofErr w:type="spellEnd"/>
      <w:r w:rsidR="00AD538E">
        <w:rPr>
          <w:color w:val="000000"/>
        </w:rPr>
        <w:t>, p.76)</w:t>
      </w:r>
      <w:r>
        <w:rPr>
          <w:color w:val="000000"/>
        </w:rPr>
        <w:t>.</w:t>
      </w:r>
    </w:p>
    <w:p w14:paraId="0000002C" w14:textId="77777777" w:rsidR="00D470D4" w:rsidRDefault="00D470D4">
      <w:pPr>
        <w:pBdr>
          <w:top w:val="nil"/>
          <w:left w:val="nil"/>
          <w:bottom w:val="nil"/>
          <w:right w:val="nil"/>
          <w:between w:val="nil"/>
        </w:pBdr>
        <w:spacing w:after="0" w:line="360" w:lineRule="auto"/>
        <w:ind w:left="720"/>
        <w:rPr>
          <w:color w:val="000000"/>
        </w:rPr>
      </w:pPr>
    </w:p>
    <w:p w14:paraId="0000002D" w14:textId="1B448BDA" w:rsidR="00D470D4" w:rsidRDefault="00AD538E">
      <w:pPr>
        <w:spacing w:line="360" w:lineRule="auto"/>
        <w:ind w:firstLine="720"/>
      </w:pPr>
      <w:r>
        <w:t>It is though, through popular culture that this is best captured</w:t>
      </w:r>
      <w:r w:rsidR="00650AFC">
        <w:t>,</w:t>
      </w:r>
      <w:r>
        <w:t xml:space="preserve"> as Cohen and Taylor state, these bricolage entities combine in a flow which is enamoured with opportunity:</w:t>
      </w:r>
    </w:p>
    <w:p w14:paraId="0000002E" w14:textId="77777777" w:rsidR="00D470D4" w:rsidRDefault="00AD538E" w:rsidP="00650AFC">
      <w:pPr>
        <w:spacing w:line="240" w:lineRule="auto"/>
        <w:ind w:left="1440" w:hanging="720"/>
      </w:pPr>
      <w:r>
        <w:t>All around us-on advertisement hoarding, bookshelves, record covers, television screens</w:t>
      </w:r>
    </w:p>
    <w:p w14:paraId="0000002F" w14:textId="77777777" w:rsidR="00D470D4" w:rsidRDefault="00AD538E" w:rsidP="00650AFC">
      <w:pPr>
        <w:spacing w:line="240" w:lineRule="auto"/>
        <w:ind w:left="1440" w:hanging="720"/>
      </w:pPr>
      <w:r>
        <w:t>these miniature escape fantasies present themselves. This, it seems, is how we are destined</w:t>
      </w:r>
    </w:p>
    <w:p w14:paraId="00000030" w14:textId="77777777" w:rsidR="00D470D4" w:rsidRDefault="00AD538E" w:rsidP="00650AFC">
      <w:pPr>
        <w:spacing w:line="240" w:lineRule="auto"/>
        <w:ind w:left="1440" w:hanging="720"/>
      </w:pPr>
      <w:r>
        <w:t>to live, as split personalities in which the private life is disturbed by the promise of escape</w:t>
      </w:r>
    </w:p>
    <w:p w14:paraId="00000031" w14:textId="3250A55C" w:rsidR="00D470D4" w:rsidRDefault="00DE4D13" w:rsidP="00650AFC">
      <w:pPr>
        <w:spacing w:line="240" w:lineRule="auto"/>
        <w:ind w:left="1440" w:hanging="720"/>
      </w:pPr>
      <w:r>
        <w:t>routes to another reality</w:t>
      </w:r>
      <w:r w:rsidR="00AD538E">
        <w:t xml:space="preserve"> (Cohen and Taylor, in McHale, p.38)</w:t>
      </w:r>
      <w:r>
        <w:t>.</w:t>
      </w:r>
    </w:p>
    <w:p w14:paraId="00000032" w14:textId="27BD64A8" w:rsidR="00D470D4" w:rsidRDefault="00AD538E">
      <w:pPr>
        <w:spacing w:line="360" w:lineRule="auto"/>
        <w:rPr>
          <w:highlight w:val="white"/>
        </w:rPr>
      </w:pPr>
      <w:r>
        <w:rPr>
          <w:highlight w:val="white"/>
        </w:rPr>
        <w:t xml:space="preserve">First, the above accentuates the complex and confusing environments and situations which inhabitants must navigate. Second, it pits the urban, multicultural ‘human world’ against a backdrop of </w:t>
      </w:r>
      <w:r w:rsidR="00650AFC">
        <w:rPr>
          <w:highlight w:val="white"/>
        </w:rPr>
        <w:t xml:space="preserve">a </w:t>
      </w:r>
      <w:r>
        <w:rPr>
          <w:highlight w:val="white"/>
        </w:rPr>
        <w:t>f</w:t>
      </w:r>
      <w:r w:rsidR="00650AFC">
        <w:rPr>
          <w:highlight w:val="white"/>
        </w:rPr>
        <w:t>ar more complex and unreadable myth</w:t>
      </w:r>
      <w:r>
        <w:rPr>
          <w:highlight w:val="white"/>
        </w:rPr>
        <w:t xml:space="preserve"> which mak</w:t>
      </w:r>
      <w:r w:rsidR="00650AFC">
        <w:rPr>
          <w:highlight w:val="white"/>
        </w:rPr>
        <w:t>es some of the concerns of the tourist</w:t>
      </w:r>
      <w:r>
        <w:rPr>
          <w:highlight w:val="white"/>
        </w:rPr>
        <w:t xml:space="preserve"> to be petty and fleeting. Third, it makes all viewers, readers, etc. migrants</w:t>
      </w:r>
      <w:r w:rsidR="00650AFC">
        <w:rPr>
          <w:highlight w:val="white"/>
        </w:rPr>
        <w:t>,</w:t>
      </w:r>
      <w:r>
        <w:rPr>
          <w:highlight w:val="white"/>
        </w:rPr>
        <w:t xml:space="preserve"> in that we are all experiencing these languages as non-natives </w:t>
      </w:r>
      <w:r w:rsidR="00650AFC">
        <w:rPr>
          <w:highlight w:val="white"/>
        </w:rPr>
        <w:t>drawn into the mythical ‘native’</w:t>
      </w:r>
      <w:r>
        <w:rPr>
          <w:highlight w:val="white"/>
        </w:rPr>
        <w:t xml:space="preserve"> mechanisations.</w:t>
      </w:r>
    </w:p>
    <w:p w14:paraId="00000034" w14:textId="4C572B59" w:rsidR="00D470D4" w:rsidRDefault="00AD538E" w:rsidP="00F928EE">
      <w:pPr>
        <w:spacing w:line="360" w:lineRule="auto"/>
        <w:ind w:firstLine="720"/>
      </w:pPr>
      <w:r>
        <w:t xml:space="preserve">Clearly, cinema is a particular medium that many have focused on with the goal of </w:t>
      </w:r>
      <w:r w:rsidR="00650AFC">
        <w:t xml:space="preserve">producing </w:t>
      </w:r>
      <w:r>
        <w:t xml:space="preserve">excessive superfluity in terms of artistic representation. There </w:t>
      </w:r>
      <w:proofErr w:type="gramStart"/>
      <w:r>
        <w:t>are</w:t>
      </w:r>
      <w:proofErr w:type="gramEnd"/>
      <w:r>
        <w:t xml:space="preserve"> an abundance of filmed representations of the city which are incredibly diverse in terms of genre and which have</w:t>
      </w:r>
      <w:r w:rsidR="00650AFC">
        <w:t xml:space="preserve"> made an indelible mark on film-</w:t>
      </w:r>
      <w:r>
        <w:t>lore. David Clarke states that cities are particularly cinematic in their qualities because filmmakers can offer multiple interpretations to suit their narrative and mise-</w:t>
      </w:r>
      <w:proofErr w:type="spellStart"/>
      <w:r>
        <w:t>en</w:t>
      </w:r>
      <w:proofErr w:type="spellEnd"/>
      <w:r>
        <w:t xml:space="preserve">-scene. </w:t>
      </w:r>
      <w:r>
        <w:rPr>
          <w:color w:val="000000"/>
        </w:rPr>
        <w:t xml:space="preserve">Clarke </w:t>
      </w:r>
      <w:r w:rsidR="00650AFC">
        <w:rPr>
          <w:color w:val="000000"/>
        </w:rPr>
        <w:t xml:space="preserve">further </w:t>
      </w:r>
      <w:r>
        <w:rPr>
          <w:color w:val="000000"/>
        </w:rPr>
        <w:t>states that the American city is partic</w:t>
      </w:r>
      <w:r w:rsidR="00650AFC">
        <w:rPr>
          <w:color w:val="000000"/>
        </w:rPr>
        <w:t xml:space="preserve">ularly fitted to a </w:t>
      </w:r>
      <w:r>
        <w:rPr>
          <w:color w:val="000000"/>
        </w:rPr>
        <w:t>hyperreal, cinematic experience and quotes Baudrill</w:t>
      </w:r>
      <w:r w:rsidR="00650AFC">
        <w:rPr>
          <w:color w:val="000000"/>
        </w:rPr>
        <w:t>ard who contends ‘</w:t>
      </w:r>
      <w:r>
        <w:rPr>
          <w:color w:val="000000"/>
        </w:rPr>
        <w:t xml:space="preserve">to grasp its secret, you should not, then, begin with the city and move inwards towards the screen; you should begin with the screen and </w:t>
      </w:r>
      <w:r w:rsidR="00650AFC">
        <w:rPr>
          <w:color w:val="000000"/>
        </w:rPr>
        <w:t>move outwards towards the city’</w:t>
      </w:r>
      <w:r>
        <w:rPr>
          <w:color w:val="000000"/>
        </w:rPr>
        <w:t xml:space="preserve"> (Clarke, p.1)</w:t>
      </w:r>
      <w:r w:rsidR="00650AFC">
        <w:rPr>
          <w:color w:val="000000"/>
        </w:rPr>
        <w:t>.</w:t>
      </w:r>
      <w:r>
        <w:rPr>
          <w:color w:val="000000"/>
        </w:rPr>
        <w:t xml:space="preserve"> </w:t>
      </w:r>
      <w:r>
        <w:rPr>
          <w:highlight w:val="white"/>
        </w:rPr>
        <w:t>Depictions of New York in cinema often relish in its dizzying and intoxicating chaos. For instance</w:t>
      </w:r>
      <w:r w:rsidR="00650AFC">
        <w:rPr>
          <w:highlight w:val="white"/>
        </w:rPr>
        <w:t>,</w:t>
      </w:r>
      <w:r>
        <w:rPr>
          <w:highlight w:val="white"/>
        </w:rPr>
        <w:t xml:space="preserve"> in musical film traditions, both </w:t>
      </w:r>
      <w:r>
        <w:rPr>
          <w:i/>
          <w:highlight w:val="white"/>
        </w:rPr>
        <w:t>On the Town</w:t>
      </w:r>
      <w:r>
        <w:rPr>
          <w:highlight w:val="white"/>
        </w:rPr>
        <w:t xml:space="preserve"> (dir. Gene Kelly and Stanley </w:t>
      </w:r>
      <w:proofErr w:type="spellStart"/>
      <w:r>
        <w:rPr>
          <w:highlight w:val="white"/>
        </w:rPr>
        <w:t>Donen</w:t>
      </w:r>
      <w:proofErr w:type="spellEnd"/>
      <w:r>
        <w:rPr>
          <w:highlight w:val="white"/>
        </w:rPr>
        <w:t xml:space="preserve">, 1949) and </w:t>
      </w:r>
      <w:r>
        <w:rPr>
          <w:i/>
          <w:highlight w:val="white"/>
        </w:rPr>
        <w:t>West Side Story</w:t>
      </w:r>
      <w:r>
        <w:rPr>
          <w:highlight w:val="white"/>
        </w:rPr>
        <w:t xml:space="preserve"> (dir. Robert Wise, 1961) score and choreograph the narco</w:t>
      </w:r>
      <w:r w:rsidR="00650AFC">
        <w:rPr>
          <w:highlight w:val="white"/>
        </w:rPr>
        <w:t>tic hit of the sensation that New York</w:t>
      </w:r>
      <w:r>
        <w:rPr>
          <w:highlight w:val="white"/>
        </w:rPr>
        <w:t xml:space="preserve"> appears to be. </w:t>
      </w:r>
      <w:r>
        <w:t xml:space="preserve">Filmed in glorious technicolour and on location in the city itself, </w:t>
      </w:r>
      <w:r>
        <w:rPr>
          <w:i/>
        </w:rPr>
        <w:t>On the Town</w:t>
      </w:r>
      <w:r>
        <w:t xml:space="preserve"> (music by Leonard Bernstein and lyrics by Betty Comden and Adolph Green, although with new songs by Roger </w:t>
      </w:r>
      <w:proofErr w:type="spellStart"/>
      <w:r>
        <w:t>Edens</w:t>
      </w:r>
      <w:proofErr w:type="spellEnd"/>
      <w:r>
        <w:t xml:space="preserve">), like any number of examples of popular culture, </w:t>
      </w:r>
      <w:r w:rsidR="00650AFC">
        <w:t xml:space="preserve">has been </w:t>
      </w:r>
      <w:r>
        <w:t xml:space="preserve">through many incarnations; it was initially a ballet by Jerome Robbins called </w:t>
      </w:r>
      <w:r>
        <w:rPr>
          <w:i/>
        </w:rPr>
        <w:t>Fancy Free</w:t>
      </w:r>
      <w:r>
        <w:t xml:space="preserve">, it then became a Broadway musical, before becoming a Hollywood musical. It captures the </w:t>
      </w:r>
      <w:r>
        <w:rPr>
          <w:i/>
        </w:rPr>
        <w:t>carpe diem</w:t>
      </w:r>
      <w:r w:rsidR="00650AFC">
        <w:t xml:space="preserve"> of three sailors on shore-</w:t>
      </w:r>
      <w:r>
        <w:t xml:space="preserve">leave in the city for only 24 hours; New York is presented as an </w:t>
      </w:r>
      <w:r w:rsidR="006C79F2">
        <w:lastRenderedPageBreak/>
        <w:t>intense high</w:t>
      </w:r>
      <w:r>
        <w:t>. This idea, of constant re-making, acts as a suitable metaphor for the</w:t>
      </w:r>
      <w:r w:rsidR="00DE4D13">
        <w:t xml:space="preserve"> place itself, which is an ever-</w:t>
      </w:r>
      <w:r>
        <w:t xml:space="preserve">evolving simulation of itself. In </w:t>
      </w:r>
      <w:r>
        <w:rPr>
          <w:highlight w:val="white"/>
        </w:rPr>
        <w:t xml:space="preserve">addition, there is a moral chaos often depicted in films such as </w:t>
      </w:r>
      <w:r>
        <w:rPr>
          <w:i/>
          <w:highlight w:val="white"/>
        </w:rPr>
        <w:t>Working Girl</w:t>
      </w:r>
      <w:r>
        <w:rPr>
          <w:highlight w:val="white"/>
        </w:rPr>
        <w:t xml:space="preserve"> (dir. Mike Nichols, 1988), </w:t>
      </w:r>
      <w:r>
        <w:rPr>
          <w:i/>
          <w:highlight w:val="white"/>
        </w:rPr>
        <w:t>Wall Street</w:t>
      </w:r>
      <w:r>
        <w:rPr>
          <w:highlight w:val="white"/>
        </w:rPr>
        <w:t xml:space="preserve"> (dir. Oliver Stone, 1987) and </w:t>
      </w:r>
      <w:r>
        <w:rPr>
          <w:i/>
          <w:highlight w:val="white"/>
        </w:rPr>
        <w:t xml:space="preserve">The Wolf of Wall Street </w:t>
      </w:r>
      <w:r>
        <w:rPr>
          <w:highlight w:val="white"/>
        </w:rPr>
        <w:t>(dir. Martin Scorsese, 2013) which all depict a hedonistic mix between big business, play and human consequence, individual status elevation and re-invention. Carl Boggs sums this up with the foll</w:t>
      </w:r>
      <w:r w:rsidR="00650AFC">
        <w:rPr>
          <w:highlight w:val="white"/>
        </w:rPr>
        <w:t>owing statement which embodies ‘the New York state of mind</w:t>
      </w:r>
      <w:r>
        <w:rPr>
          <w:highlight w:val="white"/>
        </w:rPr>
        <w:t>:</w:t>
      </w:r>
    </w:p>
    <w:p w14:paraId="53879B79" w14:textId="45C60320" w:rsidR="006C79F2" w:rsidRDefault="006C79F2" w:rsidP="006C79F2">
      <w:pPr>
        <w:spacing w:line="360" w:lineRule="auto"/>
        <w:ind w:left="720"/>
        <w:jc w:val="both"/>
        <w:rPr>
          <w:highlight w:val="white"/>
        </w:rPr>
      </w:pPr>
      <w:r>
        <w:rPr>
          <w:highlight w:val="white"/>
        </w:rPr>
        <w:t>The capacity of sprawling business empires, banking systems, governments and international agencies to manage economic, political, and cultural life coincides, paradoxically, with a civic life that is anything but stable and orderly (Boggs, p.2).</w:t>
      </w:r>
    </w:p>
    <w:p w14:paraId="00000038" w14:textId="07DA43DC" w:rsidR="00D470D4" w:rsidRDefault="00AD538E">
      <w:pPr>
        <w:spacing w:line="360" w:lineRule="auto"/>
      </w:pPr>
      <w:r>
        <w:t xml:space="preserve">Other genres include horror </w:t>
      </w:r>
      <w:r>
        <w:rPr>
          <w:i/>
        </w:rPr>
        <w:t>(Rosemary’s Baby</w:t>
      </w:r>
      <w:r w:rsidR="006C79F2">
        <w:rPr>
          <w:i/>
        </w:rPr>
        <w:t>,</w:t>
      </w:r>
      <w:r w:rsidR="006C79F2">
        <w:t xml:space="preserve"> dir. Roman Polanski, 1968</w:t>
      </w:r>
      <w:r>
        <w:t>), the romantic comedy (</w:t>
      </w:r>
      <w:r>
        <w:rPr>
          <w:i/>
        </w:rPr>
        <w:t xml:space="preserve">When Harry Met Sally, </w:t>
      </w:r>
      <w:r>
        <w:t>dir. Rob Reiner, 1987), the sci-fi dystopia (</w:t>
      </w:r>
      <w:r>
        <w:rPr>
          <w:i/>
        </w:rPr>
        <w:t xml:space="preserve">Escape From New York, </w:t>
      </w:r>
      <w:r w:rsidR="006C79F2">
        <w:t>d</w:t>
      </w:r>
      <w:r>
        <w:t>ir. John Carpenter, 1981), the monster movie (</w:t>
      </w:r>
      <w:r>
        <w:rPr>
          <w:i/>
        </w:rPr>
        <w:t>King Kong</w:t>
      </w:r>
      <w:r>
        <w:t xml:space="preserve">, </w:t>
      </w:r>
      <w:r>
        <w:rPr>
          <w:highlight w:val="white"/>
        </w:rPr>
        <w:t xml:space="preserve">dir. </w:t>
      </w:r>
      <w:proofErr w:type="spellStart"/>
      <w:r>
        <w:rPr>
          <w:highlight w:val="white"/>
        </w:rPr>
        <w:t>Merian</w:t>
      </w:r>
      <w:proofErr w:type="spellEnd"/>
      <w:r>
        <w:rPr>
          <w:highlight w:val="white"/>
        </w:rPr>
        <w:t xml:space="preserve"> C. Cooper &amp; Ernest B. </w:t>
      </w:r>
      <w:proofErr w:type="spellStart"/>
      <w:r>
        <w:rPr>
          <w:highlight w:val="white"/>
        </w:rPr>
        <w:t>Schoedsack</w:t>
      </w:r>
      <w:proofErr w:type="spellEnd"/>
      <w:r>
        <w:rPr>
          <w:highlight w:val="white"/>
        </w:rPr>
        <w:t xml:space="preserve">, 1933) </w:t>
      </w:r>
      <w:r>
        <w:t>the superhero adventure film (</w:t>
      </w:r>
      <w:r>
        <w:rPr>
          <w:i/>
        </w:rPr>
        <w:t>Avenger’s Assemble</w:t>
      </w:r>
      <w:r>
        <w:t xml:space="preserve">, dir. Joss </w:t>
      </w:r>
      <w:proofErr w:type="spellStart"/>
      <w:r>
        <w:t>Whedon</w:t>
      </w:r>
      <w:proofErr w:type="spellEnd"/>
      <w:r>
        <w:t>, 2012</w:t>
      </w:r>
      <w:r>
        <w:rPr>
          <w:i/>
        </w:rPr>
        <w:t>, Spiderman 2,</w:t>
      </w:r>
      <w:r>
        <w:t xml:space="preserve"> dir. Sam Raimi, 2002)</w:t>
      </w:r>
      <w:r>
        <w:rPr>
          <w:i/>
        </w:rPr>
        <w:t xml:space="preserve"> </w:t>
      </w:r>
      <w:r>
        <w:t>and the children’s fantasy film (</w:t>
      </w:r>
      <w:r>
        <w:rPr>
          <w:i/>
        </w:rPr>
        <w:t xml:space="preserve">Elf, </w:t>
      </w:r>
      <w:r>
        <w:t xml:space="preserve">dir. John Favreau, 2003). </w:t>
      </w:r>
    </w:p>
    <w:p w14:paraId="00000039" w14:textId="781383FC" w:rsidR="00D470D4" w:rsidRDefault="00AD538E">
      <w:pPr>
        <w:spacing w:line="360" w:lineRule="auto"/>
        <w:ind w:firstLine="720"/>
        <w:rPr>
          <w:highlight w:val="white"/>
        </w:rPr>
      </w:pPr>
      <w:r>
        <w:t xml:space="preserve">From </w:t>
      </w:r>
      <w:r>
        <w:rPr>
          <w:i/>
        </w:rPr>
        <w:t xml:space="preserve">Coney Island </w:t>
      </w:r>
      <w:r>
        <w:t xml:space="preserve">(dir. Ralph Ince), a silent comedy made in 1928, through to the recent </w:t>
      </w:r>
      <w:r>
        <w:rPr>
          <w:i/>
        </w:rPr>
        <w:t xml:space="preserve">Ready Player One </w:t>
      </w:r>
      <w:r w:rsidR="006C79F2">
        <w:t>(dir.</w:t>
      </w:r>
      <w:r>
        <w:t xml:space="preserve"> </w:t>
      </w:r>
      <w:r w:rsidR="006C79F2">
        <w:t xml:space="preserve">Steven </w:t>
      </w:r>
      <w:r>
        <w:t xml:space="preserve">Spielberg, 2018), New York is represented as </w:t>
      </w:r>
      <w:r w:rsidR="00593726" w:rsidRPr="00DE4D13">
        <w:t>a loc</w:t>
      </w:r>
      <w:r w:rsidR="006C79F2" w:rsidRPr="00DE4D13">
        <w:t>ation</w:t>
      </w:r>
      <w:r w:rsidR="00593726" w:rsidRPr="00DE4D13">
        <w:t xml:space="preserve"> of</w:t>
      </w:r>
      <w:r w:rsidR="00593726">
        <w:t xml:space="preserve"> </w:t>
      </w:r>
      <w:r>
        <w:t xml:space="preserve">chaos. In </w:t>
      </w:r>
      <w:r>
        <w:rPr>
          <w:i/>
        </w:rPr>
        <w:t>Ready Player One,</w:t>
      </w:r>
      <w:r>
        <w:t xml:space="preserve"> set in 2045, the world can escape the dystopic realties of the present by retreating into </w:t>
      </w:r>
      <w:r w:rsidRPr="00DE4D13">
        <w:t>their i</w:t>
      </w:r>
      <w:r>
        <w:t>magination, represented by OASIS, a virtual universe which provides freedom for its pla</w:t>
      </w:r>
      <w:r w:rsidR="006C79F2">
        <w:t>yers. On the hunt for an ‘Easter-</w:t>
      </w:r>
      <w:r>
        <w:t>egg</w:t>
      </w:r>
      <w:r w:rsidR="006C79F2">
        <w:t>’</w:t>
      </w:r>
      <w:r>
        <w:t xml:space="preserve">, as part of a treasure hunt, Wade Watts engages in a race through New York into Central Park, </w:t>
      </w:r>
      <w:r w:rsidR="006C79F2">
        <w:t xml:space="preserve">accompanied </w:t>
      </w:r>
      <w:r>
        <w:t xml:space="preserve">by </w:t>
      </w:r>
      <w:r w:rsidR="008F6FC5" w:rsidRPr="00DE4D13">
        <w:t>the mayhem inflicted by</w:t>
      </w:r>
      <w:r w:rsidR="008F6FC5">
        <w:t xml:space="preserve"> </w:t>
      </w:r>
      <w:r>
        <w:t xml:space="preserve">King Kong and Godzilla. In the film the whole of New York City becomes a virtual reality city, a roller coaster ride. </w:t>
      </w:r>
      <w:r>
        <w:rPr>
          <w:highlight w:val="white"/>
        </w:rPr>
        <w:t>This chaos is of course both alluring and threatening, which echoes the iconic scenes in</w:t>
      </w:r>
      <w:r w:rsidR="006C79F2">
        <w:rPr>
          <w:highlight w:val="white"/>
        </w:rPr>
        <w:t xml:space="preserve"> the original</w:t>
      </w:r>
      <w:r>
        <w:rPr>
          <w:highlight w:val="white"/>
        </w:rPr>
        <w:t xml:space="preserve"> </w:t>
      </w:r>
      <w:r>
        <w:rPr>
          <w:i/>
          <w:highlight w:val="white"/>
        </w:rPr>
        <w:t xml:space="preserve">King Kong </w:t>
      </w:r>
      <w:r>
        <w:rPr>
          <w:highlight w:val="white"/>
        </w:rPr>
        <w:t>where the intoxicating spectacle (at street level) of the unveiling of the exotic creature all too quickly leads to violence, threat and fatality in a dizzying celluloid fantasy. Kong himself is anything but ordinary and it is no surprise that the thrill is revealed and the calamity which foll</w:t>
      </w:r>
      <w:r w:rsidR="006C79F2">
        <w:rPr>
          <w:highlight w:val="white"/>
        </w:rPr>
        <w:t xml:space="preserve">ows takes place </w:t>
      </w:r>
      <w:r w:rsidR="00D92D93">
        <w:rPr>
          <w:highlight w:val="white"/>
        </w:rPr>
        <w:t>atop the Empire State building, whilst others look on speechless as Kong roars amid this celluloid spectacle</w:t>
      </w:r>
      <w:r w:rsidR="006C79F2">
        <w:rPr>
          <w:highlight w:val="white"/>
        </w:rPr>
        <w:t xml:space="preserve">. </w:t>
      </w:r>
      <w:r>
        <w:rPr>
          <w:highlight w:val="white"/>
        </w:rPr>
        <w:t>As Foucault states:</w:t>
      </w:r>
    </w:p>
    <w:p w14:paraId="0000003A" w14:textId="53644F9F" w:rsidR="00D470D4" w:rsidRPr="00DE4D13" w:rsidRDefault="00AD538E" w:rsidP="00650AFC">
      <w:pPr>
        <w:spacing w:line="240" w:lineRule="auto"/>
        <w:ind w:left="1440" w:hanging="720"/>
      </w:pPr>
      <w:r>
        <w:t xml:space="preserve">Heterotopias are disturbing, probably because they secretly undermine language, </w:t>
      </w:r>
      <w:r w:rsidRPr="00DE4D13">
        <w:t>becaus</w:t>
      </w:r>
      <w:r w:rsidR="008F6FC5" w:rsidRPr="00DE4D13">
        <w:t>e</w:t>
      </w:r>
    </w:p>
    <w:p w14:paraId="0000003B" w14:textId="4A4F6DF0" w:rsidR="00D470D4" w:rsidRDefault="008F6FC5" w:rsidP="00650AFC">
      <w:pPr>
        <w:spacing w:line="240" w:lineRule="auto"/>
        <w:ind w:left="1440" w:hanging="720"/>
      </w:pPr>
      <w:r w:rsidRPr="00DE4D13">
        <w:t>t</w:t>
      </w:r>
      <w:r w:rsidR="00AD538E" w:rsidRPr="00DE4D13">
        <w:t>hey</w:t>
      </w:r>
      <w:r w:rsidR="00AD538E">
        <w:t xml:space="preserve"> make it impossible to name this and that, because they shatter or tangle common </w:t>
      </w:r>
    </w:p>
    <w:p w14:paraId="0000003C" w14:textId="77777777" w:rsidR="00D470D4" w:rsidRDefault="00AD538E" w:rsidP="00650AFC">
      <w:pPr>
        <w:spacing w:line="240" w:lineRule="auto"/>
        <w:ind w:left="1440" w:hanging="720"/>
      </w:pPr>
      <w:r>
        <w:t xml:space="preserve">names, because they destroy syntax in advance, and not only the syntax with which we </w:t>
      </w:r>
    </w:p>
    <w:p w14:paraId="0000003D" w14:textId="77777777" w:rsidR="00D470D4" w:rsidRDefault="00AD538E" w:rsidP="00650AFC">
      <w:pPr>
        <w:spacing w:line="240" w:lineRule="auto"/>
        <w:ind w:left="1440" w:hanging="720"/>
      </w:pPr>
      <w:r>
        <w:t xml:space="preserve">construct sentences but also that less apparent syntax which causes words and things (next </w:t>
      </w:r>
    </w:p>
    <w:p w14:paraId="0000003E" w14:textId="77777777" w:rsidR="00D470D4" w:rsidRDefault="00AD538E" w:rsidP="00650AFC">
      <w:pPr>
        <w:spacing w:line="240" w:lineRule="auto"/>
        <w:ind w:left="1440" w:hanging="720"/>
      </w:pPr>
      <w:r>
        <w:t xml:space="preserve">to and also opposite one another) to ‘hold together’. This is why utopias permit fable and </w:t>
      </w:r>
    </w:p>
    <w:p w14:paraId="0000003F" w14:textId="77777777" w:rsidR="00D470D4" w:rsidRDefault="00AD538E" w:rsidP="00650AFC">
      <w:pPr>
        <w:spacing w:line="240" w:lineRule="auto"/>
        <w:ind w:left="1440" w:hanging="720"/>
      </w:pPr>
      <w:r>
        <w:lastRenderedPageBreak/>
        <w:t xml:space="preserve">discourse: they run with the very grain of language and are part of the fundamental </w:t>
      </w:r>
    </w:p>
    <w:p w14:paraId="00000040" w14:textId="77777777" w:rsidR="00D470D4" w:rsidRDefault="00AD538E" w:rsidP="00650AFC">
      <w:pPr>
        <w:spacing w:line="240" w:lineRule="auto"/>
        <w:ind w:left="1440" w:hanging="720"/>
      </w:pPr>
      <w:r>
        <w:t xml:space="preserve">dimension of the fabula; heterotopias … </w:t>
      </w:r>
      <w:proofErr w:type="spellStart"/>
      <w:r>
        <w:t>dessicate</w:t>
      </w:r>
      <w:proofErr w:type="spellEnd"/>
      <w:r>
        <w:t xml:space="preserve"> speech, stop words in their tracks, contest </w:t>
      </w:r>
    </w:p>
    <w:p w14:paraId="00000041" w14:textId="77777777" w:rsidR="00D470D4" w:rsidRDefault="00AD538E" w:rsidP="00650AFC">
      <w:pPr>
        <w:spacing w:line="240" w:lineRule="auto"/>
        <w:ind w:left="1440" w:hanging="720"/>
      </w:pPr>
      <w:r>
        <w:t xml:space="preserve">the very possibility of grammar at its source; they dissolve our myths and sterilize the </w:t>
      </w:r>
    </w:p>
    <w:p w14:paraId="00000042" w14:textId="0BA5C965" w:rsidR="00D470D4" w:rsidRDefault="00DE22C4" w:rsidP="00650AFC">
      <w:pPr>
        <w:spacing w:line="240" w:lineRule="auto"/>
        <w:ind w:left="1440" w:hanging="720"/>
      </w:pPr>
      <w:r>
        <w:t>lyricism of our sentences</w:t>
      </w:r>
      <w:r w:rsidR="00AD538E">
        <w:t xml:space="preserve"> (Foucault, </w:t>
      </w:r>
      <w:proofErr w:type="spellStart"/>
      <w:r w:rsidR="00AD538E">
        <w:t>ppxvii</w:t>
      </w:r>
      <w:proofErr w:type="spellEnd"/>
      <w:r w:rsidR="00AD538E">
        <w:t>-xix)</w:t>
      </w:r>
      <w:r>
        <w:t>.</w:t>
      </w:r>
    </w:p>
    <w:p w14:paraId="00000043" w14:textId="2B06D356" w:rsidR="00D470D4" w:rsidRDefault="00AD538E">
      <w:pPr>
        <w:spacing w:line="360" w:lineRule="auto"/>
      </w:pPr>
      <w:r>
        <w:rPr>
          <w:highlight w:val="white"/>
        </w:rPr>
        <w:t>This common lexicon, is of course reliable yet ultimately dull, which so many depictions of the city rally against for romantic, exhilarating and sinister outcomes.</w:t>
      </w:r>
      <w:r>
        <w:t xml:space="preserve"> </w:t>
      </w:r>
      <w:r>
        <w:rPr>
          <w:i/>
        </w:rPr>
        <w:t>On the Town</w:t>
      </w:r>
      <w:r>
        <w:t xml:space="preserve"> symbolise</w:t>
      </w:r>
      <w:r w:rsidR="00D92D93">
        <w:t>s freedom for the three sailors,</w:t>
      </w:r>
      <w:r>
        <w:t xml:space="preserve"> in</w:t>
      </w:r>
      <w:r w:rsidR="00D92D93">
        <w:t xml:space="preserve"> stark contrast,</w:t>
      </w:r>
      <w:r>
        <w:t xml:space="preserve"> </w:t>
      </w:r>
      <w:r>
        <w:rPr>
          <w:i/>
        </w:rPr>
        <w:t>Taxi Driver</w:t>
      </w:r>
      <w:r>
        <w:t xml:space="preserve"> (</w:t>
      </w:r>
      <w:proofErr w:type="spellStart"/>
      <w:r>
        <w:t>dir</w:t>
      </w:r>
      <w:proofErr w:type="spellEnd"/>
      <w:r>
        <w:t xml:space="preserve">; Martin Scorsese, 1976) New York is a hellish prison for Travis </w:t>
      </w:r>
      <w:proofErr w:type="spellStart"/>
      <w:r>
        <w:t>Bickle</w:t>
      </w:r>
      <w:proofErr w:type="spellEnd"/>
      <w:r>
        <w:t xml:space="preserve"> (and literally so in </w:t>
      </w:r>
      <w:r w:rsidR="00D92D93">
        <w:t xml:space="preserve">the case of </w:t>
      </w:r>
      <w:r>
        <w:t xml:space="preserve">John Carpenter’s </w:t>
      </w:r>
      <w:r>
        <w:rPr>
          <w:i/>
        </w:rPr>
        <w:t>Escape from New York</w:t>
      </w:r>
      <w:r>
        <w:t xml:space="preserve">). In </w:t>
      </w:r>
      <w:r>
        <w:rPr>
          <w:i/>
        </w:rPr>
        <w:t>Taxi Driver</w:t>
      </w:r>
      <w:r>
        <w:t xml:space="preserve">, a damaged Vietnam veteran, </w:t>
      </w:r>
      <w:proofErr w:type="spellStart"/>
      <w:r>
        <w:t>Bickle</w:t>
      </w:r>
      <w:proofErr w:type="spellEnd"/>
      <w:r>
        <w:t xml:space="preserve"> drives a taxi at night through the decaying, dystopic streets of a New York of nightmares, encountering other misfits, the seedy and the corrupt. The film explores </w:t>
      </w:r>
      <w:proofErr w:type="spellStart"/>
      <w:r>
        <w:t>Bickles</w:t>
      </w:r>
      <w:proofErr w:type="spellEnd"/>
      <w:r>
        <w:t>’ insomnia-fuelled alienation from society and his growing sociopathic obsessions as he attempts to assassinate a liberal presidential candidate. Failing in that act he becomes, bizarrely, a vigilante hero for killing undesirables; yet again demonstrating the polarised tensions of the city itself.</w:t>
      </w:r>
    </w:p>
    <w:p w14:paraId="2715E21C" w14:textId="05C218B2" w:rsidR="008F6FC5" w:rsidRPr="00EE5699" w:rsidRDefault="008F6FC5">
      <w:pPr>
        <w:spacing w:line="360" w:lineRule="auto"/>
      </w:pPr>
      <w:r w:rsidRPr="00836F90">
        <w:t>Much has been made of the ‘urban renewal improvements’ made by Mayor Ed Koch in the 1980s (he was mayor from 1978-89). Whether it was more his imaginative rhetoric (his ‘</w:t>
      </w:r>
      <w:proofErr w:type="spellStart"/>
      <w:r w:rsidRPr="00836F90">
        <w:t>how’m</w:t>
      </w:r>
      <w:proofErr w:type="spellEnd"/>
      <w:r w:rsidRPr="00836F90">
        <w:t xml:space="preserve"> I doing’ slogan) rather than his actual policies which accounted for the transformation in public confidence in the city is difficult to gauge, as in reality the homicide rates remained high throughout his time; indeed it was Rudolph Giuliani, the Republican Mayor from 1993 with his ‘broken windows’ crackdown on anti-social behaviour which led to a greater social transformation and which addressed the root causes of crime; in the process it reduced the murder rate in the city by nearly 75%. The ‘I love New York’ logo, also designed in the 1970s, although to promote tour</w:t>
      </w:r>
      <w:r w:rsidR="00836F90">
        <w:t>ism through the state rather than the city specifically</w:t>
      </w:r>
      <w:r w:rsidRPr="00836F90">
        <w:t>, showed how a brand could create a popular emotional response and a self-definition and re-approp</w:t>
      </w:r>
      <w:r w:rsidR="00836F90">
        <w:t xml:space="preserve">riation by inhabitants of </w:t>
      </w:r>
      <w:r w:rsidR="00D92D93" w:rsidRPr="00836F90">
        <w:t>Manhattan</w:t>
      </w:r>
      <w:r w:rsidRPr="00836F90">
        <w:t xml:space="preserve"> itself.</w:t>
      </w:r>
      <w:r w:rsidRPr="00EE5699">
        <w:t xml:space="preserve"> </w:t>
      </w:r>
    </w:p>
    <w:p w14:paraId="00000045" w14:textId="167755AC" w:rsidR="00D470D4" w:rsidRPr="00836F90" w:rsidRDefault="00AD538E" w:rsidP="00C92016">
      <w:pPr>
        <w:spacing w:line="360" w:lineRule="auto"/>
        <w:ind w:firstLine="720"/>
      </w:pPr>
      <w:bookmarkStart w:id="1" w:name="_gjdgxs" w:colFirst="0" w:colLast="0"/>
      <w:bookmarkEnd w:id="1"/>
      <w:r w:rsidRPr="00836F90">
        <w:t xml:space="preserve">Considering the dystopian depiction of New York </w:t>
      </w:r>
      <w:r w:rsidR="00D92D93" w:rsidRPr="00836F90">
        <w:t xml:space="preserve">in the </w:t>
      </w:r>
      <w:r w:rsidRPr="00836F90">
        <w:t>1970s</w:t>
      </w:r>
      <w:r w:rsidR="00D92D93" w:rsidRPr="00836F90">
        <w:t xml:space="preserve"> and early 19</w:t>
      </w:r>
      <w:r w:rsidRPr="00836F90">
        <w:t xml:space="preserve">80s </w:t>
      </w:r>
      <w:r w:rsidR="00D92D93" w:rsidRPr="00836F90">
        <w:t xml:space="preserve">(which Koch claimed to be solving), </w:t>
      </w:r>
      <w:r w:rsidRPr="00836F90">
        <w:t xml:space="preserve">films such as </w:t>
      </w:r>
      <w:r w:rsidR="00D92D93" w:rsidRPr="00836F90">
        <w:rPr>
          <w:i/>
        </w:rPr>
        <w:t>Serpico</w:t>
      </w:r>
      <w:r w:rsidR="00D92D93" w:rsidRPr="00836F90">
        <w:t xml:space="preserve"> (dir. Sidney Lumet, 1973), and </w:t>
      </w:r>
      <w:r w:rsidRPr="00836F90">
        <w:rPr>
          <w:i/>
        </w:rPr>
        <w:t>Fort Apache: The Bronx</w:t>
      </w:r>
      <w:r w:rsidR="00D92D93" w:rsidRPr="00836F90">
        <w:t xml:space="preserve"> (dir. Daniel Petrie, 1981) </w:t>
      </w:r>
      <w:r w:rsidRPr="00836F90">
        <w:t xml:space="preserve">it would be safe to </w:t>
      </w:r>
      <w:r w:rsidR="00D92D93" w:rsidRPr="00836F90">
        <w:t>assume that New York in the pre-</w:t>
      </w:r>
      <w:r w:rsidRPr="00836F90">
        <w:t>Koch era (and in many ways during</w:t>
      </w:r>
      <w:r w:rsidR="008F6FC5" w:rsidRPr="00836F90">
        <w:t xml:space="preserve"> it</w:t>
      </w:r>
      <w:r w:rsidRPr="00836F90">
        <w:t xml:space="preserve">) is a place to be endured, wary of and ultimately escaped (as referenced in John </w:t>
      </w:r>
      <w:proofErr w:type="spellStart"/>
      <w:r w:rsidRPr="00836F90">
        <w:t>Capent</w:t>
      </w:r>
      <w:r w:rsidR="00F928EE" w:rsidRPr="00836F90">
        <w:t>er’s</w:t>
      </w:r>
      <w:proofErr w:type="spellEnd"/>
      <w:r w:rsidR="00F928EE" w:rsidRPr="00836F90">
        <w:t xml:space="preserve"> take on the matter)</w:t>
      </w:r>
      <w:r w:rsidRPr="00836F90">
        <w:t>. However, revealing it</w:t>
      </w:r>
      <w:r w:rsidR="00D92D93" w:rsidRPr="00836F90">
        <w:t>s’</w:t>
      </w:r>
      <w:r w:rsidRPr="00836F90">
        <w:t xml:space="preserve"> inherent contrary nature(s), New York is often depicted culturally across media as a magnetic place to be sought out as a</w:t>
      </w:r>
      <w:r w:rsidR="00D92D93" w:rsidRPr="00836F90">
        <w:t>n</w:t>
      </w:r>
      <w:r w:rsidRPr="00836F90">
        <w:t xml:space="preserve"> environment for progression and transgression. This is no more cinematically evident than in the work of filmmaker Mike Nichols, who clearly saw New York as a place of t</w:t>
      </w:r>
      <w:r w:rsidR="00D92D93" w:rsidRPr="00836F90">
        <w:t>ransfiguration in terms of post-</w:t>
      </w:r>
      <w:r w:rsidRPr="00836F90">
        <w:t>war developments with regard</w:t>
      </w:r>
      <w:r w:rsidR="00836F90">
        <w:t>s</w:t>
      </w:r>
      <w:r w:rsidRPr="00836F90">
        <w:t xml:space="preserve"> to the politics of gender and sexuality. This commitment</w:t>
      </w:r>
      <w:r w:rsidR="00D92D93" w:rsidRPr="00836F90">
        <w:t>,</w:t>
      </w:r>
      <w:r w:rsidRPr="00836F90">
        <w:t xml:space="preserve"> in a vast body </w:t>
      </w:r>
      <w:r w:rsidRPr="00836F90">
        <w:lastRenderedPageBreak/>
        <w:t>of work</w:t>
      </w:r>
      <w:r w:rsidR="00D92D93" w:rsidRPr="00836F90">
        <w:t>,</w:t>
      </w:r>
      <w:r w:rsidR="00C92016" w:rsidRPr="00836F90">
        <w:t xml:space="preserve"> which includes a mass of t</w:t>
      </w:r>
      <w:r w:rsidRPr="00836F90">
        <w:t>heatre</w:t>
      </w:r>
      <w:r w:rsidR="00C92016" w:rsidRPr="00836F90">
        <w:t>,</w:t>
      </w:r>
      <w:r w:rsidRPr="00836F90">
        <w:t xml:space="preserve"> </w:t>
      </w:r>
      <w:r w:rsidR="00C92016" w:rsidRPr="00836F90">
        <w:t xml:space="preserve">can also </w:t>
      </w:r>
      <w:r w:rsidRPr="00836F90">
        <w:t xml:space="preserve">be exemplified in three films: </w:t>
      </w:r>
      <w:r w:rsidRPr="00836F90">
        <w:rPr>
          <w:i/>
        </w:rPr>
        <w:t>Carnal Knowledge</w:t>
      </w:r>
      <w:r w:rsidRPr="00836F90">
        <w:t xml:space="preserve"> (1971), </w:t>
      </w:r>
      <w:r w:rsidRPr="00836F90">
        <w:rPr>
          <w:i/>
        </w:rPr>
        <w:t>Working Gir</w:t>
      </w:r>
      <w:r w:rsidRPr="00836F90">
        <w:t xml:space="preserve">l (1989) and </w:t>
      </w:r>
      <w:r w:rsidRPr="00836F90">
        <w:rPr>
          <w:i/>
        </w:rPr>
        <w:t>Angels in America</w:t>
      </w:r>
      <w:r w:rsidRPr="00836F90">
        <w:t xml:space="preserve"> (2003). In these fil</w:t>
      </w:r>
      <w:r w:rsidR="00D92D93" w:rsidRPr="00836F90">
        <w:t xml:space="preserve">ms, New York is the theatre on </w:t>
      </w:r>
      <w:r w:rsidRPr="00836F90">
        <w:t>which a discussion about sexual</w:t>
      </w:r>
      <w:r w:rsidR="00C92016" w:rsidRPr="00836F90">
        <w:t xml:space="preserve"> politics takes place, a prism b</w:t>
      </w:r>
      <w:r w:rsidRPr="00836F90">
        <w:t xml:space="preserve">y which social change, struggle and negotiation is performed on screen. What is key here and in </w:t>
      </w:r>
      <w:r w:rsidR="00593726" w:rsidRPr="00836F90">
        <w:t>much of Nichol’s other New York-</w:t>
      </w:r>
      <w:r w:rsidRPr="00836F90">
        <w:t xml:space="preserve">based material (perhaps most clearly seen in </w:t>
      </w:r>
      <w:r w:rsidR="00C92016" w:rsidRPr="00836F90">
        <w:rPr>
          <w:i/>
        </w:rPr>
        <w:t>Working Girl</w:t>
      </w:r>
      <w:r w:rsidR="00C92016" w:rsidRPr="00836F90">
        <w:t>)</w:t>
      </w:r>
      <w:r w:rsidRPr="00836F90">
        <w:t xml:space="preserve"> are the ways in which identity politics are so closely connected to commerce as seen in the huge success of</w:t>
      </w:r>
      <w:r w:rsidR="00C92016" w:rsidRPr="00836F90">
        <w:t xml:space="preserve"> the TV show</w:t>
      </w:r>
      <w:r w:rsidRPr="00836F90">
        <w:rPr>
          <w:i/>
        </w:rPr>
        <w:t xml:space="preserve"> Mad Men </w:t>
      </w:r>
      <w:r w:rsidRPr="00836F90">
        <w:t>(2007-2015) which could not have been as successfully rendered outside of New York and whose central character is an attractive fraud. In this context, New York is as much of</w:t>
      </w:r>
      <w:r w:rsidR="00C92016" w:rsidRPr="00836F90">
        <w:t xml:space="preserve"> an imaginative destination as</w:t>
      </w:r>
      <w:r w:rsidRPr="00836F90">
        <w:t xml:space="preserve"> it is a geographical one. This is psycho</w:t>
      </w:r>
      <w:r w:rsidR="00D92D93" w:rsidRPr="00836F90">
        <w:t>-</w:t>
      </w:r>
      <w:r w:rsidRPr="00836F90">
        <w:t xml:space="preserve">geography through art, sound, vision and storytelling, albeit a highly monetized one. </w:t>
      </w:r>
      <w:bookmarkStart w:id="2" w:name="_aajrloi35g3n" w:colFirst="0" w:colLast="0"/>
      <w:bookmarkEnd w:id="2"/>
    </w:p>
    <w:p w14:paraId="00000046" w14:textId="5CE249D7" w:rsidR="00D470D4" w:rsidRDefault="00AD538E">
      <w:pPr>
        <w:spacing w:line="360" w:lineRule="auto"/>
        <w:ind w:firstLine="720"/>
      </w:pPr>
      <w:r>
        <w:t xml:space="preserve">What can be further observed, moreover, </w:t>
      </w:r>
      <w:r w:rsidR="00836F90" w:rsidRPr="00836F90">
        <w:t xml:space="preserve">in </w:t>
      </w:r>
      <w:r w:rsidRPr="00836F90">
        <w:t>A</w:t>
      </w:r>
      <w:r>
        <w:t>merican popular culture set in New York, ranging from advertising to any number of Hollywood movies, is a</w:t>
      </w:r>
      <w:r w:rsidR="00C92016">
        <w:t>n ever-shifting</w:t>
      </w:r>
      <w:r>
        <w:t xml:space="preserve"> perspective. There is the abstract built environment of the city, as seen from above, where ‘the skyline becomes a “storied” place’ (Sanders, 115) providing a façade of moral certainties, while the ‘awkward and unromantic realties’ of the street level are, more often than not, portrayed as a war zone with its festering social ills (Campbell, 204). What then also emerges in these films is the juxtaposition of the </w:t>
      </w:r>
      <w:r w:rsidRPr="00F928EE">
        <w:t>skyscraper, as ‘the architecture of corporate capitalism’ (Lindner, 19), and the ‘public’ space of the</w:t>
      </w:r>
      <w:r>
        <w:t xml:space="preserve"> street level; the former, as in </w:t>
      </w:r>
      <w:r>
        <w:rPr>
          <w:i/>
        </w:rPr>
        <w:t>Avengers Assemble</w:t>
      </w:r>
      <w:r>
        <w:t xml:space="preserve"> and </w:t>
      </w:r>
      <w:r>
        <w:rPr>
          <w:i/>
        </w:rPr>
        <w:t>Spiderman 2</w:t>
      </w:r>
      <w:r>
        <w:t>, ‘disconnecting people from traditional ways of life’ (Sanders, 115). As such, it is the thrill and the threat of New York which has been reflected in Hollywood’s representations of the city. In this sense</w:t>
      </w:r>
      <w:r w:rsidR="00C92016">
        <w:t xml:space="preserve"> semiotics and ocular tourism are</w:t>
      </w:r>
      <w:r>
        <w:t xml:space="preserve"> key in a postmodern</w:t>
      </w:r>
      <w:r w:rsidR="00C92016">
        <w:t xml:space="preserve"> sense in that simulation is at their core</w:t>
      </w:r>
      <w:r>
        <w:t xml:space="preserve">. </w:t>
      </w:r>
      <w:r w:rsidRPr="00836F90">
        <w:t>Most of us don’t physically visit New York yet culturally an</w:t>
      </w:r>
      <w:r w:rsidR="00C92016" w:rsidRPr="00836F90">
        <w:t xml:space="preserve">d visually we </w:t>
      </w:r>
      <w:r w:rsidRPr="00836F90">
        <w:t>have v</w:t>
      </w:r>
      <w:r w:rsidR="00C92016" w:rsidRPr="00836F90">
        <w:t xml:space="preserve">isited the place even though </w:t>
      </w:r>
      <w:r w:rsidRPr="00836F90">
        <w:t>in</w:t>
      </w:r>
      <w:r w:rsidR="00C92016" w:rsidRPr="00836F90">
        <w:t xml:space="preserve"> an in</w:t>
      </w:r>
      <w:r w:rsidRPr="00836F90">
        <w:t>authentic</w:t>
      </w:r>
      <w:r w:rsidR="00C92016" w:rsidRPr="00836F90">
        <w:t xml:space="preserve"> manner. As John </w:t>
      </w:r>
      <w:proofErr w:type="spellStart"/>
      <w:r w:rsidR="00C92016" w:rsidRPr="00836F90">
        <w:t>Urry</w:t>
      </w:r>
      <w:proofErr w:type="spellEnd"/>
      <w:r w:rsidR="00C92016" w:rsidRPr="00836F90">
        <w:t xml:space="preserve"> states, ‘g</w:t>
      </w:r>
      <w:r w:rsidRPr="00836F90">
        <w:t xml:space="preserve">enerally, we are well aware that most tourism involves, at least in part, the activity of </w:t>
      </w:r>
      <w:r w:rsidRPr="00836F90">
        <w:rPr>
          <w:i/>
        </w:rPr>
        <w:t>sightseeing.</w:t>
      </w:r>
      <w:r w:rsidRPr="00836F90">
        <w:t xml:space="preserve"> In most discourses surrounding travel, there is an emphasis on the centrality of the seeing and collection of</w:t>
      </w:r>
      <w:r w:rsidR="00C92016" w:rsidRPr="00836F90">
        <w:rPr>
          <w:i/>
        </w:rPr>
        <w:t xml:space="preserve"> sights’</w:t>
      </w:r>
      <w:r w:rsidRPr="00836F90">
        <w:t xml:space="preserve"> (</w:t>
      </w:r>
      <w:proofErr w:type="spellStart"/>
      <w:r w:rsidR="00836F90">
        <w:t>Urry</w:t>
      </w:r>
      <w:proofErr w:type="spellEnd"/>
      <w:r w:rsidR="00836F90">
        <w:t xml:space="preserve">, </w:t>
      </w:r>
      <w:r w:rsidR="00836F90">
        <w:rPr>
          <w:color w:val="333333"/>
        </w:rPr>
        <w:t>p. 176</w:t>
      </w:r>
      <w:r w:rsidRPr="00836F90">
        <w:rPr>
          <w:color w:val="333333"/>
        </w:rPr>
        <w:t>)</w:t>
      </w:r>
      <w:r w:rsidR="00C92016" w:rsidRPr="00836F90">
        <w:rPr>
          <w:color w:val="333333"/>
        </w:rPr>
        <w:t>.</w:t>
      </w:r>
      <w:r w:rsidRPr="00836F90">
        <w:rPr>
          <w:color w:val="333333"/>
        </w:rPr>
        <w:t xml:space="preserve"> This is no more amplified to the level of the hyperreal </w:t>
      </w:r>
      <w:r w:rsidR="00C92016" w:rsidRPr="00836F90">
        <w:rPr>
          <w:color w:val="333333"/>
        </w:rPr>
        <w:t xml:space="preserve">as it is </w:t>
      </w:r>
      <w:r w:rsidRPr="00836F90">
        <w:rPr>
          <w:color w:val="333333"/>
        </w:rPr>
        <w:t>in cinema’s infatuation with New York.</w:t>
      </w:r>
      <w:r>
        <w:rPr>
          <w:color w:val="333333"/>
        </w:rPr>
        <w:t xml:space="preserve"> </w:t>
      </w:r>
    </w:p>
    <w:p w14:paraId="00000047" w14:textId="41FB1CF7" w:rsidR="00D470D4" w:rsidRDefault="00AD538E">
      <w:pPr>
        <w:spacing w:line="360" w:lineRule="auto"/>
        <w:ind w:firstLine="720"/>
      </w:pPr>
      <w:r>
        <w:t>The French high wire artist Philippe Petit recorded in his diary his first impressions of New York in the early 1970s; ‘it’s old, it’s dirty, it’s</w:t>
      </w:r>
      <w:r w:rsidR="00C92016">
        <w:t xml:space="preserve"> full of skyscrapers, I love it</w:t>
      </w:r>
      <w:r>
        <w:t>’ (Petit, 12)</w:t>
      </w:r>
      <w:r w:rsidR="00C92016">
        <w:t>.</w:t>
      </w:r>
      <w:r>
        <w:t xml:space="preserve"> Petit had arrived into a squalid New York of fiscal stagnation (which would culminate in the New York blackout in 1977), abandoned buildings, high crimes rates, drug problems</w:t>
      </w:r>
      <w:r w:rsidR="00836F90">
        <w:t xml:space="preserve">, </w:t>
      </w:r>
      <w:r>
        <w:t>gang warfare, police corruption and institutionalised prejudice, epit</w:t>
      </w:r>
      <w:r w:rsidR="00C92016">
        <w:t xml:space="preserve">omised in </w:t>
      </w:r>
      <w:r>
        <w:rPr>
          <w:i/>
        </w:rPr>
        <w:t>Serpico</w:t>
      </w:r>
      <w:r>
        <w:t xml:space="preserve"> (1973) starring Al Pacino and the landmark TV series </w:t>
      </w:r>
      <w:r>
        <w:rPr>
          <w:i/>
        </w:rPr>
        <w:t>Kojak</w:t>
      </w:r>
      <w:r>
        <w:t xml:space="preserve"> (1973-8). The Twin Towers of the World Trade Centre seemed to represent a physical denial of this decline; they were ‘vertical constellations’ (Lindner, p.21).   In his memoir, </w:t>
      </w:r>
      <w:r>
        <w:rPr>
          <w:i/>
        </w:rPr>
        <w:t xml:space="preserve">To Reach the </w:t>
      </w:r>
      <w:r>
        <w:rPr>
          <w:i/>
        </w:rPr>
        <w:lastRenderedPageBreak/>
        <w:t>Clouds</w:t>
      </w:r>
      <w:r>
        <w:t xml:space="preserve"> (2002), Petit wrote about how he planned and then executed the audacious, and illegal, tightrope walk 1350 feet above the ground between the Twin Towers in 1974 (the building of which had been completed the previous year at a cost of $1.5 billion). The so-called ‘artistic crime of the century’ was later made into the documentary film </w:t>
      </w:r>
      <w:r>
        <w:rPr>
          <w:i/>
        </w:rPr>
        <w:t>Man on Wire</w:t>
      </w:r>
      <w:r>
        <w:t xml:space="preserve"> (dir. James Marsh, 2008) and the </w:t>
      </w:r>
      <w:r w:rsidR="00EA15DB">
        <w:t xml:space="preserve">3-D </w:t>
      </w:r>
      <w:r>
        <w:t xml:space="preserve">feature film </w:t>
      </w:r>
      <w:r>
        <w:rPr>
          <w:i/>
        </w:rPr>
        <w:t>The Walk</w:t>
      </w:r>
      <w:r>
        <w:t xml:space="preserve"> (dir. Robert Zemeckis, 2015); </w:t>
      </w:r>
      <w:r w:rsidR="00EA15DB">
        <w:t xml:space="preserve">fittingly, </w:t>
      </w:r>
      <w:r>
        <w:t>a cultural re-invention from memoir, to documentary, through to feature film. Petit spent nearly an hour on</w:t>
      </w:r>
      <w:r w:rsidR="00EA15DB">
        <w:t xml:space="preserve"> the wire, walking back and forth</w:t>
      </w:r>
      <w:r>
        <w:t xml:space="preserve">, kneeling and lying down. What he performed would have remained nothing more than a spectacular circus act </w:t>
      </w:r>
      <w:r w:rsidR="00836F90">
        <w:t>were it not for</w:t>
      </w:r>
      <w:r>
        <w:t xml:space="preserve"> the </w:t>
      </w:r>
      <w:r w:rsidR="00836F90">
        <w:t xml:space="preserve">tragic </w:t>
      </w:r>
      <w:r>
        <w:t>event</w:t>
      </w:r>
      <w:r w:rsidR="00836F90">
        <w:t>s of September 11, 2001</w:t>
      </w:r>
      <w:r>
        <w:t xml:space="preserve">, </w:t>
      </w:r>
      <w:r w:rsidR="00836F90">
        <w:t xml:space="preserve">and </w:t>
      </w:r>
      <w:r w:rsidR="00593726" w:rsidRPr="00836F90">
        <w:t>the terrorist attack</w:t>
      </w:r>
      <w:r w:rsidR="00836F90">
        <w:t>s</w:t>
      </w:r>
      <w:r w:rsidR="00593726" w:rsidRPr="00836F90">
        <w:t xml:space="preserve"> on the </w:t>
      </w:r>
      <w:r w:rsidR="00EA15DB" w:rsidRPr="00836F90">
        <w:t>Twin Towers</w:t>
      </w:r>
      <w:r w:rsidR="00836F90">
        <w:t>,</w:t>
      </w:r>
      <w:r w:rsidR="00EA15DB" w:rsidRPr="00836F90">
        <w:t xml:space="preserve"> </w:t>
      </w:r>
      <w:r w:rsidR="00836F90">
        <w:t xml:space="preserve">and </w:t>
      </w:r>
      <w:r>
        <w:t xml:space="preserve">when the </w:t>
      </w:r>
      <w:r w:rsidR="00EA15DB">
        <w:t>towers c</w:t>
      </w:r>
      <w:r>
        <w:t>ollapsed, with over 2000 casualties. In his book on the visual representations of 9/11, Thomas Stubblefield argued that ‘the paradox of the visual culture of 9/11’, in which media coverage Hollywood-</w:t>
      </w:r>
      <w:proofErr w:type="spellStart"/>
      <w:r>
        <w:t>ized</w:t>
      </w:r>
      <w:proofErr w:type="spellEnd"/>
      <w:r>
        <w:t xml:space="preserve"> and spectacularized the event itself ‘foregrounds the image and the visual experience in general’, but also, and because of the ‘unrepresentable’ nature of the disaster, ‘steeps the events of that day in ab</w:t>
      </w:r>
      <w:r w:rsidR="00EA15DB">
        <w:t>sence, erasure and invisibility</w:t>
      </w:r>
      <w:r>
        <w:t>’ (Stubblefield, pp.5-7)</w:t>
      </w:r>
      <w:r w:rsidR="00EA15DB">
        <w:t>.</w:t>
      </w:r>
      <w:r>
        <w:t xml:space="preserve"> Thus, ‘le coup’, as Petit termed his wire walk of 1974, has now assumed celestial significance. Petit had read about the plans to build the Twin Towers in a French newspaper in the 1960s. From the off his dream was an illusion. As he stated in the documentary: ‘the object of my dream doesn’t exist yet.’ The walk itself was inspired by </w:t>
      </w:r>
      <w:proofErr w:type="spellStart"/>
      <w:r>
        <w:t>Petit’s</w:t>
      </w:r>
      <w:proofErr w:type="spellEnd"/>
      <w:r>
        <w:t xml:space="preserve"> refusal to acknowledge that New York could only be seen from the street level, since the Towers, as they certainly appeared to him for the first time he saw them, in a </w:t>
      </w:r>
      <w:r>
        <w:rPr>
          <w:i/>
        </w:rPr>
        <w:t xml:space="preserve">Paris Match </w:t>
      </w:r>
      <w:r>
        <w:t>magazine article in 19</w:t>
      </w:r>
      <w:r w:rsidR="00EA15DB">
        <w:t>72, were ’already out of reach’</w:t>
      </w:r>
      <w:r>
        <w:t xml:space="preserve"> (Petit, p</w:t>
      </w:r>
      <w:r w:rsidR="00EA15DB">
        <w:t>.</w:t>
      </w:r>
      <w:r>
        <w:t>8)</w:t>
      </w:r>
      <w:r w:rsidR="00EA15DB">
        <w:t>.</w:t>
      </w:r>
      <w:r>
        <w:t xml:space="preserve"> And on physically seeing the Towers for the first time Petit perfectly described the tension, as he stared up, between ‘the vertical aluminium panel’ of the buildings’ facade climbing up ‘into azure’ (elevating, thrilling, clean, aspirational,) and ‘the horizontal concreter slab’ of the ground he stood upon (mundane, threatening, dirty, desolate). He described the tower as ‘a landing field for extra-terrestrial vessels’ or a ‘limitless runway into heaven’. Either way, he went on, ‘it is definitely not man-made, nor of any use to us humans’; and yet huma</w:t>
      </w:r>
      <w:r w:rsidR="00EA15DB">
        <w:t>ns engineered their destruction</w:t>
      </w:r>
      <w:r>
        <w:t xml:space="preserve"> (Petit, p</w:t>
      </w:r>
      <w:r w:rsidR="00EA15DB">
        <w:t>.</w:t>
      </w:r>
      <w:r>
        <w:t>14)</w:t>
      </w:r>
      <w:r w:rsidR="00EA15DB">
        <w:t>.</w:t>
      </w:r>
      <w:r>
        <w:t xml:space="preserve"> As one of his co-helpers on the roof stated in the documentary, ‘I remember the vastness of New York. It was magnificent. And the sounds as well, the police sirens all night long…It was all so alive. We were kings!’</w:t>
      </w:r>
      <w:r w:rsidR="00EA15DB">
        <w:t>.</w:t>
      </w:r>
      <w:r>
        <w:t xml:space="preserve"> And on reaching the rooftop, the city, for Petit simply vanished, and humanity, with all its social, economic and political ills, had ‘ceased to exist’ as Petit was gracefully balanced between earth and heaven, his material tightrope, a wire cable, serving as an exquisi</w:t>
      </w:r>
      <w:r w:rsidR="00EA15DB">
        <w:t>te metaphor for the equilibrium</w:t>
      </w:r>
      <w:r>
        <w:t xml:space="preserve"> (Petit, p.15)</w:t>
      </w:r>
      <w:r w:rsidR="00EA15DB">
        <w:t>.</w:t>
      </w:r>
      <w:r>
        <w:t xml:space="preserve"> </w:t>
      </w:r>
    </w:p>
    <w:p w14:paraId="00000048" w14:textId="1A8B2018" w:rsidR="00D470D4" w:rsidRDefault="00AD538E">
      <w:pPr>
        <w:spacing w:line="360" w:lineRule="auto"/>
        <w:ind w:firstLine="720"/>
      </w:pPr>
      <w:r>
        <w:t xml:space="preserve">In important ways then, the verticality of New York allows it to be a ‘playground for superheroes’, or as in the case of Petit, a super human, or a coliseum for monsters and villains, and an all too real hell for its inhabitants (Sanders, </w:t>
      </w:r>
      <w:r w:rsidR="00836F90">
        <w:t xml:space="preserve">p. </w:t>
      </w:r>
      <w:r>
        <w:t xml:space="preserve">120). In </w:t>
      </w:r>
      <w:r>
        <w:rPr>
          <w:i/>
        </w:rPr>
        <w:t>Avengers Assemble</w:t>
      </w:r>
      <w:r>
        <w:t xml:space="preserve">, for example, the action </w:t>
      </w:r>
      <w:r>
        <w:lastRenderedPageBreak/>
        <w:t xml:space="preserve">is played out in the abstract, high above street level, as if the superheroes are on fairground rides. Action is unconnected to street life; </w:t>
      </w:r>
      <w:proofErr w:type="gramStart"/>
      <w:r>
        <w:t>indeed</w:t>
      </w:r>
      <w:proofErr w:type="gramEnd"/>
      <w:r>
        <w:t xml:space="preserve"> the mayhem is ‘scarcely visible from the street’ as civilians are evacuated (Sanders, 115). Upper buildings offer ‘a whole landscape of ornament, statuary…temples, obelisks, pyramids’ (Sander, </w:t>
      </w:r>
      <w:r w:rsidR="00836F90">
        <w:t xml:space="preserve">p. </w:t>
      </w:r>
      <w:r>
        <w:t>115), but ‘without any e</w:t>
      </w:r>
      <w:r w:rsidR="00EA15DB">
        <w:t>xposure to its interior reality</w:t>
      </w:r>
      <w:r>
        <w:t xml:space="preserve">’ (Sanders, p.97). In </w:t>
      </w:r>
      <w:r>
        <w:rPr>
          <w:i/>
        </w:rPr>
        <w:t xml:space="preserve">Cloverfield </w:t>
      </w:r>
      <w:r w:rsidR="00EA15DB">
        <w:t>(dir.</w:t>
      </w:r>
      <w:r>
        <w:t xml:space="preserve"> Matt Reeves, 2008), New York is well and truly ‘under siege’. Presented as discovered lost film footage held by the </w:t>
      </w:r>
      <w:r>
        <w:rPr>
          <w:i/>
        </w:rPr>
        <w:t>U.S.</w:t>
      </w:r>
      <w:r>
        <w:t xml:space="preserve"> </w:t>
      </w:r>
      <w:r>
        <w:rPr>
          <w:i/>
        </w:rPr>
        <w:t>Department of Defence</w:t>
      </w:r>
      <w:r>
        <w:t xml:space="preserve"> and deliberately mimicking the horror of 9/11, unknown and half-glimpsed mon</w:t>
      </w:r>
      <w:r w:rsidR="00EA15DB">
        <w:t>sters</w:t>
      </w:r>
      <w:r>
        <w:t xml:space="preserve"> wreak havoc on Manhattan, bringing floating debris, panic, bewilderment and then evacuation to the local populace. Again, there is the curious juxtaposition of the differing sensation of the street level and the subway underground with the roofs of buildings as Rob, the lead character, and his friends, search for Beth, his ex. It is as if, and according to Sanders, ‘New York’s skyscrapers seemed designed not for human beings…but for some sort of new race’, echoing </w:t>
      </w:r>
      <w:proofErr w:type="spellStart"/>
      <w:r>
        <w:t>Petit’s</w:t>
      </w:r>
      <w:proofErr w:type="spellEnd"/>
      <w:r>
        <w:t xml:space="preserve"> reflection (Sanders, </w:t>
      </w:r>
      <w:r w:rsidR="00EA15DB">
        <w:t>p.</w:t>
      </w:r>
      <w:r>
        <w:t xml:space="preserve">100). Clearly the film-makers wished to replicate the sensation of theme park rollercoaster rides, thrilling as well as frightening (but with an added sense of horror), since there is no coincidence in the fact that the discovered camcorder film is framed between previous footage taken by Rob, of him and Beth, first talking about </w:t>
      </w:r>
      <w:r w:rsidR="00EA15DB">
        <w:t xml:space="preserve">Coney Island, the leisure and beach destination on Long Island, </w:t>
      </w:r>
      <w:r>
        <w:t>and then on the way to</w:t>
      </w:r>
      <w:r w:rsidR="00EA15DB">
        <w:t xml:space="preserve"> it</w:t>
      </w:r>
      <w:r>
        <w:t xml:space="preserve">, </w:t>
      </w:r>
      <w:r w:rsidR="00EA15DB">
        <w:t>followed by ‘</w:t>
      </w:r>
      <w:r>
        <w:t>actual</w:t>
      </w:r>
      <w:r w:rsidR="00EA15DB">
        <w:t>’</w:t>
      </w:r>
      <w:r>
        <w:t xml:space="preserve"> footage of the couple at </w:t>
      </w:r>
      <w:r w:rsidR="00EA15DB">
        <w:t>said I</w:t>
      </w:r>
      <w:r>
        <w:t xml:space="preserve">sland, where Beth states finally: ‘I’ve had a good day’. A simulacrum over a simulacrum. </w:t>
      </w:r>
    </w:p>
    <w:p w14:paraId="2FD8CE2D" w14:textId="77777777" w:rsidR="00C80783" w:rsidRDefault="00AD538E" w:rsidP="00C80783">
      <w:pPr>
        <w:pBdr>
          <w:top w:val="nil"/>
          <w:left w:val="nil"/>
          <w:bottom w:val="nil"/>
          <w:right w:val="nil"/>
          <w:between w:val="nil"/>
        </w:pBdr>
        <w:spacing w:after="0" w:line="360" w:lineRule="auto"/>
        <w:ind w:firstLine="720"/>
        <w:rPr>
          <w:color w:val="000000"/>
        </w:rPr>
      </w:pPr>
      <w:r>
        <w:rPr>
          <w:color w:val="000000"/>
        </w:rPr>
        <w:t xml:space="preserve">Film theorist Murray </w:t>
      </w:r>
      <w:proofErr w:type="spellStart"/>
      <w:r>
        <w:rPr>
          <w:color w:val="000000"/>
        </w:rPr>
        <w:t>Pomerance</w:t>
      </w:r>
      <w:proofErr w:type="spellEnd"/>
      <w:r>
        <w:rPr>
          <w:color w:val="000000"/>
        </w:rPr>
        <w:t xml:space="preserve"> stated that ‘New York is an eidolon, surely-an image which is possessed of a phantasmatic, apparitional, haunting quality, and that rests out of history as a mark of aspiratio</w:t>
      </w:r>
      <w:r w:rsidR="00235FAD">
        <w:rPr>
          <w:color w:val="000000"/>
        </w:rPr>
        <w:t>n, memory and direct experience</w:t>
      </w:r>
      <w:r>
        <w:rPr>
          <w:color w:val="000000"/>
        </w:rPr>
        <w:t>’</w:t>
      </w:r>
      <w:r w:rsidR="00235FAD">
        <w:rPr>
          <w:color w:val="000000"/>
        </w:rPr>
        <w:t xml:space="preserve"> </w:t>
      </w:r>
      <w:r>
        <w:rPr>
          <w:color w:val="000000"/>
        </w:rPr>
        <w:t>(</w:t>
      </w:r>
      <w:proofErr w:type="spellStart"/>
      <w:r>
        <w:rPr>
          <w:color w:val="000000"/>
        </w:rPr>
        <w:t>Pomerance</w:t>
      </w:r>
      <w:proofErr w:type="spellEnd"/>
      <w:r>
        <w:rPr>
          <w:color w:val="000000"/>
        </w:rPr>
        <w:t>, p.4)</w:t>
      </w:r>
      <w:r w:rsidR="00235FAD">
        <w:rPr>
          <w:color w:val="000000"/>
        </w:rPr>
        <w:t>.</w:t>
      </w:r>
      <w:r>
        <w:rPr>
          <w:color w:val="000000"/>
        </w:rPr>
        <w:t xml:space="preserve"> Cinematically and in many other incarnations (or perhaps incantations) New York in representations provides us with the artistic display of a polarised dream/mixed with a nightmare vision of hyper, urban America. The haunting quality here is worth attention. Derrida maintains that the political figure looms large on most political discourse after the publication of </w:t>
      </w:r>
      <w:r>
        <w:rPr>
          <w:i/>
          <w:color w:val="000000"/>
        </w:rPr>
        <w:t>The Communist Manifesto.</w:t>
      </w:r>
      <w:r>
        <w:rPr>
          <w:color w:val="000000"/>
        </w:rPr>
        <w:t xml:space="preserve"> This concept has of course been enveloped in the wider cultural studies field in terms of discursive patterns. To extend the metaphor of hau</w:t>
      </w:r>
      <w:r w:rsidR="00235FAD">
        <w:rPr>
          <w:color w:val="000000"/>
        </w:rPr>
        <w:t>ntology, if Marx</w:t>
      </w:r>
      <w:r>
        <w:rPr>
          <w:color w:val="000000"/>
        </w:rPr>
        <w:t xml:space="preserve"> exists as a figure of looming gravitas in a gothic scenario, depictions of New York enter a melting pot of spectral voices and images (perhaps stirred on occasion by Fitzgerald) each pulling in their own disparate directions but ultimately contributing to the perverse disparate whole.</w:t>
      </w:r>
    </w:p>
    <w:p w14:paraId="00000049" w14:textId="775C6D44" w:rsidR="00C80783" w:rsidRDefault="00C80783" w:rsidP="00C80783">
      <w:pPr>
        <w:pBdr>
          <w:top w:val="nil"/>
          <w:left w:val="nil"/>
          <w:bottom w:val="nil"/>
          <w:right w:val="nil"/>
          <w:between w:val="nil"/>
        </w:pBdr>
        <w:spacing w:after="0" w:line="360" w:lineRule="auto"/>
        <w:ind w:firstLine="720"/>
        <w:rPr>
          <w:color w:val="000000"/>
        </w:rPr>
      </w:pPr>
      <w:r>
        <w:rPr>
          <w:color w:val="000000"/>
        </w:rPr>
        <w:t xml:space="preserve"> </w:t>
      </w:r>
    </w:p>
    <w:p w14:paraId="0000004B" w14:textId="3B7C7C70" w:rsidR="00D470D4" w:rsidRDefault="00AD538E">
      <w:pPr>
        <w:pBdr>
          <w:top w:val="nil"/>
          <w:left w:val="nil"/>
          <w:bottom w:val="nil"/>
          <w:right w:val="nil"/>
          <w:between w:val="nil"/>
        </w:pBdr>
        <w:spacing w:after="0" w:line="360" w:lineRule="auto"/>
        <w:rPr>
          <w:color w:val="000000"/>
        </w:rPr>
      </w:pPr>
      <w:r>
        <w:rPr>
          <w:color w:val="000000"/>
        </w:rPr>
        <w:t xml:space="preserve">The final example of the heterotopic realisation of New York is the extraordinary performance by </w:t>
      </w:r>
      <w:r w:rsidR="00235FAD">
        <w:rPr>
          <w:color w:val="000000"/>
        </w:rPr>
        <w:t xml:space="preserve">Alicia Keys featuring Jay-Z of her song </w:t>
      </w:r>
      <w:r>
        <w:rPr>
          <w:i/>
          <w:color w:val="000000"/>
        </w:rPr>
        <w:t xml:space="preserve">Empire State of Mind </w:t>
      </w:r>
      <w:r>
        <w:rPr>
          <w:color w:val="000000"/>
        </w:rPr>
        <w:t>delivered in Times Square on October 9</w:t>
      </w:r>
      <w:r>
        <w:rPr>
          <w:color w:val="000000"/>
          <w:vertAlign w:val="superscript"/>
        </w:rPr>
        <w:t>th</w:t>
      </w:r>
      <w:r>
        <w:rPr>
          <w:color w:val="000000"/>
        </w:rPr>
        <w:t xml:space="preserve">, 2016. There has never been a more demonstrative live example of space as ‘text’ other than in </w:t>
      </w:r>
      <w:r>
        <w:rPr>
          <w:color w:val="000000"/>
        </w:rPr>
        <w:lastRenderedPageBreak/>
        <w:t>fiction and in particular Science Fiction. The stage on which they perform is simply a part of a wider canvas where buildings, vast screens and other platforms converge in a cacophony which demonstrates the place as both a</w:t>
      </w:r>
      <w:r w:rsidR="00235FAD">
        <w:rPr>
          <w:color w:val="000000"/>
        </w:rPr>
        <w:t>s a</w:t>
      </w:r>
      <w:r>
        <w:rPr>
          <w:color w:val="000000"/>
        </w:rPr>
        <w:t xml:space="preserve"> dizzying chaos (utterly manufactured) and somehow a coherent whole and a</w:t>
      </w:r>
      <w:r w:rsidR="00235FAD">
        <w:rPr>
          <w:color w:val="000000"/>
        </w:rPr>
        <w:t>s part of a media explosion</w:t>
      </w:r>
      <w:r>
        <w:rPr>
          <w:color w:val="000000"/>
        </w:rPr>
        <w:t xml:space="preserve"> (bizarrely </w:t>
      </w:r>
      <w:r w:rsidR="00235FAD">
        <w:rPr>
          <w:color w:val="000000"/>
        </w:rPr>
        <w:t>authentic). The whole event</w:t>
      </w:r>
      <w:r>
        <w:rPr>
          <w:color w:val="000000"/>
        </w:rPr>
        <w:t xml:space="preserve"> is a finely crafted escapist dream in terms of the lyrics, music, production and distribution in the digital form of a virus. Typically, the footage involves an immense amount of product placement of the most American of recognised products (Coca Cola, Budweiser etc.). Of course, after being a continuation of the ongoing cultural voice (as ‘</w:t>
      </w:r>
      <w:proofErr w:type="spellStart"/>
      <w:r>
        <w:rPr>
          <w:color w:val="000000"/>
        </w:rPr>
        <w:t>heteroglossic</w:t>
      </w:r>
      <w:proofErr w:type="spellEnd"/>
      <w:r>
        <w:rPr>
          <w:color w:val="000000"/>
        </w:rPr>
        <w:t>’ as a voice can be) which includes Literature, Visual Arts, Music and Film and TV, the performance has found a huge audience online with over 13 million views to date. What is interesting and poignant is the amount of the audience seen recording their experience on smartphones, creating a simulation of a simulation which in itself is a serpentine space which defies and defin</w:t>
      </w:r>
      <w:r w:rsidR="00235FAD">
        <w:rPr>
          <w:color w:val="000000"/>
        </w:rPr>
        <w:t>es the postmodern mediated environment</w:t>
      </w:r>
      <w:r>
        <w:rPr>
          <w:color w:val="000000"/>
        </w:rPr>
        <w:t>.  New York is perhaps best thought of as a self-generating and multifaceted fiction, and organism which culturally at least, is in a constant state of metamorphosis. McHale makes a point regarding postmodernism and narrative but this is equally applicable to this city as a text, he writes:</w:t>
      </w:r>
    </w:p>
    <w:p w14:paraId="0000004C" w14:textId="77777777" w:rsidR="00D470D4" w:rsidRDefault="00D470D4">
      <w:pPr>
        <w:pBdr>
          <w:top w:val="nil"/>
          <w:left w:val="nil"/>
          <w:bottom w:val="nil"/>
          <w:right w:val="nil"/>
          <w:between w:val="nil"/>
        </w:pBdr>
        <w:spacing w:after="0" w:line="360" w:lineRule="auto"/>
        <w:rPr>
          <w:color w:val="000000"/>
        </w:rPr>
      </w:pPr>
    </w:p>
    <w:p w14:paraId="0000004D" w14:textId="77777777" w:rsidR="00D470D4" w:rsidRDefault="00AD538E">
      <w:pPr>
        <w:pBdr>
          <w:top w:val="nil"/>
          <w:left w:val="nil"/>
          <w:bottom w:val="nil"/>
          <w:right w:val="nil"/>
          <w:between w:val="nil"/>
        </w:pBdr>
        <w:spacing w:after="0" w:line="360" w:lineRule="auto"/>
        <w:ind w:left="720"/>
        <w:rPr>
          <w:color w:val="000000"/>
        </w:rPr>
      </w:pPr>
      <w:r>
        <w:rPr>
          <w:color w:val="000000"/>
        </w:rPr>
        <w:t xml:space="preserve">Typically, in realist and modernist [fiction, the] spatial construct, is organised around a </w:t>
      </w:r>
    </w:p>
    <w:p w14:paraId="0000004F" w14:textId="77777777" w:rsidR="00D470D4" w:rsidRDefault="00AD538E" w:rsidP="00F928EE">
      <w:pPr>
        <w:pBdr>
          <w:top w:val="nil"/>
          <w:left w:val="nil"/>
          <w:bottom w:val="nil"/>
          <w:right w:val="nil"/>
          <w:between w:val="nil"/>
        </w:pBdr>
        <w:spacing w:after="0" w:line="360" w:lineRule="auto"/>
        <w:ind w:firstLine="720"/>
        <w:rPr>
          <w:color w:val="000000"/>
        </w:rPr>
      </w:pPr>
      <w:r>
        <w:rPr>
          <w:color w:val="000000"/>
        </w:rPr>
        <w:t xml:space="preserve">perceiving subject, either a character or the viewing position. The </w:t>
      </w:r>
      <w:proofErr w:type="spellStart"/>
      <w:r>
        <w:rPr>
          <w:color w:val="000000"/>
        </w:rPr>
        <w:t>heterotopian</w:t>
      </w:r>
      <w:proofErr w:type="spellEnd"/>
      <w:r>
        <w:rPr>
          <w:color w:val="000000"/>
        </w:rPr>
        <w:t xml:space="preserve"> zone of </w:t>
      </w:r>
    </w:p>
    <w:p w14:paraId="00000051" w14:textId="77777777" w:rsidR="00D470D4" w:rsidRDefault="00AD538E" w:rsidP="00F928EE">
      <w:pPr>
        <w:pBdr>
          <w:top w:val="nil"/>
          <w:left w:val="nil"/>
          <w:bottom w:val="nil"/>
          <w:right w:val="nil"/>
          <w:between w:val="nil"/>
        </w:pBdr>
        <w:spacing w:after="0" w:line="360" w:lineRule="auto"/>
        <w:ind w:firstLine="720"/>
        <w:rPr>
          <w:color w:val="000000"/>
        </w:rPr>
      </w:pPr>
      <w:r>
        <w:rPr>
          <w:color w:val="000000"/>
        </w:rPr>
        <w:t xml:space="preserve">postmodernism [narratives] cannot be organized in this way, however. Space here is less </w:t>
      </w:r>
    </w:p>
    <w:p w14:paraId="00000053" w14:textId="77777777" w:rsidR="00D470D4" w:rsidRDefault="00AD538E" w:rsidP="00F928EE">
      <w:pPr>
        <w:pBdr>
          <w:top w:val="nil"/>
          <w:left w:val="nil"/>
          <w:bottom w:val="nil"/>
          <w:right w:val="nil"/>
          <w:between w:val="nil"/>
        </w:pBdr>
        <w:spacing w:after="0" w:line="360" w:lineRule="auto"/>
        <w:ind w:firstLine="720"/>
        <w:rPr>
          <w:color w:val="000000"/>
        </w:rPr>
      </w:pPr>
      <w:r>
        <w:rPr>
          <w:color w:val="000000"/>
        </w:rPr>
        <w:t xml:space="preserve">constructed than deconstructed by the text, or rather constructed and deconstructed at the </w:t>
      </w:r>
    </w:p>
    <w:p w14:paraId="00000055" w14:textId="4BFEBC8D" w:rsidR="00D470D4" w:rsidRDefault="00235FAD" w:rsidP="00F928EE">
      <w:pPr>
        <w:pBdr>
          <w:top w:val="nil"/>
          <w:left w:val="nil"/>
          <w:bottom w:val="nil"/>
          <w:right w:val="nil"/>
          <w:between w:val="nil"/>
        </w:pBdr>
        <w:spacing w:after="0" w:line="360" w:lineRule="auto"/>
        <w:ind w:firstLine="720"/>
        <w:rPr>
          <w:color w:val="000000"/>
        </w:rPr>
      </w:pPr>
      <w:r>
        <w:rPr>
          <w:color w:val="000000"/>
        </w:rPr>
        <w:t>same time</w:t>
      </w:r>
      <w:r w:rsidR="00AD538E">
        <w:rPr>
          <w:color w:val="000000"/>
        </w:rPr>
        <w:t xml:space="preserve"> (McHale. p, 45)</w:t>
      </w:r>
      <w:r>
        <w:rPr>
          <w:color w:val="000000"/>
        </w:rPr>
        <w:t>.</w:t>
      </w:r>
    </w:p>
    <w:p w14:paraId="00000056" w14:textId="77777777" w:rsidR="00D470D4" w:rsidRDefault="00D470D4">
      <w:pPr>
        <w:pBdr>
          <w:top w:val="nil"/>
          <w:left w:val="nil"/>
          <w:bottom w:val="nil"/>
          <w:right w:val="nil"/>
          <w:between w:val="nil"/>
        </w:pBdr>
        <w:spacing w:after="0" w:line="360" w:lineRule="auto"/>
        <w:rPr>
          <w:color w:val="000000"/>
        </w:rPr>
      </w:pPr>
    </w:p>
    <w:p w14:paraId="00000057" w14:textId="152EBA32" w:rsidR="00D470D4" w:rsidRDefault="00AD538E">
      <w:pPr>
        <w:pBdr>
          <w:top w:val="nil"/>
          <w:left w:val="nil"/>
          <w:bottom w:val="nil"/>
          <w:right w:val="nil"/>
          <w:between w:val="nil"/>
        </w:pBdr>
        <w:spacing w:after="0" w:line="360" w:lineRule="auto"/>
        <w:rPr>
          <w:color w:val="000000"/>
        </w:rPr>
      </w:pPr>
      <w:r>
        <w:rPr>
          <w:color w:val="000000"/>
        </w:rPr>
        <w:t xml:space="preserve">Perhaps New York is best considered as a fiction in this sense, existing in resonating ways in cultural imaginations, elusive yet memorable and destined to respawn whilst retaining a sense of history and a glamour and squalor which is </w:t>
      </w:r>
      <w:r w:rsidR="00235FAD">
        <w:rPr>
          <w:color w:val="000000"/>
        </w:rPr>
        <w:t xml:space="preserve">now </w:t>
      </w:r>
      <w:r>
        <w:rPr>
          <w:color w:val="000000"/>
        </w:rPr>
        <w:t>encoded into its</w:t>
      </w:r>
      <w:r w:rsidR="00235FAD">
        <w:rPr>
          <w:color w:val="000000"/>
        </w:rPr>
        <w:t xml:space="preserve"> DNA. Contradiction is the life-</w:t>
      </w:r>
      <w:r>
        <w:rPr>
          <w:color w:val="000000"/>
        </w:rPr>
        <w:t>breath of New York in artistic, iconic and iconoclastic senses (being both authentically American and simultaneously utterly fake). It is fixed yet fluid, past yet futuristic and fundamentally, un-fundamental.</w:t>
      </w:r>
    </w:p>
    <w:p w14:paraId="00000058" w14:textId="77777777" w:rsidR="00D470D4" w:rsidRDefault="00D470D4">
      <w:pPr>
        <w:spacing w:line="360" w:lineRule="auto"/>
        <w:rPr>
          <w:b/>
        </w:rPr>
      </w:pPr>
    </w:p>
    <w:p w14:paraId="0000005B" w14:textId="77777777" w:rsidR="00D470D4" w:rsidRDefault="00AD538E">
      <w:pPr>
        <w:spacing w:line="360" w:lineRule="auto"/>
        <w:rPr>
          <w:b/>
        </w:rPr>
      </w:pPr>
      <w:r>
        <w:rPr>
          <w:b/>
        </w:rPr>
        <w:t>Works Cited</w:t>
      </w:r>
    </w:p>
    <w:p w14:paraId="0000005C" w14:textId="77777777" w:rsidR="00D470D4" w:rsidRDefault="00AD538E">
      <w:pPr>
        <w:spacing w:line="360" w:lineRule="auto"/>
        <w:rPr>
          <w:highlight w:val="white"/>
        </w:rPr>
      </w:pPr>
      <w:r>
        <w:rPr>
          <w:highlight w:val="white"/>
        </w:rPr>
        <w:t xml:space="preserve">Baldwin, J. </w:t>
      </w:r>
      <w:r>
        <w:rPr>
          <w:i/>
          <w:highlight w:val="white"/>
        </w:rPr>
        <w:t>Just Above my Head</w:t>
      </w:r>
      <w:r>
        <w:rPr>
          <w:highlight w:val="white"/>
        </w:rPr>
        <w:t>. Penguin, 1994.</w:t>
      </w:r>
    </w:p>
    <w:p w14:paraId="0000005D" w14:textId="77777777" w:rsidR="00D470D4" w:rsidRDefault="00AD538E">
      <w:pPr>
        <w:spacing w:line="360" w:lineRule="auto"/>
      </w:pPr>
      <w:r>
        <w:t xml:space="preserve">Boggs, C. </w:t>
      </w:r>
      <w:r>
        <w:rPr>
          <w:i/>
        </w:rPr>
        <w:t>A World in Chaos: Social Crisis and the Rise of Postmodern Cinema,</w:t>
      </w:r>
      <w:r>
        <w:t xml:space="preserve"> 2003.</w:t>
      </w:r>
    </w:p>
    <w:p w14:paraId="0000005E" w14:textId="77777777" w:rsidR="00D470D4" w:rsidRDefault="00AD538E">
      <w:pPr>
        <w:spacing w:line="360" w:lineRule="auto"/>
      </w:pPr>
      <w:r>
        <w:t xml:space="preserve">Campbell, N. and Kean, A. </w:t>
      </w:r>
      <w:r>
        <w:rPr>
          <w:i/>
        </w:rPr>
        <w:t>American Cultural Studies</w:t>
      </w:r>
      <w:r>
        <w:t>, Routledge, 2012.</w:t>
      </w:r>
    </w:p>
    <w:p w14:paraId="0000005F" w14:textId="77777777" w:rsidR="00D470D4" w:rsidRDefault="00AD538E">
      <w:pPr>
        <w:spacing w:line="360" w:lineRule="auto"/>
      </w:pPr>
      <w:r>
        <w:rPr>
          <w:color w:val="000000"/>
        </w:rPr>
        <w:lastRenderedPageBreak/>
        <w:t xml:space="preserve">Baudrillard, J. </w:t>
      </w:r>
      <w:proofErr w:type="gramStart"/>
      <w:r>
        <w:rPr>
          <w:i/>
          <w:color w:val="000000"/>
        </w:rPr>
        <w:t>America</w:t>
      </w:r>
      <w:r>
        <w:rPr>
          <w:color w:val="000000"/>
        </w:rPr>
        <w:t xml:space="preserve"> ,</w:t>
      </w:r>
      <w:proofErr w:type="gramEnd"/>
      <w:r>
        <w:rPr>
          <w:color w:val="000000"/>
        </w:rPr>
        <w:t xml:space="preserve"> London, Verso, 1988, in Clarke, D. </w:t>
      </w:r>
      <w:r>
        <w:rPr>
          <w:i/>
          <w:color w:val="000000"/>
        </w:rPr>
        <w:t>The Cinematic City</w:t>
      </w:r>
      <w:r>
        <w:rPr>
          <w:color w:val="000000"/>
        </w:rPr>
        <w:t xml:space="preserve">, Routledge, 2005. </w:t>
      </w:r>
    </w:p>
    <w:p w14:paraId="00000060" w14:textId="77777777" w:rsidR="00D470D4" w:rsidRDefault="00AD538E">
      <w:pPr>
        <w:spacing w:line="360" w:lineRule="auto"/>
        <w:rPr>
          <w:highlight w:val="white"/>
        </w:rPr>
      </w:pPr>
      <w:r>
        <w:rPr>
          <w:highlight w:val="white"/>
        </w:rPr>
        <w:t xml:space="preserve">Derrida, J. </w:t>
      </w:r>
      <w:r>
        <w:rPr>
          <w:i/>
          <w:highlight w:val="white"/>
        </w:rPr>
        <w:t>The Derrida Reader: Writing Performances</w:t>
      </w:r>
      <w:r>
        <w:rPr>
          <w:highlight w:val="white"/>
        </w:rPr>
        <w:t xml:space="preserve"> (University of Nebraska Press, 1998. </w:t>
      </w:r>
    </w:p>
    <w:p w14:paraId="00000061" w14:textId="2165D29C" w:rsidR="00D470D4" w:rsidRDefault="00AD538E">
      <w:pPr>
        <w:spacing w:line="360" w:lineRule="auto"/>
      </w:pPr>
      <w:r>
        <w:t xml:space="preserve">Fitzgerald, F. Scott. ‘My Lost City’, in </w:t>
      </w:r>
      <w:r w:rsidR="00DE4D13">
        <w:rPr>
          <w:i/>
        </w:rPr>
        <w:t>The Crack-U</w:t>
      </w:r>
      <w:r>
        <w:rPr>
          <w:i/>
        </w:rPr>
        <w:t>p with other pieces and stories</w:t>
      </w:r>
      <w:r>
        <w:t>, Penguin, 1965</w:t>
      </w:r>
      <w:r w:rsidR="00DE4D13">
        <w:t>.</w:t>
      </w:r>
    </w:p>
    <w:p w14:paraId="5E116B24" w14:textId="5590449A" w:rsidR="00DE4D13" w:rsidRDefault="00DE4D13">
      <w:pPr>
        <w:spacing w:line="360" w:lineRule="auto"/>
      </w:pPr>
      <w:r>
        <w:t xml:space="preserve">Fitzgerald, F. Scott. </w:t>
      </w:r>
      <w:r w:rsidRPr="00DE4D13">
        <w:rPr>
          <w:i/>
        </w:rPr>
        <w:t>The Great Gatsby</w:t>
      </w:r>
      <w:r>
        <w:t>, Penguin, 1926.</w:t>
      </w:r>
    </w:p>
    <w:p w14:paraId="00000062" w14:textId="77777777" w:rsidR="00D470D4" w:rsidRDefault="00AD538E">
      <w:pPr>
        <w:spacing w:line="360" w:lineRule="auto"/>
        <w:rPr>
          <w:highlight w:val="white"/>
        </w:rPr>
      </w:pPr>
      <w:r>
        <w:t xml:space="preserve">Michel Foucault, ‘Les mots et les choses. Une </w:t>
      </w:r>
      <w:proofErr w:type="spellStart"/>
      <w:r>
        <w:t>archéologie</w:t>
      </w:r>
      <w:proofErr w:type="spellEnd"/>
      <w:r>
        <w:t xml:space="preserve"> des sciences </w:t>
      </w:r>
      <w:proofErr w:type="spellStart"/>
      <w:r>
        <w:t>humaines</w:t>
      </w:r>
      <w:proofErr w:type="spellEnd"/>
      <w:r>
        <w:t xml:space="preserve">’, Gallimard, 1966; translated </w:t>
      </w:r>
      <w:r>
        <w:rPr>
          <w:i/>
        </w:rPr>
        <w:t>The Order of Things. An Archaeology of the Human Sciences</w:t>
      </w:r>
      <w:r>
        <w:t xml:space="preserve"> (Pantheon Books, 1970).</w:t>
      </w:r>
    </w:p>
    <w:p w14:paraId="00000063" w14:textId="77777777" w:rsidR="00D470D4" w:rsidRDefault="00AD538E">
      <w:pPr>
        <w:spacing w:line="360" w:lineRule="auto"/>
      </w:pPr>
      <w:proofErr w:type="spellStart"/>
      <w:r>
        <w:t>Mirzoeff</w:t>
      </w:r>
      <w:proofErr w:type="spellEnd"/>
      <w:r>
        <w:t xml:space="preserve">, N. (Ed) </w:t>
      </w:r>
      <w:r>
        <w:rPr>
          <w:i/>
        </w:rPr>
        <w:t>The Visual Culture Reader</w:t>
      </w:r>
      <w:r>
        <w:t>, Psychology Press, 2002</w:t>
      </w:r>
    </w:p>
    <w:p w14:paraId="00000064" w14:textId="77777777" w:rsidR="00D470D4" w:rsidRDefault="00AD538E">
      <w:pPr>
        <w:spacing w:line="360" w:lineRule="auto"/>
      </w:pPr>
      <w:r>
        <w:rPr>
          <w:highlight w:val="white"/>
        </w:rPr>
        <w:t xml:space="preserve">McHale, B. </w:t>
      </w:r>
      <w:r>
        <w:rPr>
          <w:i/>
          <w:highlight w:val="white"/>
        </w:rPr>
        <w:t>Postmodernist Fiction</w:t>
      </w:r>
      <w:r>
        <w:rPr>
          <w:highlight w:val="white"/>
        </w:rPr>
        <w:t>. Routledge, 1989.</w:t>
      </w:r>
    </w:p>
    <w:p w14:paraId="00000065" w14:textId="3696790E" w:rsidR="00D470D4" w:rsidRDefault="00AD538E">
      <w:pPr>
        <w:spacing w:line="360" w:lineRule="auto"/>
        <w:rPr>
          <w:highlight w:val="white"/>
        </w:rPr>
      </w:pPr>
      <w:r>
        <w:rPr>
          <w:highlight w:val="white"/>
        </w:rPr>
        <w:t xml:space="preserve">Lindner, C. </w:t>
      </w:r>
      <w:r>
        <w:rPr>
          <w:i/>
          <w:highlight w:val="white"/>
        </w:rPr>
        <w:t>Imagining New York City: Literature, Urbanism, and the Visual Arts, 1890-1940</w:t>
      </w:r>
      <w:r>
        <w:rPr>
          <w:highlight w:val="white"/>
        </w:rPr>
        <w:t>, Oxford University Press, 2015.</w:t>
      </w:r>
    </w:p>
    <w:p w14:paraId="45AECDB3" w14:textId="2DD2C62C" w:rsidR="00836F90" w:rsidRDefault="00836F90">
      <w:pPr>
        <w:spacing w:line="360" w:lineRule="auto"/>
        <w:rPr>
          <w:highlight w:val="white"/>
        </w:rPr>
      </w:pPr>
      <w:proofErr w:type="spellStart"/>
      <w:r w:rsidRPr="00836F90">
        <w:t>Urry</w:t>
      </w:r>
      <w:proofErr w:type="spellEnd"/>
      <w:r w:rsidRPr="00836F90">
        <w:t xml:space="preserve">, </w:t>
      </w:r>
      <w:r>
        <w:t xml:space="preserve">J. </w:t>
      </w:r>
      <w:r w:rsidRPr="00836F90">
        <w:rPr>
          <w:i/>
          <w:color w:val="333333"/>
        </w:rPr>
        <w:t>American Behavio</w:t>
      </w:r>
      <w:r>
        <w:rPr>
          <w:i/>
          <w:color w:val="333333"/>
        </w:rPr>
        <w:t>u</w:t>
      </w:r>
      <w:r w:rsidRPr="00836F90">
        <w:rPr>
          <w:i/>
          <w:color w:val="333333"/>
        </w:rPr>
        <w:t>ral Scientist</w:t>
      </w:r>
      <w:r>
        <w:rPr>
          <w:color w:val="333333"/>
        </w:rPr>
        <w:t>. Nov/Dec 1992, Vol. 36, Issue 2.</w:t>
      </w:r>
    </w:p>
    <w:p w14:paraId="00000066" w14:textId="77777777" w:rsidR="00D470D4" w:rsidRDefault="00AD538E">
      <w:pPr>
        <w:spacing w:line="360" w:lineRule="auto"/>
      </w:pPr>
      <w:r>
        <w:t xml:space="preserve">Reed, L. </w:t>
      </w:r>
      <w:r>
        <w:rPr>
          <w:i/>
        </w:rPr>
        <w:t xml:space="preserve">Coney Island Baby, </w:t>
      </w:r>
      <w:r>
        <w:t xml:space="preserve">from </w:t>
      </w:r>
      <w:r>
        <w:rPr>
          <w:i/>
        </w:rPr>
        <w:t xml:space="preserve">Walk on the Wild Side: </w:t>
      </w:r>
      <w:proofErr w:type="gramStart"/>
      <w:r>
        <w:rPr>
          <w:i/>
        </w:rPr>
        <w:t>the</w:t>
      </w:r>
      <w:proofErr w:type="gramEnd"/>
      <w:r>
        <w:rPr>
          <w:i/>
        </w:rPr>
        <w:t xml:space="preserve"> Best of Lou Reed,</w:t>
      </w:r>
      <w:r>
        <w:t xml:space="preserve"> RCA, 1990</w:t>
      </w:r>
    </w:p>
    <w:p w14:paraId="00000067" w14:textId="77777777" w:rsidR="00D470D4" w:rsidRDefault="00AD538E">
      <w:pPr>
        <w:spacing w:line="360" w:lineRule="auto"/>
      </w:pPr>
      <w:proofErr w:type="spellStart"/>
      <w:r>
        <w:t>Pomerance</w:t>
      </w:r>
      <w:proofErr w:type="spellEnd"/>
      <w:r>
        <w:t xml:space="preserve">, M. (ed) </w:t>
      </w:r>
      <w:r>
        <w:rPr>
          <w:i/>
        </w:rPr>
        <w:t>City That Never Sleeps: New York and the Filmic Imagination</w:t>
      </w:r>
      <w:r>
        <w:t xml:space="preserve">, Rutgers University Press, 2007. </w:t>
      </w:r>
    </w:p>
    <w:p w14:paraId="00000068" w14:textId="77777777" w:rsidR="00D470D4" w:rsidRDefault="00AD538E">
      <w:pPr>
        <w:spacing w:line="360" w:lineRule="auto"/>
      </w:pPr>
      <w:r>
        <w:t xml:space="preserve">Sanders, J. </w:t>
      </w:r>
      <w:r>
        <w:rPr>
          <w:i/>
        </w:rPr>
        <w:t>Celluloid Skyline: New York at the Movies</w:t>
      </w:r>
      <w:r>
        <w:t xml:space="preserve">, Knopf, 2003. </w:t>
      </w:r>
    </w:p>
    <w:p w14:paraId="00000069" w14:textId="77777777" w:rsidR="00D470D4" w:rsidRDefault="00AD538E">
      <w:pPr>
        <w:spacing w:line="360" w:lineRule="auto"/>
        <w:rPr>
          <w:highlight w:val="white"/>
        </w:rPr>
      </w:pPr>
      <w:proofErr w:type="spellStart"/>
      <w:r>
        <w:rPr>
          <w:highlight w:val="white"/>
        </w:rPr>
        <w:t>Soja</w:t>
      </w:r>
      <w:proofErr w:type="spellEnd"/>
      <w:r>
        <w:rPr>
          <w:highlight w:val="white"/>
        </w:rPr>
        <w:t xml:space="preserve">, E. </w:t>
      </w:r>
      <w:proofErr w:type="spellStart"/>
      <w:r>
        <w:rPr>
          <w:i/>
          <w:highlight w:val="white"/>
        </w:rPr>
        <w:t>Thirdspace</w:t>
      </w:r>
      <w:proofErr w:type="spellEnd"/>
      <w:r>
        <w:rPr>
          <w:i/>
          <w:highlight w:val="white"/>
        </w:rPr>
        <w:t>: Journeys to Los Angeles and Other Real-and-Imagined Places</w:t>
      </w:r>
      <w:r>
        <w:rPr>
          <w:highlight w:val="white"/>
        </w:rPr>
        <w:t>. Blackwell, 1996.</w:t>
      </w:r>
    </w:p>
    <w:p w14:paraId="0000006A" w14:textId="77777777" w:rsidR="00D470D4" w:rsidRDefault="00AD538E">
      <w:pPr>
        <w:spacing w:line="360" w:lineRule="auto"/>
      </w:pPr>
      <w:r>
        <w:t xml:space="preserve">Stubblefield, T. </w:t>
      </w:r>
      <w:r>
        <w:rPr>
          <w:i/>
        </w:rPr>
        <w:t>9/11 and the Visual Culture of Disaster,</w:t>
      </w:r>
      <w:r>
        <w:t xml:space="preserve"> Indiana University Press, 2015.</w:t>
      </w:r>
    </w:p>
    <w:p w14:paraId="0000006B" w14:textId="77777777" w:rsidR="00D470D4" w:rsidRDefault="00AD538E">
      <w:pPr>
        <w:spacing w:line="360" w:lineRule="auto"/>
        <w:rPr>
          <w:color w:val="333333"/>
        </w:rPr>
      </w:pPr>
      <w:proofErr w:type="spellStart"/>
      <w:r>
        <w:t>Urry</w:t>
      </w:r>
      <w:proofErr w:type="spellEnd"/>
      <w:r>
        <w:t xml:space="preserve">, J. ‘The Tourist Gaze ‘revisited’.’ </w:t>
      </w:r>
      <w:r>
        <w:rPr>
          <w:i/>
          <w:color w:val="333333"/>
        </w:rPr>
        <w:t xml:space="preserve">American </w:t>
      </w:r>
      <w:proofErr w:type="spellStart"/>
      <w:r>
        <w:rPr>
          <w:i/>
          <w:color w:val="333333"/>
        </w:rPr>
        <w:t>Behavioral</w:t>
      </w:r>
      <w:proofErr w:type="spellEnd"/>
      <w:r>
        <w:rPr>
          <w:i/>
          <w:color w:val="333333"/>
        </w:rPr>
        <w:t xml:space="preserve"> Scientist</w:t>
      </w:r>
      <w:r>
        <w:rPr>
          <w:color w:val="333333"/>
        </w:rPr>
        <w:t>. Nov/Dec92, Vol. 36 Issue 2.</w:t>
      </w:r>
    </w:p>
    <w:p w14:paraId="2C04C9E2" w14:textId="0AC418D9" w:rsidR="00971073" w:rsidRDefault="00971073">
      <w:pPr>
        <w:spacing w:line="360" w:lineRule="auto"/>
      </w:pPr>
      <w:r>
        <w:rPr>
          <w:color w:val="333333"/>
        </w:rPr>
        <w:t xml:space="preserve">Wainwright, O. </w:t>
      </w:r>
      <w:r w:rsidRPr="00971073">
        <w:rPr>
          <w:i/>
          <w:color w:val="333333"/>
        </w:rPr>
        <w:t>Guardian Weekly</w:t>
      </w:r>
      <w:r>
        <w:rPr>
          <w:color w:val="333333"/>
        </w:rPr>
        <w:t>, 13 February, 2019.</w:t>
      </w:r>
    </w:p>
    <w:p w14:paraId="0000006F" w14:textId="2DE0EFCD" w:rsidR="00D470D4" w:rsidRDefault="00AD538E" w:rsidP="00C80783">
      <w:pPr>
        <w:spacing w:line="360" w:lineRule="auto"/>
        <w:rPr>
          <w:i/>
          <w:color w:val="000000"/>
        </w:rPr>
      </w:pPr>
      <w:r>
        <w:t xml:space="preserve">Wolfe, T. </w:t>
      </w:r>
      <w:r>
        <w:rPr>
          <w:i/>
        </w:rPr>
        <w:t>The Web and the Rock, in</w:t>
      </w:r>
      <w:r>
        <w:t xml:space="preserve"> Hayes, W. </w:t>
      </w:r>
      <w:r>
        <w:rPr>
          <w:i/>
        </w:rPr>
        <w:t>City in Time: New York</w:t>
      </w:r>
      <w:r>
        <w:t>, Sterling, 2007.</w:t>
      </w:r>
      <w:r w:rsidR="00C80783">
        <w:rPr>
          <w:i/>
          <w:color w:val="000000"/>
        </w:rPr>
        <w:t xml:space="preserve"> </w:t>
      </w:r>
    </w:p>
    <w:p w14:paraId="00000070" w14:textId="77777777" w:rsidR="00D470D4" w:rsidRDefault="00D470D4">
      <w:pPr>
        <w:spacing w:line="360" w:lineRule="auto"/>
      </w:pPr>
    </w:p>
    <w:sectPr w:rsidR="00D470D4">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94889" w14:textId="77777777" w:rsidR="00AD538E" w:rsidRDefault="00AD538E">
      <w:pPr>
        <w:spacing w:after="0" w:line="240" w:lineRule="auto"/>
      </w:pPr>
      <w:r>
        <w:separator/>
      </w:r>
    </w:p>
  </w:endnote>
  <w:endnote w:type="continuationSeparator" w:id="0">
    <w:p w14:paraId="52682D72" w14:textId="77777777" w:rsidR="00AD538E" w:rsidRDefault="00AD5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1" w14:textId="411C446E" w:rsidR="00D470D4" w:rsidRDefault="00AD538E">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235FAD">
      <w:rPr>
        <w:noProof/>
        <w:color w:val="000000"/>
      </w:rPr>
      <w:t>1</w:t>
    </w:r>
    <w:r>
      <w:rPr>
        <w:color w:val="000000"/>
      </w:rPr>
      <w:fldChar w:fldCharType="end"/>
    </w:r>
  </w:p>
  <w:p w14:paraId="00000072" w14:textId="77777777" w:rsidR="00D470D4" w:rsidRDefault="00D470D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1EF81" w14:textId="77777777" w:rsidR="00AD538E" w:rsidRDefault="00AD538E">
      <w:pPr>
        <w:spacing w:after="0" w:line="240" w:lineRule="auto"/>
      </w:pPr>
      <w:r>
        <w:separator/>
      </w:r>
    </w:p>
  </w:footnote>
  <w:footnote w:type="continuationSeparator" w:id="0">
    <w:p w14:paraId="62AD39A6" w14:textId="77777777" w:rsidR="00AD538E" w:rsidRDefault="00AD53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0D4"/>
    <w:rsid w:val="00036CE9"/>
    <w:rsid w:val="00235FAD"/>
    <w:rsid w:val="004D7BC6"/>
    <w:rsid w:val="00564738"/>
    <w:rsid w:val="00593726"/>
    <w:rsid w:val="00650AFC"/>
    <w:rsid w:val="006C79F2"/>
    <w:rsid w:val="00836F90"/>
    <w:rsid w:val="008C1108"/>
    <w:rsid w:val="008F6FC5"/>
    <w:rsid w:val="00971073"/>
    <w:rsid w:val="00992DAA"/>
    <w:rsid w:val="00AD538E"/>
    <w:rsid w:val="00B04C80"/>
    <w:rsid w:val="00B24153"/>
    <w:rsid w:val="00C80783"/>
    <w:rsid w:val="00C92016"/>
    <w:rsid w:val="00C925AB"/>
    <w:rsid w:val="00D470D4"/>
    <w:rsid w:val="00D92D93"/>
    <w:rsid w:val="00DE22C4"/>
    <w:rsid w:val="00DE4D13"/>
    <w:rsid w:val="00EA15DB"/>
    <w:rsid w:val="00EE5699"/>
    <w:rsid w:val="00F92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B97A6"/>
  <w15:docId w15:val="{32DAE06D-F5A4-4F5C-B253-C25C05EF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C80783"/>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Heading7Char">
    <w:name w:val="Heading 7 Char"/>
    <w:basedOn w:val="DefaultParagraphFont"/>
    <w:link w:val="Heading7"/>
    <w:uiPriority w:val="9"/>
    <w:rsid w:val="00C8078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8" ma:contentTypeDescription="Create a new document." ma:contentTypeScope="" ma:versionID="f52c77ce8c6c810237e21b1579204de4">
  <xsd:schema xmlns:xsd="http://www.w3.org/2001/XMLSchema" xmlns:xs="http://www.w3.org/2001/XMLSchema" xmlns:p="http://schemas.microsoft.com/office/2006/metadata/properties" xmlns:ns3="7657b7af-29bc-44ca-92cf-865e5fb068b6" targetNamespace="http://schemas.microsoft.com/office/2006/metadata/properties" ma:root="true" ma:fieldsID="db7377d717947ac55b77128de7c83f60"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8587F0-1156-4C77-B834-554E5F284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C0C527-5B3D-491C-9E5B-83E0793DB6AB}">
  <ds:schemaRefs>
    <ds:schemaRef ds:uri="http://schemas.microsoft.com/sharepoint/v3/contenttype/forms"/>
  </ds:schemaRefs>
</ds:datastoreItem>
</file>

<file path=customXml/itemProps3.xml><?xml version="1.0" encoding="utf-8"?>
<ds:datastoreItem xmlns:ds="http://schemas.openxmlformats.org/officeDocument/2006/customXml" ds:itemID="{13889A77-77B2-49E2-BA17-9CAE186FCC57}">
  <ds:schemaRefs>
    <ds:schemaRef ds:uri="http://purl.org/dc/elements/1.1/"/>
    <ds:schemaRef ds:uri="http://schemas.microsoft.com/office/infopath/2007/PartnerControls"/>
    <ds:schemaRef ds:uri="7657b7af-29bc-44ca-92cf-865e5fb068b6"/>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6406</Words>
  <Characters>27999</Characters>
  <Application>Microsoft Office Word</Application>
  <DocSecurity>4</DocSecurity>
  <Lines>651</Lines>
  <Paragraphs>312</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34093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Johnson (w.johnson)</dc:creator>
  <cp:lastModifiedBy>Ruth Mardall (R.Mardall)</cp:lastModifiedBy>
  <cp:revision>2</cp:revision>
  <dcterms:created xsi:type="dcterms:W3CDTF">2020-02-13T16:23:00Z</dcterms:created>
  <dcterms:modified xsi:type="dcterms:W3CDTF">2020-02-13T16:23:00Z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0x0101009BD6388293B0D74A9FCEBA0213AEFB09</vt:lpwstr>
  </property>
</Properties>
</file>