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D138" w14:textId="06FC74B2" w:rsidR="008D4AF6" w:rsidRPr="008D4AF6" w:rsidRDefault="008D4AF6" w:rsidP="008D4AF6">
      <w:pPr>
        <w:spacing w:line="276" w:lineRule="auto"/>
        <w:rPr>
          <w:rFonts w:ascii="Times" w:hAnsi="Times" w:cs="Times New Roman"/>
          <w:sz w:val="24"/>
          <w:szCs w:val="24"/>
        </w:rPr>
      </w:pPr>
      <w:r w:rsidRPr="008D4AF6">
        <w:rPr>
          <w:rFonts w:ascii="Times" w:hAnsi="Times" w:cs="Times New Roman"/>
          <w:sz w:val="24"/>
          <w:szCs w:val="24"/>
        </w:rPr>
        <w:t xml:space="preserve">Title: </w:t>
      </w:r>
      <w:r w:rsidRPr="008D4AF6">
        <w:rPr>
          <w:rFonts w:ascii="Times" w:hAnsi="Times"/>
          <w:sz w:val="24"/>
          <w:szCs w:val="24"/>
        </w:rPr>
        <w:t>Perfectionism and Burnout in Sport: Moving Beyond the Individual</w:t>
      </w:r>
      <w:r w:rsidRPr="008D4AF6">
        <w:rPr>
          <w:rFonts w:ascii="Times" w:hAnsi="Times" w:cs="Times New Roman"/>
          <w:sz w:val="24"/>
          <w:szCs w:val="24"/>
        </w:rPr>
        <w:t xml:space="preserve"> </w:t>
      </w:r>
    </w:p>
    <w:p w14:paraId="7EB3DBB2" w14:textId="0573B6A0" w:rsidR="00EB1E70" w:rsidRPr="008D4AF6" w:rsidRDefault="005D49A8" w:rsidP="008D4AF6">
      <w:pPr>
        <w:spacing w:line="276" w:lineRule="auto"/>
        <w:rPr>
          <w:rFonts w:ascii="Times" w:hAnsi="Times" w:cs="Times New Roman"/>
          <w:sz w:val="24"/>
          <w:szCs w:val="24"/>
        </w:rPr>
      </w:pPr>
      <w:r w:rsidRPr="008D4AF6">
        <w:rPr>
          <w:rFonts w:ascii="Times" w:hAnsi="Times" w:cs="Times New Roman"/>
          <w:sz w:val="24"/>
          <w:szCs w:val="24"/>
        </w:rPr>
        <w:t>Research suggests that perfectionism is a personality characteristic that positively predicts burnout in athletes. However, to date, this line of research has examined the perfectionism-burnout relationship as an individual issue (i.e., how an athlete’s perfectionism influences their own burnout</w:t>
      </w:r>
      <w:r w:rsidR="00A173BD" w:rsidRPr="008D4AF6">
        <w:rPr>
          <w:rFonts w:ascii="Times" w:hAnsi="Times" w:cs="Times New Roman"/>
          <w:sz w:val="24"/>
          <w:szCs w:val="24"/>
        </w:rPr>
        <w:t>; see Hill &amp; Curran, 2016</w:t>
      </w:r>
      <w:r w:rsidRPr="008D4AF6">
        <w:rPr>
          <w:rFonts w:ascii="Times" w:hAnsi="Times" w:cs="Times New Roman"/>
          <w:sz w:val="24"/>
          <w:szCs w:val="24"/>
        </w:rPr>
        <w:t xml:space="preserve">). It is currently unclear whether the perfectionism from others also has a bearing on athletes’ experience of burnout. In this instance, having noted the importance of coaches to the experiences of athletes, we focused on the notion that coaches are a source of athlete burnout. Consequently, the research used two separate samples to assess two aims. First, to examine </w:t>
      </w:r>
      <w:r w:rsidRPr="008D4AF6">
        <w:rPr>
          <w:rFonts w:ascii="Times" w:hAnsi="Times" w:cs="Times New Roman"/>
          <w:bCs/>
          <w:sz w:val="24"/>
          <w:szCs w:val="24"/>
        </w:rPr>
        <w:t xml:space="preserve">the predictive ability of perceived coach perfectionism on athlete burnout. Second, to examine how perceived coach perfectionism may exert an influence on athlete burnout. </w:t>
      </w:r>
      <w:r w:rsidRPr="008D4AF6">
        <w:rPr>
          <w:rFonts w:ascii="Times" w:hAnsi="Times" w:cs="Times New Roman"/>
          <w:sz w:val="24"/>
          <w:szCs w:val="24"/>
        </w:rPr>
        <w:t xml:space="preserve">Competitive adult athletes (sample 1: </w:t>
      </w:r>
      <w:r w:rsidRPr="008D4AF6">
        <w:rPr>
          <w:rFonts w:ascii="Times" w:hAnsi="Times" w:cs="Times New Roman"/>
          <w:i/>
          <w:sz w:val="24"/>
          <w:szCs w:val="24"/>
        </w:rPr>
        <w:t xml:space="preserve">N </w:t>
      </w:r>
      <w:r w:rsidRPr="008D4AF6">
        <w:rPr>
          <w:rFonts w:ascii="Times" w:hAnsi="Times" w:cs="Times New Roman"/>
          <w:sz w:val="24"/>
          <w:szCs w:val="24"/>
        </w:rPr>
        <w:t xml:space="preserve">= 191; sample 2: </w:t>
      </w:r>
      <w:r w:rsidRPr="008D4AF6">
        <w:rPr>
          <w:rFonts w:ascii="Times" w:hAnsi="Times" w:cs="Times New Roman"/>
          <w:i/>
          <w:sz w:val="24"/>
          <w:szCs w:val="24"/>
        </w:rPr>
        <w:t xml:space="preserve">N </w:t>
      </w:r>
      <w:r w:rsidRPr="008D4AF6">
        <w:rPr>
          <w:rFonts w:ascii="Times" w:hAnsi="Times" w:cs="Times New Roman"/>
          <w:sz w:val="24"/>
          <w:szCs w:val="24"/>
        </w:rPr>
        <w:t>= 220) completed measures of their own perfectionism, perceptions of coach perfectionism, and burnout. R</w:t>
      </w:r>
      <w:bookmarkStart w:id="0" w:name="_GoBack"/>
      <w:bookmarkEnd w:id="0"/>
      <w:r w:rsidRPr="008D4AF6">
        <w:rPr>
          <w:rFonts w:ascii="Times" w:hAnsi="Times" w:cs="Times New Roman"/>
          <w:sz w:val="24"/>
          <w:szCs w:val="24"/>
        </w:rPr>
        <w:t xml:space="preserve">egression analyses from sample 1 showed that athlete perfectionism predicted their own burnout. However, after controlling for athlete perfectionism, perceived coach perfectionism predicted athlete burnout. Mediation analysis from sample 2 highlighted that perceived coach perfectionism can exert an influence on athlete burnout via athlete perfectionism. In other words, when athletes perceive their coach to be more perfectionistic, they become more perfectionistic themselves and this, in turn, disposes them to </w:t>
      </w:r>
      <w:r w:rsidR="00A173BD" w:rsidRPr="008D4AF6">
        <w:rPr>
          <w:rFonts w:ascii="Times" w:hAnsi="Times" w:cs="Times New Roman"/>
          <w:sz w:val="24"/>
          <w:szCs w:val="24"/>
        </w:rPr>
        <w:t>experience</w:t>
      </w:r>
      <w:r w:rsidRPr="008D4AF6">
        <w:rPr>
          <w:rFonts w:ascii="Times" w:hAnsi="Times" w:cs="Times New Roman"/>
          <w:sz w:val="24"/>
          <w:szCs w:val="24"/>
        </w:rPr>
        <w:t xml:space="preserve"> burnout. Overall, the findings suggest that perceived coach perfectionism is important </w:t>
      </w:r>
      <w:r w:rsidR="00A173BD" w:rsidRPr="008D4AF6">
        <w:rPr>
          <w:rFonts w:ascii="Times" w:hAnsi="Times" w:cs="Times New Roman"/>
          <w:sz w:val="24"/>
          <w:szCs w:val="24"/>
        </w:rPr>
        <w:t>consideration in relation to</w:t>
      </w:r>
      <w:r w:rsidRPr="008D4AF6">
        <w:rPr>
          <w:rFonts w:ascii="Times" w:hAnsi="Times" w:cs="Times New Roman"/>
          <w:sz w:val="24"/>
          <w:szCs w:val="24"/>
        </w:rPr>
        <w:t xml:space="preserve"> athlete</w:t>
      </w:r>
      <w:r w:rsidR="00A173BD" w:rsidRPr="008D4AF6">
        <w:rPr>
          <w:rFonts w:ascii="Times" w:hAnsi="Times" w:cs="Times New Roman"/>
          <w:sz w:val="24"/>
          <w:szCs w:val="24"/>
        </w:rPr>
        <w:t xml:space="preserve"> burnout</w:t>
      </w:r>
      <w:r w:rsidRPr="008D4AF6">
        <w:rPr>
          <w:rFonts w:ascii="Times" w:hAnsi="Times" w:cs="Times New Roman"/>
          <w:sz w:val="24"/>
          <w:szCs w:val="24"/>
        </w:rPr>
        <w:t>.</w:t>
      </w:r>
    </w:p>
    <w:sectPr w:rsidR="00EB1E70" w:rsidRPr="008D4AF6" w:rsidSect="002258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A8"/>
    <w:rsid w:val="0022580B"/>
    <w:rsid w:val="00412B16"/>
    <w:rsid w:val="005D49A8"/>
    <w:rsid w:val="0067030F"/>
    <w:rsid w:val="008D4AF6"/>
    <w:rsid w:val="00986286"/>
    <w:rsid w:val="00A173BD"/>
    <w:rsid w:val="00C16429"/>
    <w:rsid w:val="00FE1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642E"/>
  <w15:chartTrackingRefBased/>
  <w15:docId w15:val="{54D64933-AD71-B141-8626-989B5063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9A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2020-08-28T13:56:00Z</dcterms:created>
  <dcterms:modified xsi:type="dcterms:W3CDTF">2020-09-03T21:15:00Z</dcterms:modified>
</cp:coreProperties>
</file>