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F49E" w14:textId="726E49C8" w:rsidR="00C26ADC" w:rsidRPr="009C1E67" w:rsidRDefault="002F75B3" w:rsidP="009C1E67">
      <w:pPr>
        <w:spacing w:line="480" w:lineRule="auto"/>
        <w:jc w:val="center"/>
        <w:rPr>
          <w:rFonts w:ascii="Times New Roman" w:hAnsi="Times New Roman"/>
          <w:b/>
          <w:i w:val="0"/>
          <w:sz w:val="32"/>
          <w:szCs w:val="32"/>
        </w:rPr>
      </w:pPr>
      <w:r w:rsidRPr="009C1E67">
        <w:rPr>
          <w:rFonts w:ascii="Times New Roman" w:hAnsi="Times New Roman"/>
          <w:b/>
          <w:i w:val="0"/>
          <w:sz w:val="32"/>
          <w:szCs w:val="32"/>
        </w:rPr>
        <w:t xml:space="preserve">The </w:t>
      </w:r>
      <w:r w:rsidR="009F2EFF">
        <w:rPr>
          <w:rFonts w:ascii="Times New Roman" w:hAnsi="Times New Roman"/>
          <w:b/>
          <w:i w:val="0"/>
          <w:sz w:val="32"/>
          <w:szCs w:val="32"/>
        </w:rPr>
        <w:t xml:space="preserve">Perceived </w:t>
      </w:r>
      <w:r w:rsidRPr="009C1E67">
        <w:rPr>
          <w:rFonts w:ascii="Times New Roman" w:hAnsi="Times New Roman"/>
          <w:b/>
          <w:i w:val="0"/>
          <w:sz w:val="32"/>
          <w:szCs w:val="32"/>
        </w:rPr>
        <w:t>Impact of</w:t>
      </w:r>
      <w:r w:rsidR="00561DEA" w:rsidRPr="009C1E67">
        <w:rPr>
          <w:rFonts w:ascii="Times New Roman" w:hAnsi="Times New Roman"/>
          <w:b/>
          <w:i w:val="0"/>
          <w:sz w:val="32"/>
          <w:szCs w:val="32"/>
        </w:rPr>
        <w:t xml:space="preserve"> Fracking</w:t>
      </w:r>
      <w:r w:rsidR="00BF1422" w:rsidRPr="009C1E67">
        <w:rPr>
          <w:rFonts w:ascii="Times New Roman" w:hAnsi="Times New Roman"/>
          <w:b/>
          <w:i w:val="0"/>
          <w:sz w:val="32"/>
          <w:szCs w:val="32"/>
        </w:rPr>
        <w:t xml:space="preserve"> on Energy Security</w:t>
      </w:r>
      <w:r w:rsidRPr="009C1E67">
        <w:rPr>
          <w:rFonts w:ascii="Times New Roman" w:hAnsi="Times New Roman"/>
          <w:b/>
          <w:i w:val="0"/>
          <w:sz w:val="32"/>
          <w:szCs w:val="32"/>
        </w:rPr>
        <w:t xml:space="preserve"> and Property Values</w:t>
      </w:r>
      <w:r w:rsidR="00561DEA" w:rsidRPr="009C1E67">
        <w:rPr>
          <w:rFonts w:ascii="Times New Roman" w:hAnsi="Times New Roman"/>
          <w:b/>
          <w:i w:val="0"/>
          <w:sz w:val="32"/>
          <w:szCs w:val="32"/>
        </w:rPr>
        <w:t xml:space="preserve"> in the United Kingdom</w:t>
      </w:r>
      <w:r w:rsidR="00604ECC" w:rsidRPr="009C1E67">
        <w:rPr>
          <w:rFonts w:ascii="Times New Roman" w:hAnsi="Times New Roman"/>
          <w:b/>
          <w:i w:val="0"/>
          <w:sz w:val="32"/>
          <w:szCs w:val="32"/>
        </w:rPr>
        <w:t xml:space="preserve">: </w:t>
      </w:r>
      <w:r w:rsidR="00BF1422" w:rsidRPr="009C1E67">
        <w:rPr>
          <w:rFonts w:ascii="Times New Roman" w:hAnsi="Times New Roman"/>
          <w:b/>
          <w:i w:val="0"/>
          <w:sz w:val="32"/>
          <w:szCs w:val="32"/>
        </w:rPr>
        <w:t xml:space="preserve">An Analysis of </w:t>
      </w:r>
      <w:r w:rsidR="00604ECC" w:rsidRPr="009C1E67">
        <w:rPr>
          <w:rFonts w:ascii="Times New Roman" w:hAnsi="Times New Roman"/>
          <w:b/>
          <w:i w:val="0"/>
          <w:sz w:val="32"/>
          <w:szCs w:val="32"/>
        </w:rPr>
        <w:t>Interviews with Key-Informants</w:t>
      </w:r>
    </w:p>
    <w:p w14:paraId="41462C56" w14:textId="77777777" w:rsidR="00604ECC" w:rsidRPr="009C1E67" w:rsidRDefault="00604ECC" w:rsidP="009C1E67">
      <w:pPr>
        <w:spacing w:line="480" w:lineRule="auto"/>
        <w:rPr>
          <w:rFonts w:ascii="Times New Roman" w:hAnsi="Times New Roman"/>
          <w:b/>
          <w:i w:val="0"/>
          <w:u w:val="single"/>
        </w:rPr>
      </w:pPr>
    </w:p>
    <w:p w14:paraId="5D34482D" w14:textId="76078FAF" w:rsidR="00B80C79" w:rsidRPr="009C1E67" w:rsidRDefault="00B80C79" w:rsidP="009C1E67">
      <w:pPr>
        <w:spacing w:line="480" w:lineRule="auto"/>
        <w:rPr>
          <w:rFonts w:ascii="Times New Roman" w:hAnsi="Times New Roman"/>
          <w:b/>
          <w:i w:val="0"/>
          <w:sz w:val="28"/>
          <w:szCs w:val="28"/>
        </w:rPr>
      </w:pPr>
      <w:r w:rsidRPr="009C1E67">
        <w:rPr>
          <w:rFonts w:ascii="Times New Roman" w:hAnsi="Times New Roman"/>
          <w:b/>
          <w:i w:val="0"/>
          <w:sz w:val="28"/>
          <w:szCs w:val="28"/>
        </w:rPr>
        <w:t xml:space="preserve">Abstract </w:t>
      </w:r>
    </w:p>
    <w:p w14:paraId="217B15C4" w14:textId="19EF2CD0" w:rsidR="00604ECC" w:rsidRPr="009C1E67" w:rsidRDefault="00466121" w:rsidP="009C1E67">
      <w:pPr>
        <w:spacing w:line="480" w:lineRule="auto"/>
        <w:rPr>
          <w:rFonts w:ascii="Times New Roman" w:hAnsi="Times New Roman"/>
          <w:i w:val="0"/>
        </w:rPr>
      </w:pPr>
      <w:r w:rsidRPr="009C1E67">
        <w:rPr>
          <w:rFonts w:ascii="Times New Roman" w:hAnsi="Times New Roman"/>
          <w:i w:val="0"/>
        </w:rPr>
        <w:t>A</w:t>
      </w:r>
      <w:r w:rsidR="000F5DA7" w:rsidRPr="009C1E67">
        <w:rPr>
          <w:rFonts w:ascii="Times New Roman" w:hAnsi="Times New Roman"/>
          <w:i w:val="0"/>
        </w:rPr>
        <w:t xml:space="preserve"> considerable body of academic research has emerged</w:t>
      </w:r>
      <w:r w:rsidRPr="009C1E67">
        <w:rPr>
          <w:rFonts w:ascii="Times New Roman" w:hAnsi="Times New Roman"/>
          <w:i w:val="0"/>
        </w:rPr>
        <w:t xml:space="preserve"> in the last decade</w:t>
      </w:r>
      <w:r w:rsidR="000F5DA7" w:rsidRPr="009C1E67">
        <w:rPr>
          <w:rFonts w:ascii="Times New Roman" w:hAnsi="Times New Roman"/>
          <w:i w:val="0"/>
        </w:rPr>
        <w:t xml:space="preserve"> </w:t>
      </w:r>
      <w:r w:rsidR="00774DF1" w:rsidRPr="009C1E67">
        <w:rPr>
          <w:rFonts w:ascii="Times New Roman" w:hAnsi="Times New Roman"/>
          <w:i w:val="0"/>
        </w:rPr>
        <w:t>identifying</w:t>
      </w:r>
      <w:r w:rsidRPr="009C1E67">
        <w:rPr>
          <w:rFonts w:ascii="Times New Roman" w:hAnsi="Times New Roman"/>
          <w:i w:val="0"/>
        </w:rPr>
        <w:t xml:space="preserve"> many</w:t>
      </w:r>
      <w:r w:rsidR="000F5DA7" w:rsidRPr="009C1E67">
        <w:rPr>
          <w:rFonts w:ascii="Times New Roman" w:hAnsi="Times New Roman"/>
          <w:i w:val="0"/>
        </w:rPr>
        <w:t xml:space="preserve"> environmental consequences of </w:t>
      </w:r>
      <w:r w:rsidR="009D6AEE">
        <w:rPr>
          <w:rFonts w:ascii="Times New Roman" w:hAnsi="Times New Roman"/>
          <w:i w:val="0"/>
        </w:rPr>
        <w:t xml:space="preserve">unconventional </w:t>
      </w:r>
      <w:r w:rsidR="007711A2">
        <w:rPr>
          <w:rFonts w:ascii="Times New Roman" w:hAnsi="Times New Roman"/>
          <w:i w:val="0"/>
        </w:rPr>
        <w:t>hydraulic fracturing (‘fracking’</w:t>
      </w:r>
      <w:r w:rsidR="009D6AEE">
        <w:rPr>
          <w:rFonts w:ascii="Times New Roman" w:hAnsi="Times New Roman"/>
          <w:i w:val="0"/>
        </w:rPr>
        <w:t xml:space="preserve"> or ‘UHF’</w:t>
      </w:r>
      <w:r w:rsidR="007711A2">
        <w:rPr>
          <w:rFonts w:ascii="Times New Roman" w:hAnsi="Times New Roman"/>
          <w:i w:val="0"/>
        </w:rPr>
        <w:t>)</w:t>
      </w:r>
      <w:r w:rsidR="007711A2" w:rsidRPr="009C1E67">
        <w:rPr>
          <w:rFonts w:ascii="Times New Roman" w:hAnsi="Times New Roman"/>
          <w:i w:val="0"/>
        </w:rPr>
        <w:t xml:space="preserve"> </w:t>
      </w:r>
      <w:r w:rsidR="000F5DA7" w:rsidRPr="009C1E67">
        <w:rPr>
          <w:rFonts w:ascii="Times New Roman" w:hAnsi="Times New Roman"/>
          <w:i w:val="0"/>
        </w:rPr>
        <w:t xml:space="preserve">in the </w:t>
      </w:r>
      <w:r w:rsidR="00774DF1" w:rsidRPr="009C1E67">
        <w:rPr>
          <w:rFonts w:ascii="Times New Roman" w:hAnsi="Times New Roman"/>
          <w:i w:val="0"/>
        </w:rPr>
        <w:t>U</w:t>
      </w:r>
      <w:r w:rsidR="00CC5E44">
        <w:rPr>
          <w:rFonts w:ascii="Times New Roman" w:hAnsi="Times New Roman"/>
          <w:i w:val="0"/>
        </w:rPr>
        <w:t>.</w:t>
      </w:r>
      <w:r w:rsidR="00774DF1" w:rsidRPr="009C1E67">
        <w:rPr>
          <w:rFonts w:ascii="Times New Roman" w:hAnsi="Times New Roman"/>
          <w:i w:val="0"/>
        </w:rPr>
        <w:t>K</w:t>
      </w:r>
      <w:r w:rsidR="00CC5E44">
        <w:rPr>
          <w:rFonts w:ascii="Times New Roman" w:hAnsi="Times New Roman"/>
          <w:i w:val="0"/>
        </w:rPr>
        <w:t>.</w:t>
      </w:r>
      <w:r w:rsidR="000F5DA7" w:rsidRPr="009C1E67">
        <w:rPr>
          <w:rFonts w:ascii="Times New Roman" w:hAnsi="Times New Roman"/>
          <w:i w:val="0"/>
        </w:rPr>
        <w:t xml:space="preserve"> (for example, on climate change, air pollution, wastewater disposal and water contamination). However, there is much less research on </w:t>
      </w:r>
      <w:r w:rsidR="007711A2">
        <w:rPr>
          <w:rFonts w:ascii="Times New Roman" w:hAnsi="Times New Roman"/>
          <w:i w:val="0"/>
        </w:rPr>
        <w:t xml:space="preserve">the </w:t>
      </w:r>
      <w:r w:rsidR="000F5DA7" w:rsidRPr="009C1E67">
        <w:rPr>
          <w:rFonts w:ascii="Times New Roman" w:hAnsi="Times New Roman"/>
          <w:i w:val="0"/>
        </w:rPr>
        <w:t>economic implications</w:t>
      </w:r>
      <w:r w:rsidR="007711A2">
        <w:rPr>
          <w:rFonts w:ascii="Times New Roman" w:hAnsi="Times New Roman"/>
          <w:i w:val="0"/>
        </w:rPr>
        <w:t xml:space="preserve"> of fracking</w:t>
      </w:r>
      <w:r w:rsidR="000F5DA7" w:rsidRPr="009C1E67">
        <w:rPr>
          <w:rFonts w:ascii="Times New Roman" w:hAnsi="Times New Roman"/>
          <w:i w:val="0"/>
        </w:rPr>
        <w:t xml:space="preserve">, particularly </w:t>
      </w:r>
      <w:r w:rsidR="00774DF1" w:rsidRPr="009C1E67">
        <w:rPr>
          <w:rFonts w:ascii="Times New Roman" w:hAnsi="Times New Roman"/>
          <w:i w:val="0"/>
        </w:rPr>
        <w:t xml:space="preserve">regarding </w:t>
      </w:r>
      <w:r w:rsidR="000F5DA7" w:rsidRPr="009C1E67">
        <w:rPr>
          <w:rFonts w:ascii="Times New Roman" w:hAnsi="Times New Roman"/>
          <w:i w:val="0"/>
        </w:rPr>
        <w:t>property value</w:t>
      </w:r>
      <w:r w:rsidRPr="009C1E67">
        <w:rPr>
          <w:rFonts w:ascii="Times New Roman" w:hAnsi="Times New Roman"/>
          <w:i w:val="0"/>
        </w:rPr>
        <w:t>s</w:t>
      </w:r>
      <w:r w:rsidR="000F5DA7" w:rsidRPr="009C1E67">
        <w:rPr>
          <w:rFonts w:ascii="Times New Roman" w:hAnsi="Times New Roman"/>
          <w:i w:val="0"/>
        </w:rPr>
        <w:t xml:space="preserve"> and </w:t>
      </w:r>
      <w:r w:rsidR="002C0DF5" w:rsidRPr="009C1E67">
        <w:rPr>
          <w:rFonts w:ascii="Times New Roman" w:hAnsi="Times New Roman"/>
          <w:i w:val="0"/>
        </w:rPr>
        <w:t xml:space="preserve">contributions toward </w:t>
      </w:r>
      <w:r w:rsidR="000F5DA7" w:rsidRPr="009C1E67">
        <w:rPr>
          <w:rFonts w:ascii="Times New Roman" w:hAnsi="Times New Roman"/>
          <w:i w:val="0"/>
        </w:rPr>
        <w:t>energy security. This article will draw up</w:t>
      </w:r>
      <w:r w:rsidR="00A97079" w:rsidRPr="009C1E67">
        <w:rPr>
          <w:rFonts w:ascii="Times New Roman" w:hAnsi="Times New Roman"/>
          <w:i w:val="0"/>
        </w:rPr>
        <w:t>on</w:t>
      </w:r>
      <w:r w:rsidR="000F5DA7" w:rsidRPr="009C1E67">
        <w:rPr>
          <w:rFonts w:ascii="Times New Roman" w:hAnsi="Times New Roman"/>
          <w:i w:val="0"/>
        </w:rPr>
        <w:t xml:space="preserve"> primary data collected through twenty semi-structured interviews with key-informants to the fracking industry in the U</w:t>
      </w:r>
      <w:r w:rsidR="00CC5E44">
        <w:rPr>
          <w:rFonts w:ascii="Times New Roman" w:hAnsi="Times New Roman"/>
          <w:i w:val="0"/>
        </w:rPr>
        <w:t>.</w:t>
      </w:r>
      <w:r w:rsidR="000F5DA7" w:rsidRPr="009C1E67">
        <w:rPr>
          <w:rFonts w:ascii="Times New Roman" w:hAnsi="Times New Roman"/>
          <w:i w:val="0"/>
        </w:rPr>
        <w:t>K</w:t>
      </w:r>
      <w:r w:rsidR="00CC5E44">
        <w:rPr>
          <w:rFonts w:ascii="Times New Roman" w:hAnsi="Times New Roman"/>
          <w:i w:val="0"/>
        </w:rPr>
        <w:t>.</w:t>
      </w:r>
      <w:r w:rsidR="000F5DA7" w:rsidRPr="009C1E67">
        <w:rPr>
          <w:rFonts w:ascii="Times New Roman" w:hAnsi="Times New Roman"/>
          <w:i w:val="0"/>
        </w:rPr>
        <w:t xml:space="preserve"> (including a variety of interviewees from regulatory bodies, academia, the oil and gas industry, and anti-fracking campaigners</w:t>
      </w:r>
      <w:r w:rsidR="002C0DF5" w:rsidRPr="009C1E67">
        <w:rPr>
          <w:rFonts w:ascii="Times New Roman" w:hAnsi="Times New Roman"/>
          <w:i w:val="0"/>
        </w:rPr>
        <w:t xml:space="preserve">, giving a </w:t>
      </w:r>
      <w:r w:rsidRPr="009C1E67">
        <w:rPr>
          <w:rFonts w:ascii="Times New Roman" w:hAnsi="Times New Roman"/>
          <w:i w:val="0"/>
        </w:rPr>
        <w:t>reasonable</w:t>
      </w:r>
      <w:r w:rsidR="002C0DF5" w:rsidRPr="009C1E67">
        <w:rPr>
          <w:rFonts w:ascii="Times New Roman" w:hAnsi="Times New Roman"/>
          <w:i w:val="0"/>
        </w:rPr>
        <w:t xml:space="preserve"> breadth of knowledge, experience and opinion</w:t>
      </w:r>
      <w:r w:rsidR="000F5DA7" w:rsidRPr="009C1E67">
        <w:rPr>
          <w:rFonts w:ascii="Times New Roman" w:hAnsi="Times New Roman"/>
          <w:i w:val="0"/>
        </w:rPr>
        <w:t>). Qualitative analysis of interview data concludes that fracking will con</w:t>
      </w:r>
      <w:r w:rsidR="002C0DF5" w:rsidRPr="009C1E67">
        <w:rPr>
          <w:rFonts w:ascii="Times New Roman" w:hAnsi="Times New Roman"/>
          <w:i w:val="0"/>
        </w:rPr>
        <w:t xml:space="preserve">tribute </w:t>
      </w:r>
      <w:r w:rsidRPr="009C1E67">
        <w:rPr>
          <w:rFonts w:ascii="Times New Roman" w:hAnsi="Times New Roman"/>
          <w:i w:val="0"/>
        </w:rPr>
        <w:t xml:space="preserve">only </w:t>
      </w:r>
      <w:r w:rsidR="002C0DF5" w:rsidRPr="009C1E67">
        <w:rPr>
          <w:rFonts w:ascii="Times New Roman" w:hAnsi="Times New Roman"/>
          <w:i w:val="0"/>
        </w:rPr>
        <w:t xml:space="preserve">minimally to energy security, whilst having a </w:t>
      </w:r>
      <w:r w:rsidR="009F2EFF">
        <w:rPr>
          <w:rFonts w:ascii="Times New Roman" w:hAnsi="Times New Roman"/>
          <w:i w:val="0"/>
        </w:rPr>
        <w:t xml:space="preserve">perceived </w:t>
      </w:r>
      <w:r w:rsidR="002C0DF5" w:rsidRPr="009C1E67">
        <w:rPr>
          <w:rFonts w:ascii="Times New Roman" w:hAnsi="Times New Roman"/>
          <w:i w:val="0"/>
        </w:rPr>
        <w:t xml:space="preserve">negative impact for the value of property, particularly those located within close proximity to extraction sites. </w:t>
      </w:r>
    </w:p>
    <w:p w14:paraId="0E988559" w14:textId="1FB732A4" w:rsidR="00604ECC" w:rsidRPr="009C1E67" w:rsidRDefault="00604ECC" w:rsidP="009C1E67">
      <w:pPr>
        <w:spacing w:line="480" w:lineRule="auto"/>
        <w:rPr>
          <w:rFonts w:ascii="Times New Roman" w:hAnsi="Times New Roman"/>
          <w:b/>
          <w:i w:val="0"/>
          <w:u w:val="single"/>
        </w:rPr>
      </w:pPr>
    </w:p>
    <w:p w14:paraId="796027B5" w14:textId="133855A1" w:rsidR="002C0DF5" w:rsidRPr="009C1E67" w:rsidRDefault="002C0DF5" w:rsidP="009C1E67">
      <w:pPr>
        <w:spacing w:line="480" w:lineRule="auto"/>
        <w:rPr>
          <w:rFonts w:ascii="Times New Roman" w:hAnsi="Times New Roman"/>
          <w:i w:val="0"/>
        </w:rPr>
      </w:pPr>
      <w:r w:rsidRPr="009C1E67">
        <w:rPr>
          <w:rFonts w:ascii="Times New Roman" w:hAnsi="Times New Roman"/>
          <w:i w:val="0"/>
        </w:rPr>
        <w:t>Key Words</w:t>
      </w:r>
      <w:r w:rsidR="009C1E67">
        <w:rPr>
          <w:rFonts w:ascii="Times New Roman" w:hAnsi="Times New Roman"/>
          <w:i w:val="0"/>
        </w:rPr>
        <w:t xml:space="preserve">: </w:t>
      </w:r>
      <w:r w:rsidRPr="009C1E67">
        <w:rPr>
          <w:rFonts w:ascii="Times New Roman" w:hAnsi="Times New Roman"/>
          <w:i w:val="0"/>
        </w:rPr>
        <w:t>Fracking; energy security; property value</w:t>
      </w:r>
      <w:r w:rsidR="00082026" w:rsidRPr="009C1E67">
        <w:rPr>
          <w:rFonts w:ascii="Times New Roman" w:hAnsi="Times New Roman"/>
          <w:i w:val="0"/>
        </w:rPr>
        <w:t>s</w:t>
      </w:r>
      <w:r w:rsidRPr="009C1E67">
        <w:rPr>
          <w:rFonts w:ascii="Times New Roman" w:hAnsi="Times New Roman"/>
          <w:i w:val="0"/>
        </w:rPr>
        <w:t xml:space="preserve">. </w:t>
      </w:r>
    </w:p>
    <w:p w14:paraId="304B09F0" w14:textId="49C9023F" w:rsidR="00082026" w:rsidRPr="009C1E67" w:rsidRDefault="00082026" w:rsidP="009C1E67">
      <w:pPr>
        <w:spacing w:line="480" w:lineRule="auto"/>
        <w:rPr>
          <w:rFonts w:ascii="Times New Roman" w:hAnsi="Times New Roman"/>
          <w:i w:val="0"/>
        </w:rPr>
      </w:pPr>
    </w:p>
    <w:p w14:paraId="3F67FE5B" w14:textId="3E95A486" w:rsidR="00082026" w:rsidRPr="009C1E67" w:rsidRDefault="00082026" w:rsidP="009C1E67">
      <w:pPr>
        <w:spacing w:line="480" w:lineRule="auto"/>
        <w:rPr>
          <w:rFonts w:ascii="Times New Roman" w:hAnsi="Times New Roman"/>
          <w:i w:val="0"/>
        </w:rPr>
      </w:pPr>
      <w:r w:rsidRPr="009C1E67">
        <w:rPr>
          <w:rFonts w:ascii="Times New Roman" w:hAnsi="Times New Roman"/>
          <w:i w:val="0"/>
        </w:rPr>
        <w:t xml:space="preserve">Word Count: </w:t>
      </w:r>
      <w:r w:rsidR="00246608">
        <w:rPr>
          <w:rFonts w:ascii="Times New Roman" w:hAnsi="Times New Roman"/>
          <w:i w:val="0"/>
        </w:rPr>
        <w:t>7,</w:t>
      </w:r>
      <w:r w:rsidR="00D81C2E">
        <w:rPr>
          <w:rFonts w:ascii="Times New Roman" w:hAnsi="Times New Roman"/>
          <w:i w:val="0"/>
        </w:rPr>
        <w:t>919</w:t>
      </w:r>
      <w:r w:rsidR="00246608">
        <w:rPr>
          <w:rFonts w:ascii="Times New Roman" w:hAnsi="Times New Roman"/>
          <w:i w:val="0"/>
        </w:rPr>
        <w:t>.</w:t>
      </w:r>
    </w:p>
    <w:p w14:paraId="4563C785" w14:textId="77777777" w:rsidR="00466121" w:rsidRPr="009C1E67" w:rsidRDefault="00466121" w:rsidP="009C1E67">
      <w:pPr>
        <w:spacing w:line="480" w:lineRule="auto"/>
        <w:rPr>
          <w:rFonts w:ascii="Times New Roman" w:hAnsi="Times New Roman"/>
          <w:b/>
          <w:i w:val="0"/>
          <w:u w:val="single"/>
        </w:rPr>
      </w:pPr>
    </w:p>
    <w:p w14:paraId="71B439C9" w14:textId="77777777" w:rsidR="00466121" w:rsidRPr="009C1E67" w:rsidRDefault="00466121" w:rsidP="009C1E67">
      <w:pPr>
        <w:spacing w:line="480" w:lineRule="auto"/>
        <w:rPr>
          <w:rFonts w:ascii="Times New Roman" w:hAnsi="Times New Roman"/>
          <w:b/>
          <w:i w:val="0"/>
          <w:u w:val="single"/>
        </w:rPr>
      </w:pPr>
      <w:r w:rsidRPr="009C1E67">
        <w:rPr>
          <w:rFonts w:ascii="Times New Roman" w:hAnsi="Times New Roman"/>
          <w:b/>
          <w:i w:val="0"/>
          <w:u w:val="single"/>
        </w:rPr>
        <w:br w:type="page"/>
      </w:r>
    </w:p>
    <w:p w14:paraId="5FB77A6A" w14:textId="28BF5669" w:rsidR="000825E7" w:rsidRPr="009C1E67" w:rsidRDefault="000825E7" w:rsidP="009C1E67">
      <w:pPr>
        <w:spacing w:line="480" w:lineRule="auto"/>
        <w:rPr>
          <w:rFonts w:ascii="Times New Roman" w:hAnsi="Times New Roman"/>
          <w:b/>
          <w:i w:val="0"/>
          <w:sz w:val="28"/>
          <w:szCs w:val="28"/>
        </w:rPr>
      </w:pPr>
      <w:r w:rsidRPr="009C1E67">
        <w:rPr>
          <w:rFonts w:ascii="Times New Roman" w:hAnsi="Times New Roman"/>
          <w:b/>
          <w:i w:val="0"/>
          <w:sz w:val="28"/>
          <w:szCs w:val="28"/>
        </w:rPr>
        <w:lastRenderedPageBreak/>
        <w:t>Introduction</w:t>
      </w:r>
    </w:p>
    <w:p w14:paraId="5A0E67C2" w14:textId="03F700EE" w:rsidR="00F40CA2" w:rsidRDefault="00246608" w:rsidP="009C1E67">
      <w:pPr>
        <w:pStyle w:val="FootnoteText"/>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Regarding</w:t>
      </w:r>
      <w:r w:rsidR="0057565D">
        <w:rPr>
          <w:rFonts w:ascii="Times New Roman" w:eastAsia="Times New Roman" w:hAnsi="Times New Roman" w:cs="Times New Roman"/>
          <w:lang w:eastAsia="en-GB"/>
        </w:rPr>
        <w:t xml:space="preserve"> fossil fuel production, the United Kingdom (U.K.) has relied almost exclusively on oil from the North Sea, a </w:t>
      </w:r>
      <w:r w:rsidR="007711A2">
        <w:rPr>
          <w:rFonts w:ascii="Times New Roman" w:eastAsia="Times New Roman" w:hAnsi="Times New Roman" w:cs="Times New Roman"/>
          <w:lang w:eastAsia="en-GB"/>
        </w:rPr>
        <w:t xml:space="preserve">policy </w:t>
      </w:r>
      <w:r w:rsidR="0057565D">
        <w:rPr>
          <w:rFonts w:ascii="Times New Roman" w:eastAsia="Times New Roman" w:hAnsi="Times New Roman" w:cs="Times New Roman"/>
          <w:lang w:eastAsia="en-GB"/>
        </w:rPr>
        <w:t xml:space="preserve">that was </w:t>
      </w:r>
      <w:r w:rsidR="007711A2">
        <w:rPr>
          <w:rFonts w:ascii="Times New Roman" w:eastAsia="Times New Roman" w:hAnsi="Times New Roman" w:cs="Times New Roman"/>
          <w:lang w:eastAsia="en-GB"/>
        </w:rPr>
        <w:t xml:space="preserve">reinforced </w:t>
      </w:r>
      <w:r w:rsidR="0057565D">
        <w:rPr>
          <w:rFonts w:ascii="Times New Roman" w:eastAsia="Times New Roman" w:hAnsi="Times New Roman" w:cs="Times New Roman"/>
          <w:lang w:eastAsia="en-GB"/>
        </w:rPr>
        <w:t>by consecutive governments following World War II. This is significant because extensive production of North Sea oil can be seen as an attempt to make the use of such energy as s</w:t>
      </w:r>
      <w:r w:rsidR="007F227B">
        <w:rPr>
          <w:rFonts w:ascii="Times New Roman" w:eastAsia="Times New Roman" w:hAnsi="Times New Roman" w:cs="Times New Roman"/>
          <w:lang w:eastAsia="en-GB"/>
        </w:rPr>
        <w:t>ecure</w:t>
      </w:r>
      <w:r w:rsidR="0057565D">
        <w:rPr>
          <w:rFonts w:ascii="Times New Roman" w:eastAsia="Times New Roman" w:hAnsi="Times New Roman" w:cs="Times New Roman"/>
          <w:lang w:eastAsia="en-GB"/>
        </w:rPr>
        <w:t xml:space="preserve"> as possible following difficult international relations proceeding that time period. </w:t>
      </w:r>
      <w:r w:rsidR="00F40CA2">
        <w:rPr>
          <w:rFonts w:ascii="Times New Roman" w:eastAsia="Times New Roman" w:hAnsi="Times New Roman" w:cs="Times New Roman"/>
          <w:lang w:eastAsia="en-GB"/>
        </w:rPr>
        <w:t>However, since 2001 North Sea oil production has declined due to oil being a non-renewable resource (</w:t>
      </w:r>
      <w:proofErr w:type="spellStart"/>
      <w:r w:rsidR="00F40CA2">
        <w:rPr>
          <w:rFonts w:ascii="Times New Roman" w:eastAsia="Times New Roman" w:hAnsi="Times New Roman" w:cs="Times New Roman"/>
          <w:lang w:eastAsia="en-GB"/>
        </w:rPr>
        <w:t>Aleklett</w:t>
      </w:r>
      <w:proofErr w:type="spellEnd"/>
      <w:r w:rsidR="00F40CA2">
        <w:rPr>
          <w:rFonts w:ascii="Times New Roman" w:eastAsia="Times New Roman" w:hAnsi="Times New Roman" w:cs="Times New Roman"/>
          <w:lang w:eastAsia="en-GB"/>
        </w:rPr>
        <w:t xml:space="preserve"> et al. 2010). </w:t>
      </w:r>
    </w:p>
    <w:p w14:paraId="61E3D08A" w14:textId="77777777" w:rsidR="00F40CA2" w:rsidRDefault="00F40CA2" w:rsidP="009C1E67">
      <w:pPr>
        <w:pStyle w:val="FootnoteText"/>
        <w:spacing w:line="480" w:lineRule="auto"/>
        <w:rPr>
          <w:rFonts w:ascii="Times New Roman" w:eastAsia="Times New Roman" w:hAnsi="Times New Roman" w:cs="Times New Roman"/>
          <w:lang w:eastAsia="en-GB"/>
        </w:rPr>
      </w:pPr>
    </w:p>
    <w:p w14:paraId="2EB158C7" w14:textId="506F098D" w:rsidR="009D6AEE" w:rsidRDefault="00F40CA2" w:rsidP="009D6AEE">
      <w:pPr>
        <w:pStyle w:val="FootnoteText"/>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Although t</w:t>
      </w:r>
      <w:r w:rsidR="0057565D">
        <w:rPr>
          <w:rFonts w:ascii="Times New Roman" w:eastAsia="Times New Roman" w:hAnsi="Times New Roman" w:cs="Times New Roman"/>
          <w:lang w:eastAsia="en-GB"/>
        </w:rPr>
        <w:t>he U</w:t>
      </w:r>
      <w:r w:rsidR="00CC5E44">
        <w:rPr>
          <w:rFonts w:ascii="Times New Roman" w:eastAsia="Times New Roman" w:hAnsi="Times New Roman" w:cs="Times New Roman"/>
          <w:lang w:eastAsia="en-GB"/>
        </w:rPr>
        <w:t>.</w:t>
      </w:r>
      <w:r w:rsidR="0057565D">
        <w:rPr>
          <w:rFonts w:ascii="Times New Roman" w:eastAsia="Times New Roman" w:hAnsi="Times New Roman" w:cs="Times New Roman"/>
          <w:lang w:eastAsia="en-GB"/>
        </w:rPr>
        <w:t>K</w:t>
      </w:r>
      <w:r w:rsidR="00CC5E44">
        <w:rPr>
          <w:rFonts w:ascii="Times New Roman" w:eastAsia="Times New Roman" w:hAnsi="Times New Roman" w:cs="Times New Roman"/>
          <w:lang w:eastAsia="en-GB"/>
        </w:rPr>
        <w:t>.</w:t>
      </w:r>
      <w:r w:rsidR="0057565D">
        <w:rPr>
          <w:rFonts w:ascii="Times New Roman" w:eastAsia="Times New Roman" w:hAnsi="Times New Roman" w:cs="Times New Roman"/>
          <w:lang w:eastAsia="en-GB"/>
        </w:rPr>
        <w:t xml:space="preserve"> has </w:t>
      </w:r>
      <w:r>
        <w:rPr>
          <w:rFonts w:ascii="Times New Roman" w:eastAsia="Times New Roman" w:hAnsi="Times New Roman" w:cs="Times New Roman"/>
          <w:lang w:eastAsia="en-GB"/>
        </w:rPr>
        <w:t xml:space="preserve">historically </w:t>
      </w:r>
      <w:r w:rsidR="0057565D">
        <w:rPr>
          <w:rFonts w:ascii="Times New Roman" w:eastAsia="Times New Roman" w:hAnsi="Times New Roman" w:cs="Times New Roman"/>
          <w:lang w:eastAsia="en-GB"/>
        </w:rPr>
        <w:t xml:space="preserve">produced masses of oil, </w:t>
      </w:r>
      <w:r>
        <w:rPr>
          <w:rFonts w:ascii="Times New Roman" w:eastAsia="Times New Roman" w:hAnsi="Times New Roman" w:cs="Times New Roman"/>
          <w:lang w:eastAsia="en-GB"/>
        </w:rPr>
        <w:t>there has been much</w:t>
      </w:r>
      <w:r w:rsidR="0057565D">
        <w:rPr>
          <w:rFonts w:ascii="Times New Roman" w:eastAsia="Times New Roman" w:hAnsi="Times New Roman" w:cs="Times New Roman"/>
          <w:lang w:eastAsia="en-GB"/>
        </w:rPr>
        <w:t xml:space="preserve"> less </w:t>
      </w:r>
      <w:r w:rsidR="007F227B">
        <w:rPr>
          <w:rFonts w:ascii="Times New Roman" w:eastAsia="Times New Roman" w:hAnsi="Times New Roman" w:cs="Times New Roman"/>
          <w:lang w:eastAsia="en-GB"/>
        </w:rPr>
        <w:t xml:space="preserve">natural </w:t>
      </w:r>
      <w:r w:rsidR="0057565D">
        <w:rPr>
          <w:rFonts w:ascii="Times New Roman" w:eastAsia="Times New Roman" w:hAnsi="Times New Roman" w:cs="Times New Roman"/>
          <w:lang w:eastAsia="en-GB"/>
        </w:rPr>
        <w:t>gas</w:t>
      </w:r>
      <w:r>
        <w:rPr>
          <w:rFonts w:ascii="Times New Roman" w:eastAsia="Times New Roman" w:hAnsi="Times New Roman" w:cs="Times New Roman"/>
          <w:lang w:eastAsia="en-GB"/>
        </w:rPr>
        <w:t xml:space="preserve"> extraction</w:t>
      </w:r>
      <w:r w:rsidR="0057565D">
        <w:rPr>
          <w:rFonts w:ascii="Times New Roman" w:eastAsia="Times New Roman" w:hAnsi="Times New Roman" w:cs="Times New Roman"/>
          <w:lang w:eastAsia="en-GB"/>
        </w:rPr>
        <w:t xml:space="preserve">. This is due to geological make-up </w:t>
      </w:r>
      <w:r w:rsidR="007F227B">
        <w:rPr>
          <w:rFonts w:ascii="Times New Roman" w:eastAsia="Times New Roman" w:hAnsi="Times New Roman" w:cs="Times New Roman"/>
          <w:lang w:eastAsia="en-GB"/>
        </w:rPr>
        <w:t>where</w:t>
      </w:r>
      <w:r w:rsidR="00CC5E44">
        <w:rPr>
          <w:rFonts w:ascii="Times New Roman" w:eastAsia="Times New Roman" w:hAnsi="Times New Roman" w:cs="Times New Roman"/>
          <w:lang w:eastAsia="en-GB"/>
        </w:rPr>
        <w:t>by</w:t>
      </w:r>
      <w:r w:rsidR="007F227B">
        <w:rPr>
          <w:rFonts w:ascii="Times New Roman" w:eastAsia="Times New Roman" w:hAnsi="Times New Roman" w:cs="Times New Roman"/>
          <w:lang w:eastAsia="en-GB"/>
        </w:rPr>
        <w:t xml:space="preserve"> shale forms in different ways and at varying depths</w:t>
      </w:r>
      <w:r w:rsidR="0057565D">
        <w:rPr>
          <w:rFonts w:ascii="Times New Roman" w:eastAsia="Times New Roman" w:hAnsi="Times New Roman" w:cs="Times New Roman"/>
          <w:lang w:eastAsia="en-GB"/>
        </w:rPr>
        <w:t xml:space="preserve">. </w:t>
      </w:r>
      <w:r w:rsidR="00FB371B">
        <w:rPr>
          <w:rFonts w:ascii="Times New Roman" w:eastAsia="Times New Roman" w:hAnsi="Times New Roman" w:cs="Times New Roman"/>
          <w:lang w:eastAsia="en-GB"/>
        </w:rPr>
        <w:t>Shale gas in the U</w:t>
      </w:r>
      <w:r w:rsidR="00CC5E44">
        <w:rPr>
          <w:rFonts w:ascii="Times New Roman" w:eastAsia="Times New Roman" w:hAnsi="Times New Roman" w:cs="Times New Roman"/>
          <w:lang w:eastAsia="en-GB"/>
        </w:rPr>
        <w:t>.</w:t>
      </w:r>
      <w:r w:rsidR="00FB371B">
        <w:rPr>
          <w:rFonts w:ascii="Times New Roman" w:eastAsia="Times New Roman" w:hAnsi="Times New Roman" w:cs="Times New Roman"/>
          <w:lang w:eastAsia="en-GB"/>
        </w:rPr>
        <w:t>K</w:t>
      </w:r>
      <w:r w:rsidR="00CC5E44">
        <w:rPr>
          <w:rFonts w:ascii="Times New Roman" w:eastAsia="Times New Roman" w:hAnsi="Times New Roman" w:cs="Times New Roman"/>
          <w:lang w:eastAsia="en-GB"/>
        </w:rPr>
        <w:t>.</w:t>
      </w:r>
      <w:r w:rsidR="00FB371B">
        <w:rPr>
          <w:rFonts w:ascii="Times New Roman" w:eastAsia="Times New Roman" w:hAnsi="Times New Roman" w:cs="Times New Roman"/>
          <w:lang w:eastAsia="en-GB"/>
        </w:rPr>
        <w:t xml:space="preserve"> resides very deep</w:t>
      </w:r>
      <w:r w:rsidR="00033F6C">
        <w:rPr>
          <w:rFonts w:ascii="Times New Roman" w:eastAsia="Times New Roman" w:hAnsi="Times New Roman" w:cs="Times New Roman"/>
          <w:lang w:eastAsia="en-GB"/>
        </w:rPr>
        <w:t xml:space="preserve"> below the Earth’s surface</w:t>
      </w:r>
      <w:r w:rsidR="00FB371B">
        <w:rPr>
          <w:rFonts w:ascii="Times New Roman" w:eastAsia="Times New Roman" w:hAnsi="Times New Roman" w:cs="Times New Roman"/>
          <w:lang w:eastAsia="en-GB"/>
        </w:rPr>
        <w:t xml:space="preserve"> (</w:t>
      </w:r>
      <w:r w:rsidR="00246608">
        <w:rPr>
          <w:rFonts w:ascii="Times New Roman" w:eastAsia="Times New Roman" w:hAnsi="Times New Roman" w:cs="Times New Roman"/>
          <w:lang w:eastAsia="en-GB"/>
        </w:rPr>
        <w:t>1-3</w:t>
      </w:r>
      <w:r w:rsidR="00FB371B">
        <w:rPr>
          <w:rFonts w:ascii="Times New Roman" w:eastAsia="Times New Roman" w:hAnsi="Times New Roman" w:cs="Times New Roman"/>
          <w:lang w:eastAsia="en-GB"/>
        </w:rPr>
        <w:t xml:space="preserve"> kilometres)</w:t>
      </w:r>
      <w:r w:rsidR="00FB371B">
        <w:rPr>
          <w:rStyle w:val="EndnoteReference"/>
          <w:rFonts w:ascii="Times New Roman" w:eastAsia="Times New Roman" w:hAnsi="Times New Roman" w:cs="Times New Roman"/>
          <w:lang w:eastAsia="en-GB"/>
        </w:rPr>
        <w:endnoteReference w:id="1"/>
      </w:r>
      <w:r w:rsidR="00FB371B">
        <w:rPr>
          <w:rFonts w:ascii="Times New Roman" w:eastAsia="Times New Roman" w:hAnsi="Times New Roman" w:cs="Times New Roman"/>
          <w:lang w:eastAsia="en-GB"/>
        </w:rPr>
        <w:t xml:space="preserve"> and</w:t>
      </w:r>
      <w:r w:rsidR="00F00BF3">
        <w:rPr>
          <w:rFonts w:ascii="Times New Roman" w:eastAsia="Times New Roman" w:hAnsi="Times New Roman" w:cs="Times New Roman"/>
          <w:lang w:eastAsia="en-GB"/>
        </w:rPr>
        <w:t>, originally,</w:t>
      </w:r>
      <w:r w:rsidR="00FB371B">
        <w:rPr>
          <w:rFonts w:ascii="Times New Roman" w:eastAsia="Times New Roman" w:hAnsi="Times New Roman" w:cs="Times New Roman"/>
          <w:lang w:eastAsia="en-GB"/>
        </w:rPr>
        <w:t xml:space="preserve"> the technology did not exist to make the production of this resource profitable. </w:t>
      </w:r>
      <w:r w:rsidR="007F227B">
        <w:rPr>
          <w:rFonts w:ascii="Times New Roman" w:eastAsia="Times New Roman" w:hAnsi="Times New Roman" w:cs="Times New Roman"/>
          <w:lang w:eastAsia="en-GB"/>
        </w:rPr>
        <w:t>In the 1980’s</w:t>
      </w:r>
      <w:r w:rsidR="00246608">
        <w:rPr>
          <w:rFonts w:ascii="Times New Roman" w:eastAsia="Times New Roman" w:hAnsi="Times New Roman" w:cs="Times New Roman"/>
          <w:lang w:eastAsia="en-GB"/>
        </w:rPr>
        <w:t>,</w:t>
      </w:r>
      <w:r w:rsidR="007F227B">
        <w:rPr>
          <w:rFonts w:ascii="Times New Roman" w:eastAsia="Times New Roman" w:hAnsi="Times New Roman" w:cs="Times New Roman"/>
          <w:lang w:eastAsia="en-GB"/>
        </w:rPr>
        <w:t xml:space="preserve"> </w:t>
      </w:r>
      <w:r w:rsidR="007F227B" w:rsidRPr="00246608">
        <w:rPr>
          <w:rFonts w:ascii="Times New Roman" w:eastAsia="Times New Roman" w:hAnsi="Times New Roman" w:cs="Times New Roman"/>
          <w:i/>
          <w:lang w:eastAsia="en-GB"/>
        </w:rPr>
        <w:t>Mitchell Energy</w:t>
      </w:r>
      <w:r w:rsidR="007F227B">
        <w:rPr>
          <w:rFonts w:ascii="Times New Roman" w:eastAsia="Times New Roman" w:hAnsi="Times New Roman" w:cs="Times New Roman"/>
          <w:lang w:eastAsia="en-GB"/>
        </w:rPr>
        <w:t xml:space="preserve"> </w:t>
      </w:r>
      <w:r w:rsidR="00246608">
        <w:rPr>
          <w:rFonts w:ascii="Times New Roman" w:eastAsia="Times New Roman" w:hAnsi="Times New Roman" w:cs="Times New Roman"/>
          <w:lang w:eastAsia="en-GB"/>
        </w:rPr>
        <w:t>of</w:t>
      </w:r>
      <w:r w:rsidR="007F227B">
        <w:rPr>
          <w:rFonts w:ascii="Times New Roman" w:eastAsia="Times New Roman" w:hAnsi="Times New Roman" w:cs="Times New Roman"/>
          <w:lang w:eastAsia="en-GB"/>
        </w:rPr>
        <w:t xml:space="preserve"> the United States</w:t>
      </w:r>
      <w:r w:rsidR="00CC5E44">
        <w:rPr>
          <w:rFonts w:ascii="Times New Roman" w:eastAsia="Times New Roman" w:hAnsi="Times New Roman" w:cs="Times New Roman"/>
          <w:lang w:eastAsia="en-GB"/>
        </w:rPr>
        <w:t xml:space="preserve"> (U.S.)</w:t>
      </w:r>
      <w:r w:rsidR="00EA2EF5">
        <w:rPr>
          <w:rFonts w:ascii="Times New Roman" w:eastAsia="Times New Roman" w:hAnsi="Times New Roman" w:cs="Times New Roman"/>
          <w:lang w:eastAsia="en-GB"/>
        </w:rPr>
        <w:t xml:space="preserve"> engineered a way to combine traditional (low</w:t>
      </w:r>
      <w:r w:rsidR="00033F6C">
        <w:rPr>
          <w:rFonts w:ascii="Times New Roman" w:eastAsia="Times New Roman" w:hAnsi="Times New Roman" w:cs="Times New Roman"/>
          <w:lang w:eastAsia="en-GB"/>
        </w:rPr>
        <w:t>-</w:t>
      </w:r>
      <w:r w:rsidR="00EA2EF5">
        <w:rPr>
          <w:rFonts w:ascii="Times New Roman" w:eastAsia="Times New Roman" w:hAnsi="Times New Roman" w:cs="Times New Roman"/>
          <w:lang w:eastAsia="en-GB"/>
        </w:rPr>
        <w:t>volume) drilling techniques with unconventional (high-volume), horizontal drilling</w:t>
      </w:r>
      <w:r w:rsidR="00033F6C">
        <w:rPr>
          <w:rFonts w:ascii="Times New Roman" w:eastAsia="Times New Roman" w:hAnsi="Times New Roman" w:cs="Times New Roman"/>
          <w:lang w:eastAsia="en-GB"/>
        </w:rPr>
        <w:t xml:space="preserve"> (Prud’homme, 2014)</w:t>
      </w:r>
      <w:r w:rsidR="00EA2EF5">
        <w:rPr>
          <w:rFonts w:ascii="Times New Roman" w:eastAsia="Times New Roman" w:hAnsi="Times New Roman" w:cs="Times New Roman"/>
          <w:lang w:eastAsia="en-GB"/>
        </w:rPr>
        <w:t xml:space="preserve">. Doing so enabled the profitability </w:t>
      </w:r>
      <w:r w:rsidR="00246608">
        <w:rPr>
          <w:rFonts w:ascii="Times New Roman" w:eastAsia="Times New Roman" w:hAnsi="Times New Roman" w:cs="Times New Roman"/>
          <w:lang w:eastAsia="en-GB"/>
        </w:rPr>
        <w:t xml:space="preserve">of </w:t>
      </w:r>
      <w:r w:rsidR="00EA2EF5">
        <w:rPr>
          <w:rFonts w:ascii="Times New Roman" w:eastAsia="Times New Roman" w:hAnsi="Times New Roman" w:cs="Times New Roman"/>
          <w:lang w:eastAsia="en-GB"/>
        </w:rPr>
        <w:t>gas wells to increase exponentially</w:t>
      </w:r>
      <w:r w:rsidR="009D6AEE">
        <w:rPr>
          <w:rFonts w:ascii="Times New Roman" w:eastAsia="Times New Roman" w:hAnsi="Times New Roman" w:cs="Times New Roman"/>
          <w:lang w:eastAsia="en-GB"/>
        </w:rPr>
        <w:t>,</w:t>
      </w:r>
      <w:r w:rsidR="00EA2EF5">
        <w:rPr>
          <w:rFonts w:ascii="Times New Roman" w:eastAsia="Times New Roman" w:hAnsi="Times New Roman" w:cs="Times New Roman"/>
          <w:lang w:eastAsia="en-GB"/>
        </w:rPr>
        <w:t xml:space="preserve"> creating a shale gas boom in the U.S.</w:t>
      </w:r>
      <w:r w:rsidR="009D6AEE">
        <w:rPr>
          <w:rFonts w:ascii="Times New Roman" w:eastAsia="Times New Roman" w:hAnsi="Times New Roman" w:cs="Times New Roman"/>
          <w:lang w:eastAsia="en-GB"/>
        </w:rPr>
        <w:t xml:space="preserve"> </w:t>
      </w:r>
      <w:r w:rsidR="003E7CF8">
        <w:rPr>
          <w:rFonts w:ascii="Times New Roman" w:eastAsia="Times New Roman" w:hAnsi="Times New Roman" w:cs="Times New Roman"/>
          <w:lang w:eastAsia="en-GB"/>
        </w:rPr>
        <w:t>Subsequently</w:t>
      </w:r>
      <w:r w:rsidR="009D6AEE">
        <w:rPr>
          <w:rFonts w:ascii="Times New Roman" w:eastAsia="Times New Roman" w:hAnsi="Times New Roman" w:cs="Times New Roman"/>
          <w:lang w:eastAsia="en-GB"/>
        </w:rPr>
        <w:t xml:space="preserve">, </w:t>
      </w:r>
      <w:r w:rsidR="00EA2EF5">
        <w:rPr>
          <w:rFonts w:ascii="Times New Roman" w:eastAsia="Times New Roman" w:hAnsi="Times New Roman" w:cs="Times New Roman"/>
          <w:lang w:eastAsia="en-GB"/>
        </w:rPr>
        <w:t>oil and gas companies</w:t>
      </w:r>
      <w:r w:rsidR="009D6AEE">
        <w:rPr>
          <w:rFonts w:ascii="Times New Roman" w:eastAsia="Times New Roman" w:hAnsi="Times New Roman" w:cs="Times New Roman"/>
          <w:lang w:eastAsia="en-GB"/>
        </w:rPr>
        <w:t xml:space="preserve"> became interested in the shale gas potential of the U.K. and whether applying unconventional, horizontal drilling would increase the profitability of the extraction process in that market. This led </w:t>
      </w:r>
      <w:r w:rsidR="009D6AEE" w:rsidRPr="00246608">
        <w:rPr>
          <w:rFonts w:ascii="Times New Roman" w:eastAsia="Times New Roman" w:hAnsi="Times New Roman" w:cs="Times New Roman"/>
          <w:i/>
          <w:lang w:eastAsia="en-GB"/>
        </w:rPr>
        <w:t>Cuadrilla Resources</w:t>
      </w:r>
      <w:r w:rsidR="009D6AEE">
        <w:rPr>
          <w:rFonts w:ascii="Times New Roman" w:eastAsia="Times New Roman" w:hAnsi="Times New Roman" w:cs="Times New Roman"/>
          <w:lang w:eastAsia="en-GB"/>
        </w:rPr>
        <w:t xml:space="preserve"> to conduct the first unconventional hydraulic fracturing at Preston New Road (PNR) (Lancashire, U.K.) in </w:t>
      </w:r>
      <w:r w:rsidR="009D6AEE" w:rsidRPr="0081550C">
        <w:rPr>
          <w:rFonts w:ascii="Times New Roman" w:eastAsia="Times New Roman" w:hAnsi="Times New Roman" w:cs="Times New Roman"/>
          <w:lang w:eastAsia="en-GB"/>
        </w:rPr>
        <w:t>2011 (</w:t>
      </w:r>
      <w:r w:rsidR="009D6AEE">
        <w:rPr>
          <w:rFonts w:ascii="Times New Roman" w:eastAsia="Times New Roman" w:hAnsi="Times New Roman" w:cs="Times New Roman"/>
          <w:lang w:eastAsia="en-GB"/>
        </w:rPr>
        <w:t>Green et al. 2012</w:t>
      </w:r>
      <w:r w:rsidR="009D6AEE" w:rsidRPr="0081550C">
        <w:rPr>
          <w:rFonts w:ascii="Times New Roman" w:eastAsia="Times New Roman" w:hAnsi="Times New Roman" w:cs="Times New Roman"/>
          <w:lang w:eastAsia="en-GB"/>
        </w:rPr>
        <w:t>).</w:t>
      </w:r>
      <w:r w:rsidR="009D6AEE">
        <w:rPr>
          <w:rFonts w:ascii="Times New Roman" w:eastAsia="Times New Roman" w:hAnsi="Times New Roman" w:cs="Times New Roman"/>
          <w:lang w:eastAsia="en-GB"/>
        </w:rPr>
        <w:t xml:space="preserve"> </w:t>
      </w:r>
    </w:p>
    <w:p w14:paraId="642E6574" w14:textId="1A973748" w:rsidR="0057565D" w:rsidRDefault="00EA2EF5" w:rsidP="009C1E67">
      <w:pPr>
        <w:pStyle w:val="FootnoteText"/>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7FCADBF4" w14:textId="19F9CD1B" w:rsidR="001F7157" w:rsidRPr="009C1E67" w:rsidRDefault="00EA2EF5" w:rsidP="009C1E67">
      <w:pPr>
        <w:pStyle w:val="FootnoteText"/>
        <w:spacing w:line="480" w:lineRule="auto"/>
        <w:rPr>
          <w:rFonts w:ascii="Times New Roman" w:hAnsi="Times New Roman" w:cs="Times New Roman"/>
        </w:rPr>
      </w:pPr>
      <w:r>
        <w:rPr>
          <w:rFonts w:ascii="Times New Roman" w:eastAsia="Times New Roman" w:hAnsi="Times New Roman" w:cs="Times New Roman"/>
          <w:lang w:eastAsia="en-GB"/>
        </w:rPr>
        <w:t>Events at PNR</w:t>
      </w:r>
      <w:r w:rsidR="00F1158F" w:rsidRPr="009C1E67">
        <w:rPr>
          <w:rFonts w:ascii="Times New Roman" w:eastAsia="Times New Roman" w:hAnsi="Times New Roman" w:cs="Times New Roman"/>
          <w:lang w:eastAsia="en-GB"/>
        </w:rPr>
        <w:t xml:space="preserve"> triggered a number of </w:t>
      </w:r>
      <w:r>
        <w:rPr>
          <w:rFonts w:ascii="Times New Roman" w:eastAsia="Times New Roman" w:hAnsi="Times New Roman" w:cs="Times New Roman"/>
          <w:lang w:eastAsia="en-GB"/>
        </w:rPr>
        <w:t xml:space="preserve">minor earthquakes resulting in the U.K. government implementing a one-year fracking </w:t>
      </w:r>
      <w:r w:rsidRPr="0081550C">
        <w:rPr>
          <w:rFonts w:ascii="Times New Roman" w:eastAsia="Times New Roman" w:hAnsi="Times New Roman" w:cs="Times New Roman"/>
          <w:lang w:eastAsia="en-GB"/>
        </w:rPr>
        <w:t>moratorium (</w:t>
      </w:r>
      <w:r w:rsidR="00A46D7B">
        <w:rPr>
          <w:rFonts w:ascii="Times New Roman" w:eastAsia="Times New Roman" w:hAnsi="Times New Roman" w:cs="Times New Roman"/>
          <w:lang w:eastAsia="en-GB"/>
        </w:rPr>
        <w:t>Hawkins, 2015</w:t>
      </w:r>
      <w:r w:rsidRPr="0081550C">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3D4986">
        <w:rPr>
          <w:rFonts w:ascii="Times New Roman" w:eastAsia="Times New Roman" w:hAnsi="Times New Roman" w:cs="Times New Roman"/>
          <w:lang w:eastAsia="en-GB"/>
        </w:rPr>
        <w:t xml:space="preserve">Consequently, </w:t>
      </w:r>
      <w:r w:rsidR="00F1158F" w:rsidRPr="009C1E67">
        <w:rPr>
          <w:rFonts w:ascii="Times New Roman" w:eastAsia="Times New Roman" w:hAnsi="Times New Roman" w:cs="Times New Roman"/>
          <w:lang w:eastAsia="en-GB"/>
        </w:rPr>
        <w:t xml:space="preserve">the industry </w:t>
      </w:r>
      <w:r>
        <w:rPr>
          <w:rFonts w:ascii="Times New Roman" w:eastAsia="Times New Roman" w:hAnsi="Times New Roman" w:cs="Times New Roman"/>
          <w:lang w:eastAsia="en-GB"/>
        </w:rPr>
        <w:t>attract</w:t>
      </w:r>
      <w:r w:rsidR="00C133DB">
        <w:rPr>
          <w:rFonts w:ascii="Times New Roman" w:eastAsia="Times New Roman" w:hAnsi="Times New Roman" w:cs="Times New Roman"/>
          <w:lang w:eastAsia="en-GB"/>
        </w:rPr>
        <w:t>ed</w:t>
      </w:r>
      <w:r w:rsidR="00F1158F" w:rsidRPr="009C1E67">
        <w:rPr>
          <w:rFonts w:ascii="Times New Roman" w:eastAsia="Times New Roman" w:hAnsi="Times New Roman" w:cs="Times New Roman"/>
          <w:lang w:eastAsia="en-GB"/>
        </w:rPr>
        <w:t xml:space="preserve"> an enormous </w:t>
      </w:r>
      <w:r w:rsidR="0069493B" w:rsidRPr="009C1E67">
        <w:rPr>
          <w:rFonts w:ascii="Times New Roman" w:eastAsia="Times New Roman" w:hAnsi="Times New Roman" w:cs="Times New Roman"/>
          <w:lang w:eastAsia="en-GB"/>
        </w:rPr>
        <w:t>degree</w:t>
      </w:r>
      <w:r w:rsidR="00F1158F" w:rsidRPr="009C1E67">
        <w:rPr>
          <w:rFonts w:ascii="Times New Roman" w:eastAsia="Times New Roman" w:hAnsi="Times New Roman" w:cs="Times New Roman"/>
          <w:lang w:eastAsia="en-GB"/>
        </w:rPr>
        <w:t xml:space="preserve"> of media attention and criticism</w:t>
      </w:r>
      <w:r w:rsidR="00936DAE" w:rsidRPr="009C1E67">
        <w:rPr>
          <w:rFonts w:ascii="Times New Roman" w:eastAsia="Times New Roman" w:hAnsi="Times New Roman" w:cs="Times New Roman"/>
          <w:lang w:eastAsia="en-GB"/>
        </w:rPr>
        <w:t xml:space="preserve"> (Jaspal and </w:t>
      </w:r>
      <w:proofErr w:type="spellStart"/>
      <w:r w:rsidR="00936DAE" w:rsidRPr="009C1E67">
        <w:rPr>
          <w:rFonts w:ascii="Times New Roman" w:eastAsia="Times New Roman" w:hAnsi="Times New Roman" w:cs="Times New Roman"/>
          <w:lang w:eastAsia="en-GB"/>
        </w:rPr>
        <w:t>Nerlich</w:t>
      </w:r>
      <w:proofErr w:type="spellEnd"/>
      <w:r w:rsidR="00936DAE" w:rsidRPr="009C1E67">
        <w:rPr>
          <w:rFonts w:ascii="Times New Roman" w:eastAsia="Times New Roman" w:hAnsi="Times New Roman" w:cs="Times New Roman"/>
          <w:lang w:eastAsia="en-GB"/>
        </w:rPr>
        <w:t>, 2014)</w:t>
      </w:r>
      <w:r w:rsidR="00F1158F" w:rsidRPr="009C1E67">
        <w:rPr>
          <w:rFonts w:ascii="Times New Roman" w:eastAsia="Times New Roman" w:hAnsi="Times New Roman" w:cs="Times New Roman"/>
          <w:lang w:eastAsia="en-GB"/>
        </w:rPr>
        <w:t xml:space="preserve">. </w:t>
      </w:r>
      <w:r w:rsidR="00C8156D" w:rsidRPr="009C1E67">
        <w:rPr>
          <w:rFonts w:ascii="Times New Roman" w:eastAsia="Times New Roman" w:hAnsi="Times New Roman" w:cs="Times New Roman"/>
          <w:lang w:eastAsia="en-GB"/>
        </w:rPr>
        <w:t xml:space="preserve">Such </w:t>
      </w:r>
      <w:r w:rsidR="009C044A" w:rsidRPr="009C1E67">
        <w:rPr>
          <w:rFonts w:ascii="Times New Roman" w:eastAsia="Times New Roman" w:hAnsi="Times New Roman" w:cs="Times New Roman"/>
          <w:lang w:eastAsia="en-GB"/>
        </w:rPr>
        <w:t>reproval</w:t>
      </w:r>
      <w:r w:rsidR="00BD494D" w:rsidRPr="009C1E67">
        <w:rPr>
          <w:rFonts w:ascii="Times New Roman" w:eastAsia="Times New Roman" w:hAnsi="Times New Roman" w:cs="Times New Roman"/>
          <w:lang w:eastAsia="en-GB"/>
        </w:rPr>
        <w:t xml:space="preserve"> </w:t>
      </w:r>
      <w:r w:rsidR="009D6AEE">
        <w:rPr>
          <w:rFonts w:ascii="Times New Roman" w:eastAsia="Times New Roman" w:hAnsi="Times New Roman" w:cs="Times New Roman"/>
          <w:lang w:eastAsia="en-GB"/>
        </w:rPr>
        <w:t>was</w:t>
      </w:r>
      <w:r w:rsidR="009D6AEE" w:rsidRPr="009C1E67">
        <w:rPr>
          <w:rFonts w:ascii="Times New Roman" w:eastAsia="Times New Roman" w:hAnsi="Times New Roman" w:cs="Times New Roman"/>
          <w:lang w:eastAsia="en-GB"/>
        </w:rPr>
        <w:t xml:space="preserve"> </w:t>
      </w:r>
      <w:r w:rsidR="00BD494D" w:rsidRPr="009C1E67">
        <w:rPr>
          <w:rFonts w:ascii="Times New Roman" w:eastAsia="Times New Roman" w:hAnsi="Times New Roman" w:cs="Times New Roman"/>
          <w:lang w:eastAsia="en-GB"/>
        </w:rPr>
        <w:t xml:space="preserve">reignited in 2019 following the government’s decision to impose a second </w:t>
      </w:r>
      <w:r w:rsidR="007D2A98" w:rsidRPr="009C1E67">
        <w:rPr>
          <w:rFonts w:ascii="Times New Roman" w:eastAsia="Times New Roman" w:hAnsi="Times New Roman" w:cs="Times New Roman"/>
          <w:lang w:eastAsia="en-GB"/>
        </w:rPr>
        <w:lastRenderedPageBreak/>
        <w:t>moratorium on fracking</w:t>
      </w:r>
      <w:r w:rsidR="00A46D7B">
        <w:rPr>
          <w:rFonts w:ascii="Times New Roman" w:eastAsia="Times New Roman" w:hAnsi="Times New Roman" w:cs="Times New Roman"/>
          <w:lang w:eastAsia="en-GB"/>
        </w:rPr>
        <w:t xml:space="preserve">. </w:t>
      </w:r>
      <w:r w:rsidR="00303E2A" w:rsidRPr="009C1E67">
        <w:rPr>
          <w:rFonts w:ascii="Times New Roman" w:eastAsia="Times New Roman" w:hAnsi="Times New Roman" w:cs="Times New Roman"/>
          <w:lang w:eastAsia="en-GB"/>
        </w:rPr>
        <w:t xml:space="preserve">Whilst the reasoning behind the prohibition is open to conjecture, it is likely that it </w:t>
      </w:r>
      <w:r w:rsidR="00A021AC" w:rsidRPr="009C1E67">
        <w:rPr>
          <w:rFonts w:ascii="Times New Roman" w:eastAsia="Times New Roman" w:hAnsi="Times New Roman" w:cs="Times New Roman"/>
          <w:lang w:eastAsia="en-GB"/>
        </w:rPr>
        <w:t xml:space="preserve">was </w:t>
      </w:r>
      <w:r w:rsidR="00303E2A" w:rsidRPr="009C1E67">
        <w:rPr>
          <w:rFonts w:ascii="Times New Roman" w:eastAsia="Times New Roman" w:hAnsi="Times New Roman" w:cs="Times New Roman"/>
          <w:lang w:eastAsia="en-GB"/>
        </w:rPr>
        <w:t xml:space="preserve">either </w:t>
      </w:r>
      <w:r w:rsidR="009C044A" w:rsidRPr="009C1E67">
        <w:rPr>
          <w:rFonts w:ascii="Times New Roman" w:eastAsia="Times New Roman" w:hAnsi="Times New Roman" w:cs="Times New Roman"/>
          <w:lang w:eastAsia="en-GB"/>
        </w:rPr>
        <w:t>a political manoeuvre on the run</w:t>
      </w:r>
      <w:r w:rsidR="00A46D7B">
        <w:rPr>
          <w:rFonts w:ascii="Times New Roman" w:eastAsia="Times New Roman" w:hAnsi="Times New Roman" w:cs="Times New Roman"/>
          <w:lang w:eastAsia="en-GB"/>
        </w:rPr>
        <w:t>-</w:t>
      </w:r>
      <w:r w:rsidR="009C044A" w:rsidRPr="009C1E67">
        <w:rPr>
          <w:rFonts w:ascii="Times New Roman" w:eastAsia="Times New Roman" w:hAnsi="Times New Roman" w:cs="Times New Roman"/>
          <w:lang w:eastAsia="en-GB"/>
        </w:rPr>
        <w:t xml:space="preserve">up to the 2019 </w:t>
      </w:r>
      <w:r w:rsidR="00303E2A" w:rsidRPr="009C1E67">
        <w:rPr>
          <w:rFonts w:ascii="Times New Roman" w:eastAsia="Times New Roman" w:hAnsi="Times New Roman" w:cs="Times New Roman"/>
          <w:lang w:eastAsia="en-GB"/>
        </w:rPr>
        <w:t xml:space="preserve">General Election (Vaughan, 2019), or a candid response to hundreds of instances </w:t>
      </w:r>
      <w:r w:rsidR="001F7157" w:rsidRPr="009C1E67">
        <w:rPr>
          <w:rFonts w:ascii="Times New Roman" w:eastAsia="Times New Roman" w:hAnsi="Times New Roman" w:cs="Times New Roman"/>
          <w:lang w:eastAsia="en-GB"/>
        </w:rPr>
        <w:t xml:space="preserve">of </w:t>
      </w:r>
      <w:r w:rsidR="00303E2A" w:rsidRPr="009C1E67">
        <w:rPr>
          <w:rFonts w:ascii="Times New Roman" w:eastAsia="Times New Roman" w:hAnsi="Times New Roman" w:cs="Times New Roman"/>
          <w:lang w:eastAsia="en-GB"/>
        </w:rPr>
        <w:t xml:space="preserve">seismic activity generated by </w:t>
      </w:r>
      <w:r w:rsidR="009D6AEE">
        <w:rPr>
          <w:rFonts w:ascii="Times New Roman" w:eastAsia="Times New Roman" w:hAnsi="Times New Roman" w:cs="Times New Roman"/>
          <w:lang w:eastAsia="en-GB"/>
        </w:rPr>
        <w:t>recommenced</w:t>
      </w:r>
      <w:r w:rsidR="009D6AEE" w:rsidRPr="009C1E67">
        <w:rPr>
          <w:rFonts w:ascii="Times New Roman" w:eastAsia="Times New Roman" w:hAnsi="Times New Roman" w:cs="Times New Roman"/>
          <w:lang w:eastAsia="en-GB"/>
        </w:rPr>
        <w:t xml:space="preserve"> </w:t>
      </w:r>
      <w:r w:rsidR="00303E2A" w:rsidRPr="009C1E67">
        <w:rPr>
          <w:rFonts w:ascii="Times New Roman" w:eastAsia="Times New Roman" w:hAnsi="Times New Roman" w:cs="Times New Roman"/>
          <w:lang w:eastAsia="en-GB"/>
        </w:rPr>
        <w:t xml:space="preserve">UHF operations at </w:t>
      </w:r>
      <w:r w:rsidR="00AC57C6">
        <w:rPr>
          <w:rFonts w:ascii="Times New Roman" w:eastAsia="Times New Roman" w:hAnsi="Times New Roman" w:cs="Times New Roman"/>
          <w:lang w:eastAsia="en-GB"/>
        </w:rPr>
        <w:t>PNR</w:t>
      </w:r>
      <w:r w:rsidR="00303E2A" w:rsidRPr="009C1E67">
        <w:rPr>
          <w:rFonts w:ascii="Times New Roman" w:eastAsia="Times New Roman" w:hAnsi="Times New Roman" w:cs="Times New Roman"/>
          <w:lang w:eastAsia="en-GB"/>
        </w:rPr>
        <w:t xml:space="preserve"> in 2018 and 2019 (Hayhurst, 2019).</w:t>
      </w:r>
      <w:r w:rsidR="001F7157" w:rsidRPr="009C1E67">
        <w:rPr>
          <w:rFonts w:ascii="Times New Roman" w:eastAsia="Times New Roman" w:hAnsi="Times New Roman" w:cs="Times New Roman"/>
          <w:lang w:eastAsia="en-GB"/>
        </w:rPr>
        <w:t xml:space="preserve"> Either way, public support for shale gas production in the U</w:t>
      </w:r>
      <w:r w:rsidR="00CC5E44">
        <w:rPr>
          <w:rFonts w:ascii="Times New Roman" w:eastAsia="Times New Roman" w:hAnsi="Times New Roman" w:cs="Times New Roman"/>
          <w:lang w:eastAsia="en-GB"/>
        </w:rPr>
        <w:t>.</w:t>
      </w:r>
      <w:r w:rsidR="001F7157" w:rsidRPr="009C1E67">
        <w:rPr>
          <w:rFonts w:ascii="Times New Roman" w:eastAsia="Times New Roman" w:hAnsi="Times New Roman" w:cs="Times New Roman"/>
          <w:lang w:eastAsia="en-GB"/>
        </w:rPr>
        <w:t>K</w:t>
      </w:r>
      <w:r w:rsidR="00CC5E44">
        <w:rPr>
          <w:rFonts w:ascii="Times New Roman" w:eastAsia="Times New Roman" w:hAnsi="Times New Roman" w:cs="Times New Roman"/>
          <w:lang w:eastAsia="en-GB"/>
        </w:rPr>
        <w:t>.</w:t>
      </w:r>
      <w:r w:rsidR="001F7157" w:rsidRPr="009C1E67">
        <w:rPr>
          <w:rFonts w:ascii="Times New Roman" w:eastAsia="Times New Roman" w:hAnsi="Times New Roman" w:cs="Times New Roman"/>
          <w:lang w:eastAsia="en-GB"/>
        </w:rPr>
        <w:t xml:space="preserve"> reached a record low in</w:t>
      </w:r>
      <w:r w:rsidR="00303E2A" w:rsidRPr="009C1E67">
        <w:rPr>
          <w:rFonts w:ascii="Times New Roman" w:eastAsia="Times New Roman" w:hAnsi="Times New Roman" w:cs="Times New Roman"/>
          <w:lang w:eastAsia="en-GB"/>
        </w:rPr>
        <w:t xml:space="preserve"> </w:t>
      </w:r>
      <w:r w:rsidR="00082026" w:rsidRPr="009C1E67">
        <w:rPr>
          <w:rFonts w:ascii="Times New Roman" w:hAnsi="Times New Roman" w:cs="Times New Roman"/>
        </w:rPr>
        <w:t>March 2020</w:t>
      </w:r>
      <w:r w:rsidR="001F7157" w:rsidRPr="009C1E67">
        <w:rPr>
          <w:rFonts w:ascii="Times New Roman" w:hAnsi="Times New Roman" w:cs="Times New Roman"/>
        </w:rPr>
        <w:t xml:space="preserve"> </w:t>
      </w:r>
      <w:r w:rsidR="00466121" w:rsidRPr="009C1E67">
        <w:rPr>
          <w:rFonts w:ascii="Times New Roman" w:hAnsi="Times New Roman" w:cs="Times New Roman"/>
        </w:rPr>
        <w:t xml:space="preserve">of </w:t>
      </w:r>
      <w:r w:rsidR="001F7157" w:rsidRPr="009C1E67">
        <w:rPr>
          <w:rFonts w:ascii="Times New Roman" w:hAnsi="Times New Roman" w:cs="Times New Roman"/>
        </w:rPr>
        <w:t xml:space="preserve">just </w:t>
      </w:r>
      <w:r w:rsidR="00082026" w:rsidRPr="009C1E67">
        <w:rPr>
          <w:rFonts w:ascii="Times New Roman" w:hAnsi="Times New Roman" w:cs="Times New Roman"/>
        </w:rPr>
        <w:t>8</w:t>
      </w:r>
      <w:r w:rsidR="001F7157" w:rsidRPr="009C1E67">
        <w:rPr>
          <w:rFonts w:ascii="Times New Roman" w:hAnsi="Times New Roman" w:cs="Times New Roman"/>
        </w:rPr>
        <w:t xml:space="preserve">% </w:t>
      </w:r>
      <w:r w:rsidR="00466121" w:rsidRPr="009C1E67">
        <w:rPr>
          <w:rFonts w:ascii="Times New Roman" w:hAnsi="Times New Roman" w:cs="Times New Roman"/>
        </w:rPr>
        <w:t xml:space="preserve">according to </w:t>
      </w:r>
      <w:r w:rsidR="009C2563">
        <w:rPr>
          <w:rFonts w:ascii="Times New Roman" w:hAnsi="Times New Roman" w:cs="Times New Roman"/>
        </w:rPr>
        <w:t xml:space="preserve">a government public attitudes tracker for energy generation </w:t>
      </w:r>
      <w:r w:rsidR="001F7157" w:rsidRPr="009C1E67">
        <w:rPr>
          <w:rFonts w:ascii="Times New Roman" w:hAnsi="Times New Roman" w:cs="Times New Roman"/>
        </w:rPr>
        <w:t xml:space="preserve">(Department of Business, </w:t>
      </w:r>
      <w:r w:rsidR="0069493B" w:rsidRPr="009C1E67">
        <w:rPr>
          <w:rFonts w:ascii="Times New Roman" w:hAnsi="Times New Roman" w:cs="Times New Roman"/>
        </w:rPr>
        <w:t>Energy and Industrial Strategy</w:t>
      </w:r>
      <w:r w:rsidR="009C2563">
        <w:rPr>
          <w:rFonts w:ascii="Times New Roman" w:hAnsi="Times New Roman" w:cs="Times New Roman"/>
        </w:rPr>
        <w:t xml:space="preserve"> (DBEIS)</w:t>
      </w:r>
      <w:r w:rsidR="0069493B" w:rsidRPr="009C1E67">
        <w:rPr>
          <w:rFonts w:ascii="Times New Roman" w:hAnsi="Times New Roman" w:cs="Times New Roman"/>
        </w:rPr>
        <w:t xml:space="preserve">, </w:t>
      </w:r>
      <w:r w:rsidR="001F7157" w:rsidRPr="009C1E67">
        <w:rPr>
          <w:rFonts w:ascii="Times New Roman" w:hAnsi="Times New Roman" w:cs="Times New Roman"/>
        </w:rPr>
        <w:t>20</w:t>
      </w:r>
      <w:r w:rsidR="00466121" w:rsidRPr="009C1E67">
        <w:rPr>
          <w:rFonts w:ascii="Times New Roman" w:hAnsi="Times New Roman" w:cs="Times New Roman"/>
        </w:rPr>
        <w:t>20</w:t>
      </w:r>
      <w:r w:rsidR="001F7157" w:rsidRPr="009C1E67">
        <w:rPr>
          <w:rFonts w:ascii="Times New Roman" w:hAnsi="Times New Roman" w:cs="Times New Roman"/>
        </w:rPr>
        <w:t>).</w:t>
      </w:r>
      <w:r w:rsidR="009C2563">
        <w:rPr>
          <w:rFonts w:ascii="Times New Roman" w:hAnsi="Times New Roman" w:cs="Times New Roman"/>
        </w:rPr>
        <w:t xml:space="preserve"> Such support has gradually declined from 27% since the start of government data collection in December 2013 (DBEIS, 2020). </w:t>
      </w:r>
    </w:p>
    <w:p w14:paraId="616E4297" w14:textId="1AC044E1" w:rsidR="00303E2A" w:rsidRPr="009C1E67" w:rsidRDefault="00303E2A" w:rsidP="009C1E67">
      <w:pPr>
        <w:spacing w:line="480" w:lineRule="auto"/>
        <w:rPr>
          <w:rFonts w:ascii="Times New Roman" w:eastAsia="Times New Roman" w:hAnsi="Times New Roman"/>
          <w:i w:val="0"/>
          <w:lang w:eastAsia="en-GB"/>
        </w:rPr>
      </w:pPr>
    </w:p>
    <w:p w14:paraId="0CDC887A" w14:textId="04A31163" w:rsidR="005E5C1F" w:rsidRPr="009C1E67" w:rsidRDefault="00F1158F" w:rsidP="009C1E67">
      <w:pPr>
        <w:spacing w:line="480" w:lineRule="auto"/>
        <w:jc w:val="both"/>
        <w:rPr>
          <w:rFonts w:ascii="Times New Roman" w:eastAsia="Times New Roman" w:hAnsi="Times New Roman"/>
          <w:i w:val="0"/>
          <w:lang w:eastAsia="en-GB"/>
        </w:rPr>
      </w:pPr>
      <w:r w:rsidRPr="009C1E67">
        <w:rPr>
          <w:rFonts w:ascii="Times New Roman" w:eastAsia="Times New Roman" w:hAnsi="Times New Roman"/>
          <w:i w:val="0"/>
          <w:lang w:eastAsia="en-GB"/>
        </w:rPr>
        <w:t xml:space="preserve">Such operations have sparked heated debate over the necessity of undertaking </w:t>
      </w:r>
      <w:r w:rsidR="00C133DB">
        <w:rPr>
          <w:rFonts w:ascii="Times New Roman" w:eastAsia="Times New Roman" w:hAnsi="Times New Roman"/>
          <w:i w:val="0"/>
          <w:lang w:eastAsia="en-GB"/>
        </w:rPr>
        <w:t xml:space="preserve">UHF </w:t>
      </w:r>
      <w:r w:rsidR="001F7157" w:rsidRPr="009C1E67">
        <w:rPr>
          <w:rFonts w:ascii="Times New Roman" w:eastAsia="Times New Roman" w:hAnsi="Times New Roman"/>
          <w:i w:val="0"/>
          <w:lang w:eastAsia="en-GB"/>
        </w:rPr>
        <w:t>in the U</w:t>
      </w:r>
      <w:r w:rsidR="00CC5E44">
        <w:rPr>
          <w:rFonts w:ascii="Times New Roman" w:eastAsia="Times New Roman" w:hAnsi="Times New Roman"/>
          <w:i w:val="0"/>
          <w:lang w:eastAsia="en-GB"/>
        </w:rPr>
        <w:t>.</w:t>
      </w:r>
      <w:r w:rsidR="001F7157" w:rsidRPr="009C1E67">
        <w:rPr>
          <w:rFonts w:ascii="Times New Roman" w:eastAsia="Times New Roman" w:hAnsi="Times New Roman"/>
          <w:i w:val="0"/>
          <w:lang w:eastAsia="en-GB"/>
        </w:rPr>
        <w:t>K</w:t>
      </w:r>
      <w:r w:rsidRPr="009C1E67">
        <w:rPr>
          <w:rFonts w:ascii="Times New Roman" w:eastAsia="Times New Roman" w:hAnsi="Times New Roman"/>
          <w:i w:val="0"/>
          <w:lang w:eastAsia="en-GB"/>
        </w:rPr>
        <w:t>.</w:t>
      </w:r>
      <w:r w:rsidR="00314169" w:rsidRPr="009C1E67">
        <w:rPr>
          <w:rFonts w:ascii="Times New Roman" w:eastAsia="Times New Roman" w:hAnsi="Times New Roman"/>
          <w:i w:val="0"/>
          <w:lang w:eastAsia="en-GB"/>
        </w:rPr>
        <w:t xml:space="preserve"> In particular, discussion has </w:t>
      </w:r>
      <w:r w:rsidR="001C29FF" w:rsidRPr="009C1E67">
        <w:rPr>
          <w:rFonts w:ascii="Times New Roman" w:eastAsia="Times New Roman" w:hAnsi="Times New Roman"/>
          <w:i w:val="0"/>
          <w:lang w:eastAsia="en-GB"/>
        </w:rPr>
        <w:t>revolved</w:t>
      </w:r>
      <w:r w:rsidR="00314169" w:rsidRPr="009C1E67">
        <w:rPr>
          <w:rFonts w:ascii="Times New Roman" w:eastAsia="Times New Roman" w:hAnsi="Times New Roman"/>
          <w:i w:val="0"/>
          <w:lang w:eastAsia="en-GB"/>
        </w:rPr>
        <w:t xml:space="preserve"> around the</w:t>
      </w:r>
      <w:r w:rsidR="009F2EFF">
        <w:rPr>
          <w:rFonts w:ascii="Times New Roman" w:eastAsia="Times New Roman" w:hAnsi="Times New Roman"/>
          <w:i w:val="0"/>
          <w:lang w:eastAsia="en-GB"/>
        </w:rPr>
        <w:t xml:space="preserve"> perceived</w:t>
      </w:r>
      <w:r w:rsidR="00314169" w:rsidRPr="009C1E67">
        <w:rPr>
          <w:rFonts w:ascii="Times New Roman" w:eastAsia="Times New Roman" w:hAnsi="Times New Roman"/>
          <w:i w:val="0"/>
          <w:lang w:eastAsia="en-GB"/>
        </w:rPr>
        <w:t xml:space="preserve"> impact of UHF on t</w:t>
      </w:r>
      <w:r w:rsidR="00466121" w:rsidRPr="009C1E67">
        <w:rPr>
          <w:rFonts w:ascii="Times New Roman" w:eastAsia="Times New Roman" w:hAnsi="Times New Roman"/>
          <w:i w:val="0"/>
          <w:lang w:eastAsia="en-GB"/>
        </w:rPr>
        <w:t>wo</w:t>
      </w:r>
      <w:r w:rsidR="00314169" w:rsidRPr="009C1E67">
        <w:rPr>
          <w:rFonts w:ascii="Times New Roman" w:eastAsia="Times New Roman" w:hAnsi="Times New Roman"/>
          <w:i w:val="0"/>
          <w:lang w:eastAsia="en-GB"/>
        </w:rPr>
        <w:t xml:space="preserve"> key issues: </w:t>
      </w:r>
      <w:r w:rsidR="00D75AEA" w:rsidRPr="009C1E67">
        <w:rPr>
          <w:rFonts w:ascii="Times New Roman" w:eastAsia="Times New Roman" w:hAnsi="Times New Roman"/>
          <w:i w:val="0"/>
          <w:lang w:eastAsia="en-GB"/>
        </w:rPr>
        <w:t>property value</w:t>
      </w:r>
      <w:r w:rsidR="00466121" w:rsidRPr="009C1E67">
        <w:rPr>
          <w:rFonts w:ascii="Times New Roman" w:eastAsia="Times New Roman" w:hAnsi="Times New Roman"/>
          <w:i w:val="0"/>
          <w:lang w:eastAsia="en-GB"/>
        </w:rPr>
        <w:t>s</w:t>
      </w:r>
      <w:r w:rsidR="00D75AEA" w:rsidRPr="009C1E67">
        <w:rPr>
          <w:rFonts w:ascii="Times New Roman" w:eastAsia="Times New Roman" w:hAnsi="Times New Roman"/>
          <w:i w:val="0"/>
          <w:lang w:eastAsia="en-GB"/>
        </w:rPr>
        <w:t xml:space="preserve"> in areas proximate to </w:t>
      </w:r>
      <w:r w:rsidR="00466121" w:rsidRPr="009C1E67">
        <w:rPr>
          <w:rFonts w:ascii="Times New Roman" w:eastAsia="Times New Roman" w:hAnsi="Times New Roman"/>
          <w:i w:val="0"/>
          <w:lang w:eastAsia="en-GB"/>
        </w:rPr>
        <w:t xml:space="preserve">fracking </w:t>
      </w:r>
      <w:r w:rsidR="00D75AEA" w:rsidRPr="009C1E67">
        <w:rPr>
          <w:rFonts w:ascii="Times New Roman" w:eastAsia="Times New Roman" w:hAnsi="Times New Roman"/>
          <w:i w:val="0"/>
          <w:lang w:eastAsia="en-GB"/>
        </w:rPr>
        <w:t xml:space="preserve">operations (Gibbons et al. 2016); and the potential </w:t>
      </w:r>
      <w:r w:rsidR="001C29FF" w:rsidRPr="009C1E67">
        <w:rPr>
          <w:rFonts w:ascii="Times New Roman" w:eastAsia="Times New Roman" w:hAnsi="Times New Roman"/>
          <w:i w:val="0"/>
          <w:lang w:eastAsia="en-GB"/>
        </w:rPr>
        <w:t>contribution to</w:t>
      </w:r>
      <w:r w:rsidR="00D75AEA" w:rsidRPr="009C1E67">
        <w:rPr>
          <w:rFonts w:ascii="Times New Roman" w:eastAsia="Times New Roman" w:hAnsi="Times New Roman"/>
          <w:i w:val="0"/>
          <w:lang w:eastAsia="en-GB"/>
        </w:rPr>
        <w:t xml:space="preserve"> the U</w:t>
      </w:r>
      <w:r w:rsidR="00CC5E44">
        <w:rPr>
          <w:rFonts w:ascii="Times New Roman" w:eastAsia="Times New Roman" w:hAnsi="Times New Roman"/>
          <w:i w:val="0"/>
          <w:lang w:eastAsia="en-GB"/>
        </w:rPr>
        <w:t>.</w:t>
      </w:r>
      <w:r w:rsidR="00D75AEA" w:rsidRPr="009C1E67">
        <w:rPr>
          <w:rFonts w:ascii="Times New Roman" w:eastAsia="Times New Roman" w:hAnsi="Times New Roman"/>
          <w:i w:val="0"/>
          <w:lang w:eastAsia="en-GB"/>
        </w:rPr>
        <w:t>K</w:t>
      </w:r>
      <w:r w:rsidR="00C133DB">
        <w:rPr>
          <w:rFonts w:ascii="Times New Roman" w:eastAsia="Times New Roman" w:hAnsi="Times New Roman"/>
          <w:i w:val="0"/>
          <w:lang w:eastAsia="en-GB"/>
        </w:rPr>
        <w:t>.</w:t>
      </w:r>
      <w:r w:rsidR="00D75AEA" w:rsidRPr="009C1E67">
        <w:rPr>
          <w:rFonts w:ascii="Times New Roman" w:eastAsia="Times New Roman" w:hAnsi="Times New Roman"/>
          <w:i w:val="0"/>
          <w:lang w:eastAsia="en-GB"/>
        </w:rPr>
        <w:t>’s energy security (Acquah-</w:t>
      </w:r>
      <w:proofErr w:type="spellStart"/>
      <w:r w:rsidR="00D75AEA" w:rsidRPr="009C1E67">
        <w:rPr>
          <w:rFonts w:ascii="Times New Roman" w:eastAsia="Times New Roman" w:hAnsi="Times New Roman"/>
          <w:i w:val="0"/>
          <w:lang w:eastAsia="en-GB"/>
        </w:rPr>
        <w:t>Andoh</w:t>
      </w:r>
      <w:proofErr w:type="spellEnd"/>
      <w:r w:rsidR="00D75AEA" w:rsidRPr="009C1E67">
        <w:rPr>
          <w:rFonts w:ascii="Times New Roman" w:eastAsia="Times New Roman" w:hAnsi="Times New Roman"/>
          <w:i w:val="0"/>
          <w:lang w:eastAsia="en-GB"/>
        </w:rPr>
        <w:t xml:space="preserve"> et al. 2019; Institute of Directors, 2013).</w:t>
      </w:r>
      <w:r w:rsidR="00262619" w:rsidRPr="009C1E67">
        <w:rPr>
          <w:rFonts w:ascii="Times New Roman" w:eastAsia="Times New Roman" w:hAnsi="Times New Roman"/>
          <w:i w:val="0"/>
          <w:lang w:eastAsia="en-GB"/>
        </w:rPr>
        <w:t xml:space="preserve"> Whilst these issues have been discussed in isolation, the following analysis seeks to contribute</w:t>
      </w:r>
      <w:r w:rsidR="009E2856" w:rsidRPr="009C1E67">
        <w:rPr>
          <w:rFonts w:ascii="Times New Roman" w:eastAsia="Times New Roman" w:hAnsi="Times New Roman"/>
          <w:i w:val="0"/>
          <w:lang w:eastAsia="en-GB"/>
        </w:rPr>
        <w:t xml:space="preserve"> a more nuanced understanding</w:t>
      </w:r>
      <w:r w:rsidR="006E63BF" w:rsidRPr="009C1E67">
        <w:rPr>
          <w:rFonts w:ascii="Times New Roman" w:eastAsia="Times New Roman" w:hAnsi="Times New Roman"/>
          <w:i w:val="0"/>
          <w:lang w:eastAsia="en-GB"/>
        </w:rPr>
        <w:t xml:space="preserve">. </w:t>
      </w:r>
      <w:r w:rsidR="00C8156D" w:rsidRPr="009C1E67">
        <w:rPr>
          <w:rFonts w:ascii="Times New Roman" w:eastAsia="Times New Roman" w:hAnsi="Times New Roman"/>
          <w:i w:val="0"/>
          <w:lang w:eastAsia="en-GB"/>
        </w:rPr>
        <w:t xml:space="preserve">This </w:t>
      </w:r>
      <w:r w:rsidR="009E2856" w:rsidRPr="009C1E67">
        <w:rPr>
          <w:rFonts w:ascii="Times New Roman" w:eastAsia="Times New Roman" w:hAnsi="Times New Roman"/>
          <w:i w:val="0"/>
          <w:lang w:eastAsia="en-GB"/>
        </w:rPr>
        <w:t xml:space="preserve">will be </w:t>
      </w:r>
      <w:r w:rsidR="00C8156D" w:rsidRPr="009C1E67">
        <w:rPr>
          <w:rFonts w:ascii="Times New Roman" w:eastAsia="Times New Roman" w:hAnsi="Times New Roman"/>
          <w:i w:val="0"/>
          <w:lang w:eastAsia="en-GB"/>
        </w:rPr>
        <w:t xml:space="preserve">done </w:t>
      </w:r>
      <w:r w:rsidR="009E2856" w:rsidRPr="009C1E67">
        <w:rPr>
          <w:rFonts w:ascii="Times New Roman" w:eastAsia="Times New Roman" w:hAnsi="Times New Roman"/>
          <w:i w:val="0"/>
          <w:lang w:eastAsia="en-GB"/>
        </w:rPr>
        <w:t xml:space="preserve">by combining existing academic literature with </w:t>
      </w:r>
      <w:r w:rsidR="00C8156D" w:rsidRPr="009C1E67">
        <w:rPr>
          <w:rFonts w:ascii="Times New Roman" w:eastAsia="Times New Roman" w:hAnsi="Times New Roman"/>
          <w:i w:val="0"/>
          <w:lang w:eastAsia="en-GB"/>
        </w:rPr>
        <w:t xml:space="preserve">interview data collected </w:t>
      </w:r>
      <w:r w:rsidR="009E2856" w:rsidRPr="009C1E67">
        <w:rPr>
          <w:rFonts w:ascii="Times New Roman" w:eastAsia="Times New Roman" w:hAnsi="Times New Roman"/>
          <w:i w:val="0"/>
          <w:lang w:eastAsia="en-GB"/>
        </w:rPr>
        <w:t xml:space="preserve">from </w:t>
      </w:r>
      <w:r w:rsidR="00C8156D" w:rsidRPr="009C1E67">
        <w:rPr>
          <w:rFonts w:ascii="Times New Roman" w:eastAsia="Times New Roman" w:hAnsi="Times New Roman"/>
          <w:i w:val="0"/>
          <w:lang w:eastAsia="en-GB"/>
        </w:rPr>
        <w:t xml:space="preserve">a range of </w:t>
      </w:r>
      <w:r w:rsidR="009E2856" w:rsidRPr="009C1E67">
        <w:rPr>
          <w:rFonts w:ascii="Times New Roman" w:eastAsia="Times New Roman" w:hAnsi="Times New Roman"/>
          <w:i w:val="0"/>
          <w:lang w:eastAsia="en-GB"/>
        </w:rPr>
        <w:t xml:space="preserve">actors </w:t>
      </w:r>
      <w:r w:rsidR="00C8156D" w:rsidRPr="009C1E67">
        <w:rPr>
          <w:rFonts w:ascii="Times New Roman" w:eastAsia="Times New Roman" w:hAnsi="Times New Roman"/>
          <w:i w:val="0"/>
          <w:lang w:eastAsia="en-GB"/>
        </w:rPr>
        <w:t>concerned and involved with UHF operations</w:t>
      </w:r>
      <w:r w:rsidR="001C29FF" w:rsidRPr="009C1E67">
        <w:rPr>
          <w:rFonts w:ascii="Times New Roman" w:eastAsia="Times New Roman" w:hAnsi="Times New Roman"/>
          <w:i w:val="0"/>
          <w:lang w:eastAsia="en-GB"/>
        </w:rPr>
        <w:t xml:space="preserve"> in the U</w:t>
      </w:r>
      <w:r w:rsidR="00CC5E44">
        <w:rPr>
          <w:rFonts w:ascii="Times New Roman" w:eastAsia="Times New Roman" w:hAnsi="Times New Roman"/>
          <w:i w:val="0"/>
          <w:lang w:eastAsia="en-GB"/>
        </w:rPr>
        <w:t>.</w:t>
      </w:r>
      <w:r w:rsidR="001C29FF" w:rsidRPr="009C1E67">
        <w:rPr>
          <w:rFonts w:ascii="Times New Roman" w:eastAsia="Times New Roman" w:hAnsi="Times New Roman"/>
          <w:i w:val="0"/>
          <w:lang w:eastAsia="en-GB"/>
        </w:rPr>
        <w:t>K</w:t>
      </w:r>
      <w:r w:rsidR="00C8156D" w:rsidRPr="009C1E67">
        <w:rPr>
          <w:rFonts w:ascii="Times New Roman" w:eastAsia="Times New Roman" w:hAnsi="Times New Roman"/>
          <w:i w:val="0"/>
          <w:lang w:eastAsia="en-GB"/>
        </w:rPr>
        <w:t>.</w:t>
      </w:r>
    </w:p>
    <w:p w14:paraId="7270C16E" w14:textId="6999CA49" w:rsidR="005E5C1F" w:rsidRPr="009C1E67" w:rsidRDefault="005E5C1F" w:rsidP="009C1E67">
      <w:pPr>
        <w:spacing w:line="480" w:lineRule="auto"/>
        <w:rPr>
          <w:rFonts w:ascii="Times New Roman" w:eastAsia="Times New Roman" w:hAnsi="Times New Roman"/>
          <w:i w:val="0"/>
          <w:lang w:eastAsia="en-GB"/>
        </w:rPr>
      </w:pPr>
    </w:p>
    <w:p w14:paraId="4BF24CCD" w14:textId="5FA3150B" w:rsidR="002F75B3" w:rsidRPr="009C1E67" w:rsidRDefault="002F75B3" w:rsidP="009C1E67">
      <w:pPr>
        <w:spacing w:line="480" w:lineRule="auto"/>
        <w:rPr>
          <w:rFonts w:ascii="Times New Roman" w:eastAsia="Times New Roman" w:hAnsi="Times New Roman"/>
          <w:b/>
          <w:i w:val="0"/>
          <w:sz w:val="28"/>
          <w:szCs w:val="28"/>
          <w:lang w:eastAsia="en-GB"/>
        </w:rPr>
      </w:pPr>
      <w:r w:rsidRPr="009C1E67">
        <w:rPr>
          <w:rFonts w:ascii="Times New Roman" w:eastAsia="Times New Roman" w:hAnsi="Times New Roman"/>
          <w:b/>
          <w:i w:val="0"/>
          <w:sz w:val="28"/>
          <w:szCs w:val="28"/>
          <w:lang w:eastAsia="en-GB"/>
        </w:rPr>
        <w:t>Methodology</w:t>
      </w:r>
    </w:p>
    <w:p w14:paraId="78B71D12" w14:textId="286F2A03" w:rsidR="00362C40" w:rsidRPr="009C1E67" w:rsidRDefault="0069493B" w:rsidP="009C1E67">
      <w:pPr>
        <w:spacing w:line="480" w:lineRule="auto"/>
        <w:rPr>
          <w:rFonts w:ascii="Times New Roman" w:eastAsia="Times New Roman" w:hAnsi="Times New Roman"/>
          <w:i w:val="0"/>
          <w:lang w:eastAsia="en-GB"/>
        </w:rPr>
      </w:pPr>
      <w:r w:rsidRPr="009C1E67">
        <w:rPr>
          <w:rFonts w:ascii="Times New Roman" w:eastAsia="Times New Roman" w:hAnsi="Times New Roman"/>
          <w:i w:val="0"/>
          <w:lang w:eastAsia="en-GB"/>
        </w:rPr>
        <w:t>The interview data</w:t>
      </w:r>
      <w:r w:rsidR="005E5C1F" w:rsidRPr="009C1E67">
        <w:rPr>
          <w:rFonts w:ascii="Times New Roman" w:eastAsia="Times New Roman" w:hAnsi="Times New Roman"/>
          <w:i w:val="0"/>
          <w:lang w:eastAsia="en-GB"/>
        </w:rPr>
        <w:t xml:space="preserve"> draw</w:t>
      </w:r>
      <w:r w:rsidRPr="009C1E67">
        <w:rPr>
          <w:rFonts w:ascii="Times New Roman" w:eastAsia="Times New Roman" w:hAnsi="Times New Roman"/>
          <w:i w:val="0"/>
          <w:lang w:eastAsia="en-GB"/>
        </w:rPr>
        <w:t>n</w:t>
      </w:r>
      <w:r w:rsidR="005E5C1F" w:rsidRPr="009C1E67">
        <w:rPr>
          <w:rFonts w:ascii="Times New Roman" w:eastAsia="Times New Roman" w:hAnsi="Times New Roman"/>
          <w:i w:val="0"/>
          <w:lang w:eastAsia="en-GB"/>
        </w:rPr>
        <w:t xml:space="preserve"> upon </w:t>
      </w:r>
      <w:r w:rsidRPr="009C1E67">
        <w:rPr>
          <w:rFonts w:ascii="Times New Roman" w:eastAsia="Times New Roman" w:hAnsi="Times New Roman"/>
          <w:i w:val="0"/>
          <w:lang w:eastAsia="en-GB"/>
        </w:rPr>
        <w:t xml:space="preserve">within this article was </w:t>
      </w:r>
      <w:r w:rsidR="005E5C1F" w:rsidRPr="009C1E67">
        <w:rPr>
          <w:rFonts w:ascii="Times New Roman" w:eastAsia="Times New Roman" w:hAnsi="Times New Roman"/>
          <w:i w:val="0"/>
          <w:lang w:eastAsia="en-GB"/>
        </w:rPr>
        <w:t>collected between May 2016 and September 2017 where twenty semi-structured interviews</w:t>
      </w:r>
      <w:r w:rsidR="00F37058">
        <w:rPr>
          <w:rStyle w:val="EndnoteReference"/>
          <w:rFonts w:ascii="Times New Roman" w:eastAsia="Times New Roman" w:hAnsi="Times New Roman"/>
          <w:i w:val="0"/>
          <w:lang w:eastAsia="en-GB"/>
        </w:rPr>
        <w:endnoteReference w:id="2"/>
      </w:r>
      <w:r w:rsidR="005E5C1F" w:rsidRPr="009C1E67">
        <w:rPr>
          <w:rFonts w:ascii="Times New Roman" w:eastAsia="Times New Roman" w:hAnsi="Times New Roman"/>
          <w:i w:val="0"/>
          <w:lang w:eastAsia="en-GB"/>
        </w:rPr>
        <w:t xml:space="preserve"> were </w:t>
      </w:r>
      <w:r w:rsidR="0079606D" w:rsidRPr="009C1E67">
        <w:rPr>
          <w:rFonts w:ascii="Times New Roman" w:eastAsia="Times New Roman" w:hAnsi="Times New Roman"/>
          <w:i w:val="0"/>
          <w:lang w:eastAsia="en-GB"/>
        </w:rPr>
        <w:t>conducted</w:t>
      </w:r>
      <w:r w:rsidR="005E5C1F" w:rsidRPr="009C1E67">
        <w:rPr>
          <w:rFonts w:ascii="Times New Roman" w:eastAsia="Times New Roman" w:hAnsi="Times New Roman"/>
          <w:i w:val="0"/>
          <w:lang w:eastAsia="en-GB"/>
        </w:rPr>
        <w:t xml:space="preserve"> with key-informants</w:t>
      </w:r>
      <w:r w:rsidR="001F20B6" w:rsidRPr="009C1E67">
        <w:rPr>
          <w:rStyle w:val="EndnoteReference"/>
          <w:rFonts w:ascii="Times New Roman" w:eastAsia="Times New Roman" w:hAnsi="Times New Roman"/>
          <w:i w:val="0"/>
          <w:lang w:eastAsia="en-GB"/>
        </w:rPr>
        <w:endnoteReference w:id="3"/>
      </w:r>
      <w:r w:rsidR="005E5C1F" w:rsidRPr="009C1E67">
        <w:rPr>
          <w:rFonts w:ascii="Times New Roman" w:eastAsia="Times New Roman" w:hAnsi="Times New Roman"/>
          <w:i w:val="0"/>
          <w:lang w:eastAsia="en-GB"/>
        </w:rPr>
        <w:t xml:space="preserve"> to the UHF industry in the U</w:t>
      </w:r>
      <w:r w:rsidR="00CC5E44">
        <w:rPr>
          <w:rFonts w:ascii="Times New Roman" w:eastAsia="Times New Roman" w:hAnsi="Times New Roman"/>
          <w:i w:val="0"/>
          <w:lang w:eastAsia="en-GB"/>
        </w:rPr>
        <w:t>.</w:t>
      </w:r>
      <w:r w:rsidR="005E5C1F" w:rsidRPr="009C1E67">
        <w:rPr>
          <w:rFonts w:ascii="Times New Roman" w:eastAsia="Times New Roman" w:hAnsi="Times New Roman"/>
          <w:i w:val="0"/>
          <w:lang w:eastAsia="en-GB"/>
        </w:rPr>
        <w:t>K</w:t>
      </w:r>
      <w:r w:rsidR="00CC5E44">
        <w:rPr>
          <w:rFonts w:ascii="Times New Roman" w:eastAsia="Times New Roman" w:hAnsi="Times New Roman"/>
          <w:i w:val="0"/>
          <w:lang w:eastAsia="en-GB"/>
        </w:rPr>
        <w:t>.</w:t>
      </w:r>
      <w:r w:rsidR="005967FD" w:rsidRPr="009C1E67">
        <w:rPr>
          <w:rFonts w:ascii="Times New Roman" w:eastAsia="Times New Roman" w:hAnsi="Times New Roman"/>
          <w:i w:val="0"/>
          <w:lang w:eastAsia="en-GB"/>
        </w:rPr>
        <w:t xml:space="preserve">, as part of doctoral research </w:t>
      </w:r>
      <w:r w:rsidR="00D667D3" w:rsidRPr="009C1E67">
        <w:rPr>
          <w:rFonts w:ascii="Times New Roman" w:eastAsia="Times New Roman" w:hAnsi="Times New Roman"/>
          <w:i w:val="0"/>
          <w:lang w:eastAsia="en-GB"/>
        </w:rPr>
        <w:t xml:space="preserve">at the University of </w:t>
      </w:r>
      <w:r w:rsidR="00596F5F" w:rsidRPr="009C1E67">
        <w:rPr>
          <w:rFonts w:ascii="Times New Roman" w:eastAsia="Times New Roman" w:hAnsi="Times New Roman"/>
          <w:i w:val="0"/>
          <w:lang w:eastAsia="en-GB"/>
        </w:rPr>
        <w:t>XXX</w:t>
      </w:r>
      <w:r w:rsidR="00D667D3" w:rsidRPr="009C1E67">
        <w:rPr>
          <w:rFonts w:ascii="Times New Roman" w:eastAsia="Times New Roman" w:hAnsi="Times New Roman"/>
          <w:i w:val="0"/>
          <w:lang w:eastAsia="en-GB"/>
        </w:rPr>
        <w:t>, U</w:t>
      </w:r>
      <w:r w:rsidR="00CC5E44">
        <w:rPr>
          <w:rFonts w:ascii="Times New Roman" w:eastAsia="Times New Roman" w:hAnsi="Times New Roman"/>
          <w:i w:val="0"/>
          <w:lang w:eastAsia="en-GB"/>
        </w:rPr>
        <w:t>.</w:t>
      </w:r>
      <w:r w:rsidR="00D667D3" w:rsidRPr="009C1E67">
        <w:rPr>
          <w:rFonts w:ascii="Times New Roman" w:eastAsia="Times New Roman" w:hAnsi="Times New Roman"/>
          <w:i w:val="0"/>
          <w:lang w:eastAsia="en-GB"/>
        </w:rPr>
        <w:t>K</w:t>
      </w:r>
      <w:r w:rsidR="00CC5E44">
        <w:rPr>
          <w:rFonts w:ascii="Times New Roman" w:eastAsia="Times New Roman" w:hAnsi="Times New Roman"/>
          <w:i w:val="0"/>
          <w:lang w:eastAsia="en-GB"/>
        </w:rPr>
        <w:t>.</w:t>
      </w:r>
      <w:r w:rsidR="00D667D3" w:rsidRPr="009C1E67">
        <w:rPr>
          <w:rFonts w:ascii="Times New Roman" w:eastAsia="Times New Roman" w:hAnsi="Times New Roman"/>
          <w:i w:val="0"/>
          <w:lang w:eastAsia="en-GB"/>
        </w:rPr>
        <w:t xml:space="preserve"> </w:t>
      </w:r>
      <w:r w:rsidR="005967FD" w:rsidRPr="009C1E67">
        <w:rPr>
          <w:rFonts w:ascii="Times New Roman" w:eastAsia="Times New Roman" w:hAnsi="Times New Roman"/>
          <w:i w:val="0"/>
          <w:lang w:eastAsia="en-GB"/>
        </w:rPr>
        <w:t>(</w:t>
      </w:r>
      <w:r w:rsidR="0013750A" w:rsidRPr="009C1E67">
        <w:rPr>
          <w:rFonts w:ascii="Times New Roman" w:eastAsia="Times New Roman" w:hAnsi="Times New Roman"/>
          <w:i w:val="0"/>
          <w:lang w:eastAsia="en-GB"/>
        </w:rPr>
        <w:t>XXX</w:t>
      </w:r>
      <w:r w:rsidR="005967FD" w:rsidRPr="009C1E67">
        <w:rPr>
          <w:rFonts w:ascii="Times New Roman" w:eastAsia="Times New Roman" w:hAnsi="Times New Roman"/>
          <w:i w:val="0"/>
          <w:lang w:eastAsia="en-GB"/>
        </w:rPr>
        <w:t>,</w:t>
      </w:r>
      <w:r w:rsidR="0013750A" w:rsidRPr="009C1E67">
        <w:rPr>
          <w:rFonts w:ascii="Times New Roman" w:eastAsia="Times New Roman" w:hAnsi="Times New Roman"/>
          <w:i w:val="0"/>
          <w:lang w:eastAsia="en-GB"/>
        </w:rPr>
        <w:t xml:space="preserve"> XXX</w:t>
      </w:r>
      <w:r w:rsidR="005967FD" w:rsidRPr="009C1E67">
        <w:rPr>
          <w:rFonts w:ascii="Times New Roman" w:eastAsia="Times New Roman" w:hAnsi="Times New Roman"/>
          <w:i w:val="0"/>
          <w:lang w:eastAsia="en-GB"/>
        </w:rPr>
        <w:t>)</w:t>
      </w:r>
      <w:r w:rsidR="005E5C1F" w:rsidRPr="009C1E67">
        <w:rPr>
          <w:rFonts w:ascii="Times New Roman" w:eastAsia="Times New Roman" w:hAnsi="Times New Roman"/>
          <w:i w:val="0"/>
          <w:lang w:eastAsia="en-GB"/>
        </w:rPr>
        <w:t xml:space="preserve">. </w:t>
      </w:r>
      <w:r w:rsidR="00362C40" w:rsidRPr="009C1E67">
        <w:rPr>
          <w:rFonts w:ascii="Times New Roman" w:eastAsia="Times New Roman" w:hAnsi="Times New Roman"/>
          <w:i w:val="0"/>
          <w:lang w:eastAsia="en-GB"/>
        </w:rPr>
        <w:t xml:space="preserve">The results of these interviews are not intended to be </w:t>
      </w:r>
      <w:r w:rsidR="001F7157" w:rsidRPr="009C1E67">
        <w:rPr>
          <w:rFonts w:ascii="Times New Roman" w:eastAsia="Times New Roman" w:hAnsi="Times New Roman"/>
          <w:i w:val="0"/>
          <w:lang w:eastAsia="en-GB"/>
        </w:rPr>
        <w:t>generalizable</w:t>
      </w:r>
      <w:r w:rsidR="00362C40" w:rsidRPr="009C1E67">
        <w:rPr>
          <w:rFonts w:ascii="Times New Roman" w:eastAsia="Times New Roman" w:hAnsi="Times New Roman"/>
          <w:i w:val="0"/>
          <w:lang w:eastAsia="en-GB"/>
        </w:rPr>
        <w:t xml:space="preserve"> to a population, as in much social science research. Instead, interviews reflect</w:t>
      </w:r>
      <w:r w:rsidR="00FF0F34" w:rsidRPr="009C1E67">
        <w:rPr>
          <w:rFonts w:ascii="Times New Roman" w:eastAsia="Times New Roman" w:hAnsi="Times New Roman"/>
          <w:i w:val="0"/>
          <w:lang w:eastAsia="en-GB"/>
        </w:rPr>
        <w:t xml:space="preserve"> a snapshot of </w:t>
      </w:r>
      <w:r w:rsidR="00FF0F34" w:rsidRPr="009C1E67">
        <w:rPr>
          <w:rFonts w:ascii="Times New Roman" w:eastAsia="Times New Roman" w:hAnsi="Times New Roman"/>
          <w:i w:val="0"/>
          <w:lang w:eastAsia="en-GB"/>
        </w:rPr>
        <w:lastRenderedPageBreak/>
        <w:t xml:space="preserve">views on a variety of topics at a given moment in time. Similar studies have found different results (Ochieng et al. 2015) and future studies will undoubtedly do the same. </w:t>
      </w:r>
    </w:p>
    <w:p w14:paraId="60802DDF" w14:textId="77777777" w:rsidR="00362C40" w:rsidRPr="009C1E67" w:rsidRDefault="00362C40" w:rsidP="009C1E67">
      <w:pPr>
        <w:spacing w:line="480" w:lineRule="auto"/>
        <w:rPr>
          <w:rFonts w:ascii="Times New Roman" w:eastAsia="Times New Roman" w:hAnsi="Times New Roman"/>
          <w:i w:val="0"/>
          <w:lang w:eastAsia="en-GB"/>
        </w:rPr>
      </w:pPr>
    </w:p>
    <w:p w14:paraId="1C763460" w14:textId="6DE3EE46" w:rsidR="009F4662" w:rsidRPr="009C1E67" w:rsidRDefault="0069493B" w:rsidP="009C1E67">
      <w:pPr>
        <w:spacing w:line="480" w:lineRule="auto"/>
        <w:rPr>
          <w:rFonts w:ascii="Times New Roman" w:eastAsia="Times New Roman" w:hAnsi="Times New Roman"/>
          <w:i w:val="0"/>
          <w:lang w:eastAsia="en-GB"/>
        </w:rPr>
      </w:pPr>
      <w:r w:rsidRPr="009C1E67">
        <w:rPr>
          <w:rFonts w:ascii="Times New Roman" w:eastAsia="Times New Roman" w:hAnsi="Times New Roman"/>
          <w:i w:val="0"/>
          <w:lang w:eastAsia="en-GB"/>
        </w:rPr>
        <w:t>What this article will do</w:t>
      </w:r>
      <w:r w:rsidR="00EE6806" w:rsidRPr="009C1E67">
        <w:rPr>
          <w:rFonts w:ascii="Times New Roman" w:eastAsia="Times New Roman" w:hAnsi="Times New Roman"/>
          <w:i w:val="0"/>
          <w:lang w:eastAsia="en-GB"/>
        </w:rPr>
        <w:t xml:space="preserve"> is address</w:t>
      </w:r>
      <w:r w:rsidR="009F4662" w:rsidRPr="009C1E67">
        <w:rPr>
          <w:rFonts w:ascii="Times New Roman" w:eastAsia="Times New Roman" w:hAnsi="Times New Roman"/>
          <w:i w:val="0"/>
          <w:lang w:eastAsia="en-GB"/>
        </w:rPr>
        <w:t xml:space="preserve">, </w:t>
      </w:r>
      <w:r w:rsidR="00EE6806" w:rsidRPr="009C1E67">
        <w:rPr>
          <w:rFonts w:ascii="Times New Roman" w:eastAsia="Times New Roman" w:hAnsi="Times New Roman"/>
          <w:i w:val="0"/>
          <w:lang w:eastAsia="en-GB"/>
        </w:rPr>
        <w:t>debate</w:t>
      </w:r>
      <w:r w:rsidR="009F4662" w:rsidRPr="009C1E67">
        <w:rPr>
          <w:rFonts w:ascii="Times New Roman" w:eastAsia="Times New Roman" w:hAnsi="Times New Roman"/>
          <w:i w:val="0"/>
          <w:lang w:eastAsia="en-GB"/>
        </w:rPr>
        <w:t xml:space="preserve"> and analyse</w:t>
      </w:r>
      <w:r w:rsidR="00EE6806" w:rsidRPr="009C1E67">
        <w:rPr>
          <w:rFonts w:ascii="Times New Roman" w:eastAsia="Times New Roman" w:hAnsi="Times New Roman"/>
          <w:i w:val="0"/>
          <w:lang w:eastAsia="en-GB"/>
        </w:rPr>
        <w:t xml:space="preserve"> t</w:t>
      </w:r>
      <w:r w:rsidR="006E63BF" w:rsidRPr="009C1E67">
        <w:rPr>
          <w:rFonts w:ascii="Times New Roman" w:eastAsia="Times New Roman" w:hAnsi="Times New Roman"/>
          <w:i w:val="0"/>
          <w:lang w:eastAsia="en-GB"/>
        </w:rPr>
        <w:t>wo</w:t>
      </w:r>
      <w:r w:rsidR="00EE6806" w:rsidRPr="009C1E67">
        <w:rPr>
          <w:rFonts w:ascii="Times New Roman" w:eastAsia="Times New Roman" w:hAnsi="Times New Roman"/>
          <w:i w:val="0"/>
          <w:lang w:eastAsia="en-GB"/>
        </w:rPr>
        <w:t xml:space="preserve"> key areas. The </w:t>
      </w:r>
      <w:r w:rsidR="009F2EFF">
        <w:rPr>
          <w:rFonts w:ascii="Times New Roman" w:eastAsia="Times New Roman" w:hAnsi="Times New Roman"/>
          <w:i w:val="0"/>
          <w:lang w:eastAsia="en-GB"/>
        </w:rPr>
        <w:t xml:space="preserve">perceived </w:t>
      </w:r>
      <w:r w:rsidR="00EE6806" w:rsidRPr="009C1E67">
        <w:rPr>
          <w:rFonts w:ascii="Times New Roman" w:eastAsia="Times New Roman" w:hAnsi="Times New Roman"/>
          <w:i w:val="0"/>
          <w:lang w:eastAsia="en-GB"/>
        </w:rPr>
        <w:t>impact of UHF on energy security</w:t>
      </w:r>
      <w:r w:rsidR="006E63BF" w:rsidRPr="009C1E67">
        <w:rPr>
          <w:rFonts w:ascii="Times New Roman" w:eastAsia="Times New Roman" w:hAnsi="Times New Roman"/>
          <w:i w:val="0"/>
          <w:lang w:eastAsia="en-GB"/>
        </w:rPr>
        <w:t xml:space="preserve"> and </w:t>
      </w:r>
      <w:r w:rsidR="0017275F">
        <w:rPr>
          <w:rFonts w:ascii="Times New Roman" w:eastAsia="Times New Roman" w:hAnsi="Times New Roman"/>
          <w:i w:val="0"/>
          <w:lang w:eastAsia="en-GB"/>
        </w:rPr>
        <w:t xml:space="preserve">on </w:t>
      </w:r>
      <w:r w:rsidR="00EE6806" w:rsidRPr="009C1E67">
        <w:rPr>
          <w:rFonts w:ascii="Times New Roman" w:eastAsia="Times New Roman" w:hAnsi="Times New Roman"/>
          <w:i w:val="0"/>
          <w:lang w:eastAsia="en-GB"/>
        </w:rPr>
        <w:t>property values.</w:t>
      </w:r>
      <w:r w:rsidR="009F4662" w:rsidRPr="009C1E67">
        <w:rPr>
          <w:rFonts w:ascii="Times New Roman" w:eastAsia="Times New Roman" w:hAnsi="Times New Roman"/>
          <w:i w:val="0"/>
          <w:lang w:eastAsia="en-GB"/>
        </w:rPr>
        <w:t xml:space="preserve"> These topics </w:t>
      </w:r>
      <w:r w:rsidR="005D611F" w:rsidRPr="009C1E67">
        <w:rPr>
          <w:rFonts w:ascii="Times New Roman" w:eastAsia="Times New Roman" w:hAnsi="Times New Roman"/>
          <w:i w:val="0"/>
          <w:lang w:eastAsia="en-GB"/>
        </w:rPr>
        <w:t xml:space="preserve">have been selected for this paper as they were </w:t>
      </w:r>
      <w:r w:rsidR="006E63BF" w:rsidRPr="009C1E67">
        <w:rPr>
          <w:rFonts w:ascii="Times New Roman" w:eastAsia="Times New Roman" w:hAnsi="Times New Roman"/>
          <w:i w:val="0"/>
          <w:lang w:eastAsia="en-GB"/>
        </w:rPr>
        <w:t>two of five</w:t>
      </w:r>
      <w:r w:rsidR="00774DF1" w:rsidRPr="009C1E67">
        <w:rPr>
          <w:rFonts w:ascii="Times New Roman" w:hAnsi="Times New Roman"/>
        </w:rPr>
        <w:t xml:space="preserve"> </w:t>
      </w:r>
      <w:r w:rsidR="005D611F" w:rsidRPr="009C1E67">
        <w:rPr>
          <w:rFonts w:ascii="Times New Roman" w:eastAsia="Times New Roman" w:hAnsi="Times New Roman"/>
          <w:i w:val="0"/>
          <w:lang w:eastAsia="en-GB"/>
        </w:rPr>
        <w:t xml:space="preserve">key economic issues </w:t>
      </w:r>
      <w:r w:rsidR="009F31FE" w:rsidRPr="009C1E67">
        <w:rPr>
          <w:rFonts w:ascii="Times New Roman" w:eastAsia="Times New Roman" w:hAnsi="Times New Roman"/>
          <w:i w:val="0"/>
          <w:lang w:eastAsia="en-GB"/>
        </w:rPr>
        <w:t xml:space="preserve">identified within a </w:t>
      </w:r>
      <w:r w:rsidR="00E30600" w:rsidRPr="009C1E67">
        <w:rPr>
          <w:rFonts w:ascii="Times New Roman" w:eastAsia="Times New Roman" w:hAnsi="Times New Roman"/>
          <w:i w:val="0"/>
          <w:lang w:eastAsia="en-GB"/>
        </w:rPr>
        <w:t>doctoral literature review (</w:t>
      </w:r>
      <w:r w:rsidR="0013750A" w:rsidRPr="009C1E67">
        <w:rPr>
          <w:rFonts w:ascii="Times New Roman" w:eastAsia="Times New Roman" w:hAnsi="Times New Roman"/>
          <w:i w:val="0"/>
          <w:lang w:eastAsia="en-GB"/>
        </w:rPr>
        <w:t>XXX</w:t>
      </w:r>
      <w:r w:rsidR="006E63BF" w:rsidRPr="009C1E67">
        <w:rPr>
          <w:rFonts w:ascii="Times New Roman" w:eastAsia="Times New Roman" w:hAnsi="Times New Roman"/>
          <w:i w:val="0"/>
          <w:lang w:eastAsia="en-GB"/>
        </w:rPr>
        <w:t>,</w:t>
      </w:r>
      <w:r w:rsidR="0013750A" w:rsidRPr="009C1E67">
        <w:rPr>
          <w:rFonts w:ascii="Times New Roman" w:eastAsia="Times New Roman" w:hAnsi="Times New Roman"/>
          <w:i w:val="0"/>
          <w:lang w:eastAsia="en-GB"/>
        </w:rPr>
        <w:t xml:space="preserve"> XXX</w:t>
      </w:r>
      <w:r w:rsidR="00E30600" w:rsidRPr="009C1E67">
        <w:rPr>
          <w:rFonts w:ascii="Times New Roman" w:eastAsia="Times New Roman" w:hAnsi="Times New Roman"/>
          <w:i w:val="0"/>
          <w:lang w:eastAsia="en-GB"/>
        </w:rPr>
        <w:t xml:space="preserve">) and were therefore </w:t>
      </w:r>
      <w:r w:rsidR="005D611F" w:rsidRPr="009C1E67">
        <w:rPr>
          <w:rFonts w:ascii="Times New Roman" w:eastAsia="Times New Roman" w:hAnsi="Times New Roman"/>
          <w:i w:val="0"/>
          <w:lang w:eastAsia="en-GB"/>
        </w:rPr>
        <w:t xml:space="preserve">discussed by participants within </w:t>
      </w:r>
      <w:r w:rsidR="00E30600" w:rsidRPr="009C1E67">
        <w:rPr>
          <w:rFonts w:ascii="Times New Roman" w:eastAsia="Times New Roman" w:hAnsi="Times New Roman"/>
          <w:i w:val="0"/>
          <w:lang w:eastAsia="en-GB"/>
        </w:rPr>
        <w:t>interviews</w:t>
      </w:r>
      <w:r w:rsidR="005D611F" w:rsidRPr="009C1E67">
        <w:rPr>
          <w:rFonts w:ascii="Times New Roman" w:eastAsia="Times New Roman" w:hAnsi="Times New Roman"/>
          <w:i w:val="0"/>
          <w:lang w:eastAsia="en-GB"/>
        </w:rPr>
        <w:t xml:space="preserve">. </w:t>
      </w:r>
      <w:r w:rsidR="00E30600" w:rsidRPr="009C1E67">
        <w:rPr>
          <w:rFonts w:ascii="Times New Roman" w:eastAsia="Times New Roman" w:hAnsi="Times New Roman"/>
          <w:i w:val="0"/>
          <w:lang w:eastAsia="en-GB"/>
        </w:rPr>
        <w:t>This</w:t>
      </w:r>
      <w:r w:rsidR="005D611F" w:rsidRPr="009C1E67">
        <w:rPr>
          <w:rFonts w:ascii="Times New Roman" w:eastAsia="Times New Roman" w:hAnsi="Times New Roman"/>
          <w:i w:val="0"/>
          <w:lang w:eastAsia="en-GB"/>
        </w:rPr>
        <w:t xml:space="preserve"> extensive</w:t>
      </w:r>
      <w:r w:rsidR="009F4662" w:rsidRPr="009C1E67">
        <w:rPr>
          <w:rFonts w:ascii="Times New Roman" w:eastAsia="Times New Roman" w:hAnsi="Times New Roman"/>
          <w:i w:val="0"/>
          <w:lang w:eastAsia="en-GB"/>
        </w:rPr>
        <w:t xml:space="preserve"> literature review originally identified twelve key research topics which </w:t>
      </w:r>
      <w:r w:rsidR="00E30600" w:rsidRPr="009C1E67">
        <w:rPr>
          <w:rFonts w:ascii="Times New Roman" w:eastAsia="Times New Roman" w:hAnsi="Times New Roman"/>
          <w:i w:val="0"/>
          <w:lang w:eastAsia="en-GB"/>
        </w:rPr>
        <w:t>were</w:t>
      </w:r>
      <w:r w:rsidR="009F4662" w:rsidRPr="009C1E67">
        <w:rPr>
          <w:rFonts w:ascii="Times New Roman" w:eastAsia="Times New Roman" w:hAnsi="Times New Roman"/>
          <w:i w:val="0"/>
          <w:lang w:eastAsia="en-GB"/>
        </w:rPr>
        <w:t xml:space="preserve"> split into </w:t>
      </w:r>
      <w:r w:rsidR="005D611F" w:rsidRPr="009C1E67">
        <w:rPr>
          <w:rFonts w:ascii="Times New Roman" w:eastAsia="Times New Roman" w:hAnsi="Times New Roman"/>
          <w:i w:val="0"/>
          <w:lang w:eastAsia="en-GB"/>
        </w:rPr>
        <w:t xml:space="preserve">seven </w:t>
      </w:r>
      <w:r w:rsidR="009F4662" w:rsidRPr="009C1E67">
        <w:rPr>
          <w:rFonts w:ascii="Times New Roman" w:eastAsia="Times New Roman" w:hAnsi="Times New Roman"/>
          <w:i w:val="0"/>
          <w:lang w:eastAsia="en-GB"/>
        </w:rPr>
        <w:t>environmental issues</w:t>
      </w:r>
      <w:r w:rsidR="001F20B6" w:rsidRPr="009C1E67">
        <w:rPr>
          <w:rStyle w:val="EndnoteReference"/>
          <w:rFonts w:ascii="Times New Roman" w:eastAsia="Times New Roman" w:hAnsi="Times New Roman"/>
          <w:i w:val="0"/>
          <w:lang w:eastAsia="en-GB"/>
        </w:rPr>
        <w:endnoteReference w:id="4"/>
      </w:r>
      <w:r w:rsidR="005D611F" w:rsidRPr="009C1E67">
        <w:rPr>
          <w:rFonts w:ascii="Times New Roman" w:eastAsia="Times New Roman" w:hAnsi="Times New Roman"/>
          <w:i w:val="0"/>
          <w:lang w:eastAsia="en-GB"/>
        </w:rPr>
        <w:t xml:space="preserve"> and five economic issues</w:t>
      </w:r>
      <w:r w:rsidR="0034109C">
        <w:rPr>
          <w:rStyle w:val="EndnoteReference"/>
          <w:rFonts w:ascii="Times New Roman" w:eastAsia="Times New Roman" w:hAnsi="Times New Roman"/>
          <w:i w:val="0"/>
          <w:lang w:eastAsia="en-GB"/>
        </w:rPr>
        <w:endnoteReference w:id="5"/>
      </w:r>
      <w:r w:rsidR="005D611F" w:rsidRPr="009C1E67">
        <w:rPr>
          <w:rFonts w:ascii="Times New Roman" w:eastAsia="Times New Roman" w:hAnsi="Times New Roman"/>
          <w:i w:val="0"/>
          <w:lang w:eastAsia="en-GB"/>
        </w:rPr>
        <w:t>.</w:t>
      </w:r>
      <w:r w:rsidR="009A7855">
        <w:rPr>
          <w:rFonts w:ascii="Times New Roman" w:eastAsia="Times New Roman" w:hAnsi="Times New Roman"/>
          <w:i w:val="0"/>
          <w:lang w:eastAsia="en-GB"/>
        </w:rPr>
        <w:t xml:space="preserve"> These made up the 12 semi-structured interview questions asked of all participants.</w:t>
      </w:r>
      <w:r w:rsidR="005D611F" w:rsidRPr="009C1E67">
        <w:rPr>
          <w:rFonts w:ascii="Times New Roman" w:eastAsia="Times New Roman" w:hAnsi="Times New Roman"/>
          <w:i w:val="0"/>
          <w:lang w:eastAsia="en-GB"/>
        </w:rPr>
        <w:t xml:space="preserve"> </w:t>
      </w:r>
      <w:r w:rsidR="00655080">
        <w:rPr>
          <w:rFonts w:ascii="Times New Roman" w:eastAsia="Times New Roman" w:hAnsi="Times New Roman"/>
          <w:i w:val="0"/>
          <w:lang w:eastAsia="en-GB"/>
        </w:rPr>
        <w:t>Whilst several research questions were developed to reflect these issues, there are two that are relevant to this discussion</w:t>
      </w:r>
      <w:r w:rsidR="005D611F" w:rsidRPr="009C1E67">
        <w:rPr>
          <w:rFonts w:ascii="Times New Roman" w:eastAsia="Times New Roman" w:hAnsi="Times New Roman"/>
          <w:i w:val="0"/>
          <w:lang w:eastAsia="en-GB"/>
        </w:rPr>
        <w:t>:</w:t>
      </w:r>
    </w:p>
    <w:p w14:paraId="637C76D4" w14:textId="38E7937C" w:rsidR="005D611F" w:rsidRPr="009C1E67" w:rsidRDefault="005D611F" w:rsidP="009C1E67">
      <w:pPr>
        <w:spacing w:line="480" w:lineRule="auto"/>
        <w:rPr>
          <w:rFonts w:ascii="Times New Roman" w:eastAsia="Times New Roman" w:hAnsi="Times New Roman"/>
          <w:i w:val="0"/>
          <w:lang w:eastAsia="en-GB"/>
        </w:rPr>
      </w:pPr>
    </w:p>
    <w:p w14:paraId="63E64E8D" w14:textId="32EB379B" w:rsidR="005D611F" w:rsidRPr="009C1E67" w:rsidRDefault="006E63BF" w:rsidP="009C1E67">
      <w:pPr>
        <w:spacing w:line="480" w:lineRule="auto"/>
        <w:rPr>
          <w:rFonts w:ascii="Times New Roman" w:eastAsia="Times New Roman" w:hAnsi="Times New Roman"/>
          <w:i w:val="0"/>
          <w:lang w:val="en-US" w:eastAsia="en-GB"/>
        </w:rPr>
      </w:pPr>
      <w:r w:rsidRPr="009C1E67">
        <w:rPr>
          <w:rFonts w:ascii="Times New Roman" w:eastAsia="Times New Roman" w:hAnsi="Times New Roman"/>
          <w:i w:val="0"/>
          <w:lang w:val="en-US" w:eastAsia="en-GB"/>
        </w:rPr>
        <w:tab/>
      </w:r>
      <w:r w:rsidR="005D611F" w:rsidRPr="009C1E67">
        <w:rPr>
          <w:rFonts w:ascii="Times New Roman" w:eastAsia="Times New Roman" w:hAnsi="Times New Roman"/>
          <w:i w:val="0"/>
          <w:lang w:val="en-US" w:eastAsia="en-GB"/>
        </w:rPr>
        <w:t xml:space="preserve">1. What do key-informants understand to be the </w:t>
      </w:r>
      <w:r w:rsidR="00D40DA3">
        <w:rPr>
          <w:rFonts w:ascii="Times New Roman" w:eastAsia="Times New Roman" w:hAnsi="Times New Roman"/>
          <w:i w:val="0"/>
          <w:lang w:val="en-US" w:eastAsia="en-GB"/>
        </w:rPr>
        <w:t>impact</w:t>
      </w:r>
      <w:r w:rsidR="005D611F" w:rsidRPr="009C1E67">
        <w:rPr>
          <w:rFonts w:ascii="Times New Roman" w:eastAsia="Times New Roman" w:hAnsi="Times New Roman"/>
          <w:i w:val="0"/>
          <w:lang w:val="en-US" w:eastAsia="en-GB"/>
        </w:rPr>
        <w:t xml:space="preserve"> of</w:t>
      </w:r>
      <w:r w:rsidR="00D40DA3">
        <w:rPr>
          <w:rFonts w:ascii="Times New Roman" w:eastAsia="Times New Roman" w:hAnsi="Times New Roman"/>
          <w:i w:val="0"/>
          <w:lang w:val="en-US" w:eastAsia="en-GB"/>
        </w:rPr>
        <w:t xml:space="preserve"> UHF </w:t>
      </w:r>
      <w:r w:rsidR="005D611F" w:rsidRPr="009C1E67">
        <w:rPr>
          <w:rFonts w:ascii="Times New Roman" w:eastAsia="Times New Roman" w:hAnsi="Times New Roman"/>
          <w:i w:val="0"/>
          <w:lang w:val="en-US" w:eastAsia="en-GB"/>
        </w:rPr>
        <w:t>in the U</w:t>
      </w:r>
      <w:r w:rsidR="00CC5E44">
        <w:rPr>
          <w:rFonts w:ascii="Times New Roman" w:eastAsia="Times New Roman" w:hAnsi="Times New Roman"/>
          <w:i w:val="0"/>
          <w:lang w:val="en-US" w:eastAsia="en-GB"/>
        </w:rPr>
        <w:t>.</w:t>
      </w:r>
      <w:r w:rsidR="005D611F" w:rsidRPr="009C1E67">
        <w:rPr>
          <w:rFonts w:ascii="Times New Roman" w:eastAsia="Times New Roman" w:hAnsi="Times New Roman"/>
          <w:i w:val="0"/>
          <w:lang w:val="en-US" w:eastAsia="en-GB"/>
        </w:rPr>
        <w:t>K</w:t>
      </w:r>
      <w:r w:rsidR="00CC5E44">
        <w:rPr>
          <w:rFonts w:ascii="Times New Roman" w:eastAsia="Times New Roman" w:hAnsi="Times New Roman"/>
          <w:i w:val="0"/>
          <w:lang w:val="en-US" w:eastAsia="en-GB"/>
        </w:rPr>
        <w:t>.</w:t>
      </w:r>
      <w:r w:rsidR="00D40DA3">
        <w:rPr>
          <w:rFonts w:ascii="Times New Roman" w:eastAsia="Times New Roman" w:hAnsi="Times New Roman"/>
          <w:i w:val="0"/>
          <w:lang w:val="en-US" w:eastAsia="en-GB"/>
        </w:rPr>
        <w:t xml:space="preserve"> on energy </w:t>
      </w:r>
      <w:r w:rsidR="00D40DA3">
        <w:rPr>
          <w:rFonts w:ascii="Times New Roman" w:eastAsia="Times New Roman" w:hAnsi="Times New Roman"/>
          <w:i w:val="0"/>
          <w:lang w:val="en-US" w:eastAsia="en-GB"/>
        </w:rPr>
        <w:tab/>
        <w:t>security</w:t>
      </w:r>
      <w:r w:rsidR="005D611F" w:rsidRPr="009C1E67">
        <w:rPr>
          <w:rFonts w:ascii="Times New Roman" w:eastAsia="Times New Roman" w:hAnsi="Times New Roman"/>
          <w:i w:val="0"/>
          <w:lang w:val="en-US" w:eastAsia="en-GB"/>
        </w:rPr>
        <w:t>?</w:t>
      </w:r>
    </w:p>
    <w:p w14:paraId="2711C82D" w14:textId="280C02C2" w:rsidR="005D611F" w:rsidRPr="009C1E67" w:rsidRDefault="006E63BF" w:rsidP="009C1E67">
      <w:pPr>
        <w:spacing w:line="480" w:lineRule="auto"/>
        <w:rPr>
          <w:rFonts w:ascii="Times New Roman" w:eastAsia="Times New Roman" w:hAnsi="Times New Roman"/>
          <w:i w:val="0"/>
          <w:lang w:val="en-US" w:eastAsia="en-GB"/>
        </w:rPr>
      </w:pPr>
      <w:r w:rsidRPr="009C1E67">
        <w:rPr>
          <w:rFonts w:ascii="Times New Roman" w:eastAsia="Times New Roman" w:hAnsi="Times New Roman"/>
          <w:i w:val="0"/>
          <w:lang w:val="en-US" w:eastAsia="en-GB"/>
        </w:rPr>
        <w:tab/>
      </w:r>
      <w:r w:rsidR="005D611F" w:rsidRPr="009C1E67">
        <w:rPr>
          <w:rFonts w:ascii="Times New Roman" w:eastAsia="Times New Roman" w:hAnsi="Times New Roman"/>
          <w:i w:val="0"/>
          <w:lang w:val="en-US" w:eastAsia="en-GB"/>
        </w:rPr>
        <w:t xml:space="preserve">2. </w:t>
      </w:r>
      <w:r w:rsidR="00D40DA3" w:rsidRPr="009C1E67">
        <w:rPr>
          <w:rFonts w:ascii="Times New Roman" w:eastAsia="Times New Roman" w:hAnsi="Times New Roman"/>
          <w:i w:val="0"/>
          <w:lang w:val="en-US" w:eastAsia="en-GB"/>
        </w:rPr>
        <w:t xml:space="preserve">What do key-informants understand to be the </w:t>
      </w:r>
      <w:r w:rsidR="00D40DA3">
        <w:rPr>
          <w:rFonts w:ascii="Times New Roman" w:eastAsia="Times New Roman" w:hAnsi="Times New Roman"/>
          <w:i w:val="0"/>
          <w:lang w:val="en-US" w:eastAsia="en-GB"/>
        </w:rPr>
        <w:t>impact</w:t>
      </w:r>
      <w:r w:rsidR="00D40DA3" w:rsidRPr="009C1E67">
        <w:rPr>
          <w:rFonts w:ascii="Times New Roman" w:eastAsia="Times New Roman" w:hAnsi="Times New Roman"/>
          <w:i w:val="0"/>
          <w:lang w:val="en-US" w:eastAsia="en-GB"/>
        </w:rPr>
        <w:t xml:space="preserve"> of</w:t>
      </w:r>
      <w:r w:rsidR="00D40DA3">
        <w:rPr>
          <w:rFonts w:ascii="Times New Roman" w:eastAsia="Times New Roman" w:hAnsi="Times New Roman"/>
          <w:i w:val="0"/>
          <w:lang w:val="en-US" w:eastAsia="en-GB"/>
        </w:rPr>
        <w:t xml:space="preserve"> UHF </w:t>
      </w:r>
      <w:r w:rsidR="00D40DA3" w:rsidRPr="009C1E67">
        <w:rPr>
          <w:rFonts w:ascii="Times New Roman" w:eastAsia="Times New Roman" w:hAnsi="Times New Roman"/>
          <w:i w:val="0"/>
          <w:lang w:val="en-US" w:eastAsia="en-GB"/>
        </w:rPr>
        <w:t>in the U</w:t>
      </w:r>
      <w:r w:rsidR="00CC5E44">
        <w:rPr>
          <w:rFonts w:ascii="Times New Roman" w:eastAsia="Times New Roman" w:hAnsi="Times New Roman"/>
          <w:i w:val="0"/>
          <w:lang w:val="en-US" w:eastAsia="en-GB"/>
        </w:rPr>
        <w:t>.</w:t>
      </w:r>
      <w:r w:rsidR="00D40DA3" w:rsidRPr="009C1E67">
        <w:rPr>
          <w:rFonts w:ascii="Times New Roman" w:eastAsia="Times New Roman" w:hAnsi="Times New Roman"/>
          <w:i w:val="0"/>
          <w:lang w:val="en-US" w:eastAsia="en-GB"/>
        </w:rPr>
        <w:t>K</w:t>
      </w:r>
      <w:r w:rsidR="00CC5E44">
        <w:rPr>
          <w:rFonts w:ascii="Times New Roman" w:eastAsia="Times New Roman" w:hAnsi="Times New Roman"/>
          <w:i w:val="0"/>
          <w:lang w:val="en-US" w:eastAsia="en-GB"/>
        </w:rPr>
        <w:t>.</w:t>
      </w:r>
      <w:r w:rsidR="00D40DA3">
        <w:rPr>
          <w:rFonts w:ascii="Times New Roman" w:eastAsia="Times New Roman" w:hAnsi="Times New Roman"/>
          <w:i w:val="0"/>
          <w:lang w:val="en-US" w:eastAsia="en-GB"/>
        </w:rPr>
        <w:t xml:space="preserve"> on </w:t>
      </w:r>
      <w:r w:rsidR="00CC5E44">
        <w:rPr>
          <w:rFonts w:ascii="Times New Roman" w:eastAsia="Times New Roman" w:hAnsi="Times New Roman"/>
          <w:i w:val="0"/>
          <w:lang w:val="en-US" w:eastAsia="en-GB"/>
        </w:rPr>
        <w:tab/>
      </w:r>
      <w:r w:rsidR="00D40DA3">
        <w:rPr>
          <w:rFonts w:ascii="Times New Roman" w:eastAsia="Times New Roman" w:hAnsi="Times New Roman"/>
          <w:i w:val="0"/>
          <w:lang w:val="en-US" w:eastAsia="en-GB"/>
        </w:rPr>
        <w:t>property values</w:t>
      </w:r>
      <w:r w:rsidR="00D40DA3" w:rsidRPr="009C1E67">
        <w:rPr>
          <w:rFonts w:ascii="Times New Roman" w:eastAsia="Times New Roman" w:hAnsi="Times New Roman"/>
          <w:i w:val="0"/>
          <w:lang w:val="en-US" w:eastAsia="en-GB"/>
        </w:rPr>
        <w:t>?</w:t>
      </w:r>
    </w:p>
    <w:p w14:paraId="6EFA2BA8" w14:textId="77777777" w:rsidR="005967FD" w:rsidRPr="009C1E67" w:rsidRDefault="005967FD" w:rsidP="009C1E67">
      <w:pPr>
        <w:spacing w:line="480" w:lineRule="auto"/>
        <w:rPr>
          <w:rFonts w:ascii="Times New Roman" w:eastAsia="Times New Roman" w:hAnsi="Times New Roman"/>
          <w:i w:val="0"/>
          <w:lang w:val="en-US" w:eastAsia="en-GB"/>
        </w:rPr>
      </w:pPr>
    </w:p>
    <w:p w14:paraId="0BBF59AC" w14:textId="1F3E4A7F" w:rsidR="005D611F" w:rsidRPr="009C1E67" w:rsidRDefault="005967FD" w:rsidP="009C1E67">
      <w:pPr>
        <w:spacing w:line="480" w:lineRule="auto"/>
        <w:rPr>
          <w:rFonts w:ascii="Times New Roman" w:eastAsia="Times New Roman" w:hAnsi="Times New Roman"/>
          <w:i w:val="0"/>
          <w:lang w:val="en-US" w:eastAsia="en-GB"/>
        </w:rPr>
      </w:pPr>
      <w:r w:rsidRPr="009C1E67">
        <w:rPr>
          <w:rFonts w:ascii="Times New Roman" w:eastAsia="Times New Roman" w:hAnsi="Times New Roman"/>
          <w:i w:val="0"/>
          <w:lang w:eastAsia="en-GB"/>
        </w:rPr>
        <w:t>E</w:t>
      </w:r>
      <w:r w:rsidR="005D611F" w:rsidRPr="009C1E67">
        <w:rPr>
          <w:rFonts w:ascii="Times New Roman" w:eastAsia="Times New Roman" w:hAnsi="Times New Roman"/>
          <w:i w:val="0"/>
          <w:lang w:eastAsia="en-GB"/>
        </w:rPr>
        <w:t xml:space="preserve">conomic issues included the </w:t>
      </w:r>
      <w:r w:rsidR="009F2EFF">
        <w:rPr>
          <w:rFonts w:ascii="Times New Roman" w:eastAsia="Times New Roman" w:hAnsi="Times New Roman"/>
          <w:i w:val="0"/>
          <w:lang w:eastAsia="en-GB"/>
        </w:rPr>
        <w:t>(perceived)</w:t>
      </w:r>
      <w:r w:rsidR="005D611F" w:rsidRPr="009C1E67">
        <w:rPr>
          <w:rFonts w:ascii="Times New Roman" w:eastAsia="Times New Roman" w:hAnsi="Times New Roman"/>
          <w:i w:val="0"/>
          <w:lang w:eastAsia="en-GB"/>
        </w:rPr>
        <w:t xml:space="preserve"> impact of UHF processes in the U</w:t>
      </w:r>
      <w:r w:rsidR="00CC5E44">
        <w:rPr>
          <w:rFonts w:ascii="Times New Roman" w:eastAsia="Times New Roman" w:hAnsi="Times New Roman"/>
          <w:i w:val="0"/>
          <w:lang w:eastAsia="en-GB"/>
        </w:rPr>
        <w:t>.</w:t>
      </w:r>
      <w:r w:rsidR="005D611F" w:rsidRPr="009C1E67">
        <w:rPr>
          <w:rFonts w:ascii="Times New Roman" w:eastAsia="Times New Roman" w:hAnsi="Times New Roman"/>
          <w:i w:val="0"/>
          <w:lang w:eastAsia="en-GB"/>
        </w:rPr>
        <w:t>K</w:t>
      </w:r>
      <w:r w:rsidR="00CC5E44">
        <w:rPr>
          <w:rFonts w:ascii="Times New Roman" w:eastAsia="Times New Roman" w:hAnsi="Times New Roman"/>
          <w:i w:val="0"/>
          <w:lang w:eastAsia="en-GB"/>
        </w:rPr>
        <w:t>.</w:t>
      </w:r>
      <w:r w:rsidR="005D611F" w:rsidRPr="009C1E67">
        <w:rPr>
          <w:rFonts w:ascii="Times New Roman" w:eastAsia="Times New Roman" w:hAnsi="Times New Roman"/>
          <w:i w:val="0"/>
          <w:lang w:eastAsia="en-GB"/>
        </w:rPr>
        <w:t xml:space="preserve"> on: jobs; property values; energy security; the economy; and community financial incentives (CFI’s)</w:t>
      </w:r>
      <w:r w:rsidR="001A3A76" w:rsidRPr="009C1E67">
        <w:rPr>
          <w:rStyle w:val="EndnoteReference"/>
          <w:rFonts w:ascii="Times New Roman" w:eastAsia="Times New Roman" w:hAnsi="Times New Roman"/>
          <w:i w:val="0"/>
          <w:lang w:eastAsia="en-GB"/>
        </w:rPr>
        <w:endnoteReference w:id="6"/>
      </w:r>
      <w:r w:rsidR="00883852" w:rsidRPr="009C1E67">
        <w:rPr>
          <w:rFonts w:ascii="Times New Roman" w:eastAsia="Times New Roman" w:hAnsi="Times New Roman"/>
          <w:i w:val="0"/>
          <w:lang w:eastAsia="en-GB"/>
        </w:rPr>
        <w:t xml:space="preserve">. These topics </w:t>
      </w:r>
      <w:r w:rsidR="0017275F">
        <w:rPr>
          <w:rFonts w:ascii="Times New Roman" w:eastAsia="Times New Roman" w:hAnsi="Times New Roman"/>
          <w:i w:val="0"/>
          <w:lang w:eastAsia="en-GB"/>
        </w:rPr>
        <w:t xml:space="preserve">areas </w:t>
      </w:r>
      <w:r w:rsidR="00883852" w:rsidRPr="009C1E67">
        <w:rPr>
          <w:rFonts w:ascii="Times New Roman" w:eastAsia="Times New Roman" w:hAnsi="Times New Roman"/>
          <w:i w:val="0"/>
          <w:lang w:eastAsia="en-GB"/>
        </w:rPr>
        <w:t xml:space="preserve">were kept broad in order to allow the range of participants to answer in their own way, according to their own knowledge, opinions and experience of the UHF process. </w:t>
      </w:r>
    </w:p>
    <w:p w14:paraId="6547FF42" w14:textId="77777777" w:rsidR="009F4662" w:rsidRPr="009C1E67" w:rsidRDefault="009F4662" w:rsidP="009C1E67">
      <w:pPr>
        <w:spacing w:line="480" w:lineRule="auto"/>
        <w:rPr>
          <w:rFonts w:ascii="Times New Roman" w:eastAsia="Times New Roman" w:hAnsi="Times New Roman"/>
          <w:i w:val="0"/>
          <w:lang w:eastAsia="en-GB"/>
        </w:rPr>
      </w:pPr>
    </w:p>
    <w:p w14:paraId="45537408" w14:textId="49C15ED4" w:rsidR="00FB2ADC" w:rsidRPr="009C1E67" w:rsidRDefault="00883852" w:rsidP="009C1E67">
      <w:pPr>
        <w:spacing w:line="480" w:lineRule="auto"/>
        <w:rPr>
          <w:rFonts w:ascii="Times New Roman" w:eastAsia="Times New Roman" w:hAnsi="Times New Roman"/>
          <w:i w:val="0"/>
          <w:lang w:eastAsia="en-GB"/>
        </w:rPr>
      </w:pPr>
      <w:r w:rsidRPr="009C1E67">
        <w:rPr>
          <w:rFonts w:ascii="Times New Roman" w:eastAsia="Times New Roman" w:hAnsi="Times New Roman"/>
          <w:i w:val="0"/>
          <w:lang w:eastAsia="en-GB"/>
        </w:rPr>
        <w:t>The qualitative data analysis for this research</w:t>
      </w:r>
      <w:r w:rsidR="009F4662" w:rsidRPr="009C1E67">
        <w:rPr>
          <w:rFonts w:ascii="Times New Roman" w:eastAsia="Times New Roman" w:hAnsi="Times New Roman"/>
          <w:i w:val="0"/>
          <w:lang w:eastAsia="en-GB"/>
        </w:rPr>
        <w:t xml:space="preserve"> included transcribing interview recordings, coding interview transcripts</w:t>
      </w:r>
      <w:r w:rsidR="001A3A76" w:rsidRPr="009C1E67">
        <w:rPr>
          <w:rStyle w:val="EndnoteReference"/>
          <w:rFonts w:ascii="Times New Roman" w:eastAsia="Times New Roman" w:hAnsi="Times New Roman"/>
          <w:i w:val="0"/>
          <w:lang w:eastAsia="en-GB"/>
        </w:rPr>
        <w:endnoteReference w:id="7"/>
      </w:r>
      <w:r w:rsidR="009F4662" w:rsidRPr="009C1E67">
        <w:rPr>
          <w:rFonts w:ascii="Times New Roman" w:eastAsia="Times New Roman" w:hAnsi="Times New Roman"/>
          <w:i w:val="0"/>
          <w:lang w:eastAsia="en-GB"/>
        </w:rPr>
        <w:t xml:space="preserve"> and conducting thematic analysis of the coded data. </w:t>
      </w:r>
      <w:r w:rsidRPr="009C1E67">
        <w:rPr>
          <w:rFonts w:ascii="Times New Roman" w:eastAsia="Times New Roman" w:hAnsi="Times New Roman"/>
          <w:i w:val="0"/>
          <w:lang w:eastAsia="en-GB"/>
        </w:rPr>
        <w:t xml:space="preserve">The PhD </w:t>
      </w:r>
      <w:r w:rsidR="005967FD" w:rsidRPr="009C1E67">
        <w:rPr>
          <w:rFonts w:ascii="Times New Roman" w:eastAsia="Times New Roman" w:hAnsi="Times New Roman"/>
          <w:i w:val="0"/>
          <w:lang w:eastAsia="en-GB"/>
        </w:rPr>
        <w:lastRenderedPageBreak/>
        <w:t>thesis itself</w:t>
      </w:r>
      <w:r w:rsidRPr="009C1E67">
        <w:rPr>
          <w:rFonts w:ascii="Times New Roman" w:eastAsia="Times New Roman" w:hAnsi="Times New Roman"/>
          <w:i w:val="0"/>
          <w:lang w:eastAsia="en-GB"/>
        </w:rPr>
        <w:t xml:space="preserve"> focused </w:t>
      </w:r>
      <w:r w:rsidR="005967FD" w:rsidRPr="009C1E67">
        <w:rPr>
          <w:rFonts w:ascii="Times New Roman" w:eastAsia="Times New Roman" w:hAnsi="Times New Roman"/>
          <w:i w:val="0"/>
          <w:lang w:eastAsia="en-GB"/>
        </w:rPr>
        <w:t xml:space="preserve">only </w:t>
      </w:r>
      <w:r w:rsidRPr="009C1E67">
        <w:rPr>
          <w:rFonts w:ascii="Times New Roman" w:eastAsia="Times New Roman" w:hAnsi="Times New Roman"/>
          <w:i w:val="0"/>
          <w:lang w:eastAsia="en-GB"/>
        </w:rPr>
        <w:t>on the seven environmental themes</w:t>
      </w:r>
      <w:r w:rsidR="005967FD" w:rsidRPr="009C1E67">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due in part to institution</w:t>
      </w:r>
      <w:r w:rsidR="00EE3B4A" w:rsidRPr="009C1E67">
        <w:rPr>
          <w:rFonts w:ascii="Times New Roman" w:eastAsia="Times New Roman" w:hAnsi="Times New Roman"/>
          <w:i w:val="0"/>
          <w:lang w:eastAsia="en-GB"/>
        </w:rPr>
        <w:t>al</w:t>
      </w:r>
      <w:r w:rsidRPr="009C1E67">
        <w:rPr>
          <w:rFonts w:ascii="Times New Roman" w:eastAsia="Times New Roman" w:hAnsi="Times New Roman"/>
          <w:i w:val="0"/>
          <w:lang w:eastAsia="en-GB"/>
        </w:rPr>
        <w:t xml:space="preserve"> word count restrictions</w:t>
      </w:r>
      <w:r w:rsidR="00BE1BFD" w:rsidRPr="009C1E67">
        <w:rPr>
          <w:rFonts w:ascii="Times New Roman" w:eastAsia="Times New Roman" w:hAnsi="Times New Roman"/>
          <w:i w:val="0"/>
          <w:lang w:eastAsia="en-GB"/>
        </w:rPr>
        <w:t>, and also to a slightly over-ambitious project</w:t>
      </w:r>
      <w:r w:rsidRPr="009C1E67">
        <w:rPr>
          <w:rFonts w:ascii="Times New Roman" w:eastAsia="Times New Roman" w:hAnsi="Times New Roman"/>
          <w:i w:val="0"/>
          <w:lang w:eastAsia="en-GB"/>
        </w:rPr>
        <w:t>. As a result, the economic themes</w:t>
      </w:r>
      <w:r w:rsidR="009A7855" w:rsidRPr="009C1E67">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 xml:space="preserve">have never been reported on until now. </w:t>
      </w:r>
    </w:p>
    <w:p w14:paraId="15C00407" w14:textId="02673C0A" w:rsidR="00FB2ADC" w:rsidRPr="009C1E67" w:rsidRDefault="00FB2ADC" w:rsidP="009C1E67">
      <w:pPr>
        <w:spacing w:line="480" w:lineRule="auto"/>
        <w:rPr>
          <w:rFonts w:ascii="Times New Roman" w:eastAsia="Times New Roman" w:hAnsi="Times New Roman"/>
          <w:i w:val="0"/>
          <w:lang w:eastAsia="en-GB"/>
        </w:rPr>
      </w:pPr>
    </w:p>
    <w:p w14:paraId="4D7707A6" w14:textId="227841FE" w:rsidR="00FB2ADC" w:rsidRDefault="00FB2ADC" w:rsidP="009C1E67">
      <w:pPr>
        <w:spacing w:line="480" w:lineRule="auto"/>
        <w:rPr>
          <w:rFonts w:ascii="Times New Roman" w:eastAsia="Times New Roman" w:hAnsi="Times New Roman"/>
          <w:i w:val="0"/>
          <w:lang w:eastAsia="en-GB"/>
        </w:rPr>
      </w:pPr>
      <w:r w:rsidRPr="009C1E67">
        <w:rPr>
          <w:rFonts w:ascii="Times New Roman" w:eastAsia="Times New Roman" w:hAnsi="Times New Roman"/>
          <w:i w:val="0"/>
          <w:lang w:eastAsia="en-GB"/>
        </w:rPr>
        <w:t xml:space="preserve">The thematic analysis regarding the </w:t>
      </w:r>
      <w:r w:rsidR="00C93990" w:rsidRPr="009C1E67">
        <w:rPr>
          <w:rFonts w:ascii="Times New Roman" w:eastAsia="Times New Roman" w:hAnsi="Times New Roman"/>
          <w:i w:val="0"/>
          <w:lang w:eastAsia="en-GB"/>
        </w:rPr>
        <w:t xml:space="preserve">main </w:t>
      </w:r>
      <w:r w:rsidRPr="009C1E67">
        <w:rPr>
          <w:rFonts w:ascii="Times New Roman" w:eastAsia="Times New Roman" w:hAnsi="Times New Roman"/>
          <w:i w:val="0"/>
          <w:lang w:eastAsia="en-GB"/>
        </w:rPr>
        <w:t>economic themes resulted in the development of a number of key areas of discussion</w:t>
      </w:r>
      <w:r w:rsidR="003905C1">
        <w:rPr>
          <w:rFonts w:ascii="Times New Roman" w:eastAsia="Times New Roman" w:hAnsi="Times New Roman"/>
          <w:i w:val="0"/>
          <w:lang w:eastAsia="en-GB"/>
        </w:rPr>
        <w:t>,</w:t>
      </w:r>
      <w:r w:rsidRPr="009C1E67">
        <w:rPr>
          <w:rFonts w:ascii="Times New Roman" w:eastAsia="Times New Roman" w:hAnsi="Times New Roman"/>
          <w:i w:val="0"/>
          <w:lang w:eastAsia="en-GB"/>
        </w:rPr>
        <w:t xml:space="preserve"> referred to</w:t>
      </w:r>
      <w:r w:rsidR="003905C1">
        <w:rPr>
          <w:rFonts w:ascii="Times New Roman" w:eastAsia="Times New Roman" w:hAnsi="Times New Roman"/>
          <w:i w:val="0"/>
          <w:lang w:eastAsia="en-GB"/>
        </w:rPr>
        <w:t xml:space="preserve"> hereafter</w:t>
      </w:r>
      <w:r w:rsidRPr="009C1E67">
        <w:rPr>
          <w:rFonts w:ascii="Times New Roman" w:eastAsia="Times New Roman" w:hAnsi="Times New Roman"/>
          <w:i w:val="0"/>
          <w:lang w:eastAsia="en-GB"/>
        </w:rPr>
        <w:t xml:space="preserve"> as </w:t>
      </w:r>
      <w:r w:rsidRPr="009C1E67">
        <w:rPr>
          <w:rFonts w:ascii="Times New Roman" w:eastAsia="Times New Roman" w:hAnsi="Times New Roman"/>
          <w:lang w:eastAsia="en-GB"/>
        </w:rPr>
        <w:t>sub-themes</w:t>
      </w:r>
      <w:r w:rsidR="00EE3B4A" w:rsidRPr="009C1E67">
        <w:rPr>
          <w:rFonts w:ascii="Times New Roman" w:eastAsia="Times New Roman" w:hAnsi="Times New Roman"/>
          <w:i w:val="0"/>
          <w:lang w:eastAsia="en-GB"/>
        </w:rPr>
        <w:t xml:space="preserve"> (ST)</w:t>
      </w:r>
      <w:r w:rsidRPr="009C1E67">
        <w:rPr>
          <w:rFonts w:ascii="Times New Roman" w:eastAsia="Times New Roman" w:hAnsi="Times New Roman"/>
          <w:i w:val="0"/>
          <w:lang w:eastAsia="en-GB"/>
        </w:rPr>
        <w:t xml:space="preserve">. </w:t>
      </w:r>
      <w:r w:rsidR="00DF36CE">
        <w:rPr>
          <w:rFonts w:ascii="Times New Roman" w:eastAsia="Times New Roman" w:hAnsi="Times New Roman"/>
          <w:i w:val="0"/>
          <w:lang w:eastAsia="en-GB"/>
        </w:rPr>
        <w:t>T</w:t>
      </w:r>
      <w:r w:rsidRPr="009C1E67">
        <w:rPr>
          <w:rFonts w:ascii="Times New Roman" w:eastAsia="Times New Roman" w:hAnsi="Times New Roman"/>
          <w:i w:val="0"/>
          <w:lang w:eastAsia="en-GB"/>
        </w:rPr>
        <w:t>he remainder of this paper will follow the structure of this thematic analysis as</w:t>
      </w:r>
      <w:r w:rsidR="00C93990" w:rsidRPr="009C1E67">
        <w:rPr>
          <w:rFonts w:ascii="Times New Roman" w:eastAsia="Times New Roman" w:hAnsi="Times New Roman"/>
          <w:i w:val="0"/>
          <w:lang w:eastAsia="en-GB"/>
        </w:rPr>
        <w:t xml:space="preserve"> identified in Table One</w:t>
      </w:r>
      <w:r w:rsidR="00EE3B4A" w:rsidRPr="009C1E67">
        <w:rPr>
          <w:rFonts w:ascii="Times New Roman" w:eastAsia="Times New Roman" w:hAnsi="Times New Roman"/>
          <w:i w:val="0"/>
          <w:lang w:eastAsia="en-GB"/>
        </w:rPr>
        <w:t xml:space="preserve">, focussing on the </w:t>
      </w:r>
      <w:r w:rsidR="009F2EFF">
        <w:rPr>
          <w:rFonts w:ascii="Times New Roman" w:eastAsia="Times New Roman" w:hAnsi="Times New Roman"/>
          <w:i w:val="0"/>
          <w:lang w:eastAsia="en-GB"/>
        </w:rPr>
        <w:t xml:space="preserve">perceived </w:t>
      </w:r>
      <w:r w:rsidR="00EE3B4A" w:rsidRPr="009C1E67">
        <w:rPr>
          <w:rFonts w:ascii="Times New Roman" w:eastAsia="Times New Roman" w:hAnsi="Times New Roman"/>
          <w:i w:val="0"/>
          <w:lang w:eastAsia="en-GB"/>
        </w:rPr>
        <w:t xml:space="preserve">impact of fracking on </w:t>
      </w:r>
      <w:r w:rsidR="00837F4D">
        <w:rPr>
          <w:rFonts w:ascii="Times New Roman" w:eastAsia="Times New Roman" w:hAnsi="Times New Roman"/>
          <w:i w:val="0"/>
          <w:lang w:eastAsia="en-GB"/>
        </w:rPr>
        <w:t xml:space="preserve">both </w:t>
      </w:r>
      <w:r w:rsidR="00EE3B4A" w:rsidRPr="009C1E67">
        <w:rPr>
          <w:rFonts w:ascii="Times New Roman" w:eastAsia="Times New Roman" w:hAnsi="Times New Roman"/>
          <w:i w:val="0"/>
          <w:lang w:eastAsia="en-GB"/>
        </w:rPr>
        <w:t>property values and energy security</w:t>
      </w:r>
      <w:r w:rsidRPr="009C1E67">
        <w:rPr>
          <w:rFonts w:ascii="Times New Roman" w:eastAsia="Times New Roman" w:hAnsi="Times New Roman"/>
          <w:i w:val="0"/>
          <w:lang w:eastAsia="en-GB"/>
        </w:rPr>
        <w:t>:</w:t>
      </w:r>
    </w:p>
    <w:p w14:paraId="36127B10" w14:textId="77777777" w:rsidR="00670CA1" w:rsidRPr="009C1E67" w:rsidRDefault="00670CA1" w:rsidP="009C1E67">
      <w:pPr>
        <w:spacing w:line="480" w:lineRule="auto"/>
        <w:rPr>
          <w:rFonts w:ascii="Times New Roman" w:eastAsia="Times New Roman" w:hAnsi="Times New Roman"/>
          <w:i w:val="0"/>
          <w:lang w:eastAsia="en-GB"/>
        </w:rPr>
      </w:pPr>
    </w:p>
    <w:p w14:paraId="32A38411" w14:textId="72946CF3" w:rsidR="00FB2ADC" w:rsidRPr="009C1E67" w:rsidRDefault="00670CA1" w:rsidP="009C1E67">
      <w:pPr>
        <w:spacing w:line="480" w:lineRule="auto"/>
        <w:rPr>
          <w:rFonts w:ascii="Times New Roman" w:eastAsia="Times New Roman" w:hAnsi="Times New Roman"/>
          <w:i w:val="0"/>
          <w:lang w:eastAsia="en-GB"/>
        </w:rPr>
      </w:pPr>
      <w:r w:rsidRPr="009C1E67">
        <w:rPr>
          <w:rFonts w:ascii="Times New Roman" w:eastAsia="Times New Roman" w:hAnsi="Times New Roman"/>
          <w:i w:val="0"/>
          <w:lang w:eastAsia="en-GB"/>
        </w:rPr>
        <w:t xml:space="preserve">Table One: </w:t>
      </w:r>
      <w:r w:rsidRPr="00DF36CE">
        <w:rPr>
          <w:rFonts w:ascii="Times New Roman" w:eastAsia="Times New Roman" w:hAnsi="Times New Roman"/>
          <w:lang w:eastAsia="en-GB"/>
        </w:rPr>
        <w:t>Sub-Themes</w:t>
      </w:r>
    </w:p>
    <w:tbl>
      <w:tblPr>
        <w:tblStyle w:val="TableGrid"/>
        <w:tblW w:w="0" w:type="auto"/>
        <w:tblLook w:val="04A0" w:firstRow="1" w:lastRow="0" w:firstColumn="1" w:lastColumn="0" w:noHBand="0" w:noVBand="1"/>
      </w:tblPr>
      <w:tblGrid>
        <w:gridCol w:w="1696"/>
        <w:gridCol w:w="7314"/>
      </w:tblGrid>
      <w:tr w:rsidR="00FB2ADC" w:rsidRPr="007D4646" w14:paraId="34709E11" w14:textId="77777777" w:rsidTr="00635FA4">
        <w:tc>
          <w:tcPr>
            <w:tcW w:w="1696" w:type="dxa"/>
            <w:vAlign w:val="center"/>
          </w:tcPr>
          <w:p w14:paraId="2541A945" w14:textId="1099FFE5" w:rsidR="00D667D3" w:rsidRPr="007D4646" w:rsidRDefault="00C93990" w:rsidP="009C1E67">
            <w:pPr>
              <w:spacing w:line="480" w:lineRule="auto"/>
              <w:jc w:val="center"/>
              <w:rPr>
                <w:rFonts w:ascii="Times New Roman" w:eastAsia="Times New Roman" w:hAnsi="Times New Roman"/>
                <w:b/>
                <w:i w:val="0"/>
                <w:sz w:val="22"/>
                <w:szCs w:val="22"/>
                <w:lang w:eastAsia="en-GB"/>
              </w:rPr>
            </w:pPr>
            <w:r w:rsidRPr="007D4646">
              <w:rPr>
                <w:rFonts w:ascii="Times New Roman" w:eastAsia="Times New Roman" w:hAnsi="Times New Roman"/>
                <w:b/>
                <w:i w:val="0"/>
                <w:sz w:val="22"/>
                <w:szCs w:val="22"/>
                <w:lang w:eastAsia="en-GB"/>
              </w:rPr>
              <w:t xml:space="preserve">Main </w:t>
            </w:r>
            <w:r w:rsidR="00FB2ADC" w:rsidRPr="007D4646">
              <w:rPr>
                <w:rFonts w:ascii="Times New Roman" w:eastAsia="Times New Roman" w:hAnsi="Times New Roman"/>
                <w:b/>
                <w:i w:val="0"/>
                <w:sz w:val="22"/>
                <w:szCs w:val="22"/>
                <w:lang w:eastAsia="en-GB"/>
              </w:rPr>
              <w:t>Theme</w:t>
            </w:r>
          </w:p>
        </w:tc>
        <w:tc>
          <w:tcPr>
            <w:tcW w:w="7314" w:type="dxa"/>
            <w:vAlign w:val="center"/>
          </w:tcPr>
          <w:p w14:paraId="630791C8" w14:textId="77B70A54" w:rsidR="00FB2ADC" w:rsidRPr="007D4646" w:rsidRDefault="00FB2ADC" w:rsidP="009C1E67">
            <w:pPr>
              <w:spacing w:line="480" w:lineRule="auto"/>
              <w:jc w:val="center"/>
              <w:rPr>
                <w:rFonts w:ascii="Times New Roman" w:eastAsia="Times New Roman" w:hAnsi="Times New Roman"/>
                <w:b/>
                <w:i w:val="0"/>
                <w:sz w:val="22"/>
                <w:szCs w:val="22"/>
                <w:lang w:eastAsia="en-GB"/>
              </w:rPr>
            </w:pPr>
            <w:r w:rsidRPr="007D4646">
              <w:rPr>
                <w:rFonts w:ascii="Times New Roman" w:eastAsia="Times New Roman" w:hAnsi="Times New Roman"/>
                <w:b/>
                <w:i w:val="0"/>
                <w:sz w:val="22"/>
                <w:szCs w:val="22"/>
                <w:lang w:eastAsia="en-GB"/>
              </w:rPr>
              <w:t>Sub-Themes</w:t>
            </w:r>
          </w:p>
        </w:tc>
      </w:tr>
      <w:tr w:rsidR="00FB2ADC" w:rsidRPr="007D4646" w14:paraId="4C73EAAA" w14:textId="77777777" w:rsidTr="00635FA4">
        <w:tc>
          <w:tcPr>
            <w:tcW w:w="1696" w:type="dxa"/>
            <w:vAlign w:val="center"/>
          </w:tcPr>
          <w:p w14:paraId="5B2FBCEE" w14:textId="06B8E094" w:rsidR="00FB2ADC" w:rsidRPr="007D4646" w:rsidRDefault="009F2EFF" w:rsidP="009C1E67">
            <w:pPr>
              <w:spacing w:line="480" w:lineRule="auto"/>
              <w:jc w:val="center"/>
              <w:rPr>
                <w:rFonts w:ascii="Times New Roman" w:eastAsia="Times New Roman" w:hAnsi="Times New Roman"/>
                <w:i w:val="0"/>
                <w:sz w:val="22"/>
                <w:szCs w:val="22"/>
                <w:lang w:eastAsia="en-GB"/>
              </w:rPr>
            </w:pPr>
            <w:r w:rsidRPr="007D4646">
              <w:rPr>
                <w:rFonts w:ascii="Times New Roman" w:eastAsia="Times New Roman" w:hAnsi="Times New Roman"/>
                <w:i w:val="0"/>
                <w:sz w:val="22"/>
                <w:szCs w:val="22"/>
                <w:lang w:eastAsia="en-GB"/>
              </w:rPr>
              <w:t xml:space="preserve">Perceived </w:t>
            </w:r>
            <w:r w:rsidR="00360AEF" w:rsidRPr="007D4646">
              <w:rPr>
                <w:rFonts w:ascii="Times New Roman" w:eastAsia="Times New Roman" w:hAnsi="Times New Roman"/>
                <w:i w:val="0"/>
                <w:sz w:val="22"/>
                <w:szCs w:val="22"/>
                <w:lang w:eastAsia="en-GB"/>
              </w:rPr>
              <w:t xml:space="preserve">Impact on </w:t>
            </w:r>
            <w:r w:rsidR="00FB2ADC" w:rsidRPr="007D4646">
              <w:rPr>
                <w:rFonts w:ascii="Times New Roman" w:eastAsia="Times New Roman" w:hAnsi="Times New Roman"/>
                <w:i w:val="0"/>
                <w:sz w:val="22"/>
                <w:szCs w:val="22"/>
                <w:lang w:eastAsia="en-GB"/>
              </w:rPr>
              <w:t>Property Value</w:t>
            </w:r>
            <w:r w:rsidR="00D667D3" w:rsidRPr="007D4646">
              <w:rPr>
                <w:rFonts w:ascii="Times New Roman" w:eastAsia="Times New Roman" w:hAnsi="Times New Roman"/>
                <w:i w:val="0"/>
                <w:sz w:val="22"/>
                <w:szCs w:val="22"/>
                <w:lang w:eastAsia="en-GB"/>
              </w:rPr>
              <w:t>s</w:t>
            </w:r>
          </w:p>
        </w:tc>
        <w:tc>
          <w:tcPr>
            <w:tcW w:w="7314" w:type="dxa"/>
          </w:tcPr>
          <w:p w14:paraId="542FE3BD" w14:textId="6F697D7B" w:rsidR="00FB2ADC" w:rsidRPr="007D4646" w:rsidRDefault="00FB2ADC" w:rsidP="009C1E67">
            <w:pPr>
              <w:spacing w:line="480" w:lineRule="auto"/>
              <w:rPr>
                <w:rFonts w:ascii="Times New Roman" w:eastAsia="Times New Roman" w:hAnsi="Times New Roman"/>
                <w:i w:val="0"/>
                <w:sz w:val="22"/>
                <w:szCs w:val="22"/>
                <w:lang w:eastAsia="en-GB"/>
              </w:rPr>
            </w:pPr>
            <w:r w:rsidRPr="007D4646">
              <w:rPr>
                <w:rFonts w:ascii="Times New Roman" w:eastAsia="Times New Roman" w:hAnsi="Times New Roman"/>
                <w:i w:val="0"/>
                <w:sz w:val="22"/>
                <w:szCs w:val="22"/>
                <w:lang w:eastAsia="en-GB"/>
              </w:rPr>
              <w:t>ST</w:t>
            </w:r>
            <w:r w:rsidR="00C1303C" w:rsidRPr="007D4646">
              <w:rPr>
                <w:rFonts w:ascii="Times New Roman" w:eastAsia="Times New Roman" w:hAnsi="Times New Roman"/>
                <w:i w:val="0"/>
                <w:sz w:val="22"/>
                <w:szCs w:val="22"/>
                <w:lang w:eastAsia="en-GB"/>
              </w:rPr>
              <w:t>1</w:t>
            </w:r>
            <w:r w:rsidRPr="007D4646">
              <w:rPr>
                <w:rFonts w:ascii="Times New Roman" w:eastAsia="Times New Roman" w:hAnsi="Times New Roman"/>
                <w:i w:val="0"/>
                <w:sz w:val="22"/>
                <w:szCs w:val="22"/>
                <w:lang w:eastAsia="en-GB"/>
              </w:rPr>
              <w:t xml:space="preserve">: </w:t>
            </w:r>
            <w:r w:rsidR="003A5228" w:rsidRPr="007D4646">
              <w:rPr>
                <w:rFonts w:ascii="Times New Roman" w:eastAsia="Times New Roman" w:hAnsi="Times New Roman"/>
                <w:i w:val="0"/>
                <w:sz w:val="22"/>
                <w:szCs w:val="22"/>
                <w:lang w:eastAsia="en-GB"/>
              </w:rPr>
              <w:t>Perceived Positive Impacts on Property Values Based on Existing Oil and Gas Activity in the U.K.</w:t>
            </w:r>
          </w:p>
          <w:p w14:paraId="516FE368" w14:textId="3A2D1DB3" w:rsidR="00D667D3" w:rsidRPr="007D4646" w:rsidRDefault="00FB2ADC" w:rsidP="009C1E67">
            <w:pPr>
              <w:spacing w:line="480" w:lineRule="auto"/>
              <w:rPr>
                <w:rFonts w:ascii="Times New Roman" w:eastAsia="Times New Roman" w:hAnsi="Times New Roman"/>
                <w:i w:val="0"/>
                <w:sz w:val="22"/>
                <w:szCs w:val="22"/>
                <w:lang w:eastAsia="en-GB"/>
              </w:rPr>
            </w:pPr>
            <w:r w:rsidRPr="007D4646">
              <w:rPr>
                <w:rFonts w:ascii="Times New Roman" w:eastAsia="Times New Roman" w:hAnsi="Times New Roman"/>
                <w:i w:val="0"/>
                <w:sz w:val="22"/>
                <w:szCs w:val="22"/>
                <w:lang w:eastAsia="en-GB"/>
              </w:rPr>
              <w:t>ST</w:t>
            </w:r>
            <w:r w:rsidR="00C1303C" w:rsidRPr="007D4646">
              <w:rPr>
                <w:rFonts w:ascii="Times New Roman" w:eastAsia="Times New Roman" w:hAnsi="Times New Roman"/>
                <w:i w:val="0"/>
                <w:sz w:val="22"/>
                <w:szCs w:val="22"/>
                <w:lang w:eastAsia="en-GB"/>
              </w:rPr>
              <w:t>2</w:t>
            </w:r>
            <w:r w:rsidRPr="007D4646">
              <w:rPr>
                <w:rFonts w:ascii="Times New Roman" w:eastAsia="Times New Roman" w:hAnsi="Times New Roman"/>
                <w:i w:val="0"/>
                <w:sz w:val="22"/>
                <w:szCs w:val="22"/>
                <w:lang w:eastAsia="en-GB"/>
              </w:rPr>
              <w:t xml:space="preserve">: </w:t>
            </w:r>
            <w:r w:rsidR="009F2EFF" w:rsidRPr="007D4646">
              <w:rPr>
                <w:rFonts w:ascii="Times New Roman" w:eastAsia="Times New Roman" w:hAnsi="Times New Roman"/>
                <w:i w:val="0"/>
                <w:sz w:val="22"/>
                <w:szCs w:val="22"/>
                <w:lang w:eastAsia="en-GB"/>
              </w:rPr>
              <w:t xml:space="preserve">Perceived </w:t>
            </w:r>
            <w:r w:rsidRPr="007D4646">
              <w:rPr>
                <w:rFonts w:ascii="Times New Roman" w:eastAsia="Times New Roman" w:hAnsi="Times New Roman"/>
                <w:i w:val="0"/>
                <w:sz w:val="22"/>
                <w:szCs w:val="22"/>
                <w:lang w:eastAsia="en-GB"/>
              </w:rPr>
              <w:t>Negative Impact on Property Value</w:t>
            </w:r>
            <w:r w:rsidR="00C93990" w:rsidRPr="007D4646">
              <w:rPr>
                <w:rFonts w:ascii="Times New Roman" w:eastAsia="Times New Roman" w:hAnsi="Times New Roman"/>
                <w:i w:val="0"/>
                <w:sz w:val="22"/>
                <w:szCs w:val="22"/>
                <w:lang w:eastAsia="en-GB"/>
              </w:rPr>
              <w:t>s</w:t>
            </w:r>
          </w:p>
        </w:tc>
      </w:tr>
      <w:tr w:rsidR="00FB2ADC" w:rsidRPr="007D4646" w14:paraId="26A95727" w14:textId="77777777" w:rsidTr="00635FA4">
        <w:tc>
          <w:tcPr>
            <w:tcW w:w="1696" w:type="dxa"/>
            <w:vAlign w:val="center"/>
          </w:tcPr>
          <w:p w14:paraId="1BC2DFA8" w14:textId="7CD91FB4" w:rsidR="00FB2ADC" w:rsidRPr="007D4646" w:rsidRDefault="00873D6E" w:rsidP="009C1E67">
            <w:pPr>
              <w:spacing w:line="480" w:lineRule="auto"/>
              <w:jc w:val="center"/>
              <w:rPr>
                <w:rFonts w:ascii="Times New Roman" w:eastAsia="Times New Roman" w:hAnsi="Times New Roman"/>
                <w:i w:val="0"/>
                <w:sz w:val="22"/>
                <w:szCs w:val="22"/>
                <w:lang w:eastAsia="en-GB"/>
              </w:rPr>
            </w:pPr>
            <w:r w:rsidRPr="007D4646">
              <w:rPr>
                <w:rFonts w:ascii="Times New Roman" w:eastAsia="Times New Roman" w:hAnsi="Times New Roman"/>
                <w:i w:val="0"/>
                <w:sz w:val="22"/>
                <w:szCs w:val="22"/>
                <w:lang w:eastAsia="en-GB"/>
              </w:rPr>
              <w:t xml:space="preserve">Perceived </w:t>
            </w:r>
            <w:r w:rsidR="00360AEF" w:rsidRPr="007D4646">
              <w:rPr>
                <w:rFonts w:ascii="Times New Roman" w:eastAsia="Times New Roman" w:hAnsi="Times New Roman"/>
                <w:i w:val="0"/>
                <w:sz w:val="22"/>
                <w:szCs w:val="22"/>
                <w:lang w:eastAsia="en-GB"/>
              </w:rPr>
              <w:t xml:space="preserve">Impact on </w:t>
            </w:r>
            <w:r w:rsidR="00FB2ADC" w:rsidRPr="007D4646">
              <w:rPr>
                <w:rFonts w:ascii="Times New Roman" w:eastAsia="Times New Roman" w:hAnsi="Times New Roman"/>
                <w:i w:val="0"/>
                <w:sz w:val="22"/>
                <w:szCs w:val="22"/>
                <w:lang w:eastAsia="en-GB"/>
              </w:rPr>
              <w:t>Energy Security</w:t>
            </w:r>
          </w:p>
        </w:tc>
        <w:tc>
          <w:tcPr>
            <w:tcW w:w="7314" w:type="dxa"/>
          </w:tcPr>
          <w:p w14:paraId="61E8DFE4" w14:textId="08D0EF45" w:rsidR="00FB2ADC" w:rsidRPr="007D4646" w:rsidRDefault="00FB2ADC" w:rsidP="009C1E67">
            <w:pPr>
              <w:spacing w:line="480" w:lineRule="auto"/>
              <w:rPr>
                <w:rFonts w:ascii="Times New Roman" w:eastAsia="Times New Roman" w:hAnsi="Times New Roman"/>
                <w:i w:val="0"/>
                <w:sz w:val="22"/>
                <w:szCs w:val="22"/>
                <w:lang w:eastAsia="en-GB"/>
              </w:rPr>
            </w:pPr>
            <w:r w:rsidRPr="007D4646">
              <w:rPr>
                <w:rFonts w:ascii="Times New Roman" w:eastAsia="Times New Roman" w:hAnsi="Times New Roman"/>
                <w:i w:val="0"/>
                <w:sz w:val="22"/>
                <w:szCs w:val="22"/>
                <w:lang w:eastAsia="en-GB"/>
              </w:rPr>
              <w:t>ST</w:t>
            </w:r>
            <w:r w:rsidR="00EF5597" w:rsidRPr="007D4646">
              <w:rPr>
                <w:rFonts w:ascii="Times New Roman" w:eastAsia="Times New Roman" w:hAnsi="Times New Roman"/>
                <w:i w:val="0"/>
                <w:sz w:val="22"/>
                <w:szCs w:val="22"/>
                <w:lang w:eastAsia="en-GB"/>
              </w:rPr>
              <w:t>3</w:t>
            </w:r>
            <w:r w:rsidRPr="007D4646">
              <w:rPr>
                <w:rFonts w:ascii="Times New Roman" w:eastAsia="Times New Roman" w:hAnsi="Times New Roman"/>
                <w:i w:val="0"/>
                <w:sz w:val="22"/>
                <w:szCs w:val="22"/>
                <w:lang w:eastAsia="en-GB"/>
              </w:rPr>
              <w:t xml:space="preserve">: The </w:t>
            </w:r>
            <w:r w:rsidR="00873D6E" w:rsidRPr="007D4646">
              <w:rPr>
                <w:rFonts w:ascii="Times New Roman" w:eastAsia="Times New Roman" w:hAnsi="Times New Roman"/>
                <w:i w:val="0"/>
                <w:sz w:val="22"/>
                <w:szCs w:val="22"/>
                <w:lang w:eastAsia="en-GB"/>
              </w:rPr>
              <w:t xml:space="preserve">Perceived </w:t>
            </w:r>
            <w:r w:rsidR="00C93990" w:rsidRPr="007D4646">
              <w:rPr>
                <w:rFonts w:ascii="Times New Roman" w:eastAsia="Times New Roman" w:hAnsi="Times New Roman"/>
                <w:i w:val="0"/>
                <w:sz w:val="22"/>
                <w:szCs w:val="22"/>
                <w:lang w:eastAsia="en-GB"/>
              </w:rPr>
              <w:t>E</w:t>
            </w:r>
            <w:r w:rsidRPr="007D4646">
              <w:rPr>
                <w:rFonts w:ascii="Times New Roman" w:eastAsia="Times New Roman" w:hAnsi="Times New Roman"/>
                <w:i w:val="0"/>
                <w:sz w:val="22"/>
                <w:szCs w:val="22"/>
                <w:lang w:eastAsia="en-GB"/>
              </w:rPr>
              <w:t xml:space="preserve">ffect on </w:t>
            </w:r>
            <w:r w:rsidR="00C93990" w:rsidRPr="007D4646">
              <w:rPr>
                <w:rFonts w:ascii="Times New Roman" w:eastAsia="Times New Roman" w:hAnsi="Times New Roman"/>
                <w:i w:val="0"/>
                <w:sz w:val="22"/>
                <w:szCs w:val="22"/>
                <w:lang w:eastAsia="en-GB"/>
              </w:rPr>
              <w:t>E</w:t>
            </w:r>
            <w:r w:rsidRPr="007D4646">
              <w:rPr>
                <w:rFonts w:ascii="Times New Roman" w:eastAsia="Times New Roman" w:hAnsi="Times New Roman"/>
                <w:i w:val="0"/>
                <w:sz w:val="22"/>
                <w:szCs w:val="22"/>
                <w:lang w:eastAsia="en-GB"/>
              </w:rPr>
              <w:t xml:space="preserve">nergy </w:t>
            </w:r>
            <w:r w:rsidR="00C93990" w:rsidRPr="007D4646">
              <w:rPr>
                <w:rFonts w:ascii="Times New Roman" w:eastAsia="Times New Roman" w:hAnsi="Times New Roman"/>
                <w:i w:val="0"/>
                <w:sz w:val="22"/>
                <w:szCs w:val="22"/>
                <w:lang w:eastAsia="en-GB"/>
              </w:rPr>
              <w:t>S</w:t>
            </w:r>
            <w:r w:rsidRPr="007D4646">
              <w:rPr>
                <w:rFonts w:ascii="Times New Roman" w:eastAsia="Times New Roman" w:hAnsi="Times New Roman"/>
                <w:i w:val="0"/>
                <w:sz w:val="22"/>
                <w:szCs w:val="22"/>
                <w:lang w:eastAsia="en-GB"/>
              </w:rPr>
              <w:t xml:space="preserve">ecurity </w:t>
            </w:r>
            <w:r w:rsidR="00C93990" w:rsidRPr="007D4646">
              <w:rPr>
                <w:rFonts w:ascii="Times New Roman" w:eastAsia="Times New Roman" w:hAnsi="Times New Roman"/>
                <w:i w:val="0"/>
                <w:sz w:val="22"/>
                <w:szCs w:val="22"/>
                <w:lang w:eastAsia="en-GB"/>
              </w:rPr>
              <w:t>D</w:t>
            </w:r>
            <w:r w:rsidRPr="007D4646">
              <w:rPr>
                <w:rFonts w:ascii="Times New Roman" w:eastAsia="Times New Roman" w:hAnsi="Times New Roman"/>
                <w:i w:val="0"/>
                <w:sz w:val="22"/>
                <w:szCs w:val="22"/>
                <w:lang w:eastAsia="en-GB"/>
              </w:rPr>
              <w:t>epends on the</w:t>
            </w:r>
            <w:r w:rsidR="00C93990" w:rsidRPr="007D4646">
              <w:rPr>
                <w:rFonts w:ascii="Times New Roman" w:eastAsia="Times New Roman" w:hAnsi="Times New Roman"/>
                <w:i w:val="0"/>
                <w:sz w:val="22"/>
                <w:szCs w:val="22"/>
                <w:lang w:eastAsia="en-GB"/>
              </w:rPr>
              <w:t xml:space="preserve"> S</w:t>
            </w:r>
            <w:r w:rsidRPr="007D4646">
              <w:rPr>
                <w:rFonts w:ascii="Times New Roman" w:eastAsia="Times New Roman" w:hAnsi="Times New Roman"/>
                <w:i w:val="0"/>
                <w:sz w:val="22"/>
                <w:szCs w:val="22"/>
                <w:lang w:eastAsia="en-GB"/>
              </w:rPr>
              <w:t xml:space="preserve">uccess of the </w:t>
            </w:r>
            <w:r w:rsidR="00C93990" w:rsidRPr="007D4646">
              <w:rPr>
                <w:rFonts w:ascii="Times New Roman" w:eastAsia="Times New Roman" w:hAnsi="Times New Roman"/>
                <w:i w:val="0"/>
                <w:sz w:val="22"/>
                <w:szCs w:val="22"/>
                <w:lang w:eastAsia="en-GB"/>
              </w:rPr>
              <w:t>T</w:t>
            </w:r>
            <w:r w:rsidRPr="007D4646">
              <w:rPr>
                <w:rFonts w:ascii="Times New Roman" w:eastAsia="Times New Roman" w:hAnsi="Times New Roman"/>
                <w:i w:val="0"/>
                <w:sz w:val="22"/>
                <w:szCs w:val="22"/>
                <w:lang w:eastAsia="en-GB"/>
              </w:rPr>
              <w:t>echnology</w:t>
            </w:r>
          </w:p>
          <w:p w14:paraId="13F6C1E2" w14:textId="5CBA00D0" w:rsidR="00FB2ADC" w:rsidRPr="007D4646" w:rsidRDefault="00FB2ADC" w:rsidP="009C1E67">
            <w:pPr>
              <w:spacing w:line="480" w:lineRule="auto"/>
              <w:rPr>
                <w:rFonts w:ascii="Times New Roman" w:eastAsia="Times New Roman" w:hAnsi="Times New Roman"/>
                <w:i w:val="0"/>
                <w:sz w:val="22"/>
                <w:szCs w:val="22"/>
                <w:lang w:eastAsia="en-GB"/>
              </w:rPr>
            </w:pPr>
            <w:r w:rsidRPr="007D4646">
              <w:rPr>
                <w:rFonts w:ascii="Times New Roman" w:eastAsia="Times New Roman" w:hAnsi="Times New Roman"/>
                <w:i w:val="0"/>
                <w:sz w:val="22"/>
                <w:szCs w:val="22"/>
                <w:lang w:eastAsia="en-GB"/>
              </w:rPr>
              <w:t>ST</w:t>
            </w:r>
            <w:r w:rsidR="00EF5597" w:rsidRPr="007D4646">
              <w:rPr>
                <w:rFonts w:ascii="Times New Roman" w:eastAsia="Times New Roman" w:hAnsi="Times New Roman"/>
                <w:i w:val="0"/>
                <w:sz w:val="22"/>
                <w:szCs w:val="22"/>
                <w:lang w:eastAsia="en-GB"/>
              </w:rPr>
              <w:t>4</w:t>
            </w:r>
            <w:r w:rsidRPr="007D4646">
              <w:rPr>
                <w:rFonts w:ascii="Times New Roman" w:eastAsia="Times New Roman" w:hAnsi="Times New Roman"/>
                <w:i w:val="0"/>
                <w:sz w:val="22"/>
                <w:szCs w:val="22"/>
                <w:lang w:eastAsia="en-GB"/>
              </w:rPr>
              <w:t>: Low-Storage Capability</w:t>
            </w:r>
          </w:p>
          <w:p w14:paraId="1E0AFD6F" w14:textId="2340EDD3" w:rsidR="00D667D3" w:rsidRPr="007D4646" w:rsidRDefault="00FB2ADC" w:rsidP="009C1E67">
            <w:pPr>
              <w:spacing w:line="480" w:lineRule="auto"/>
              <w:rPr>
                <w:rFonts w:ascii="Times New Roman" w:eastAsia="Times New Roman" w:hAnsi="Times New Roman"/>
                <w:i w:val="0"/>
                <w:sz w:val="22"/>
                <w:szCs w:val="22"/>
                <w:lang w:eastAsia="en-GB"/>
              </w:rPr>
            </w:pPr>
            <w:r w:rsidRPr="007D4646">
              <w:rPr>
                <w:rFonts w:ascii="Times New Roman" w:eastAsia="Times New Roman" w:hAnsi="Times New Roman"/>
                <w:i w:val="0"/>
                <w:sz w:val="22"/>
                <w:szCs w:val="22"/>
                <w:lang w:eastAsia="en-GB"/>
              </w:rPr>
              <w:t>ST</w:t>
            </w:r>
            <w:r w:rsidR="00EF5597" w:rsidRPr="007D4646">
              <w:rPr>
                <w:rFonts w:ascii="Times New Roman" w:eastAsia="Times New Roman" w:hAnsi="Times New Roman"/>
                <w:i w:val="0"/>
                <w:sz w:val="22"/>
                <w:szCs w:val="22"/>
                <w:lang w:eastAsia="en-GB"/>
              </w:rPr>
              <w:t>5</w:t>
            </w:r>
            <w:r w:rsidRPr="007D4646">
              <w:rPr>
                <w:rFonts w:ascii="Times New Roman" w:eastAsia="Times New Roman" w:hAnsi="Times New Roman"/>
                <w:i w:val="0"/>
                <w:sz w:val="22"/>
                <w:szCs w:val="22"/>
                <w:lang w:eastAsia="en-GB"/>
              </w:rPr>
              <w:t xml:space="preserve">: Domestically </w:t>
            </w:r>
            <w:r w:rsidR="00C93990" w:rsidRPr="007D4646">
              <w:rPr>
                <w:rFonts w:ascii="Times New Roman" w:eastAsia="Times New Roman" w:hAnsi="Times New Roman"/>
                <w:i w:val="0"/>
                <w:sz w:val="22"/>
                <w:szCs w:val="22"/>
                <w:lang w:eastAsia="en-GB"/>
              </w:rPr>
              <w:t>P</w:t>
            </w:r>
            <w:r w:rsidRPr="007D4646">
              <w:rPr>
                <w:rFonts w:ascii="Times New Roman" w:eastAsia="Times New Roman" w:hAnsi="Times New Roman"/>
                <w:i w:val="0"/>
                <w:sz w:val="22"/>
                <w:szCs w:val="22"/>
                <w:lang w:eastAsia="en-GB"/>
              </w:rPr>
              <w:t xml:space="preserve">roduced </w:t>
            </w:r>
            <w:r w:rsidR="00C93990" w:rsidRPr="007D4646">
              <w:rPr>
                <w:rFonts w:ascii="Times New Roman" w:eastAsia="Times New Roman" w:hAnsi="Times New Roman"/>
                <w:i w:val="0"/>
                <w:sz w:val="22"/>
                <w:szCs w:val="22"/>
                <w:lang w:eastAsia="en-GB"/>
              </w:rPr>
              <w:t>G</w:t>
            </w:r>
            <w:r w:rsidRPr="007D4646">
              <w:rPr>
                <w:rFonts w:ascii="Times New Roman" w:eastAsia="Times New Roman" w:hAnsi="Times New Roman"/>
                <w:i w:val="0"/>
                <w:sz w:val="22"/>
                <w:szCs w:val="22"/>
                <w:lang w:eastAsia="en-GB"/>
              </w:rPr>
              <w:t xml:space="preserve">as is </w:t>
            </w:r>
            <w:r w:rsidR="00C93990" w:rsidRPr="007D4646">
              <w:rPr>
                <w:rFonts w:ascii="Times New Roman" w:eastAsia="Times New Roman" w:hAnsi="Times New Roman"/>
                <w:i w:val="0"/>
                <w:sz w:val="22"/>
                <w:szCs w:val="22"/>
                <w:lang w:eastAsia="en-GB"/>
              </w:rPr>
              <w:t>P</w:t>
            </w:r>
            <w:r w:rsidRPr="007D4646">
              <w:rPr>
                <w:rFonts w:ascii="Times New Roman" w:eastAsia="Times New Roman" w:hAnsi="Times New Roman"/>
                <w:i w:val="0"/>
                <w:sz w:val="22"/>
                <w:szCs w:val="22"/>
                <w:lang w:eastAsia="en-GB"/>
              </w:rPr>
              <w:t xml:space="preserve">referable to </w:t>
            </w:r>
            <w:r w:rsidR="00C93990" w:rsidRPr="007D4646">
              <w:rPr>
                <w:rFonts w:ascii="Times New Roman" w:eastAsia="Times New Roman" w:hAnsi="Times New Roman"/>
                <w:i w:val="0"/>
                <w:sz w:val="22"/>
                <w:szCs w:val="22"/>
                <w:lang w:eastAsia="en-GB"/>
              </w:rPr>
              <w:t>I</w:t>
            </w:r>
            <w:r w:rsidRPr="007D4646">
              <w:rPr>
                <w:rFonts w:ascii="Times New Roman" w:eastAsia="Times New Roman" w:hAnsi="Times New Roman"/>
                <w:i w:val="0"/>
                <w:sz w:val="22"/>
                <w:szCs w:val="22"/>
                <w:lang w:eastAsia="en-GB"/>
              </w:rPr>
              <w:t xml:space="preserve">mported </w:t>
            </w:r>
            <w:r w:rsidR="00C93990" w:rsidRPr="007D4646">
              <w:rPr>
                <w:rFonts w:ascii="Times New Roman" w:eastAsia="Times New Roman" w:hAnsi="Times New Roman"/>
                <w:i w:val="0"/>
                <w:sz w:val="22"/>
                <w:szCs w:val="22"/>
                <w:lang w:eastAsia="en-GB"/>
              </w:rPr>
              <w:t>G</w:t>
            </w:r>
            <w:r w:rsidRPr="007D4646">
              <w:rPr>
                <w:rFonts w:ascii="Times New Roman" w:eastAsia="Times New Roman" w:hAnsi="Times New Roman"/>
                <w:i w:val="0"/>
                <w:sz w:val="22"/>
                <w:szCs w:val="22"/>
                <w:lang w:eastAsia="en-GB"/>
              </w:rPr>
              <w:t>as</w:t>
            </w:r>
          </w:p>
        </w:tc>
      </w:tr>
    </w:tbl>
    <w:p w14:paraId="1AB0CB45" w14:textId="77777777" w:rsidR="00670CA1" w:rsidRDefault="00670CA1" w:rsidP="009C1E67">
      <w:pPr>
        <w:spacing w:line="480" w:lineRule="auto"/>
        <w:rPr>
          <w:rFonts w:ascii="Times New Roman" w:eastAsia="Times New Roman" w:hAnsi="Times New Roman"/>
          <w:i w:val="0"/>
          <w:lang w:eastAsia="en-GB"/>
        </w:rPr>
      </w:pPr>
    </w:p>
    <w:p w14:paraId="68D2D2FD" w14:textId="33BC9AC4" w:rsidR="007E5C3D" w:rsidRDefault="000E029E" w:rsidP="009C1E67">
      <w:pPr>
        <w:spacing w:line="480" w:lineRule="auto"/>
        <w:rPr>
          <w:rFonts w:ascii="Times New Roman" w:eastAsia="Times New Roman" w:hAnsi="Times New Roman"/>
          <w:i w:val="0"/>
          <w:lang w:eastAsia="en-GB"/>
        </w:rPr>
      </w:pPr>
      <w:r>
        <w:rPr>
          <w:rFonts w:ascii="Times New Roman" w:eastAsia="Times New Roman" w:hAnsi="Times New Roman"/>
          <w:i w:val="0"/>
          <w:lang w:eastAsia="en-GB"/>
        </w:rPr>
        <w:t>P</w:t>
      </w:r>
      <w:r w:rsidR="00883852" w:rsidRPr="009C1E67">
        <w:rPr>
          <w:rFonts w:ascii="Times New Roman" w:eastAsia="Times New Roman" w:hAnsi="Times New Roman"/>
          <w:i w:val="0"/>
          <w:lang w:eastAsia="en-GB"/>
        </w:rPr>
        <w:t xml:space="preserve">articipants </w:t>
      </w:r>
      <w:r w:rsidR="005967FD" w:rsidRPr="009C1E67">
        <w:rPr>
          <w:rFonts w:ascii="Times New Roman" w:eastAsia="Times New Roman" w:hAnsi="Times New Roman"/>
          <w:i w:val="0"/>
          <w:lang w:eastAsia="en-GB"/>
        </w:rPr>
        <w:t xml:space="preserve">were selected using </w:t>
      </w:r>
      <w:r w:rsidR="005967FD" w:rsidRPr="000E029E">
        <w:rPr>
          <w:rFonts w:ascii="Times New Roman" w:eastAsia="Times New Roman" w:hAnsi="Times New Roman"/>
          <w:lang w:eastAsia="en-GB"/>
        </w:rPr>
        <w:t xml:space="preserve">purposive </w:t>
      </w:r>
      <w:r w:rsidR="005967FD" w:rsidRPr="009C1E67">
        <w:rPr>
          <w:rFonts w:ascii="Times New Roman" w:eastAsia="Times New Roman" w:hAnsi="Times New Roman"/>
          <w:i w:val="0"/>
          <w:lang w:eastAsia="en-GB"/>
        </w:rPr>
        <w:t>sampl</w:t>
      </w:r>
      <w:r w:rsidR="00FE0922">
        <w:rPr>
          <w:rFonts w:ascii="Times New Roman" w:eastAsia="Times New Roman" w:hAnsi="Times New Roman"/>
          <w:i w:val="0"/>
          <w:lang w:eastAsia="en-GB"/>
        </w:rPr>
        <w:t>ing,</w:t>
      </w:r>
      <w:r w:rsidR="005967FD" w:rsidRPr="009C1E67">
        <w:rPr>
          <w:rFonts w:ascii="Times New Roman" w:eastAsia="Times New Roman" w:hAnsi="Times New Roman"/>
          <w:i w:val="0"/>
          <w:lang w:eastAsia="en-GB"/>
        </w:rPr>
        <w:t xml:space="preserve"> whereby the researcher has an intimate knowledge of the research area and uses this knowledge to specifically select </w:t>
      </w:r>
      <w:r w:rsidR="00D667D3" w:rsidRPr="009C1E67">
        <w:rPr>
          <w:rFonts w:ascii="Times New Roman" w:eastAsia="Times New Roman" w:hAnsi="Times New Roman"/>
          <w:i w:val="0"/>
          <w:lang w:eastAsia="en-GB"/>
        </w:rPr>
        <w:t>ideal</w:t>
      </w:r>
      <w:r w:rsidR="001A3A76" w:rsidRPr="009C1E67">
        <w:rPr>
          <w:rStyle w:val="EndnoteReference"/>
          <w:rFonts w:ascii="Times New Roman" w:eastAsia="Times New Roman" w:hAnsi="Times New Roman"/>
          <w:i w:val="0"/>
          <w:lang w:eastAsia="en-GB"/>
        </w:rPr>
        <w:endnoteReference w:id="8"/>
      </w:r>
      <w:r w:rsidR="005967FD" w:rsidRPr="009C1E67">
        <w:rPr>
          <w:rFonts w:ascii="Times New Roman" w:eastAsia="Times New Roman" w:hAnsi="Times New Roman"/>
          <w:i w:val="0"/>
          <w:lang w:eastAsia="en-GB"/>
        </w:rPr>
        <w:t xml:space="preserve"> participants.</w:t>
      </w:r>
      <w:r w:rsidR="00D40DA3">
        <w:rPr>
          <w:rFonts w:ascii="Times New Roman" w:eastAsia="Times New Roman" w:hAnsi="Times New Roman"/>
          <w:i w:val="0"/>
          <w:lang w:eastAsia="en-GB"/>
        </w:rPr>
        <w:t xml:space="preserve"> This involved the researcher using online </w:t>
      </w:r>
      <w:r w:rsidR="00FE0922">
        <w:rPr>
          <w:rFonts w:ascii="Times New Roman" w:eastAsia="Times New Roman" w:hAnsi="Times New Roman"/>
          <w:i w:val="0"/>
          <w:lang w:eastAsia="en-GB"/>
        </w:rPr>
        <w:t xml:space="preserve">networks and </w:t>
      </w:r>
      <w:r w:rsidR="00D40DA3">
        <w:rPr>
          <w:rFonts w:ascii="Times New Roman" w:eastAsia="Times New Roman" w:hAnsi="Times New Roman"/>
          <w:i w:val="0"/>
          <w:lang w:eastAsia="en-GB"/>
        </w:rPr>
        <w:t xml:space="preserve">platforms (such as </w:t>
      </w:r>
      <w:r w:rsidR="00D40DA3" w:rsidRPr="003905C1">
        <w:rPr>
          <w:rFonts w:ascii="Times New Roman" w:eastAsia="Times New Roman" w:hAnsi="Times New Roman"/>
          <w:lang w:eastAsia="en-GB"/>
        </w:rPr>
        <w:t>LinkedIn</w:t>
      </w:r>
      <w:r w:rsidR="00D40DA3">
        <w:rPr>
          <w:rFonts w:ascii="Times New Roman" w:eastAsia="Times New Roman" w:hAnsi="Times New Roman"/>
          <w:i w:val="0"/>
          <w:lang w:eastAsia="en-GB"/>
        </w:rPr>
        <w:t>) and meeting people at relevant conferences and events (e.g. by attending anti-fracking meetings and public debates) on UHF issues in the U</w:t>
      </w:r>
      <w:r w:rsidR="00CC5E44">
        <w:rPr>
          <w:rFonts w:ascii="Times New Roman" w:eastAsia="Times New Roman" w:hAnsi="Times New Roman"/>
          <w:i w:val="0"/>
          <w:lang w:eastAsia="en-GB"/>
        </w:rPr>
        <w:t>.</w:t>
      </w:r>
      <w:r w:rsidR="00D40DA3">
        <w:rPr>
          <w:rFonts w:ascii="Times New Roman" w:eastAsia="Times New Roman" w:hAnsi="Times New Roman"/>
          <w:i w:val="0"/>
          <w:lang w:eastAsia="en-GB"/>
        </w:rPr>
        <w:t xml:space="preserve">K. The sampling technique employed can also be considered an </w:t>
      </w:r>
      <w:r w:rsidR="00D40DA3" w:rsidRPr="000E029E">
        <w:rPr>
          <w:rFonts w:ascii="Times New Roman" w:eastAsia="Times New Roman" w:hAnsi="Times New Roman"/>
          <w:lang w:eastAsia="en-GB"/>
        </w:rPr>
        <w:t>opportunity</w:t>
      </w:r>
      <w:r w:rsidR="00D40DA3">
        <w:rPr>
          <w:rFonts w:ascii="Times New Roman" w:eastAsia="Times New Roman" w:hAnsi="Times New Roman"/>
          <w:i w:val="0"/>
          <w:lang w:eastAsia="en-GB"/>
        </w:rPr>
        <w:t xml:space="preserve"> </w:t>
      </w:r>
      <w:r>
        <w:rPr>
          <w:rFonts w:ascii="Times New Roman" w:eastAsia="Times New Roman" w:hAnsi="Times New Roman"/>
          <w:i w:val="0"/>
          <w:lang w:eastAsia="en-GB"/>
        </w:rPr>
        <w:t xml:space="preserve">or </w:t>
      </w:r>
      <w:r w:rsidRPr="000E029E">
        <w:rPr>
          <w:rFonts w:ascii="Times New Roman" w:eastAsia="Times New Roman" w:hAnsi="Times New Roman"/>
          <w:lang w:eastAsia="en-GB"/>
        </w:rPr>
        <w:t>convenience</w:t>
      </w:r>
      <w:r>
        <w:rPr>
          <w:rFonts w:ascii="Times New Roman" w:eastAsia="Times New Roman" w:hAnsi="Times New Roman"/>
          <w:i w:val="0"/>
          <w:lang w:eastAsia="en-GB"/>
        </w:rPr>
        <w:t xml:space="preserve"> sampl</w:t>
      </w:r>
      <w:r w:rsidR="00D40DA3">
        <w:rPr>
          <w:rFonts w:ascii="Times New Roman" w:eastAsia="Times New Roman" w:hAnsi="Times New Roman"/>
          <w:i w:val="0"/>
          <w:lang w:eastAsia="en-GB"/>
        </w:rPr>
        <w:t xml:space="preserve">e as the researcher selected prospective participants from a variety of different backgrounds and occupations in </w:t>
      </w:r>
      <w:r w:rsidR="00D40DA3">
        <w:rPr>
          <w:rFonts w:ascii="Times New Roman" w:eastAsia="Times New Roman" w:hAnsi="Times New Roman"/>
          <w:i w:val="0"/>
          <w:lang w:eastAsia="en-GB"/>
        </w:rPr>
        <w:lastRenderedPageBreak/>
        <w:t>order to achieve a diverse sample (see Table Two).</w:t>
      </w:r>
      <w:r w:rsidR="00883852" w:rsidRPr="009C1E67">
        <w:rPr>
          <w:rFonts w:ascii="Times New Roman" w:eastAsia="Times New Roman" w:hAnsi="Times New Roman"/>
          <w:i w:val="0"/>
          <w:lang w:eastAsia="en-GB"/>
        </w:rPr>
        <w:t xml:space="preserve"> </w:t>
      </w:r>
      <w:r w:rsidR="005967FD" w:rsidRPr="009C1E67">
        <w:rPr>
          <w:rFonts w:ascii="Times New Roman" w:eastAsia="Times New Roman" w:hAnsi="Times New Roman"/>
          <w:i w:val="0"/>
          <w:lang w:eastAsia="en-GB"/>
        </w:rPr>
        <w:t>E</w:t>
      </w:r>
      <w:r w:rsidR="002729A4" w:rsidRPr="009C1E67">
        <w:rPr>
          <w:rFonts w:ascii="Times New Roman" w:eastAsia="Times New Roman" w:hAnsi="Times New Roman"/>
          <w:i w:val="0"/>
          <w:lang w:eastAsia="en-GB"/>
        </w:rPr>
        <w:t>leven</w:t>
      </w:r>
      <w:r w:rsidR="00EE6806" w:rsidRPr="009C1E67">
        <w:rPr>
          <w:rFonts w:ascii="Times New Roman" w:eastAsia="Times New Roman" w:hAnsi="Times New Roman"/>
          <w:i w:val="0"/>
          <w:lang w:eastAsia="en-GB"/>
        </w:rPr>
        <w:t xml:space="preserve"> of these</w:t>
      </w:r>
      <w:r w:rsidR="002729A4" w:rsidRPr="009C1E67">
        <w:rPr>
          <w:rFonts w:ascii="Times New Roman" w:eastAsia="Times New Roman" w:hAnsi="Times New Roman"/>
          <w:i w:val="0"/>
          <w:lang w:eastAsia="en-GB"/>
        </w:rPr>
        <w:t xml:space="preserve"> interviews were conducted face</w:t>
      </w:r>
      <w:r w:rsidR="005967FD" w:rsidRPr="009C1E67">
        <w:rPr>
          <w:rFonts w:ascii="Times New Roman" w:eastAsia="Times New Roman" w:hAnsi="Times New Roman"/>
          <w:i w:val="0"/>
          <w:lang w:eastAsia="en-GB"/>
        </w:rPr>
        <w:t>-</w:t>
      </w:r>
      <w:r w:rsidR="002729A4" w:rsidRPr="009C1E67">
        <w:rPr>
          <w:rFonts w:ascii="Times New Roman" w:eastAsia="Times New Roman" w:hAnsi="Times New Roman"/>
          <w:i w:val="0"/>
          <w:lang w:eastAsia="en-GB"/>
        </w:rPr>
        <w:t>to</w:t>
      </w:r>
      <w:r w:rsidR="005967FD" w:rsidRPr="009C1E67">
        <w:rPr>
          <w:rFonts w:ascii="Times New Roman" w:eastAsia="Times New Roman" w:hAnsi="Times New Roman"/>
          <w:i w:val="0"/>
          <w:lang w:eastAsia="en-GB"/>
        </w:rPr>
        <w:t>-</w:t>
      </w:r>
      <w:r w:rsidR="002729A4" w:rsidRPr="009C1E67">
        <w:rPr>
          <w:rFonts w:ascii="Times New Roman" w:eastAsia="Times New Roman" w:hAnsi="Times New Roman"/>
          <w:i w:val="0"/>
          <w:lang w:eastAsia="en-GB"/>
        </w:rPr>
        <w:t>face and nine over the telephone.</w:t>
      </w:r>
      <w:r w:rsidR="0044756D" w:rsidRPr="009C1E67">
        <w:rPr>
          <w:rFonts w:ascii="Times New Roman" w:eastAsia="Times New Roman" w:hAnsi="Times New Roman"/>
          <w:i w:val="0"/>
          <w:lang w:eastAsia="en-GB"/>
        </w:rPr>
        <w:t xml:space="preserve"> </w:t>
      </w:r>
      <w:r>
        <w:rPr>
          <w:rFonts w:ascii="Times New Roman" w:eastAsia="Times New Roman" w:hAnsi="Times New Roman"/>
          <w:i w:val="0"/>
          <w:lang w:eastAsia="en-GB"/>
        </w:rPr>
        <w:t xml:space="preserve">Participant information </w:t>
      </w:r>
      <w:r w:rsidR="0098262C" w:rsidRPr="009C1E67">
        <w:rPr>
          <w:rFonts w:ascii="Times New Roman" w:eastAsia="Times New Roman" w:hAnsi="Times New Roman"/>
          <w:i w:val="0"/>
          <w:lang w:eastAsia="en-GB"/>
        </w:rPr>
        <w:t>and interview durations</w:t>
      </w:r>
      <w:r w:rsidR="005E5C1F" w:rsidRPr="009C1E67">
        <w:rPr>
          <w:rFonts w:ascii="Times New Roman" w:eastAsia="Times New Roman" w:hAnsi="Times New Roman"/>
          <w:i w:val="0"/>
          <w:lang w:eastAsia="en-GB"/>
        </w:rPr>
        <w:t xml:space="preserve"> </w:t>
      </w:r>
      <w:r w:rsidR="002F75B3" w:rsidRPr="009C1E67">
        <w:rPr>
          <w:rFonts w:ascii="Times New Roman" w:eastAsia="Times New Roman" w:hAnsi="Times New Roman"/>
          <w:i w:val="0"/>
          <w:lang w:eastAsia="en-GB"/>
        </w:rPr>
        <w:t xml:space="preserve">are displayed in </w:t>
      </w:r>
      <w:r w:rsidR="00C93990" w:rsidRPr="009C1E67">
        <w:rPr>
          <w:rFonts w:ascii="Times New Roman" w:eastAsia="Times New Roman" w:hAnsi="Times New Roman"/>
          <w:i w:val="0"/>
          <w:lang w:eastAsia="en-GB"/>
        </w:rPr>
        <w:t xml:space="preserve">Table </w:t>
      </w:r>
      <w:r w:rsidR="00635FA4" w:rsidRPr="009C1E67">
        <w:rPr>
          <w:rFonts w:ascii="Times New Roman" w:eastAsia="Times New Roman" w:hAnsi="Times New Roman"/>
          <w:i w:val="0"/>
          <w:lang w:eastAsia="en-GB"/>
        </w:rPr>
        <w:t>Two</w:t>
      </w:r>
      <w:r w:rsidR="001F093D" w:rsidRPr="009C1E67">
        <w:rPr>
          <w:rFonts w:ascii="Times New Roman" w:eastAsia="Times New Roman" w:hAnsi="Times New Roman"/>
          <w:i w:val="0"/>
          <w:lang w:eastAsia="en-GB"/>
        </w:rPr>
        <w:t xml:space="preserve"> </w:t>
      </w:r>
      <w:r w:rsidR="0098262C" w:rsidRPr="009C1E67">
        <w:rPr>
          <w:rFonts w:ascii="Times New Roman" w:eastAsia="Times New Roman" w:hAnsi="Times New Roman"/>
          <w:i w:val="0"/>
          <w:lang w:eastAsia="en-GB"/>
        </w:rPr>
        <w:t>(</w:t>
      </w:r>
      <w:r w:rsidR="0082746A" w:rsidRPr="009C1E67">
        <w:rPr>
          <w:rFonts w:ascii="Times New Roman" w:eastAsia="Times New Roman" w:hAnsi="Times New Roman"/>
          <w:i w:val="0"/>
          <w:lang w:eastAsia="en-GB"/>
        </w:rPr>
        <w:t xml:space="preserve">adapted </w:t>
      </w:r>
      <w:r w:rsidR="001F093D" w:rsidRPr="009C1E67">
        <w:rPr>
          <w:rFonts w:ascii="Times New Roman" w:eastAsia="Times New Roman" w:hAnsi="Times New Roman"/>
          <w:i w:val="0"/>
          <w:lang w:eastAsia="en-GB"/>
        </w:rPr>
        <w:t xml:space="preserve">from </w:t>
      </w:r>
      <w:r w:rsidR="0013750A" w:rsidRPr="009C1E67">
        <w:rPr>
          <w:rFonts w:ascii="Times New Roman" w:eastAsia="Times New Roman" w:hAnsi="Times New Roman"/>
          <w:i w:val="0"/>
          <w:lang w:eastAsia="en-GB"/>
        </w:rPr>
        <w:t>XXX, XXX</w:t>
      </w:r>
      <w:r w:rsidR="001F093D" w:rsidRPr="009C1E67">
        <w:rPr>
          <w:rFonts w:ascii="Times New Roman" w:eastAsia="Times New Roman" w:hAnsi="Times New Roman"/>
          <w:i w:val="0"/>
          <w:lang w:eastAsia="en-GB"/>
        </w:rPr>
        <w:t>: 105)</w:t>
      </w:r>
      <w:r w:rsidR="002F75B3" w:rsidRPr="009C1E67">
        <w:rPr>
          <w:rFonts w:ascii="Times New Roman" w:eastAsia="Times New Roman" w:hAnsi="Times New Roman"/>
          <w:i w:val="0"/>
          <w:lang w:eastAsia="en-GB"/>
        </w:rPr>
        <w:t xml:space="preserve">: </w:t>
      </w:r>
    </w:p>
    <w:p w14:paraId="4A6FA4C7" w14:textId="77777777" w:rsidR="002775EF" w:rsidRPr="009C1E67" w:rsidRDefault="002775EF" w:rsidP="009C1E67">
      <w:pPr>
        <w:spacing w:line="480" w:lineRule="auto"/>
        <w:rPr>
          <w:rFonts w:ascii="Times New Roman" w:eastAsia="Times New Roman" w:hAnsi="Times New Roman"/>
          <w:i w:val="0"/>
          <w:lang w:eastAsia="en-GB"/>
        </w:rPr>
      </w:pPr>
    </w:p>
    <w:p w14:paraId="2BCEE092" w14:textId="5355ADA6" w:rsidR="009704C1" w:rsidRPr="009C1E67" w:rsidRDefault="002775EF" w:rsidP="009C1E67">
      <w:pPr>
        <w:spacing w:line="480" w:lineRule="auto"/>
        <w:rPr>
          <w:rFonts w:ascii="Times New Roman" w:eastAsia="Times New Roman" w:hAnsi="Times New Roman"/>
          <w:i w:val="0"/>
          <w:lang w:val="en-US" w:eastAsia="en-GB"/>
        </w:rPr>
      </w:pPr>
      <w:r w:rsidRPr="009C1E67">
        <w:rPr>
          <w:rFonts w:ascii="Times New Roman" w:eastAsia="Times New Roman" w:hAnsi="Times New Roman"/>
          <w:i w:val="0"/>
          <w:lang w:val="en-US" w:eastAsia="en-GB"/>
        </w:rPr>
        <w:t xml:space="preserve">Table Two: </w:t>
      </w:r>
      <w:r w:rsidRPr="00DF36CE">
        <w:rPr>
          <w:rFonts w:ascii="Times New Roman" w:eastAsia="Times New Roman" w:hAnsi="Times New Roman"/>
          <w:lang w:val="en-US" w:eastAsia="en-GB"/>
        </w:rPr>
        <w:t>Participant Characteristics and Interview Durations</w:t>
      </w:r>
      <w:r>
        <w:rPr>
          <w:rFonts w:ascii="Times New Roman" w:eastAsia="Times New Roman" w:hAnsi="Times New Roman"/>
          <w:i w:val="0"/>
          <w:lang w:val="en-US" w:eastAsia="en-GB"/>
        </w:rPr>
        <w:t xml:space="preserve"> (</w:t>
      </w:r>
      <w:r w:rsidRPr="009C1E67">
        <w:rPr>
          <w:rFonts w:ascii="Times New Roman" w:eastAsia="Times New Roman" w:hAnsi="Times New Roman"/>
          <w:i w:val="0"/>
          <w:lang w:val="en-US" w:eastAsia="en-GB"/>
        </w:rPr>
        <w:t>Adapted from XXX, XXX: 105)</w:t>
      </w:r>
    </w:p>
    <w:tbl>
      <w:tblPr>
        <w:tblW w:w="8926" w:type="dxa"/>
        <w:tblLook w:val="04A0" w:firstRow="1" w:lastRow="0" w:firstColumn="1" w:lastColumn="0" w:noHBand="0" w:noVBand="1"/>
      </w:tblPr>
      <w:tblGrid>
        <w:gridCol w:w="1377"/>
        <w:gridCol w:w="1099"/>
        <w:gridCol w:w="3048"/>
        <w:gridCol w:w="1701"/>
        <w:gridCol w:w="1701"/>
      </w:tblGrid>
      <w:tr w:rsidR="003B2EDD" w:rsidRPr="007D4646" w14:paraId="24035DBD" w14:textId="7CA056A3" w:rsidTr="003B2EDD">
        <w:trPr>
          <w:trHeight w:val="1645"/>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BAB9" w14:textId="77777777" w:rsidR="003B2EDD" w:rsidRPr="007D4646" w:rsidRDefault="003B2EDD" w:rsidP="003B2EDD">
            <w:pPr>
              <w:spacing w:line="480" w:lineRule="auto"/>
              <w:contextualSpacing/>
              <w:jc w:val="center"/>
              <w:rPr>
                <w:rFonts w:ascii="Times New Roman" w:hAnsi="Times New Roman"/>
                <w:b/>
                <w:bCs/>
                <w:i w:val="0"/>
                <w:color w:val="auto"/>
                <w:sz w:val="22"/>
                <w:szCs w:val="22"/>
                <w:lang w:eastAsia="en-GB"/>
              </w:rPr>
            </w:pPr>
            <w:bookmarkStart w:id="0" w:name="RANGE!C2:H24"/>
            <w:r w:rsidRPr="007D4646">
              <w:rPr>
                <w:rFonts w:ascii="Times New Roman" w:hAnsi="Times New Roman"/>
                <w:b/>
                <w:bCs/>
                <w:i w:val="0"/>
                <w:color w:val="auto"/>
                <w:sz w:val="22"/>
                <w:szCs w:val="22"/>
                <w:lang w:eastAsia="en-GB"/>
              </w:rPr>
              <w:t>Participant Number</w:t>
            </w:r>
            <w:bookmarkEnd w:id="0"/>
          </w:p>
        </w:tc>
        <w:tc>
          <w:tcPr>
            <w:tcW w:w="1099" w:type="dxa"/>
            <w:tcBorders>
              <w:top w:val="single" w:sz="4" w:space="0" w:color="auto"/>
              <w:left w:val="nil"/>
              <w:bottom w:val="single" w:sz="4" w:space="0" w:color="auto"/>
              <w:right w:val="single" w:sz="4" w:space="0" w:color="auto"/>
            </w:tcBorders>
            <w:vAlign w:val="center"/>
          </w:tcPr>
          <w:p w14:paraId="55E65949" w14:textId="3D9DAC8F" w:rsidR="003B2EDD" w:rsidRPr="007D4646" w:rsidRDefault="003B2EDD" w:rsidP="003B2EDD">
            <w:pPr>
              <w:spacing w:line="480" w:lineRule="auto"/>
              <w:contextualSpacing/>
              <w:jc w:val="center"/>
              <w:rPr>
                <w:rFonts w:ascii="Times New Roman" w:hAnsi="Times New Roman"/>
                <w:b/>
                <w:bCs/>
                <w:i w:val="0"/>
                <w:color w:val="auto"/>
                <w:sz w:val="22"/>
                <w:szCs w:val="22"/>
                <w:lang w:eastAsia="en-GB"/>
              </w:rPr>
            </w:pPr>
            <w:r w:rsidRPr="007D4646">
              <w:rPr>
                <w:rFonts w:ascii="Times New Roman" w:hAnsi="Times New Roman"/>
                <w:b/>
                <w:bCs/>
                <w:i w:val="0"/>
                <w:color w:val="auto"/>
                <w:sz w:val="22"/>
                <w:szCs w:val="22"/>
                <w:lang w:eastAsia="en-GB"/>
              </w:rPr>
              <w:t>Gender</w:t>
            </w:r>
          </w:p>
        </w:tc>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C738E" w14:textId="3B05504C" w:rsidR="003B2EDD" w:rsidRPr="007D4646" w:rsidRDefault="003B2EDD" w:rsidP="003B2EDD">
            <w:pPr>
              <w:spacing w:line="480" w:lineRule="auto"/>
              <w:contextualSpacing/>
              <w:jc w:val="center"/>
              <w:rPr>
                <w:rFonts w:ascii="Times New Roman" w:hAnsi="Times New Roman"/>
                <w:b/>
                <w:bCs/>
                <w:i w:val="0"/>
                <w:color w:val="auto"/>
                <w:sz w:val="22"/>
                <w:szCs w:val="22"/>
                <w:lang w:eastAsia="en-GB"/>
              </w:rPr>
            </w:pPr>
            <w:r w:rsidRPr="007D4646">
              <w:rPr>
                <w:rFonts w:ascii="Times New Roman" w:hAnsi="Times New Roman"/>
                <w:b/>
                <w:bCs/>
                <w:i w:val="0"/>
                <w:color w:val="auto"/>
                <w:sz w:val="22"/>
                <w:szCs w:val="22"/>
                <w:lang w:eastAsia="en-GB"/>
              </w:rPr>
              <w:t>Employment Type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DA0520" w14:textId="0556DAAD" w:rsidR="003B2EDD" w:rsidRPr="007D4646" w:rsidRDefault="003B2EDD" w:rsidP="003B2EDD">
            <w:pPr>
              <w:spacing w:line="480" w:lineRule="auto"/>
              <w:contextualSpacing/>
              <w:jc w:val="center"/>
              <w:rPr>
                <w:rFonts w:ascii="Times New Roman" w:hAnsi="Times New Roman"/>
                <w:b/>
                <w:bCs/>
                <w:i w:val="0"/>
                <w:color w:val="auto"/>
                <w:sz w:val="22"/>
                <w:szCs w:val="22"/>
                <w:lang w:eastAsia="en-GB"/>
              </w:rPr>
            </w:pPr>
            <w:r w:rsidRPr="007D4646">
              <w:rPr>
                <w:rFonts w:ascii="Times New Roman" w:hAnsi="Times New Roman"/>
                <w:b/>
                <w:bCs/>
                <w:i w:val="0"/>
                <w:color w:val="auto"/>
                <w:sz w:val="22"/>
                <w:szCs w:val="22"/>
                <w:lang w:eastAsia="en-GB"/>
              </w:rPr>
              <w:t>Interview Duration (Hours, Minutes, Seconds)</w:t>
            </w:r>
          </w:p>
        </w:tc>
        <w:tc>
          <w:tcPr>
            <w:tcW w:w="1701" w:type="dxa"/>
            <w:tcBorders>
              <w:top w:val="single" w:sz="4" w:space="0" w:color="auto"/>
              <w:left w:val="nil"/>
              <w:bottom w:val="single" w:sz="4" w:space="0" w:color="auto"/>
              <w:right w:val="single" w:sz="4" w:space="0" w:color="auto"/>
            </w:tcBorders>
            <w:vAlign w:val="center"/>
          </w:tcPr>
          <w:p w14:paraId="2E28946A" w14:textId="7F1379B4" w:rsidR="003B2EDD" w:rsidRPr="007D4646" w:rsidRDefault="003B2EDD" w:rsidP="003B2EDD">
            <w:pPr>
              <w:spacing w:line="480" w:lineRule="auto"/>
              <w:contextualSpacing/>
              <w:jc w:val="center"/>
              <w:rPr>
                <w:rFonts w:ascii="Times New Roman" w:hAnsi="Times New Roman"/>
                <w:b/>
                <w:bCs/>
                <w:i w:val="0"/>
                <w:color w:val="auto"/>
                <w:sz w:val="22"/>
                <w:szCs w:val="22"/>
                <w:lang w:eastAsia="en-GB"/>
              </w:rPr>
            </w:pPr>
            <w:r w:rsidRPr="007D4646">
              <w:rPr>
                <w:rFonts w:ascii="Times New Roman" w:hAnsi="Times New Roman"/>
                <w:b/>
                <w:bCs/>
                <w:i w:val="0"/>
                <w:color w:val="auto"/>
                <w:sz w:val="22"/>
                <w:szCs w:val="22"/>
                <w:lang w:eastAsia="en-GB"/>
              </w:rPr>
              <w:t>Face-to-Face (F2F) or Telephone (T) Interview</w:t>
            </w:r>
          </w:p>
        </w:tc>
      </w:tr>
      <w:tr w:rsidR="003B2EDD" w:rsidRPr="007D4646" w14:paraId="1C23F44D" w14:textId="65D2813E"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02FEF95"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PN01</w:t>
            </w:r>
          </w:p>
        </w:tc>
        <w:tc>
          <w:tcPr>
            <w:tcW w:w="1099" w:type="dxa"/>
            <w:tcBorders>
              <w:top w:val="single" w:sz="4" w:space="0" w:color="auto"/>
              <w:left w:val="nil"/>
              <w:bottom w:val="single" w:sz="4" w:space="0" w:color="auto"/>
              <w:right w:val="single" w:sz="4" w:space="0" w:color="auto"/>
            </w:tcBorders>
            <w:vAlign w:val="center"/>
          </w:tcPr>
          <w:p w14:paraId="66179DE4" w14:textId="7DDEEF93"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39F3994F" w14:textId="00FC3205"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Retired Consultant Geologist</w:t>
            </w:r>
          </w:p>
        </w:tc>
        <w:tc>
          <w:tcPr>
            <w:tcW w:w="1701" w:type="dxa"/>
            <w:tcBorders>
              <w:top w:val="nil"/>
              <w:left w:val="nil"/>
              <w:bottom w:val="single" w:sz="4" w:space="0" w:color="auto"/>
              <w:right w:val="single" w:sz="4" w:space="0" w:color="auto"/>
            </w:tcBorders>
            <w:shd w:val="clear" w:color="auto" w:fill="auto"/>
            <w:vAlign w:val="center"/>
            <w:hideMark/>
          </w:tcPr>
          <w:p w14:paraId="514D4384" w14:textId="1161C74C"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42</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21</w:t>
            </w:r>
          </w:p>
        </w:tc>
        <w:tc>
          <w:tcPr>
            <w:tcW w:w="1701" w:type="dxa"/>
            <w:tcBorders>
              <w:top w:val="nil"/>
              <w:left w:val="nil"/>
              <w:bottom w:val="single" w:sz="4" w:space="0" w:color="auto"/>
              <w:right w:val="single" w:sz="4" w:space="0" w:color="auto"/>
            </w:tcBorders>
            <w:vAlign w:val="center"/>
          </w:tcPr>
          <w:p w14:paraId="57B52673" w14:textId="1F3C6E5F"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T</w:t>
            </w:r>
          </w:p>
        </w:tc>
      </w:tr>
      <w:tr w:rsidR="003B2EDD" w:rsidRPr="007D4646" w14:paraId="0260AE8E" w14:textId="5B90FE70"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A5FDD2E"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PN02</w:t>
            </w:r>
          </w:p>
        </w:tc>
        <w:tc>
          <w:tcPr>
            <w:tcW w:w="1099" w:type="dxa"/>
            <w:tcBorders>
              <w:top w:val="single" w:sz="4" w:space="0" w:color="auto"/>
              <w:left w:val="nil"/>
              <w:bottom w:val="single" w:sz="4" w:space="0" w:color="auto"/>
              <w:right w:val="single" w:sz="4" w:space="0" w:color="auto"/>
            </w:tcBorders>
            <w:vAlign w:val="center"/>
          </w:tcPr>
          <w:p w14:paraId="31A7C65A" w14:textId="338697A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4AADE366" w14:textId="331116E3"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Anti-fracking Campaigner</w:t>
            </w:r>
          </w:p>
        </w:tc>
        <w:tc>
          <w:tcPr>
            <w:tcW w:w="1701" w:type="dxa"/>
            <w:tcBorders>
              <w:top w:val="nil"/>
              <w:left w:val="nil"/>
              <w:bottom w:val="single" w:sz="4" w:space="0" w:color="auto"/>
              <w:right w:val="single" w:sz="4" w:space="0" w:color="auto"/>
            </w:tcBorders>
            <w:shd w:val="clear" w:color="auto" w:fill="auto"/>
            <w:vAlign w:val="center"/>
            <w:hideMark/>
          </w:tcPr>
          <w:p w14:paraId="0BF99F4B" w14:textId="1723D116"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w:t>
            </w:r>
            <w:r w:rsidR="003B2EDD" w:rsidRPr="007D4646">
              <w:rPr>
                <w:rFonts w:ascii="Times New Roman" w:hAnsi="Times New Roman"/>
                <w:i w:val="0"/>
                <w:color w:val="auto"/>
                <w:sz w:val="22"/>
                <w:szCs w:val="22"/>
                <w:lang w:eastAsia="en-GB"/>
              </w:rPr>
              <w:t>1</w:t>
            </w:r>
            <w:r w:rsidRPr="007D4646">
              <w:rPr>
                <w:rFonts w:ascii="Times New Roman" w:hAnsi="Times New Roman"/>
                <w:i w:val="0"/>
                <w:color w:val="auto"/>
                <w:sz w:val="22"/>
                <w:szCs w:val="22"/>
                <w:lang w:eastAsia="en-GB"/>
              </w:rPr>
              <w:t>:0</w:t>
            </w:r>
            <w:r w:rsidR="003B2EDD" w:rsidRPr="007D4646">
              <w:rPr>
                <w:rFonts w:ascii="Times New Roman" w:hAnsi="Times New Roman"/>
                <w:i w:val="0"/>
                <w:color w:val="auto"/>
                <w:sz w:val="22"/>
                <w:szCs w:val="22"/>
                <w:lang w:eastAsia="en-GB"/>
              </w:rPr>
              <w:t>5</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21</w:t>
            </w:r>
          </w:p>
        </w:tc>
        <w:tc>
          <w:tcPr>
            <w:tcW w:w="1701" w:type="dxa"/>
            <w:tcBorders>
              <w:top w:val="nil"/>
              <w:left w:val="nil"/>
              <w:bottom w:val="single" w:sz="4" w:space="0" w:color="auto"/>
              <w:right w:val="single" w:sz="4" w:space="0" w:color="auto"/>
            </w:tcBorders>
            <w:vAlign w:val="center"/>
          </w:tcPr>
          <w:p w14:paraId="647E07C5" w14:textId="01BE95DD"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707D2729" w14:textId="51FCFEC9"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2153ACD"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PN03</w:t>
            </w:r>
          </w:p>
        </w:tc>
        <w:tc>
          <w:tcPr>
            <w:tcW w:w="1099" w:type="dxa"/>
            <w:tcBorders>
              <w:top w:val="single" w:sz="4" w:space="0" w:color="auto"/>
              <w:left w:val="nil"/>
              <w:bottom w:val="single" w:sz="4" w:space="0" w:color="auto"/>
              <w:right w:val="single" w:sz="4" w:space="0" w:color="auto"/>
            </w:tcBorders>
            <w:vAlign w:val="center"/>
          </w:tcPr>
          <w:p w14:paraId="6DE0EA26" w14:textId="6071ECDF"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Female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5862BF39" w14:textId="0C7133E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Anti-fracking Campaigner</w:t>
            </w:r>
          </w:p>
        </w:tc>
        <w:tc>
          <w:tcPr>
            <w:tcW w:w="1701" w:type="dxa"/>
            <w:tcBorders>
              <w:top w:val="nil"/>
              <w:left w:val="nil"/>
              <w:bottom w:val="single" w:sz="4" w:space="0" w:color="auto"/>
              <w:right w:val="single" w:sz="4" w:space="0" w:color="auto"/>
            </w:tcBorders>
            <w:shd w:val="clear" w:color="auto" w:fill="auto"/>
            <w:vAlign w:val="center"/>
            <w:hideMark/>
          </w:tcPr>
          <w:p w14:paraId="5F4EE391" w14:textId="4629EEA8"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w:t>
            </w:r>
            <w:r w:rsidR="003B2EDD" w:rsidRPr="007D4646">
              <w:rPr>
                <w:rFonts w:ascii="Times New Roman" w:hAnsi="Times New Roman"/>
                <w:i w:val="0"/>
                <w:color w:val="auto"/>
                <w:sz w:val="22"/>
                <w:szCs w:val="22"/>
                <w:lang w:eastAsia="en-GB"/>
              </w:rPr>
              <w:t>1</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26</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12</w:t>
            </w:r>
          </w:p>
        </w:tc>
        <w:tc>
          <w:tcPr>
            <w:tcW w:w="1701" w:type="dxa"/>
            <w:tcBorders>
              <w:top w:val="nil"/>
              <w:left w:val="nil"/>
              <w:bottom w:val="single" w:sz="4" w:space="0" w:color="auto"/>
              <w:right w:val="single" w:sz="4" w:space="0" w:color="auto"/>
            </w:tcBorders>
            <w:vAlign w:val="center"/>
          </w:tcPr>
          <w:p w14:paraId="71C74646" w14:textId="0787F72F"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T</w:t>
            </w:r>
          </w:p>
        </w:tc>
      </w:tr>
      <w:tr w:rsidR="003B2EDD" w:rsidRPr="007D4646" w14:paraId="0BFF4EE4" w14:textId="04DFE2CB"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C5448E8"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PN04</w:t>
            </w:r>
          </w:p>
        </w:tc>
        <w:tc>
          <w:tcPr>
            <w:tcW w:w="1099" w:type="dxa"/>
            <w:tcBorders>
              <w:top w:val="single" w:sz="4" w:space="0" w:color="auto"/>
              <w:left w:val="nil"/>
              <w:bottom w:val="single" w:sz="4" w:space="0" w:color="auto"/>
              <w:right w:val="single" w:sz="4" w:space="0" w:color="auto"/>
            </w:tcBorders>
            <w:vAlign w:val="center"/>
          </w:tcPr>
          <w:p w14:paraId="1EAC0D57" w14:textId="412DDC85"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Female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286C0FDF" w14:textId="6883ADB6"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Journalist</w:t>
            </w:r>
          </w:p>
        </w:tc>
        <w:tc>
          <w:tcPr>
            <w:tcW w:w="1701" w:type="dxa"/>
            <w:tcBorders>
              <w:top w:val="nil"/>
              <w:left w:val="nil"/>
              <w:bottom w:val="single" w:sz="4" w:space="0" w:color="auto"/>
              <w:right w:val="single" w:sz="4" w:space="0" w:color="auto"/>
            </w:tcBorders>
            <w:shd w:val="clear" w:color="auto" w:fill="auto"/>
            <w:vAlign w:val="center"/>
            <w:hideMark/>
          </w:tcPr>
          <w:p w14:paraId="54A9AA83" w14:textId="1538D3BF"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w:t>
            </w:r>
            <w:r w:rsidR="003B2EDD" w:rsidRPr="007D4646">
              <w:rPr>
                <w:rFonts w:ascii="Times New Roman" w:hAnsi="Times New Roman"/>
                <w:i w:val="0"/>
                <w:color w:val="auto"/>
                <w:sz w:val="22"/>
                <w:szCs w:val="22"/>
                <w:lang w:eastAsia="en-GB"/>
              </w:rPr>
              <w:t>1</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19</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24</w:t>
            </w:r>
          </w:p>
        </w:tc>
        <w:tc>
          <w:tcPr>
            <w:tcW w:w="1701" w:type="dxa"/>
            <w:tcBorders>
              <w:top w:val="nil"/>
              <w:left w:val="nil"/>
              <w:bottom w:val="single" w:sz="4" w:space="0" w:color="auto"/>
              <w:right w:val="single" w:sz="4" w:space="0" w:color="auto"/>
            </w:tcBorders>
            <w:vAlign w:val="center"/>
          </w:tcPr>
          <w:p w14:paraId="1C0C46DC" w14:textId="06228CE3"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T</w:t>
            </w:r>
          </w:p>
        </w:tc>
      </w:tr>
      <w:tr w:rsidR="003B2EDD" w:rsidRPr="007D4646" w14:paraId="7D9B810A" w14:textId="1E0739D8"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C823880"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PN05</w:t>
            </w:r>
          </w:p>
        </w:tc>
        <w:tc>
          <w:tcPr>
            <w:tcW w:w="1099" w:type="dxa"/>
            <w:tcBorders>
              <w:top w:val="single" w:sz="4" w:space="0" w:color="auto"/>
              <w:left w:val="nil"/>
              <w:bottom w:val="single" w:sz="4" w:space="0" w:color="auto"/>
              <w:right w:val="single" w:sz="4" w:space="0" w:color="auto"/>
            </w:tcBorders>
            <w:vAlign w:val="center"/>
          </w:tcPr>
          <w:p w14:paraId="14436880" w14:textId="52B1ECFE"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44465DFE" w14:textId="49887D80"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Academic Geologist</w:t>
            </w:r>
          </w:p>
        </w:tc>
        <w:tc>
          <w:tcPr>
            <w:tcW w:w="1701" w:type="dxa"/>
            <w:tcBorders>
              <w:top w:val="nil"/>
              <w:left w:val="nil"/>
              <w:bottom w:val="single" w:sz="4" w:space="0" w:color="auto"/>
              <w:right w:val="single" w:sz="4" w:space="0" w:color="auto"/>
            </w:tcBorders>
            <w:shd w:val="clear" w:color="auto" w:fill="auto"/>
            <w:vAlign w:val="center"/>
            <w:hideMark/>
          </w:tcPr>
          <w:p w14:paraId="5A90BC7A" w14:textId="1B045C9E"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57</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57</w:t>
            </w:r>
          </w:p>
        </w:tc>
        <w:tc>
          <w:tcPr>
            <w:tcW w:w="1701" w:type="dxa"/>
            <w:tcBorders>
              <w:top w:val="nil"/>
              <w:left w:val="nil"/>
              <w:bottom w:val="single" w:sz="4" w:space="0" w:color="auto"/>
              <w:right w:val="single" w:sz="4" w:space="0" w:color="auto"/>
            </w:tcBorders>
            <w:vAlign w:val="center"/>
          </w:tcPr>
          <w:p w14:paraId="1642D7BB" w14:textId="76839D85"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T</w:t>
            </w:r>
          </w:p>
        </w:tc>
      </w:tr>
      <w:tr w:rsidR="003B2EDD" w:rsidRPr="007D4646" w14:paraId="5F4789CA" w14:textId="1D5AE69F"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1B24BFA"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PN06</w:t>
            </w:r>
          </w:p>
        </w:tc>
        <w:tc>
          <w:tcPr>
            <w:tcW w:w="1099" w:type="dxa"/>
            <w:tcBorders>
              <w:top w:val="single" w:sz="4" w:space="0" w:color="auto"/>
              <w:left w:val="nil"/>
              <w:bottom w:val="single" w:sz="4" w:space="0" w:color="auto"/>
              <w:right w:val="single" w:sz="4" w:space="0" w:color="auto"/>
            </w:tcBorders>
            <w:vAlign w:val="center"/>
          </w:tcPr>
          <w:p w14:paraId="77E9F615" w14:textId="4ED91605"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2F361D3E" w14:textId="790CB789"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Academic Social Scientist</w:t>
            </w:r>
          </w:p>
        </w:tc>
        <w:tc>
          <w:tcPr>
            <w:tcW w:w="1701" w:type="dxa"/>
            <w:tcBorders>
              <w:top w:val="nil"/>
              <w:left w:val="nil"/>
              <w:bottom w:val="single" w:sz="4" w:space="0" w:color="auto"/>
              <w:right w:val="single" w:sz="4" w:space="0" w:color="auto"/>
            </w:tcBorders>
            <w:shd w:val="clear" w:color="auto" w:fill="auto"/>
            <w:vAlign w:val="center"/>
            <w:hideMark/>
          </w:tcPr>
          <w:p w14:paraId="4A0C91F0" w14:textId="727273A6"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55</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10</w:t>
            </w:r>
          </w:p>
        </w:tc>
        <w:tc>
          <w:tcPr>
            <w:tcW w:w="1701" w:type="dxa"/>
            <w:tcBorders>
              <w:top w:val="nil"/>
              <w:left w:val="nil"/>
              <w:bottom w:val="single" w:sz="4" w:space="0" w:color="auto"/>
              <w:right w:val="single" w:sz="4" w:space="0" w:color="auto"/>
            </w:tcBorders>
            <w:vAlign w:val="center"/>
          </w:tcPr>
          <w:p w14:paraId="434E1264" w14:textId="323EE9B0"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T</w:t>
            </w:r>
          </w:p>
        </w:tc>
      </w:tr>
      <w:tr w:rsidR="003B2EDD" w:rsidRPr="007D4646" w14:paraId="6991CDCB" w14:textId="25245BC0"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567DEFE9"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PN07</w:t>
            </w:r>
          </w:p>
        </w:tc>
        <w:tc>
          <w:tcPr>
            <w:tcW w:w="1099" w:type="dxa"/>
            <w:tcBorders>
              <w:top w:val="single" w:sz="4" w:space="0" w:color="auto"/>
              <w:left w:val="nil"/>
              <w:bottom w:val="single" w:sz="4" w:space="0" w:color="auto"/>
              <w:right w:val="single" w:sz="4" w:space="0" w:color="auto"/>
            </w:tcBorders>
            <w:vAlign w:val="center"/>
          </w:tcPr>
          <w:p w14:paraId="3E3D7221" w14:textId="65952612"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Female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469A5992" w14:textId="65927272"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Parish Councillor</w:t>
            </w:r>
          </w:p>
        </w:tc>
        <w:tc>
          <w:tcPr>
            <w:tcW w:w="1701" w:type="dxa"/>
            <w:tcBorders>
              <w:top w:val="nil"/>
              <w:left w:val="nil"/>
              <w:bottom w:val="single" w:sz="4" w:space="0" w:color="auto"/>
              <w:right w:val="single" w:sz="4" w:space="0" w:color="auto"/>
            </w:tcBorders>
            <w:shd w:val="clear" w:color="auto" w:fill="auto"/>
            <w:vAlign w:val="center"/>
            <w:hideMark/>
          </w:tcPr>
          <w:p w14:paraId="2A6B1859" w14:textId="0A617046"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w:t>
            </w:r>
            <w:r w:rsidR="003B2EDD" w:rsidRPr="007D4646">
              <w:rPr>
                <w:rFonts w:ascii="Times New Roman" w:hAnsi="Times New Roman"/>
                <w:i w:val="0"/>
                <w:color w:val="auto"/>
                <w:sz w:val="22"/>
                <w:szCs w:val="22"/>
                <w:lang w:eastAsia="en-GB"/>
              </w:rPr>
              <w:t>1</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11</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47</w:t>
            </w:r>
          </w:p>
        </w:tc>
        <w:tc>
          <w:tcPr>
            <w:tcW w:w="1701" w:type="dxa"/>
            <w:tcBorders>
              <w:top w:val="nil"/>
              <w:left w:val="nil"/>
              <w:bottom w:val="single" w:sz="4" w:space="0" w:color="auto"/>
              <w:right w:val="single" w:sz="4" w:space="0" w:color="auto"/>
            </w:tcBorders>
            <w:vAlign w:val="center"/>
          </w:tcPr>
          <w:p w14:paraId="7EE08AEB" w14:textId="4C8CD8E3"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2D3C36AC" w14:textId="073E6617"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990DF2E"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PN08</w:t>
            </w:r>
          </w:p>
        </w:tc>
        <w:tc>
          <w:tcPr>
            <w:tcW w:w="1099" w:type="dxa"/>
            <w:tcBorders>
              <w:top w:val="single" w:sz="4" w:space="0" w:color="auto"/>
              <w:left w:val="nil"/>
              <w:bottom w:val="single" w:sz="4" w:space="0" w:color="auto"/>
              <w:right w:val="single" w:sz="4" w:space="0" w:color="auto"/>
            </w:tcBorders>
            <w:vAlign w:val="center"/>
          </w:tcPr>
          <w:p w14:paraId="5EB4F19C" w14:textId="569A9210"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Female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46BEDD16" w14:textId="56503959"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Law Academic</w:t>
            </w:r>
          </w:p>
        </w:tc>
        <w:tc>
          <w:tcPr>
            <w:tcW w:w="1701" w:type="dxa"/>
            <w:tcBorders>
              <w:top w:val="nil"/>
              <w:left w:val="nil"/>
              <w:bottom w:val="single" w:sz="4" w:space="0" w:color="auto"/>
              <w:right w:val="single" w:sz="4" w:space="0" w:color="auto"/>
            </w:tcBorders>
            <w:shd w:val="clear" w:color="auto" w:fill="auto"/>
            <w:vAlign w:val="center"/>
            <w:hideMark/>
          </w:tcPr>
          <w:p w14:paraId="23346CBC" w14:textId="6C3A9255"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31</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07</w:t>
            </w:r>
          </w:p>
        </w:tc>
        <w:tc>
          <w:tcPr>
            <w:tcW w:w="1701" w:type="dxa"/>
            <w:tcBorders>
              <w:top w:val="nil"/>
              <w:left w:val="nil"/>
              <w:bottom w:val="single" w:sz="4" w:space="0" w:color="auto"/>
              <w:right w:val="single" w:sz="4" w:space="0" w:color="auto"/>
            </w:tcBorders>
            <w:vAlign w:val="center"/>
          </w:tcPr>
          <w:p w14:paraId="7FDF38A0" w14:textId="3ECA3AFD"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1065C6AC" w14:textId="318C3BC6"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A0A3E2C"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PN09</w:t>
            </w:r>
          </w:p>
        </w:tc>
        <w:tc>
          <w:tcPr>
            <w:tcW w:w="1099" w:type="dxa"/>
            <w:tcBorders>
              <w:top w:val="single" w:sz="4" w:space="0" w:color="auto"/>
              <w:left w:val="nil"/>
              <w:bottom w:val="single" w:sz="4" w:space="0" w:color="auto"/>
              <w:right w:val="single" w:sz="4" w:space="0" w:color="auto"/>
            </w:tcBorders>
            <w:vAlign w:val="center"/>
          </w:tcPr>
          <w:p w14:paraId="188AA246" w14:textId="0137C70E"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7A42EF42" w14:textId="5EA5C530"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Regulatory Body</w:t>
            </w:r>
          </w:p>
        </w:tc>
        <w:tc>
          <w:tcPr>
            <w:tcW w:w="1701" w:type="dxa"/>
            <w:tcBorders>
              <w:top w:val="nil"/>
              <w:left w:val="nil"/>
              <w:bottom w:val="single" w:sz="4" w:space="0" w:color="auto"/>
              <w:right w:val="single" w:sz="4" w:space="0" w:color="auto"/>
            </w:tcBorders>
            <w:shd w:val="clear" w:color="auto" w:fill="auto"/>
            <w:vAlign w:val="center"/>
            <w:hideMark/>
          </w:tcPr>
          <w:p w14:paraId="74E1AAE3" w14:textId="058013F3"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45</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51</w:t>
            </w:r>
          </w:p>
        </w:tc>
        <w:tc>
          <w:tcPr>
            <w:tcW w:w="1701" w:type="dxa"/>
            <w:tcBorders>
              <w:top w:val="nil"/>
              <w:left w:val="nil"/>
              <w:bottom w:val="single" w:sz="4" w:space="0" w:color="auto"/>
              <w:right w:val="single" w:sz="4" w:space="0" w:color="auto"/>
            </w:tcBorders>
            <w:vAlign w:val="center"/>
          </w:tcPr>
          <w:p w14:paraId="6BDDF943" w14:textId="6F45C88F"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T</w:t>
            </w:r>
          </w:p>
        </w:tc>
      </w:tr>
      <w:tr w:rsidR="003B2EDD" w:rsidRPr="007D4646" w14:paraId="43554CAF" w14:textId="3DB0737B"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B835FDF"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PN10</w:t>
            </w:r>
          </w:p>
        </w:tc>
        <w:tc>
          <w:tcPr>
            <w:tcW w:w="1099" w:type="dxa"/>
            <w:tcBorders>
              <w:top w:val="single" w:sz="4" w:space="0" w:color="auto"/>
              <w:left w:val="nil"/>
              <w:bottom w:val="single" w:sz="4" w:space="0" w:color="auto"/>
              <w:right w:val="single" w:sz="4" w:space="0" w:color="auto"/>
            </w:tcBorders>
            <w:vAlign w:val="center"/>
          </w:tcPr>
          <w:p w14:paraId="6203C2DF" w14:textId="139DB79E"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Female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5C971ED4" w14:textId="1980171F"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Oil and Gas Consultant</w:t>
            </w:r>
          </w:p>
        </w:tc>
        <w:tc>
          <w:tcPr>
            <w:tcW w:w="1701" w:type="dxa"/>
            <w:tcBorders>
              <w:top w:val="nil"/>
              <w:left w:val="nil"/>
              <w:bottom w:val="single" w:sz="4" w:space="0" w:color="auto"/>
              <w:right w:val="single" w:sz="4" w:space="0" w:color="auto"/>
            </w:tcBorders>
            <w:shd w:val="clear" w:color="auto" w:fill="auto"/>
            <w:vAlign w:val="center"/>
            <w:hideMark/>
          </w:tcPr>
          <w:p w14:paraId="2C869D82" w14:textId="13D74A28"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37</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03</w:t>
            </w:r>
          </w:p>
        </w:tc>
        <w:tc>
          <w:tcPr>
            <w:tcW w:w="1701" w:type="dxa"/>
            <w:tcBorders>
              <w:top w:val="nil"/>
              <w:left w:val="nil"/>
              <w:bottom w:val="single" w:sz="4" w:space="0" w:color="auto"/>
              <w:right w:val="single" w:sz="4" w:space="0" w:color="auto"/>
            </w:tcBorders>
            <w:vAlign w:val="center"/>
          </w:tcPr>
          <w:p w14:paraId="354AFE24" w14:textId="2C4F5405"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T</w:t>
            </w:r>
          </w:p>
        </w:tc>
      </w:tr>
      <w:tr w:rsidR="003B2EDD" w:rsidRPr="007D4646" w14:paraId="0859E474" w14:textId="1904775C"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3A6BA1DA"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PN11</w:t>
            </w:r>
          </w:p>
        </w:tc>
        <w:tc>
          <w:tcPr>
            <w:tcW w:w="1099" w:type="dxa"/>
            <w:tcBorders>
              <w:top w:val="single" w:sz="4" w:space="0" w:color="auto"/>
              <w:left w:val="nil"/>
              <w:bottom w:val="single" w:sz="4" w:space="0" w:color="auto"/>
              <w:right w:val="single" w:sz="4" w:space="0" w:color="auto"/>
            </w:tcBorders>
            <w:vAlign w:val="center"/>
          </w:tcPr>
          <w:p w14:paraId="5501C32E" w14:textId="2B6E021C"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2F2FAAE4" w14:textId="4557D135"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Anti-fracking Campaigner</w:t>
            </w:r>
          </w:p>
        </w:tc>
        <w:tc>
          <w:tcPr>
            <w:tcW w:w="1701" w:type="dxa"/>
            <w:tcBorders>
              <w:top w:val="nil"/>
              <w:left w:val="nil"/>
              <w:bottom w:val="single" w:sz="4" w:space="0" w:color="auto"/>
              <w:right w:val="single" w:sz="4" w:space="0" w:color="auto"/>
            </w:tcBorders>
            <w:shd w:val="clear" w:color="auto" w:fill="auto"/>
            <w:vAlign w:val="center"/>
            <w:hideMark/>
          </w:tcPr>
          <w:p w14:paraId="52BBC3F8" w14:textId="00006F1E"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w:t>
            </w:r>
            <w:r w:rsidR="003B2EDD" w:rsidRPr="007D4646">
              <w:rPr>
                <w:rFonts w:ascii="Times New Roman" w:hAnsi="Times New Roman"/>
                <w:i w:val="0"/>
                <w:color w:val="auto"/>
                <w:sz w:val="22"/>
                <w:szCs w:val="22"/>
                <w:lang w:eastAsia="en-GB"/>
              </w:rPr>
              <w:t>1</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11</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26</w:t>
            </w:r>
          </w:p>
        </w:tc>
        <w:tc>
          <w:tcPr>
            <w:tcW w:w="1701" w:type="dxa"/>
            <w:tcBorders>
              <w:top w:val="nil"/>
              <w:left w:val="nil"/>
              <w:bottom w:val="single" w:sz="4" w:space="0" w:color="auto"/>
              <w:right w:val="single" w:sz="4" w:space="0" w:color="auto"/>
            </w:tcBorders>
            <w:vAlign w:val="center"/>
          </w:tcPr>
          <w:p w14:paraId="5B63B473" w14:textId="43115B7F"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7D833954" w14:textId="1B0E8A2E"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B9DE412"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PN12</w:t>
            </w:r>
          </w:p>
        </w:tc>
        <w:tc>
          <w:tcPr>
            <w:tcW w:w="1099" w:type="dxa"/>
            <w:tcBorders>
              <w:top w:val="single" w:sz="4" w:space="0" w:color="auto"/>
              <w:left w:val="nil"/>
              <w:bottom w:val="single" w:sz="4" w:space="0" w:color="auto"/>
              <w:right w:val="single" w:sz="4" w:space="0" w:color="auto"/>
            </w:tcBorders>
            <w:vAlign w:val="center"/>
          </w:tcPr>
          <w:p w14:paraId="6BB50789" w14:textId="1BF120A1"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7CD20404" w14:textId="3FA9AF40"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Anti-fracking Campaigner</w:t>
            </w:r>
          </w:p>
        </w:tc>
        <w:tc>
          <w:tcPr>
            <w:tcW w:w="1701" w:type="dxa"/>
            <w:tcBorders>
              <w:top w:val="nil"/>
              <w:left w:val="nil"/>
              <w:bottom w:val="single" w:sz="4" w:space="0" w:color="auto"/>
              <w:right w:val="single" w:sz="4" w:space="0" w:color="auto"/>
            </w:tcBorders>
            <w:shd w:val="clear" w:color="auto" w:fill="auto"/>
            <w:vAlign w:val="center"/>
            <w:hideMark/>
          </w:tcPr>
          <w:p w14:paraId="1FF10CC2" w14:textId="09F6167B"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35</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28</w:t>
            </w:r>
          </w:p>
        </w:tc>
        <w:tc>
          <w:tcPr>
            <w:tcW w:w="1701" w:type="dxa"/>
            <w:tcBorders>
              <w:top w:val="nil"/>
              <w:left w:val="nil"/>
              <w:bottom w:val="single" w:sz="4" w:space="0" w:color="auto"/>
              <w:right w:val="single" w:sz="4" w:space="0" w:color="auto"/>
            </w:tcBorders>
            <w:vAlign w:val="center"/>
          </w:tcPr>
          <w:p w14:paraId="17D7B77E" w14:textId="20980B10"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27C3BF1D" w14:textId="49A719C4"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E3B36F7"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PN13</w:t>
            </w:r>
          </w:p>
        </w:tc>
        <w:tc>
          <w:tcPr>
            <w:tcW w:w="1099" w:type="dxa"/>
            <w:tcBorders>
              <w:top w:val="single" w:sz="4" w:space="0" w:color="auto"/>
              <w:left w:val="nil"/>
              <w:bottom w:val="single" w:sz="4" w:space="0" w:color="auto"/>
              <w:right w:val="single" w:sz="4" w:space="0" w:color="auto"/>
            </w:tcBorders>
            <w:vAlign w:val="center"/>
          </w:tcPr>
          <w:p w14:paraId="5BC9C4E7" w14:textId="5DD9B434"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Female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2D67045F" w14:textId="1AEEF215"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Consultant Geologist</w:t>
            </w:r>
          </w:p>
        </w:tc>
        <w:tc>
          <w:tcPr>
            <w:tcW w:w="1701" w:type="dxa"/>
            <w:tcBorders>
              <w:top w:val="nil"/>
              <w:left w:val="nil"/>
              <w:bottom w:val="single" w:sz="4" w:space="0" w:color="auto"/>
              <w:right w:val="single" w:sz="4" w:space="0" w:color="auto"/>
            </w:tcBorders>
            <w:shd w:val="clear" w:color="auto" w:fill="auto"/>
            <w:vAlign w:val="center"/>
            <w:hideMark/>
          </w:tcPr>
          <w:p w14:paraId="641F81CF" w14:textId="562A208D"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53</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04</w:t>
            </w:r>
          </w:p>
        </w:tc>
        <w:tc>
          <w:tcPr>
            <w:tcW w:w="1701" w:type="dxa"/>
            <w:tcBorders>
              <w:top w:val="nil"/>
              <w:left w:val="nil"/>
              <w:bottom w:val="single" w:sz="4" w:space="0" w:color="auto"/>
              <w:right w:val="single" w:sz="4" w:space="0" w:color="auto"/>
            </w:tcBorders>
            <w:vAlign w:val="center"/>
          </w:tcPr>
          <w:p w14:paraId="2A944880" w14:textId="6AAE137A"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5CD5196D" w14:textId="15AE173E"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1B877801"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PN14</w:t>
            </w:r>
          </w:p>
        </w:tc>
        <w:tc>
          <w:tcPr>
            <w:tcW w:w="1099" w:type="dxa"/>
            <w:tcBorders>
              <w:top w:val="single" w:sz="4" w:space="0" w:color="auto"/>
              <w:left w:val="nil"/>
              <w:bottom w:val="single" w:sz="4" w:space="0" w:color="auto"/>
              <w:right w:val="single" w:sz="4" w:space="0" w:color="auto"/>
            </w:tcBorders>
            <w:vAlign w:val="center"/>
          </w:tcPr>
          <w:p w14:paraId="4B089973" w14:textId="3AD6E8B4"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Female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035E901D" w14:textId="6693B160"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Water Consultant</w:t>
            </w:r>
          </w:p>
        </w:tc>
        <w:tc>
          <w:tcPr>
            <w:tcW w:w="1701" w:type="dxa"/>
            <w:tcBorders>
              <w:top w:val="nil"/>
              <w:left w:val="nil"/>
              <w:bottom w:val="single" w:sz="4" w:space="0" w:color="auto"/>
              <w:right w:val="single" w:sz="4" w:space="0" w:color="auto"/>
            </w:tcBorders>
            <w:shd w:val="clear" w:color="auto" w:fill="auto"/>
            <w:vAlign w:val="center"/>
            <w:hideMark/>
          </w:tcPr>
          <w:p w14:paraId="5DCB56FD" w14:textId="5B26EF6F"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48</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50</w:t>
            </w:r>
          </w:p>
        </w:tc>
        <w:tc>
          <w:tcPr>
            <w:tcW w:w="1701" w:type="dxa"/>
            <w:tcBorders>
              <w:top w:val="nil"/>
              <w:left w:val="nil"/>
              <w:bottom w:val="single" w:sz="4" w:space="0" w:color="auto"/>
              <w:right w:val="single" w:sz="4" w:space="0" w:color="auto"/>
            </w:tcBorders>
            <w:vAlign w:val="center"/>
          </w:tcPr>
          <w:p w14:paraId="52BE569A" w14:textId="332E148D"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T</w:t>
            </w:r>
          </w:p>
        </w:tc>
      </w:tr>
      <w:tr w:rsidR="003B2EDD" w:rsidRPr="007D4646" w14:paraId="78D89414" w14:textId="6B0D2ACF"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63D4B8D"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PN15</w:t>
            </w:r>
          </w:p>
        </w:tc>
        <w:tc>
          <w:tcPr>
            <w:tcW w:w="1099" w:type="dxa"/>
            <w:tcBorders>
              <w:top w:val="single" w:sz="4" w:space="0" w:color="auto"/>
              <w:left w:val="nil"/>
              <w:bottom w:val="single" w:sz="4" w:space="0" w:color="auto"/>
              <w:right w:val="single" w:sz="4" w:space="0" w:color="auto"/>
            </w:tcBorders>
            <w:vAlign w:val="center"/>
          </w:tcPr>
          <w:p w14:paraId="5580A598" w14:textId="7E79BE8D"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13274481" w14:textId="23F3A7FF"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Gas Company Director</w:t>
            </w:r>
          </w:p>
        </w:tc>
        <w:tc>
          <w:tcPr>
            <w:tcW w:w="1701" w:type="dxa"/>
            <w:tcBorders>
              <w:top w:val="nil"/>
              <w:left w:val="nil"/>
              <w:bottom w:val="single" w:sz="4" w:space="0" w:color="auto"/>
              <w:right w:val="single" w:sz="4" w:space="0" w:color="auto"/>
            </w:tcBorders>
            <w:shd w:val="clear" w:color="auto" w:fill="auto"/>
            <w:vAlign w:val="center"/>
            <w:hideMark/>
          </w:tcPr>
          <w:p w14:paraId="647BB4EB" w14:textId="1C5C2214"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43</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22</w:t>
            </w:r>
          </w:p>
        </w:tc>
        <w:tc>
          <w:tcPr>
            <w:tcW w:w="1701" w:type="dxa"/>
            <w:tcBorders>
              <w:top w:val="nil"/>
              <w:left w:val="nil"/>
              <w:bottom w:val="single" w:sz="4" w:space="0" w:color="auto"/>
              <w:right w:val="single" w:sz="4" w:space="0" w:color="auto"/>
            </w:tcBorders>
            <w:vAlign w:val="center"/>
          </w:tcPr>
          <w:p w14:paraId="7330315F" w14:textId="09D727EA"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T</w:t>
            </w:r>
          </w:p>
        </w:tc>
      </w:tr>
      <w:tr w:rsidR="003B2EDD" w:rsidRPr="007D4646" w14:paraId="1FB47952" w14:textId="1AE2F230"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27B5B502"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lastRenderedPageBreak/>
              <w:t>PN16</w:t>
            </w:r>
          </w:p>
        </w:tc>
        <w:tc>
          <w:tcPr>
            <w:tcW w:w="1099" w:type="dxa"/>
            <w:tcBorders>
              <w:top w:val="single" w:sz="4" w:space="0" w:color="auto"/>
              <w:left w:val="nil"/>
              <w:bottom w:val="single" w:sz="4" w:space="0" w:color="auto"/>
              <w:right w:val="single" w:sz="4" w:space="0" w:color="auto"/>
            </w:tcBorders>
            <w:vAlign w:val="center"/>
          </w:tcPr>
          <w:p w14:paraId="7C060996" w14:textId="2140C35D"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405288F0" w14:textId="435DAEC1"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Oil and Gas Professional</w:t>
            </w:r>
          </w:p>
        </w:tc>
        <w:tc>
          <w:tcPr>
            <w:tcW w:w="1701" w:type="dxa"/>
            <w:tcBorders>
              <w:top w:val="nil"/>
              <w:left w:val="nil"/>
              <w:bottom w:val="single" w:sz="4" w:space="0" w:color="auto"/>
              <w:right w:val="single" w:sz="4" w:space="0" w:color="auto"/>
            </w:tcBorders>
            <w:shd w:val="clear" w:color="auto" w:fill="auto"/>
            <w:vAlign w:val="center"/>
            <w:hideMark/>
          </w:tcPr>
          <w:p w14:paraId="395C2998" w14:textId="749F71DE"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39</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49</w:t>
            </w:r>
          </w:p>
        </w:tc>
        <w:tc>
          <w:tcPr>
            <w:tcW w:w="1701" w:type="dxa"/>
            <w:tcBorders>
              <w:top w:val="nil"/>
              <w:left w:val="nil"/>
              <w:bottom w:val="single" w:sz="4" w:space="0" w:color="auto"/>
              <w:right w:val="single" w:sz="4" w:space="0" w:color="auto"/>
            </w:tcBorders>
            <w:vAlign w:val="center"/>
          </w:tcPr>
          <w:p w14:paraId="0F71EBD7" w14:textId="6FB92841"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2338A6E0" w14:textId="207146C3"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699F151B"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PN17</w:t>
            </w:r>
          </w:p>
        </w:tc>
        <w:tc>
          <w:tcPr>
            <w:tcW w:w="1099" w:type="dxa"/>
            <w:tcBorders>
              <w:top w:val="single" w:sz="4" w:space="0" w:color="auto"/>
              <w:left w:val="nil"/>
              <w:bottom w:val="single" w:sz="4" w:space="0" w:color="auto"/>
              <w:right w:val="single" w:sz="4" w:space="0" w:color="auto"/>
            </w:tcBorders>
            <w:vAlign w:val="center"/>
          </w:tcPr>
          <w:p w14:paraId="46A5CB8D" w14:textId="581D2515"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7F1F4F6B" w14:textId="0EAAB9C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Regulatory Body</w:t>
            </w:r>
          </w:p>
        </w:tc>
        <w:tc>
          <w:tcPr>
            <w:tcW w:w="1701" w:type="dxa"/>
            <w:tcBorders>
              <w:top w:val="nil"/>
              <w:left w:val="nil"/>
              <w:bottom w:val="single" w:sz="4" w:space="0" w:color="auto"/>
              <w:right w:val="single" w:sz="4" w:space="0" w:color="auto"/>
            </w:tcBorders>
            <w:shd w:val="clear" w:color="auto" w:fill="auto"/>
            <w:vAlign w:val="center"/>
            <w:hideMark/>
          </w:tcPr>
          <w:p w14:paraId="6F36C536" w14:textId="1C2AA0AB"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57</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29</w:t>
            </w:r>
          </w:p>
        </w:tc>
        <w:tc>
          <w:tcPr>
            <w:tcW w:w="1701" w:type="dxa"/>
            <w:tcBorders>
              <w:top w:val="nil"/>
              <w:left w:val="nil"/>
              <w:bottom w:val="single" w:sz="4" w:space="0" w:color="auto"/>
              <w:right w:val="single" w:sz="4" w:space="0" w:color="auto"/>
            </w:tcBorders>
            <w:vAlign w:val="center"/>
          </w:tcPr>
          <w:p w14:paraId="34B46E66" w14:textId="785F00D2"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51C48338" w14:textId="08FC0471"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4F669566"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PN18</w:t>
            </w:r>
          </w:p>
        </w:tc>
        <w:tc>
          <w:tcPr>
            <w:tcW w:w="1099" w:type="dxa"/>
            <w:tcBorders>
              <w:top w:val="single" w:sz="4" w:space="0" w:color="auto"/>
              <w:left w:val="nil"/>
              <w:bottom w:val="single" w:sz="4" w:space="0" w:color="auto"/>
              <w:right w:val="single" w:sz="4" w:space="0" w:color="auto"/>
            </w:tcBorders>
            <w:vAlign w:val="center"/>
          </w:tcPr>
          <w:p w14:paraId="586F4A0F" w14:textId="2C64DF21"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5FC8DC52" w14:textId="617ECC44"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Regulatory Body</w:t>
            </w:r>
          </w:p>
        </w:tc>
        <w:tc>
          <w:tcPr>
            <w:tcW w:w="1701" w:type="dxa"/>
            <w:tcBorders>
              <w:top w:val="nil"/>
              <w:left w:val="nil"/>
              <w:bottom w:val="single" w:sz="4" w:space="0" w:color="auto"/>
              <w:right w:val="single" w:sz="4" w:space="0" w:color="auto"/>
            </w:tcBorders>
            <w:shd w:val="clear" w:color="auto" w:fill="auto"/>
            <w:vAlign w:val="center"/>
            <w:hideMark/>
          </w:tcPr>
          <w:p w14:paraId="37B910C1" w14:textId="174E3BD4"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57</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29</w:t>
            </w:r>
          </w:p>
        </w:tc>
        <w:tc>
          <w:tcPr>
            <w:tcW w:w="1701" w:type="dxa"/>
            <w:tcBorders>
              <w:top w:val="nil"/>
              <w:left w:val="nil"/>
              <w:bottom w:val="single" w:sz="4" w:space="0" w:color="auto"/>
              <w:right w:val="single" w:sz="4" w:space="0" w:color="auto"/>
            </w:tcBorders>
            <w:vAlign w:val="center"/>
          </w:tcPr>
          <w:p w14:paraId="47431E2B" w14:textId="20505F46"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08BB0B2E" w14:textId="74E93D85"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7AEAE3A4"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PN19</w:t>
            </w:r>
          </w:p>
        </w:tc>
        <w:tc>
          <w:tcPr>
            <w:tcW w:w="1099" w:type="dxa"/>
            <w:tcBorders>
              <w:top w:val="single" w:sz="4" w:space="0" w:color="auto"/>
              <w:left w:val="nil"/>
              <w:bottom w:val="single" w:sz="4" w:space="0" w:color="auto"/>
              <w:right w:val="single" w:sz="4" w:space="0" w:color="auto"/>
            </w:tcBorders>
            <w:vAlign w:val="center"/>
          </w:tcPr>
          <w:p w14:paraId="7BA37F2E" w14:textId="3037CBB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53C076C0" w14:textId="4078F6DE"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Anti-fracking Campaigner</w:t>
            </w:r>
          </w:p>
        </w:tc>
        <w:tc>
          <w:tcPr>
            <w:tcW w:w="1701" w:type="dxa"/>
            <w:tcBorders>
              <w:top w:val="nil"/>
              <w:left w:val="nil"/>
              <w:bottom w:val="single" w:sz="4" w:space="0" w:color="auto"/>
              <w:right w:val="single" w:sz="4" w:space="0" w:color="auto"/>
            </w:tcBorders>
            <w:shd w:val="clear" w:color="auto" w:fill="auto"/>
            <w:vAlign w:val="center"/>
            <w:hideMark/>
          </w:tcPr>
          <w:p w14:paraId="19987486" w14:textId="6CF47887"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45</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53</w:t>
            </w:r>
          </w:p>
        </w:tc>
        <w:tc>
          <w:tcPr>
            <w:tcW w:w="1701" w:type="dxa"/>
            <w:tcBorders>
              <w:top w:val="nil"/>
              <w:left w:val="nil"/>
              <w:bottom w:val="single" w:sz="4" w:space="0" w:color="auto"/>
              <w:right w:val="single" w:sz="4" w:space="0" w:color="auto"/>
            </w:tcBorders>
            <w:vAlign w:val="center"/>
          </w:tcPr>
          <w:p w14:paraId="32EA18B8" w14:textId="3101A07D"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786634C3" w14:textId="59C318FE" w:rsidTr="003B2EDD">
        <w:trPr>
          <w:trHeight w:val="260"/>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AA896AA" w14:textId="77777777"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PN20</w:t>
            </w:r>
          </w:p>
        </w:tc>
        <w:tc>
          <w:tcPr>
            <w:tcW w:w="1099" w:type="dxa"/>
            <w:tcBorders>
              <w:top w:val="single" w:sz="4" w:space="0" w:color="auto"/>
              <w:left w:val="nil"/>
              <w:bottom w:val="single" w:sz="4" w:space="0" w:color="auto"/>
              <w:right w:val="single" w:sz="4" w:space="0" w:color="auto"/>
            </w:tcBorders>
            <w:vAlign w:val="center"/>
          </w:tcPr>
          <w:p w14:paraId="7043783B" w14:textId="4DB4A703"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64B4CC53" w14:textId="4A53146D"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District Councillor</w:t>
            </w:r>
          </w:p>
        </w:tc>
        <w:tc>
          <w:tcPr>
            <w:tcW w:w="1701" w:type="dxa"/>
            <w:tcBorders>
              <w:top w:val="nil"/>
              <w:left w:val="nil"/>
              <w:bottom w:val="single" w:sz="4" w:space="0" w:color="auto"/>
              <w:right w:val="single" w:sz="4" w:space="0" w:color="auto"/>
            </w:tcBorders>
            <w:shd w:val="clear" w:color="auto" w:fill="auto"/>
            <w:vAlign w:val="center"/>
            <w:hideMark/>
          </w:tcPr>
          <w:p w14:paraId="070F7E20" w14:textId="1DAE16DA" w:rsidR="003B2EDD" w:rsidRPr="007D4646" w:rsidRDefault="0074762F"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00:</w:t>
            </w:r>
            <w:r w:rsidR="003B2EDD" w:rsidRPr="007D4646">
              <w:rPr>
                <w:rFonts w:ascii="Times New Roman" w:hAnsi="Times New Roman"/>
                <w:i w:val="0"/>
                <w:color w:val="auto"/>
                <w:sz w:val="22"/>
                <w:szCs w:val="22"/>
                <w:lang w:eastAsia="en-GB"/>
              </w:rPr>
              <w:t>40</w:t>
            </w:r>
            <w:r w:rsidRPr="007D4646">
              <w:rPr>
                <w:rFonts w:ascii="Times New Roman" w:hAnsi="Times New Roman"/>
                <w:i w:val="0"/>
                <w:color w:val="auto"/>
                <w:sz w:val="22"/>
                <w:szCs w:val="22"/>
                <w:lang w:eastAsia="en-GB"/>
              </w:rPr>
              <w:t>:</w:t>
            </w:r>
            <w:r w:rsidR="003B2EDD" w:rsidRPr="007D4646">
              <w:rPr>
                <w:rFonts w:ascii="Times New Roman" w:hAnsi="Times New Roman"/>
                <w:i w:val="0"/>
                <w:color w:val="auto"/>
                <w:sz w:val="22"/>
                <w:szCs w:val="22"/>
                <w:lang w:eastAsia="en-GB"/>
              </w:rPr>
              <w:t>04</w:t>
            </w:r>
          </w:p>
        </w:tc>
        <w:tc>
          <w:tcPr>
            <w:tcW w:w="1701" w:type="dxa"/>
            <w:tcBorders>
              <w:top w:val="nil"/>
              <w:left w:val="nil"/>
              <w:bottom w:val="single" w:sz="4" w:space="0" w:color="auto"/>
              <w:right w:val="single" w:sz="4" w:space="0" w:color="auto"/>
            </w:tcBorders>
            <w:vAlign w:val="center"/>
          </w:tcPr>
          <w:p w14:paraId="2CA2B36C" w14:textId="4F94BF1C"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F2F</w:t>
            </w:r>
          </w:p>
        </w:tc>
      </w:tr>
      <w:tr w:rsidR="003B2EDD" w:rsidRPr="007D4646" w14:paraId="59600C8B" w14:textId="78CA0654" w:rsidTr="003B2EDD">
        <w:trPr>
          <w:trHeight w:val="269"/>
        </w:trPr>
        <w:tc>
          <w:tcPr>
            <w:tcW w:w="1377" w:type="dxa"/>
            <w:tcBorders>
              <w:top w:val="nil"/>
              <w:left w:val="single" w:sz="4" w:space="0" w:color="auto"/>
              <w:bottom w:val="single" w:sz="4" w:space="0" w:color="auto"/>
              <w:right w:val="single" w:sz="4" w:space="0" w:color="auto"/>
            </w:tcBorders>
            <w:shd w:val="clear" w:color="auto" w:fill="auto"/>
            <w:vAlign w:val="center"/>
            <w:hideMark/>
          </w:tcPr>
          <w:p w14:paraId="04032450" w14:textId="77777777" w:rsidR="003B2EDD" w:rsidRPr="007D4646" w:rsidRDefault="003B2EDD" w:rsidP="003B2EDD">
            <w:pPr>
              <w:spacing w:line="480" w:lineRule="auto"/>
              <w:contextualSpacing/>
              <w:jc w:val="center"/>
              <w:rPr>
                <w:rFonts w:ascii="Times New Roman" w:hAnsi="Times New Roman"/>
                <w:b/>
                <w:bCs/>
                <w:i w:val="0"/>
                <w:color w:val="auto"/>
                <w:sz w:val="22"/>
                <w:szCs w:val="22"/>
                <w:lang w:eastAsia="en-GB"/>
              </w:rPr>
            </w:pPr>
            <w:r w:rsidRPr="007D4646">
              <w:rPr>
                <w:rFonts w:ascii="Times New Roman" w:hAnsi="Times New Roman"/>
                <w:b/>
                <w:bCs/>
                <w:i w:val="0"/>
                <w:color w:val="auto"/>
                <w:sz w:val="22"/>
                <w:szCs w:val="22"/>
                <w:lang w:eastAsia="en-GB"/>
              </w:rPr>
              <w:t>Total</w:t>
            </w:r>
          </w:p>
        </w:tc>
        <w:tc>
          <w:tcPr>
            <w:tcW w:w="1099" w:type="dxa"/>
            <w:tcBorders>
              <w:top w:val="single" w:sz="4" w:space="0" w:color="auto"/>
              <w:left w:val="nil"/>
              <w:bottom w:val="single" w:sz="4" w:space="0" w:color="auto"/>
              <w:right w:val="single" w:sz="4" w:space="0" w:color="auto"/>
            </w:tcBorders>
            <w:vAlign w:val="center"/>
          </w:tcPr>
          <w:p w14:paraId="292E58F7" w14:textId="246F5767" w:rsidR="003B2EDD" w:rsidRPr="007D4646" w:rsidRDefault="003B2EDD" w:rsidP="003B2EDD">
            <w:pPr>
              <w:spacing w:line="480" w:lineRule="auto"/>
              <w:contextualSpacing/>
              <w:jc w:val="center"/>
              <w:rPr>
                <w:rFonts w:ascii="Times New Roman" w:hAnsi="Times New Roman"/>
                <w:b/>
                <w:i w:val="0"/>
                <w:color w:val="auto"/>
                <w:sz w:val="22"/>
                <w:szCs w:val="22"/>
                <w:lang w:eastAsia="en-GB"/>
              </w:rPr>
            </w:pPr>
            <w:r w:rsidRPr="007D4646">
              <w:rPr>
                <w:rFonts w:ascii="Times New Roman" w:hAnsi="Times New Roman"/>
                <w:b/>
                <w:i w:val="0"/>
                <w:color w:val="auto"/>
                <w:sz w:val="22"/>
                <w:szCs w:val="22"/>
                <w:lang w:eastAsia="en-GB"/>
              </w:rPr>
              <w:t>7 Female, 13 Male</w:t>
            </w:r>
          </w:p>
        </w:tc>
        <w:tc>
          <w:tcPr>
            <w:tcW w:w="3048" w:type="dxa"/>
            <w:tcBorders>
              <w:top w:val="nil"/>
              <w:left w:val="single" w:sz="4" w:space="0" w:color="auto"/>
              <w:bottom w:val="single" w:sz="4" w:space="0" w:color="auto"/>
              <w:right w:val="single" w:sz="4" w:space="0" w:color="auto"/>
            </w:tcBorders>
            <w:shd w:val="clear" w:color="auto" w:fill="auto"/>
            <w:vAlign w:val="center"/>
            <w:hideMark/>
          </w:tcPr>
          <w:p w14:paraId="739A98E7" w14:textId="67685915" w:rsidR="003B2EDD" w:rsidRPr="007D4646" w:rsidRDefault="003B2EDD" w:rsidP="003B2EDD">
            <w:pPr>
              <w:spacing w:line="480" w:lineRule="auto"/>
              <w:contextualSpacing/>
              <w:jc w:val="center"/>
              <w:rPr>
                <w:rFonts w:ascii="Times New Roman" w:hAnsi="Times New Roman"/>
                <w:i w:val="0"/>
                <w:color w:val="auto"/>
                <w:sz w:val="22"/>
                <w:szCs w:val="22"/>
                <w:lang w:eastAsia="en-GB"/>
              </w:rPr>
            </w:pPr>
            <w:r w:rsidRPr="007D4646">
              <w:rPr>
                <w:rFonts w:ascii="Times New Roman" w:hAnsi="Times New Roman"/>
                <w:i w:val="0"/>
                <w:color w:val="auto"/>
                <w:sz w:val="22"/>
                <w:szCs w:val="22"/>
                <w:lang w:eastAsia="en-GB"/>
              </w:rPr>
              <w:t>N/A</w:t>
            </w:r>
          </w:p>
        </w:tc>
        <w:tc>
          <w:tcPr>
            <w:tcW w:w="1701" w:type="dxa"/>
            <w:tcBorders>
              <w:top w:val="nil"/>
              <w:left w:val="nil"/>
              <w:bottom w:val="single" w:sz="4" w:space="0" w:color="auto"/>
              <w:right w:val="single" w:sz="4" w:space="0" w:color="auto"/>
            </w:tcBorders>
            <w:shd w:val="clear" w:color="auto" w:fill="auto"/>
            <w:vAlign w:val="center"/>
            <w:hideMark/>
          </w:tcPr>
          <w:p w14:paraId="3E985B64" w14:textId="3A9E440D" w:rsidR="003B2EDD" w:rsidRPr="007D4646" w:rsidRDefault="005D3D43" w:rsidP="003B2EDD">
            <w:pPr>
              <w:spacing w:line="480" w:lineRule="auto"/>
              <w:contextualSpacing/>
              <w:jc w:val="center"/>
              <w:rPr>
                <w:rFonts w:ascii="Times New Roman" w:hAnsi="Times New Roman"/>
                <w:b/>
                <w:bCs/>
                <w:i w:val="0"/>
                <w:color w:val="auto"/>
                <w:sz w:val="22"/>
                <w:szCs w:val="22"/>
                <w:lang w:eastAsia="en-GB"/>
              </w:rPr>
            </w:pPr>
            <w:r w:rsidRPr="007D4646">
              <w:rPr>
                <w:rFonts w:ascii="Times New Roman" w:hAnsi="Times New Roman"/>
                <w:b/>
                <w:bCs/>
                <w:i w:val="0"/>
                <w:color w:val="auto"/>
                <w:sz w:val="22"/>
                <w:szCs w:val="22"/>
                <w:lang w:eastAsia="en-GB"/>
              </w:rPr>
              <w:t xml:space="preserve">Total: </w:t>
            </w:r>
            <w:r w:rsidR="003B2EDD" w:rsidRPr="007D4646">
              <w:rPr>
                <w:rFonts w:ascii="Times New Roman" w:hAnsi="Times New Roman"/>
                <w:b/>
                <w:bCs/>
                <w:i w:val="0"/>
                <w:color w:val="auto"/>
                <w:sz w:val="22"/>
                <w:szCs w:val="22"/>
                <w:lang w:eastAsia="en-GB"/>
              </w:rPr>
              <w:t>17</w:t>
            </w:r>
            <w:r w:rsidR="0074762F" w:rsidRPr="007D4646">
              <w:rPr>
                <w:rFonts w:ascii="Times New Roman" w:hAnsi="Times New Roman"/>
                <w:b/>
                <w:bCs/>
                <w:i w:val="0"/>
                <w:color w:val="auto"/>
                <w:sz w:val="22"/>
                <w:szCs w:val="22"/>
                <w:lang w:eastAsia="en-GB"/>
              </w:rPr>
              <w:t>:</w:t>
            </w:r>
            <w:r w:rsidR="003B2EDD" w:rsidRPr="007D4646">
              <w:rPr>
                <w:rFonts w:ascii="Times New Roman" w:hAnsi="Times New Roman"/>
                <w:b/>
                <w:bCs/>
                <w:i w:val="0"/>
                <w:color w:val="auto"/>
                <w:sz w:val="22"/>
                <w:szCs w:val="22"/>
                <w:lang w:eastAsia="en-GB"/>
              </w:rPr>
              <w:t>45</w:t>
            </w:r>
            <w:r w:rsidR="0074762F" w:rsidRPr="007D4646">
              <w:rPr>
                <w:rFonts w:ascii="Times New Roman" w:hAnsi="Times New Roman"/>
                <w:b/>
                <w:bCs/>
                <w:i w:val="0"/>
                <w:color w:val="auto"/>
                <w:sz w:val="22"/>
                <w:szCs w:val="22"/>
                <w:lang w:eastAsia="en-GB"/>
              </w:rPr>
              <w:t>:0</w:t>
            </w:r>
            <w:r w:rsidR="003B2EDD" w:rsidRPr="007D4646">
              <w:rPr>
                <w:rFonts w:ascii="Times New Roman" w:hAnsi="Times New Roman"/>
                <w:b/>
                <w:bCs/>
                <w:i w:val="0"/>
                <w:color w:val="auto"/>
                <w:sz w:val="22"/>
                <w:szCs w:val="22"/>
                <w:lang w:eastAsia="en-GB"/>
              </w:rPr>
              <w:t>7</w:t>
            </w:r>
          </w:p>
          <w:p w14:paraId="0CE8C87D" w14:textId="55004629" w:rsidR="005D3D43" w:rsidRPr="007D4646" w:rsidRDefault="005D3D43" w:rsidP="003B2EDD">
            <w:pPr>
              <w:spacing w:line="480" w:lineRule="auto"/>
              <w:contextualSpacing/>
              <w:jc w:val="center"/>
              <w:rPr>
                <w:rFonts w:ascii="Times New Roman" w:hAnsi="Times New Roman"/>
                <w:b/>
                <w:bCs/>
                <w:i w:val="0"/>
                <w:color w:val="auto"/>
                <w:sz w:val="22"/>
                <w:szCs w:val="22"/>
                <w:lang w:eastAsia="en-GB"/>
              </w:rPr>
            </w:pPr>
            <w:r w:rsidRPr="007D4646">
              <w:rPr>
                <w:rFonts w:ascii="Times New Roman" w:hAnsi="Times New Roman"/>
                <w:b/>
                <w:bCs/>
                <w:i w:val="0"/>
                <w:color w:val="auto"/>
                <w:sz w:val="22"/>
                <w:szCs w:val="22"/>
                <w:lang w:eastAsia="en-GB"/>
              </w:rPr>
              <w:t>Mean: 00:53:15</w:t>
            </w:r>
          </w:p>
        </w:tc>
        <w:tc>
          <w:tcPr>
            <w:tcW w:w="1701" w:type="dxa"/>
            <w:tcBorders>
              <w:top w:val="nil"/>
              <w:left w:val="nil"/>
              <w:bottom w:val="single" w:sz="4" w:space="0" w:color="auto"/>
              <w:right w:val="single" w:sz="4" w:space="0" w:color="auto"/>
            </w:tcBorders>
            <w:vAlign w:val="center"/>
          </w:tcPr>
          <w:p w14:paraId="7961CB62" w14:textId="39E3490C" w:rsidR="003B2EDD" w:rsidRPr="007D4646" w:rsidRDefault="003B2EDD" w:rsidP="003B2EDD">
            <w:pPr>
              <w:spacing w:line="480" w:lineRule="auto"/>
              <w:contextualSpacing/>
              <w:jc w:val="center"/>
              <w:rPr>
                <w:rFonts w:ascii="Times New Roman" w:hAnsi="Times New Roman"/>
                <w:b/>
                <w:bCs/>
                <w:i w:val="0"/>
                <w:color w:val="auto"/>
                <w:sz w:val="22"/>
                <w:szCs w:val="22"/>
                <w:lang w:eastAsia="en-GB"/>
              </w:rPr>
            </w:pPr>
            <w:r w:rsidRPr="007D4646">
              <w:rPr>
                <w:rFonts w:ascii="Times New Roman" w:hAnsi="Times New Roman"/>
                <w:b/>
                <w:bCs/>
                <w:i w:val="0"/>
                <w:color w:val="auto"/>
                <w:sz w:val="22"/>
                <w:szCs w:val="22"/>
                <w:lang w:eastAsia="en-GB"/>
              </w:rPr>
              <w:t>9T, 11 F2F</w:t>
            </w:r>
          </w:p>
        </w:tc>
      </w:tr>
    </w:tbl>
    <w:p w14:paraId="5D55F102" w14:textId="7C27B3FD" w:rsidR="009704C1" w:rsidRDefault="009704C1" w:rsidP="009C1E67">
      <w:pPr>
        <w:spacing w:line="480" w:lineRule="auto"/>
        <w:rPr>
          <w:rFonts w:ascii="Times New Roman" w:hAnsi="Times New Roman"/>
          <w:i w:val="0"/>
        </w:rPr>
      </w:pPr>
    </w:p>
    <w:p w14:paraId="23B50723" w14:textId="7EFB2F00" w:rsidR="005304DD" w:rsidRDefault="00D40DA3" w:rsidP="009C1E67">
      <w:pPr>
        <w:spacing w:line="480" w:lineRule="auto"/>
        <w:rPr>
          <w:rFonts w:ascii="Times New Roman" w:hAnsi="Times New Roman"/>
          <w:i w:val="0"/>
        </w:rPr>
      </w:pPr>
      <w:r>
        <w:rPr>
          <w:rFonts w:ascii="Times New Roman" w:hAnsi="Times New Roman"/>
          <w:i w:val="0"/>
        </w:rPr>
        <w:t xml:space="preserve">Interviews were standardized </w:t>
      </w:r>
      <w:r w:rsidR="005304DD">
        <w:rPr>
          <w:rFonts w:ascii="Times New Roman" w:hAnsi="Times New Roman"/>
          <w:i w:val="0"/>
        </w:rPr>
        <w:t xml:space="preserve">in that the researcher asked the same </w:t>
      </w:r>
      <w:r w:rsidR="0044670A">
        <w:rPr>
          <w:rFonts w:ascii="Times New Roman" w:hAnsi="Times New Roman"/>
          <w:i w:val="0"/>
        </w:rPr>
        <w:t>twelve</w:t>
      </w:r>
      <w:r w:rsidR="005304DD">
        <w:rPr>
          <w:rFonts w:ascii="Times New Roman" w:hAnsi="Times New Roman"/>
          <w:i w:val="0"/>
        </w:rPr>
        <w:t xml:space="preserve"> questions (relating to the </w:t>
      </w:r>
      <w:r w:rsidR="0044670A">
        <w:rPr>
          <w:rFonts w:ascii="Times New Roman" w:hAnsi="Times New Roman"/>
          <w:i w:val="0"/>
        </w:rPr>
        <w:t>twelve</w:t>
      </w:r>
      <w:r w:rsidR="005304DD">
        <w:rPr>
          <w:rFonts w:ascii="Times New Roman" w:hAnsi="Times New Roman"/>
          <w:i w:val="0"/>
        </w:rPr>
        <w:t xml:space="preserve"> key themes) to all participants. However, interviews were</w:t>
      </w:r>
      <w:r>
        <w:rPr>
          <w:rFonts w:ascii="Times New Roman" w:hAnsi="Times New Roman"/>
          <w:i w:val="0"/>
        </w:rPr>
        <w:t xml:space="preserve"> semi-structured in</w:t>
      </w:r>
      <w:r w:rsidR="005304DD">
        <w:rPr>
          <w:rFonts w:ascii="Times New Roman" w:hAnsi="Times New Roman"/>
          <w:i w:val="0"/>
        </w:rPr>
        <w:t xml:space="preserve"> that the researcher asked additional questions depending on responses given by individual participants. This enabled the participant to reveal their own thoughts and experiences leading to richer data, and also ensured rapport was maintained, allow</w:t>
      </w:r>
      <w:r w:rsidR="0044670A">
        <w:rPr>
          <w:rFonts w:ascii="Times New Roman" w:hAnsi="Times New Roman"/>
          <w:i w:val="0"/>
        </w:rPr>
        <w:t>ing</w:t>
      </w:r>
      <w:r w:rsidR="005304DD">
        <w:rPr>
          <w:rFonts w:ascii="Times New Roman" w:hAnsi="Times New Roman"/>
          <w:i w:val="0"/>
        </w:rPr>
        <w:t xml:space="preserve"> participants to feel comfortable in speaking at length about UHF issues. Interviews were </w:t>
      </w:r>
      <w:r w:rsidR="003C7217">
        <w:rPr>
          <w:rFonts w:ascii="Times New Roman" w:hAnsi="Times New Roman"/>
          <w:i w:val="0"/>
        </w:rPr>
        <w:t xml:space="preserve">discontinued when a sample of </w:t>
      </w:r>
      <w:r w:rsidR="005304DD">
        <w:rPr>
          <w:rFonts w:ascii="Times New Roman" w:hAnsi="Times New Roman"/>
          <w:i w:val="0"/>
        </w:rPr>
        <w:t xml:space="preserve">twenty </w:t>
      </w:r>
      <w:r w:rsidR="003C7217">
        <w:rPr>
          <w:rFonts w:ascii="Times New Roman" w:hAnsi="Times New Roman"/>
          <w:i w:val="0"/>
        </w:rPr>
        <w:t xml:space="preserve">respondents was reached as </w:t>
      </w:r>
      <w:r w:rsidR="005304DD">
        <w:rPr>
          <w:rFonts w:ascii="Times New Roman" w:hAnsi="Times New Roman"/>
          <w:i w:val="0"/>
        </w:rPr>
        <w:t xml:space="preserve">the researcher felt that data saturation was occurring (where little new information is gleaned from further interviews). Each interview was recorded and then transcribed by the researcher. Coding was conducted using Microsoft Excel and following Miles et al.’s (2014) simple coding strategy where codes are self-generated and assigned to participant responses that entertain the same (or similar) topics, issues or viewpoints. </w:t>
      </w:r>
      <w:r w:rsidR="00AE6327">
        <w:rPr>
          <w:rFonts w:ascii="Times New Roman" w:hAnsi="Times New Roman"/>
          <w:i w:val="0"/>
        </w:rPr>
        <w:t>Coding and analysis were not conducted or quantified in any way with the stakeholders employment category</w:t>
      </w:r>
      <w:r w:rsidR="0044670A">
        <w:rPr>
          <w:rFonts w:ascii="Times New Roman" w:hAnsi="Times New Roman"/>
          <w:i w:val="0"/>
        </w:rPr>
        <w:t>, gender (or any other characteristics)</w:t>
      </w:r>
      <w:r w:rsidR="00AE6327">
        <w:rPr>
          <w:rFonts w:ascii="Times New Roman" w:hAnsi="Times New Roman"/>
          <w:i w:val="0"/>
        </w:rPr>
        <w:t xml:space="preserve"> in mind</w:t>
      </w:r>
      <w:r w:rsidR="0044670A">
        <w:rPr>
          <w:rFonts w:ascii="Times New Roman" w:hAnsi="Times New Roman"/>
          <w:i w:val="0"/>
        </w:rPr>
        <w:t xml:space="preserve">. </w:t>
      </w:r>
      <w:r w:rsidR="00AE6327">
        <w:rPr>
          <w:rFonts w:ascii="Times New Roman" w:hAnsi="Times New Roman"/>
          <w:i w:val="0"/>
        </w:rPr>
        <w:t xml:space="preserve">This is mainly due to </w:t>
      </w:r>
      <w:r w:rsidR="0044670A">
        <w:rPr>
          <w:rFonts w:ascii="Times New Roman" w:hAnsi="Times New Roman"/>
          <w:i w:val="0"/>
        </w:rPr>
        <w:t xml:space="preserve">the </w:t>
      </w:r>
      <w:r w:rsidR="00AE6327">
        <w:rPr>
          <w:rFonts w:ascii="Times New Roman" w:hAnsi="Times New Roman"/>
          <w:i w:val="0"/>
        </w:rPr>
        <w:t>diversity of the sample and uneven clusters of different participant types (i.e. there was only one gas company director interviewed, but five anti-fracking campaigners interviewed). Therefore, the quotations that follow in the remainder of this article include a</w:t>
      </w:r>
      <w:r w:rsidR="0001737A">
        <w:rPr>
          <w:rFonts w:ascii="Times New Roman" w:hAnsi="Times New Roman"/>
          <w:i w:val="0"/>
        </w:rPr>
        <w:t xml:space="preserve"> </w:t>
      </w:r>
      <w:r w:rsidR="00AE6327">
        <w:rPr>
          <w:rFonts w:ascii="Times New Roman" w:hAnsi="Times New Roman"/>
          <w:i w:val="0"/>
        </w:rPr>
        <w:lastRenderedPageBreak/>
        <w:t xml:space="preserve">mix of responses from a range of different participants, representing a variety of different perspectives, experiences, and viewpoints. </w:t>
      </w:r>
    </w:p>
    <w:p w14:paraId="1A30DC0F" w14:textId="705FBBD0" w:rsidR="00D40DA3" w:rsidRPr="009C1E67" w:rsidRDefault="00D40DA3" w:rsidP="009C1E67">
      <w:pPr>
        <w:spacing w:line="480" w:lineRule="auto"/>
        <w:rPr>
          <w:rFonts w:ascii="Times New Roman" w:hAnsi="Times New Roman"/>
          <w:i w:val="0"/>
        </w:rPr>
      </w:pPr>
      <w:r>
        <w:rPr>
          <w:rFonts w:ascii="Times New Roman" w:hAnsi="Times New Roman"/>
          <w:i w:val="0"/>
        </w:rPr>
        <w:t xml:space="preserve"> </w:t>
      </w:r>
    </w:p>
    <w:p w14:paraId="7B7883D2" w14:textId="79E31779" w:rsidR="00D84DA9" w:rsidRPr="009C1E67" w:rsidRDefault="00D84DA9" w:rsidP="009C1E67">
      <w:pPr>
        <w:spacing w:line="480" w:lineRule="auto"/>
        <w:rPr>
          <w:rFonts w:ascii="Times New Roman" w:hAnsi="Times New Roman"/>
          <w:i w:val="0"/>
        </w:rPr>
      </w:pPr>
      <w:r w:rsidRPr="009C1E67">
        <w:rPr>
          <w:rFonts w:ascii="Times New Roman" w:hAnsi="Times New Roman"/>
          <w:i w:val="0"/>
        </w:rPr>
        <w:t xml:space="preserve">The </w:t>
      </w:r>
      <w:r w:rsidR="003905C1" w:rsidRPr="009C1E67">
        <w:rPr>
          <w:rFonts w:ascii="Times New Roman" w:hAnsi="Times New Roman"/>
          <w:i w:val="0"/>
        </w:rPr>
        <w:t>rest</w:t>
      </w:r>
      <w:r w:rsidRPr="009C1E67">
        <w:rPr>
          <w:rFonts w:ascii="Times New Roman" w:hAnsi="Times New Roman"/>
          <w:i w:val="0"/>
        </w:rPr>
        <w:t xml:space="preserve"> of this paper will discuss the t</w:t>
      </w:r>
      <w:r w:rsidR="0052491E" w:rsidRPr="009C1E67">
        <w:rPr>
          <w:rFonts w:ascii="Times New Roman" w:hAnsi="Times New Roman"/>
          <w:i w:val="0"/>
        </w:rPr>
        <w:t>wo</w:t>
      </w:r>
      <w:r w:rsidRPr="009C1E67">
        <w:rPr>
          <w:rFonts w:ascii="Times New Roman" w:hAnsi="Times New Roman"/>
          <w:i w:val="0"/>
        </w:rPr>
        <w:t xml:space="preserve"> main themes and </w:t>
      </w:r>
      <w:r w:rsidR="00DF36CE">
        <w:rPr>
          <w:rFonts w:ascii="Times New Roman" w:hAnsi="Times New Roman"/>
          <w:i w:val="0"/>
        </w:rPr>
        <w:t>five</w:t>
      </w:r>
      <w:r w:rsidRPr="009C1E67">
        <w:rPr>
          <w:rFonts w:ascii="Times New Roman" w:hAnsi="Times New Roman"/>
          <w:i w:val="0"/>
        </w:rPr>
        <w:t xml:space="preserve"> associated sub-themes</w:t>
      </w:r>
      <w:r w:rsidR="003905C1">
        <w:rPr>
          <w:rFonts w:ascii="Times New Roman" w:hAnsi="Times New Roman"/>
          <w:i w:val="0"/>
        </w:rPr>
        <w:t xml:space="preserve"> </w:t>
      </w:r>
      <w:r w:rsidRPr="009C1E67">
        <w:rPr>
          <w:rFonts w:ascii="Times New Roman" w:hAnsi="Times New Roman"/>
          <w:i w:val="0"/>
        </w:rPr>
        <w:t>generated by thematic analysis. This will begin with the first main theme</w:t>
      </w:r>
      <w:r w:rsidR="0044670A">
        <w:rPr>
          <w:rFonts w:ascii="Times New Roman" w:hAnsi="Times New Roman"/>
          <w:i w:val="0"/>
        </w:rPr>
        <w:t xml:space="preserve"> </w:t>
      </w:r>
      <w:r w:rsidRPr="009C1E67">
        <w:rPr>
          <w:rFonts w:ascii="Times New Roman" w:hAnsi="Times New Roman"/>
          <w:i w:val="0"/>
        </w:rPr>
        <w:t xml:space="preserve">and sub-theme </w:t>
      </w:r>
      <w:r w:rsidR="0044670A">
        <w:rPr>
          <w:rFonts w:ascii="Times New Roman" w:hAnsi="Times New Roman"/>
          <w:i w:val="0"/>
        </w:rPr>
        <w:t xml:space="preserve">(as identified in Table One). </w:t>
      </w:r>
    </w:p>
    <w:p w14:paraId="76FFFAE2" w14:textId="77777777" w:rsidR="00360AEF" w:rsidRPr="009C1E67" w:rsidRDefault="00360AEF" w:rsidP="009C1E67">
      <w:pPr>
        <w:spacing w:line="480" w:lineRule="auto"/>
        <w:rPr>
          <w:rFonts w:ascii="Times New Roman" w:hAnsi="Times New Roman"/>
          <w:i w:val="0"/>
        </w:rPr>
      </w:pPr>
    </w:p>
    <w:p w14:paraId="0952C513" w14:textId="7AFC8A83" w:rsidR="005C3A4B" w:rsidRPr="00C1303C" w:rsidRDefault="00360AEF" w:rsidP="009C1E67">
      <w:pPr>
        <w:spacing w:line="480" w:lineRule="auto"/>
        <w:rPr>
          <w:rFonts w:ascii="Times New Roman" w:hAnsi="Times New Roman"/>
          <w:b/>
          <w:i w:val="0"/>
          <w:sz w:val="28"/>
          <w:szCs w:val="28"/>
        </w:rPr>
      </w:pPr>
      <w:r w:rsidRPr="009C1E67">
        <w:rPr>
          <w:rFonts w:ascii="Times New Roman" w:hAnsi="Times New Roman"/>
          <w:b/>
          <w:i w:val="0"/>
          <w:sz w:val="28"/>
          <w:szCs w:val="28"/>
        </w:rPr>
        <w:t xml:space="preserve">Main Theme </w:t>
      </w:r>
      <w:r w:rsidR="007E5C3D" w:rsidRPr="009C1E67">
        <w:rPr>
          <w:rFonts w:ascii="Times New Roman" w:hAnsi="Times New Roman"/>
          <w:b/>
          <w:i w:val="0"/>
          <w:sz w:val="28"/>
          <w:szCs w:val="28"/>
        </w:rPr>
        <w:t>One</w:t>
      </w:r>
      <w:r w:rsidRPr="009C1E67">
        <w:rPr>
          <w:rFonts w:ascii="Times New Roman" w:hAnsi="Times New Roman"/>
          <w:b/>
          <w:i w:val="0"/>
          <w:sz w:val="28"/>
          <w:szCs w:val="28"/>
        </w:rPr>
        <w:t xml:space="preserve">: </w:t>
      </w:r>
      <w:r w:rsidR="00873D6E">
        <w:rPr>
          <w:rFonts w:ascii="Times New Roman" w:hAnsi="Times New Roman"/>
          <w:b/>
          <w:i w:val="0"/>
          <w:sz w:val="28"/>
          <w:szCs w:val="28"/>
        </w:rPr>
        <w:t xml:space="preserve">Perceived </w:t>
      </w:r>
      <w:r w:rsidRPr="009C1E67">
        <w:rPr>
          <w:rFonts w:ascii="Times New Roman" w:hAnsi="Times New Roman"/>
          <w:b/>
          <w:i w:val="0"/>
          <w:sz w:val="28"/>
          <w:szCs w:val="28"/>
        </w:rPr>
        <w:t>Impact on Property Values</w:t>
      </w:r>
    </w:p>
    <w:p w14:paraId="069525D2" w14:textId="486605C2" w:rsidR="000825E7" w:rsidRPr="009C1E67" w:rsidRDefault="00360AEF" w:rsidP="009C1E67">
      <w:pPr>
        <w:spacing w:line="480" w:lineRule="auto"/>
        <w:rPr>
          <w:rFonts w:ascii="Times New Roman" w:hAnsi="Times New Roman"/>
        </w:rPr>
      </w:pPr>
      <w:r w:rsidRPr="009C1E67">
        <w:rPr>
          <w:rFonts w:ascii="Times New Roman" w:hAnsi="Times New Roman"/>
        </w:rPr>
        <w:t xml:space="preserve">Sub-Theme </w:t>
      </w:r>
      <w:r w:rsidR="00C1303C">
        <w:rPr>
          <w:rFonts w:ascii="Times New Roman" w:hAnsi="Times New Roman"/>
        </w:rPr>
        <w:t>One</w:t>
      </w:r>
      <w:r w:rsidRPr="009C1E67">
        <w:rPr>
          <w:rFonts w:ascii="Times New Roman" w:hAnsi="Times New Roman"/>
        </w:rPr>
        <w:t xml:space="preserve">: </w:t>
      </w:r>
      <w:r w:rsidR="003A5228">
        <w:rPr>
          <w:rFonts w:ascii="Times New Roman" w:hAnsi="Times New Roman"/>
        </w:rPr>
        <w:t xml:space="preserve">Perceived Positive Impacts on Property Values Based on </w:t>
      </w:r>
      <w:r w:rsidR="00C1303C">
        <w:rPr>
          <w:rFonts w:ascii="Times New Roman" w:hAnsi="Times New Roman"/>
        </w:rPr>
        <w:t>Existing</w:t>
      </w:r>
      <w:r w:rsidR="003A5228">
        <w:rPr>
          <w:rFonts w:ascii="Times New Roman" w:hAnsi="Times New Roman"/>
        </w:rPr>
        <w:t xml:space="preserve"> Oil and Gas Activity in the U.K.</w:t>
      </w:r>
    </w:p>
    <w:p w14:paraId="22D8A097" w14:textId="05C49E74" w:rsidR="000825E7" w:rsidRPr="009C1E67" w:rsidRDefault="00B00D6C" w:rsidP="009C1E67">
      <w:pPr>
        <w:spacing w:line="480" w:lineRule="auto"/>
        <w:rPr>
          <w:rFonts w:ascii="Times New Roman" w:hAnsi="Times New Roman"/>
          <w:i w:val="0"/>
        </w:rPr>
      </w:pPr>
      <w:r>
        <w:rPr>
          <w:rFonts w:ascii="Times New Roman" w:hAnsi="Times New Roman"/>
          <w:i w:val="0"/>
        </w:rPr>
        <w:t xml:space="preserve">Whilst it has been noted that onshore gas extraction in the U.K. has been negligible with regards to the use of conventional drilling techniques, gas extraction has occurred more substantially offshore, particularly in the North Sea and South of England. These areas are associated with historically </w:t>
      </w:r>
      <w:r w:rsidR="000825E7" w:rsidRPr="009C1E67">
        <w:rPr>
          <w:rFonts w:ascii="Times New Roman" w:hAnsi="Times New Roman"/>
          <w:i w:val="0"/>
        </w:rPr>
        <w:t>high property</w:t>
      </w:r>
      <w:r>
        <w:rPr>
          <w:rFonts w:ascii="Times New Roman" w:hAnsi="Times New Roman"/>
          <w:i w:val="0"/>
        </w:rPr>
        <w:t xml:space="preserve"> values</w:t>
      </w:r>
      <w:r w:rsidR="000825E7" w:rsidRPr="009C1E67">
        <w:rPr>
          <w:rFonts w:ascii="Times New Roman" w:hAnsi="Times New Roman"/>
          <w:i w:val="0"/>
        </w:rPr>
        <w:t xml:space="preserve"> </w:t>
      </w:r>
      <w:r>
        <w:rPr>
          <w:rFonts w:ascii="Times New Roman" w:hAnsi="Times New Roman"/>
          <w:i w:val="0"/>
        </w:rPr>
        <w:t>compared to</w:t>
      </w:r>
      <w:r w:rsidR="000825E7" w:rsidRPr="009C1E67">
        <w:rPr>
          <w:rFonts w:ascii="Times New Roman" w:hAnsi="Times New Roman"/>
          <w:i w:val="0"/>
        </w:rPr>
        <w:t xml:space="preserve"> other areas of the U</w:t>
      </w:r>
      <w:r w:rsidR="00CC5E44">
        <w:rPr>
          <w:rFonts w:ascii="Times New Roman" w:hAnsi="Times New Roman"/>
          <w:i w:val="0"/>
        </w:rPr>
        <w:t>.</w:t>
      </w:r>
      <w:r w:rsidR="000825E7" w:rsidRPr="009C1E67">
        <w:rPr>
          <w:rFonts w:ascii="Times New Roman" w:hAnsi="Times New Roman"/>
          <w:i w:val="0"/>
        </w:rPr>
        <w:t>K.</w:t>
      </w:r>
      <w:r>
        <w:rPr>
          <w:rFonts w:ascii="Times New Roman" w:hAnsi="Times New Roman"/>
          <w:i w:val="0"/>
        </w:rPr>
        <w:t>, and this was acknowledged by participants.</w:t>
      </w:r>
      <w:r w:rsidR="000825E7" w:rsidRPr="009C1E67">
        <w:rPr>
          <w:rFonts w:ascii="Times New Roman" w:hAnsi="Times New Roman"/>
          <w:i w:val="0"/>
        </w:rPr>
        <w:t xml:space="preserve"> Aberdeen</w:t>
      </w:r>
      <w:r w:rsidR="00225781" w:rsidRPr="009C1E67">
        <w:rPr>
          <w:rFonts w:ascii="Times New Roman" w:hAnsi="Times New Roman"/>
          <w:i w:val="0"/>
        </w:rPr>
        <w:t xml:space="preserve"> </w:t>
      </w:r>
      <w:r>
        <w:rPr>
          <w:rFonts w:ascii="Times New Roman" w:hAnsi="Times New Roman"/>
          <w:i w:val="0"/>
        </w:rPr>
        <w:t>(</w:t>
      </w:r>
      <w:r w:rsidR="00225781" w:rsidRPr="009C1E67">
        <w:rPr>
          <w:rFonts w:ascii="Times New Roman" w:hAnsi="Times New Roman"/>
          <w:i w:val="0"/>
        </w:rPr>
        <w:t>Scotland) and Pool Harbour (Dorset), for example, house</w:t>
      </w:r>
      <w:r w:rsidR="000825E7" w:rsidRPr="009C1E67">
        <w:rPr>
          <w:rFonts w:ascii="Times New Roman" w:hAnsi="Times New Roman"/>
          <w:i w:val="0"/>
        </w:rPr>
        <w:t xml:space="preserve"> workers from the offshore oil and gas industry</w:t>
      </w:r>
      <w:r w:rsidR="00225781" w:rsidRPr="009C1E67">
        <w:rPr>
          <w:rFonts w:ascii="Times New Roman" w:hAnsi="Times New Roman"/>
          <w:i w:val="0"/>
        </w:rPr>
        <w:t>:</w:t>
      </w:r>
      <w:r w:rsidR="000825E7" w:rsidRPr="009C1E67">
        <w:rPr>
          <w:rFonts w:ascii="Times New Roman" w:hAnsi="Times New Roman"/>
          <w:i w:val="0"/>
        </w:rPr>
        <w:t xml:space="preserve"> </w:t>
      </w:r>
    </w:p>
    <w:p w14:paraId="6B957647" w14:textId="77777777" w:rsidR="000825E7" w:rsidRPr="009C1E67" w:rsidRDefault="000825E7" w:rsidP="009C1E67">
      <w:pPr>
        <w:spacing w:line="480" w:lineRule="auto"/>
        <w:rPr>
          <w:rFonts w:ascii="Times New Roman" w:hAnsi="Times New Roman"/>
          <w:i w:val="0"/>
        </w:rPr>
      </w:pPr>
    </w:p>
    <w:p w14:paraId="5FE76F30" w14:textId="145EEFA8"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PN05</w:t>
      </w:r>
      <w:r w:rsidR="008B1691" w:rsidRPr="009C1E67">
        <w:rPr>
          <w:rFonts w:ascii="Times New Roman" w:eastAsia="Times New Roman" w:hAnsi="Times New Roman"/>
          <w:i w:val="0"/>
          <w:lang w:eastAsia="en-GB"/>
        </w:rPr>
        <w:t>: “T</w:t>
      </w:r>
      <w:r w:rsidRPr="009C1E67">
        <w:rPr>
          <w:rFonts w:ascii="Times New Roman" w:eastAsia="Times New Roman" w:hAnsi="Times New Roman"/>
          <w:i w:val="0"/>
          <w:lang w:eastAsia="en-GB"/>
        </w:rPr>
        <w:t>he largest onshore oil field in the U</w:t>
      </w:r>
      <w:r w:rsidR="00CC5E44">
        <w:rPr>
          <w:rFonts w:ascii="Times New Roman" w:eastAsia="Times New Roman" w:hAnsi="Times New Roman"/>
          <w:i w:val="0"/>
          <w:lang w:eastAsia="en-GB"/>
        </w:rPr>
        <w:t>.</w:t>
      </w:r>
      <w:r w:rsidRPr="009C1E67">
        <w:rPr>
          <w:rFonts w:ascii="Times New Roman" w:eastAsia="Times New Roman" w:hAnsi="Times New Roman"/>
          <w:i w:val="0"/>
          <w:lang w:eastAsia="en-GB"/>
        </w:rPr>
        <w:t>K</w:t>
      </w:r>
      <w:r w:rsidR="00CC5E44">
        <w:rPr>
          <w:rFonts w:ascii="Times New Roman" w:eastAsia="Times New Roman" w:hAnsi="Times New Roman"/>
          <w:i w:val="0"/>
          <w:lang w:eastAsia="en-GB"/>
        </w:rPr>
        <w:t>.</w:t>
      </w:r>
      <w:r w:rsidRPr="009C1E67">
        <w:rPr>
          <w:rFonts w:ascii="Times New Roman" w:eastAsia="Times New Roman" w:hAnsi="Times New Roman"/>
          <w:i w:val="0"/>
          <w:lang w:eastAsia="en-GB"/>
        </w:rPr>
        <w:t xml:space="preserve"> until ver</w:t>
      </w:r>
      <w:r w:rsidR="00E22F4A" w:rsidRPr="009C1E67">
        <w:rPr>
          <w:rFonts w:ascii="Times New Roman" w:eastAsia="Times New Roman" w:hAnsi="Times New Roman"/>
          <w:i w:val="0"/>
          <w:lang w:eastAsia="en-GB"/>
        </w:rPr>
        <w:t xml:space="preserve">y recently was underneath Pool </w:t>
      </w:r>
      <w:r w:rsidRPr="009C1E67">
        <w:rPr>
          <w:rFonts w:ascii="Times New Roman" w:eastAsia="Times New Roman" w:hAnsi="Times New Roman"/>
          <w:i w:val="0"/>
          <w:lang w:eastAsia="en-GB"/>
        </w:rPr>
        <w:t>Harbour and house prices in Pool Harbour are about t</w:t>
      </w:r>
      <w:r w:rsidR="00E22F4A" w:rsidRPr="009C1E67">
        <w:rPr>
          <w:rFonts w:ascii="Times New Roman" w:eastAsia="Times New Roman" w:hAnsi="Times New Roman"/>
          <w:i w:val="0"/>
          <w:lang w:eastAsia="en-GB"/>
        </w:rPr>
        <w:t>he highest in the U</w:t>
      </w:r>
      <w:r w:rsidR="00CC5E44">
        <w:rPr>
          <w:rFonts w:ascii="Times New Roman" w:eastAsia="Times New Roman" w:hAnsi="Times New Roman"/>
          <w:i w:val="0"/>
          <w:lang w:eastAsia="en-GB"/>
        </w:rPr>
        <w:t>.</w:t>
      </w:r>
      <w:r w:rsidR="00E22F4A" w:rsidRPr="009C1E67">
        <w:rPr>
          <w:rFonts w:ascii="Times New Roman" w:eastAsia="Times New Roman" w:hAnsi="Times New Roman"/>
          <w:i w:val="0"/>
          <w:lang w:eastAsia="en-GB"/>
        </w:rPr>
        <w:t xml:space="preserve">K. Now, the </w:t>
      </w:r>
      <w:r w:rsidRPr="009C1E67">
        <w:rPr>
          <w:rFonts w:ascii="Times New Roman" w:eastAsia="Times New Roman" w:hAnsi="Times New Roman"/>
          <w:i w:val="0"/>
          <w:lang w:eastAsia="en-GB"/>
        </w:rPr>
        <w:t>infrastructure there is very well hidden, most people do</w:t>
      </w:r>
      <w:r w:rsidR="00E22F4A" w:rsidRPr="009C1E67">
        <w:rPr>
          <w:rFonts w:ascii="Times New Roman" w:eastAsia="Times New Roman" w:hAnsi="Times New Roman"/>
          <w:i w:val="0"/>
          <w:lang w:eastAsia="en-GB"/>
        </w:rPr>
        <w:t>n’t really know it’s there</w:t>
      </w:r>
      <w:r w:rsidR="00B00D6C">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but it doesn’t seem to have had an effect on house prices."</w:t>
      </w:r>
    </w:p>
    <w:p w14:paraId="4CA165C5" w14:textId="77777777" w:rsidR="000825E7" w:rsidRPr="009C1E67" w:rsidRDefault="000825E7" w:rsidP="009C1E67">
      <w:pPr>
        <w:spacing w:line="480" w:lineRule="auto"/>
        <w:rPr>
          <w:rFonts w:ascii="Times New Roman" w:hAnsi="Times New Roman"/>
          <w:i w:val="0"/>
        </w:rPr>
      </w:pPr>
    </w:p>
    <w:p w14:paraId="66CA0E88" w14:textId="0BBBC92A"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PN17</w:t>
      </w:r>
      <w:r w:rsidRPr="009C1E67">
        <w:rPr>
          <w:rFonts w:ascii="Times New Roman" w:eastAsia="Times New Roman" w:hAnsi="Times New Roman"/>
          <w:i w:val="0"/>
          <w:lang w:eastAsia="en-GB"/>
        </w:rPr>
        <w:t>: “</w:t>
      </w:r>
      <w:r w:rsidR="008B1691" w:rsidRPr="009C1E67">
        <w:rPr>
          <w:rFonts w:ascii="Times New Roman" w:eastAsia="Times New Roman" w:hAnsi="Times New Roman"/>
          <w:i w:val="0"/>
          <w:lang w:eastAsia="en-GB"/>
        </w:rPr>
        <w:t>P</w:t>
      </w:r>
      <w:r w:rsidR="00E22F4A" w:rsidRPr="009C1E67">
        <w:rPr>
          <w:rFonts w:ascii="Times New Roman" w:eastAsia="Times New Roman" w:hAnsi="Times New Roman"/>
          <w:i w:val="0"/>
          <w:lang w:eastAsia="en-GB"/>
        </w:rPr>
        <w:t xml:space="preserve">roperty in Aberdeen was </w:t>
      </w:r>
      <w:r w:rsidRPr="009C1E67">
        <w:rPr>
          <w:rFonts w:ascii="Times New Roman" w:eastAsia="Times New Roman" w:hAnsi="Times New Roman"/>
          <w:i w:val="0"/>
          <w:lang w:eastAsia="en-GB"/>
        </w:rPr>
        <w:t>extremely expensive and, ok, it’s dropped off a litt</w:t>
      </w:r>
      <w:r w:rsidR="00E22F4A" w:rsidRPr="009C1E67">
        <w:rPr>
          <w:rFonts w:ascii="Times New Roman" w:eastAsia="Times New Roman" w:hAnsi="Times New Roman"/>
          <w:i w:val="0"/>
          <w:lang w:eastAsia="en-GB"/>
        </w:rPr>
        <w:t xml:space="preserve">le bit now as the industry has </w:t>
      </w:r>
      <w:r w:rsidRPr="009C1E67">
        <w:rPr>
          <w:rFonts w:ascii="Times New Roman" w:eastAsia="Times New Roman" w:hAnsi="Times New Roman"/>
          <w:i w:val="0"/>
          <w:lang w:eastAsia="en-GB"/>
        </w:rPr>
        <w:t xml:space="preserve">started to contract but for the last 30 years or </w:t>
      </w:r>
      <w:r w:rsidR="00E22F4A" w:rsidRPr="009C1E67">
        <w:rPr>
          <w:rFonts w:ascii="Times New Roman" w:eastAsia="Times New Roman" w:hAnsi="Times New Roman"/>
          <w:i w:val="0"/>
          <w:lang w:eastAsia="en-GB"/>
        </w:rPr>
        <w:t xml:space="preserve">so, you know, it’s been a very </w:t>
      </w:r>
      <w:r w:rsidRPr="009C1E67">
        <w:rPr>
          <w:rFonts w:ascii="Times New Roman" w:eastAsia="Times New Roman" w:hAnsi="Times New Roman"/>
          <w:i w:val="0"/>
          <w:lang w:eastAsia="en-GB"/>
        </w:rPr>
        <w:t>expensive place to live, probably one of the most expensive outside London</w:t>
      </w:r>
      <w:r w:rsidR="00962E7F" w:rsidRPr="009C1E67">
        <w:rPr>
          <w:rFonts w:ascii="Times New Roman" w:eastAsia="Times New Roman" w:hAnsi="Times New Roman"/>
          <w:i w:val="0"/>
          <w:lang w:eastAsia="en-GB"/>
        </w:rPr>
        <w:t>.</w:t>
      </w:r>
      <w:r w:rsidRPr="009C1E67">
        <w:rPr>
          <w:rFonts w:ascii="Times New Roman" w:eastAsia="Times New Roman" w:hAnsi="Times New Roman"/>
          <w:i w:val="0"/>
          <w:lang w:eastAsia="en-GB"/>
        </w:rPr>
        <w:t>"</w:t>
      </w:r>
    </w:p>
    <w:p w14:paraId="709C5AAF" w14:textId="77777777" w:rsidR="000825E7" w:rsidRPr="009C1E67" w:rsidRDefault="000825E7" w:rsidP="009C1E67">
      <w:pPr>
        <w:spacing w:line="480" w:lineRule="auto"/>
        <w:rPr>
          <w:rFonts w:ascii="Times New Roman" w:hAnsi="Times New Roman"/>
          <w:i w:val="0"/>
        </w:rPr>
      </w:pPr>
    </w:p>
    <w:p w14:paraId="394FDF44" w14:textId="7E514649" w:rsidR="000825E7" w:rsidRPr="009C1E67" w:rsidRDefault="000825E7" w:rsidP="009C1E67">
      <w:pPr>
        <w:spacing w:line="480" w:lineRule="auto"/>
        <w:rPr>
          <w:rFonts w:ascii="Times New Roman" w:hAnsi="Times New Roman"/>
          <w:i w:val="0"/>
        </w:rPr>
      </w:pPr>
      <w:r w:rsidRPr="009C1E67">
        <w:rPr>
          <w:rFonts w:ascii="Times New Roman" w:hAnsi="Times New Roman"/>
          <w:i w:val="0"/>
        </w:rPr>
        <w:t xml:space="preserve">Despite the high-value of property in areas that host existing (mainly offshore) oil and gas production and exploration, many participants </w:t>
      </w:r>
      <w:r w:rsidR="00F34CF8" w:rsidRPr="009C1E67">
        <w:rPr>
          <w:rFonts w:ascii="Times New Roman" w:hAnsi="Times New Roman"/>
          <w:i w:val="0"/>
        </w:rPr>
        <w:t>were of the view that</w:t>
      </w:r>
      <w:r w:rsidRPr="009C1E67">
        <w:rPr>
          <w:rFonts w:ascii="Times New Roman" w:hAnsi="Times New Roman"/>
          <w:i w:val="0"/>
        </w:rPr>
        <w:t xml:space="preserve"> fracking would have a negative impact on property values in the localities that host fracking</w:t>
      </w:r>
      <w:r w:rsidR="00B00D6C">
        <w:rPr>
          <w:rFonts w:ascii="Times New Roman" w:hAnsi="Times New Roman"/>
          <w:i w:val="0"/>
        </w:rPr>
        <w:t xml:space="preserve"> which is discussed in ST2</w:t>
      </w:r>
      <w:r w:rsidR="001D2C85" w:rsidRPr="009C1E67">
        <w:rPr>
          <w:rFonts w:ascii="Times New Roman" w:hAnsi="Times New Roman"/>
          <w:i w:val="0"/>
        </w:rPr>
        <w:t>.</w:t>
      </w:r>
    </w:p>
    <w:p w14:paraId="4834F890" w14:textId="77777777" w:rsidR="000825E7" w:rsidRPr="009C1E67" w:rsidRDefault="000825E7" w:rsidP="009C1E67">
      <w:pPr>
        <w:spacing w:line="480" w:lineRule="auto"/>
        <w:rPr>
          <w:rFonts w:ascii="Times New Roman" w:hAnsi="Times New Roman"/>
          <w:i w:val="0"/>
        </w:rPr>
      </w:pPr>
    </w:p>
    <w:p w14:paraId="2B0BBADC" w14:textId="2AA30CBB" w:rsidR="000825E7" w:rsidRPr="009C1E67" w:rsidRDefault="00125A29" w:rsidP="009C1E67">
      <w:pPr>
        <w:spacing w:line="480" w:lineRule="auto"/>
        <w:rPr>
          <w:rFonts w:ascii="Times New Roman" w:hAnsi="Times New Roman"/>
        </w:rPr>
      </w:pPr>
      <w:r w:rsidRPr="009C1E67">
        <w:rPr>
          <w:rFonts w:ascii="Times New Roman" w:hAnsi="Times New Roman"/>
        </w:rPr>
        <w:t xml:space="preserve">Sub-Theme </w:t>
      </w:r>
      <w:r w:rsidR="007E5C3D" w:rsidRPr="009C1E67">
        <w:rPr>
          <w:rFonts w:ascii="Times New Roman" w:hAnsi="Times New Roman"/>
        </w:rPr>
        <w:t>T</w:t>
      </w:r>
      <w:r w:rsidR="00C1303C">
        <w:rPr>
          <w:rFonts w:ascii="Times New Roman" w:hAnsi="Times New Roman"/>
        </w:rPr>
        <w:t>wo</w:t>
      </w:r>
      <w:r w:rsidRPr="009C1E67">
        <w:rPr>
          <w:rFonts w:ascii="Times New Roman" w:hAnsi="Times New Roman"/>
        </w:rPr>
        <w:t xml:space="preserve">: </w:t>
      </w:r>
      <w:r w:rsidR="00873D6E">
        <w:rPr>
          <w:rFonts w:ascii="Times New Roman" w:hAnsi="Times New Roman"/>
        </w:rPr>
        <w:t xml:space="preserve">Perceived </w:t>
      </w:r>
      <w:r w:rsidRPr="009C1E67">
        <w:rPr>
          <w:rFonts w:ascii="Times New Roman" w:hAnsi="Times New Roman"/>
        </w:rPr>
        <w:t>Negative Impact</w:t>
      </w:r>
      <w:r w:rsidR="00873D6E">
        <w:rPr>
          <w:rFonts w:ascii="Times New Roman" w:hAnsi="Times New Roman"/>
        </w:rPr>
        <w:t>s</w:t>
      </w:r>
      <w:r w:rsidRPr="009C1E67">
        <w:rPr>
          <w:rFonts w:ascii="Times New Roman" w:hAnsi="Times New Roman"/>
        </w:rPr>
        <w:t xml:space="preserve"> on Property Values</w:t>
      </w:r>
    </w:p>
    <w:p w14:paraId="7C0C64E2" w14:textId="2718ED3D" w:rsidR="000825E7" w:rsidRPr="009C1E67" w:rsidRDefault="000825E7" w:rsidP="009C1E67">
      <w:pPr>
        <w:spacing w:line="480" w:lineRule="auto"/>
        <w:rPr>
          <w:rFonts w:ascii="Times New Roman" w:hAnsi="Times New Roman"/>
          <w:i w:val="0"/>
        </w:rPr>
      </w:pPr>
      <w:r w:rsidRPr="009C1E67">
        <w:rPr>
          <w:rFonts w:ascii="Times New Roman" w:hAnsi="Times New Roman"/>
          <w:i w:val="0"/>
        </w:rPr>
        <w:t>Most participants expressed the view that fracking would have some sort of negative impact on property values in the U</w:t>
      </w:r>
      <w:r w:rsidR="00CC5E44">
        <w:rPr>
          <w:rFonts w:ascii="Times New Roman" w:hAnsi="Times New Roman"/>
          <w:i w:val="0"/>
        </w:rPr>
        <w:t>.</w:t>
      </w:r>
      <w:r w:rsidRPr="009C1E67">
        <w:rPr>
          <w:rFonts w:ascii="Times New Roman" w:hAnsi="Times New Roman"/>
          <w:i w:val="0"/>
        </w:rPr>
        <w:t>K. Ho</w:t>
      </w:r>
      <w:r w:rsidR="00F16DF2" w:rsidRPr="009C1E67">
        <w:rPr>
          <w:rFonts w:ascii="Times New Roman" w:hAnsi="Times New Roman"/>
          <w:i w:val="0"/>
        </w:rPr>
        <w:t xml:space="preserve">wever, they </w:t>
      </w:r>
      <w:r w:rsidRPr="009C1E67">
        <w:rPr>
          <w:rFonts w:ascii="Times New Roman" w:hAnsi="Times New Roman"/>
          <w:i w:val="0"/>
        </w:rPr>
        <w:t xml:space="preserve">gave varying estimates of what percentage depreciation in property value may be applicable, ranging from 7% to </w:t>
      </w:r>
      <w:r w:rsidR="00B22B7B" w:rsidRPr="009C1E67">
        <w:rPr>
          <w:rFonts w:ascii="Times New Roman" w:hAnsi="Times New Roman"/>
          <w:i w:val="0"/>
        </w:rPr>
        <w:t>5</w:t>
      </w:r>
      <w:r w:rsidRPr="009C1E67">
        <w:rPr>
          <w:rFonts w:ascii="Times New Roman" w:hAnsi="Times New Roman"/>
          <w:i w:val="0"/>
        </w:rPr>
        <w:t>0%</w:t>
      </w:r>
      <w:r w:rsidR="00324BAA">
        <w:rPr>
          <w:rFonts w:ascii="Times New Roman" w:hAnsi="Times New Roman"/>
          <w:i w:val="0"/>
        </w:rPr>
        <w:t>.</w:t>
      </w:r>
      <w:r w:rsidR="00F16DF2" w:rsidRPr="009C1E67">
        <w:rPr>
          <w:rFonts w:ascii="Times New Roman" w:hAnsi="Times New Roman"/>
          <w:i w:val="0"/>
        </w:rPr>
        <w:t xml:space="preserve"> </w:t>
      </w:r>
      <w:r w:rsidR="00324BAA">
        <w:rPr>
          <w:rFonts w:ascii="Times New Roman" w:hAnsi="Times New Roman"/>
          <w:i w:val="0"/>
        </w:rPr>
        <w:t>This</w:t>
      </w:r>
      <w:r w:rsidR="00F16DF2" w:rsidRPr="009C1E67">
        <w:rPr>
          <w:rFonts w:ascii="Times New Roman" w:hAnsi="Times New Roman"/>
          <w:i w:val="0"/>
        </w:rPr>
        <w:t xml:space="preserve"> demonstrates the unpredictability of the impact of UHF on property values in the U</w:t>
      </w:r>
      <w:r w:rsidR="00CC5E44">
        <w:rPr>
          <w:rFonts w:ascii="Times New Roman" w:hAnsi="Times New Roman"/>
          <w:i w:val="0"/>
        </w:rPr>
        <w:t>.</w:t>
      </w:r>
      <w:r w:rsidR="00F16DF2" w:rsidRPr="009C1E67">
        <w:rPr>
          <w:rFonts w:ascii="Times New Roman" w:hAnsi="Times New Roman"/>
          <w:i w:val="0"/>
        </w:rPr>
        <w:t>K</w:t>
      </w:r>
      <w:r w:rsidR="00CC5E44">
        <w:rPr>
          <w:rFonts w:ascii="Times New Roman" w:hAnsi="Times New Roman"/>
          <w:i w:val="0"/>
        </w:rPr>
        <w:t>.</w:t>
      </w:r>
      <w:r w:rsidR="00F16DF2" w:rsidRPr="009C1E67">
        <w:rPr>
          <w:rFonts w:ascii="Times New Roman" w:hAnsi="Times New Roman"/>
          <w:i w:val="0"/>
        </w:rPr>
        <w:t>:</w:t>
      </w:r>
    </w:p>
    <w:p w14:paraId="02871F93" w14:textId="77777777" w:rsidR="000825E7" w:rsidRPr="009C1E67" w:rsidRDefault="000825E7" w:rsidP="009C1E67">
      <w:pPr>
        <w:spacing w:line="480" w:lineRule="auto"/>
        <w:rPr>
          <w:rFonts w:ascii="Times New Roman" w:hAnsi="Times New Roman"/>
          <w:i w:val="0"/>
        </w:rPr>
      </w:pPr>
    </w:p>
    <w:p w14:paraId="14D30C6B" w14:textId="0E6F8B69"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PN02</w:t>
      </w:r>
      <w:r w:rsidRPr="009C1E67">
        <w:rPr>
          <w:rFonts w:ascii="Times New Roman" w:eastAsia="Times New Roman" w:hAnsi="Times New Roman"/>
          <w:i w:val="0"/>
          <w:lang w:eastAsia="en-GB"/>
        </w:rPr>
        <w:t>: “We know for tests done in Ryedale for instance by res</w:t>
      </w:r>
      <w:r w:rsidR="00E22F4A" w:rsidRPr="009C1E67">
        <w:rPr>
          <w:rFonts w:ascii="Times New Roman" w:eastAsia="Times New Roman" w:hAnsi="Times New Roman"/>
          <w:i w:val="0"/>
          <w:lang w:eastAsia="en-GB"/>
        </w:rPr>
        <w:t xml:space="preserve">idents that they have actually </w:t>
      </w:r>
      <w:r w:rsidRPr="009C1E67">
        <w:rPr>
          <w:rFonts w:ascii="Times New Roman" w:eastAsia="Times New Roman" w:hAnsi="Times New Roman"/>
          <w:i w:val="0"/>
          <w:lang w:eastAsia="en-GB"/>
        </w:rPr>
        <w:t>approached insurance companies, um as well as, er</w:t>
      </w:r>
      <w:r w:rsidR="00E22F4A" w:rsidRPr="009C1E67">
        <w:rPr>
          <w:rFonts w:ascii="Times New Roman" w:eastAsia="Times New Roman" w:hAnsi="Times New Roman"/>
          <w:i w:val="0"/>
          <w:lang w:eastAsia="en-GB"/>
        </w:rPr>
        <w:t xml:space="preserve">, valuers and their properties </w:t>
      </w:r>
      <w:r w:rsidRPr="009C1E67">
        <w:rPr>
          <w:rFonts w:ascii="Times New Roman" w:eastAsia="Times New Roman" w:hAnsi="Times New Roman"/>
          <w:i w:val="0"/>
          <w:lang w:eastAsia="en-GB"/>
        </w:rPr>
        <w:t>have dropped anywhere between 30 and 50 percent and in some cases t</w:t>
      </w:r>
      <w:r w:rsidR="00E22F4A" w:rsidRPr="009C1E67">
        <w:rPr>
          <w:rFonts w:ascii="Times New Roman" w:eastAsia="Times New Roman" w:hAnsi="Times New Roman"/>
          <w:i w:val="0"/>
          <w:lang w:eastAsia="en-GB"/>
        </w:rPr>
        <w:t xml:space="preserve">hey cannot </w:t>
      </w:r>
      <w:r w:rsidRPr="009C1E67">
        <w:rPr>
          <w:rFonts w:ascii="Times New Roman" w:eastAsia="Times New Roman" w:hAnsi="Times New Roman"/>
          <w:i w:val="0"/>
          <w:lang w:eastAsia="en-GB"/>
        </w:rPr>
        <w:t>get insurance</w:t>
      </w:r>
      <w:r w:rsidR="00DC5153" w:rsidRPr="009C1E67">
        <w:rPr>
          <w:rFonts w:ascii="Times New Roman" w:eastAsia="Times New Roman" w:hAnsi="Times New Roman"/>
          <w:i w:val="0"/>
          <w:lang w:eastAsia="en-GB"/>
        </w:rPr>
        <w:t>.”</w:t>
      </w:r>
    </w:p>
    <w:p w14:paraId="759FF02F" w14:textId="7328A0BC" w:rsidR="000825E7" w:rsidRPr="009C1E67" w:rsidRDefault="000825E7" w:rsidP="009C1E67">
      <w:pPr>
        <w:spacing w:line="480" w:lineRule="auto"/>
        <w:rPr>
          <w:rFonts w:ascii="Times New Roman" w:hAnsi="Times New Roman"/>
          <w:i w:val="0"/>
        </w:rPr>
      </w:pPr>
    </w:p>
    <w:p w14:paraId="13CE27E0" w14:textId="13C000A1"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PN06</w:t>
      </w:r>
      <w:r w:rsidRPr="009C1E67">
        <w:rPr>
          <w:rFonts w:ascii="Times New Roman" w:eastAsia="Times New Roman" w:hAnsi="Times New Roman"/>
          <w:i w:val="0"/>
          <w:lang w:eastAsia="en-GB"/>
        </w:rPr>
        <w:t>: "</w:t>
      </w:r>
      <w:r w:rsidR="00324BAA">
        <w:rPr>
          <w:rFonts w:ascii="Times New Roman" w:eastAsia="Times New Roman" w:hAnsi="Times New Roman"/>
          <w:i w:val="0"/>
          <w:lang w:eastAsia="en-GB"/>
        </w:rPr>
        <w:t>O</w:t>
      </w:r>
      <w:r w:rsidRPr="009C1E67">
        <w:rPr>
          <w:rFonts w:ascii="Times New Roman" w:eastAsia="Times New Roman" w:hAnsi="Times New Roman"/>
          <w:i w:val="0"/>
          <w:lang w:eastAsia="en-GB"/>
        </w:rPr>
        <w:t xml:space="preserve">ver the longer term it might not have a huge impact </w:t>
      </w:r>
      <w:r w:rsidR="00E22F4A" w:rsidRPr="009C1E67">
        <w:rPr>
          <w:rFonts w:ascii="Times New Roman" w:eastAsia="Times New Roman" w:hAnsi="Times New Roman"/>
          <w:i w:val="0"/>
          <w:lang w:eastAsia="en-GB"/>
        </w:rPr>
        <w:t xml:space="preserve">on house prices in those kinds </w:t>
      </w:r>
      <w:r w:rsidRPr="009C1E67">
        <w:rPr>
          <w:rFonts w:ascii="Times New Roman" w:eastAsia="Times New Roman" w:hAnsi="Times New Roman"/>
          <w:i w:val="0"/>
          <w:lang w:eastAsia="en-GB"/>
        </w:rPr>
        <w:t>of area</w:t>
      </w:r>
      <w:r w:rsidR="00DC5153" w:rsidRPr="009C1E67">
        <w:rPr>
          <w:rFonts w:ascii="Times New Roman" w:eastAsia="Times New Roman" w:hAnsi="Times New Roman"/>
          <w:i w:val="0"/>
          <w:lang w:eastAsia="en-GB"/>
        </w:rPr>
        <w:t>s</w:t>
      </w:r>
      <w:r w:rsidRPr="009C1E67">
        <w:rPr>
          <w:rFonts w:ascii="Times New Roman" w:eastAsia="Times New Roman" w:hAnsi="Times New Roman"/>
          <w:i w:val="0"/>
          <w:lang w:eastAsia="en-GB"/>
        </w:rPr>
        <w:t xml:space="preserve">. But, um, if you were to do it in a more beautiful </w:t>
      </w:r>
      <w:r w:rsidR="00E22F4A" w:rsidRPr="009C1E67">
        <w:rPr>
          <w:rFonts w:ascii="Times New Roman" w:eastAsia="Times New Roman" w:hAnsi="Times New Roman"/>
          <w:i w:val="0"/>
          <w:lang w:eastAsia="en-GB"/>
        </w:rPr>
        <w:t>rural area like</w:t>
      </w:r>
      <w:r w:rsidR="00324BAA">
        <w:rPr>
          <w:rFonts w:ascii="Times New Roman" w:eastAsia="Times New Roman" w:hAnsi="Times New Roman"/>
          <w:i w:val="0"/>
          <w:lang w:eastAsia="en-GB"/>
        </w:rPr>
        <w:t>...</w:t>
      </w:r>
      <w:r w:rsidR="00E22F4A" w:rsidRPr="009C1E67">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Balcombe in Surrey where house prices are significant</w:t>
      </w:r>
      <w:r w:rsidR="00E22F4A" w:rsidRPr="009C1E67">
        <w:rPr>
          <w:rFonts w:ascii="Times New Roman" w:eastAsia="Times New Roman" w:hAnsi="Times New Roman"/>
          <w:i w:val="0"/>
          <w:lang w:eastAsia="en-GB"/>
        </w:rPr>
        <w:t xml:space="preserve">ly higher than they are in the </w:t>
      </w:r>
      <w:r w:rsidRPr="009C1E67">
        <w:rPr>
          <w:rFonts w:ascii="Times New Roman" w:eastAsia="Times New Roman" w:hAnsi="Times New Roman"/>
          <w:i w:val="0"/>
          <w:lang w:eastAsia="en-GB"/>
        </w:rPr>
        <w:t>North-West then you know if you lose 10% of the valu</w:t>
      </w:r>
      <w:r w:rsidR="00E22F4A" w:rsidRPr="009C1E67">
        <w:rPr>
          <w:rFonts w:ascii="Times New Roman" w:eastAsia="Times New Roman" w:hAnsi="Times New Roman"/>
          <w:i w:val="0"/>
          <w:lang w:eastAsia="en-GB"/>
        </w:rPr>
        <w:t xml:space="preserve">e of your house you know, it’s </w:t>
      </w:r>
      <w:r w:rsidRPr="009C1E67">
        <w:rPr>
          <w:rFonts w:ascii="Times New Roman" w:eastAsia="Times New Roman" w:hAnsi="Times New Roman"/>
          <w:i w:val="0"/>
          <w:lang w:eastAsia="en-GB"/>
        </w:rPr>
        <w:t>quite a substantial amount of money."</w:t>
      </w:r>
    </w:p>
    <w:p w14:paraId="66DC65F5" w14:textId="77777777" w:rsidR="000825E7" w:rsidRPr="009C1E67" w:rsidRDefault="000825E7" w:rsidP="009C1E67">
      <w:pPr>
        <w:spacing w:line="480" w:lineRule="auto"/>
        <w:rPr>
          <w:rFonts w:ascii="Times New Roman" w:hAnsi="Times New Roman"/>
          <w:i w:val="0"/>
        </w:rPr>
      </w:pPr>
    </w:p>
    <w:p w14:paraId="304060F0" w14:textId="728A348C"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PN11</w:t>
      </w:r>
      <w:r w:rsidRPr="009C1E67">
        <w:rPr>
          <w:rFonts w:ascii="Times New Roman" w:eastAsia="Times New Roman" w:hAnsi="Times New Roman"/>
          <w:i w:val="0"/>
          <w:lang w:eastAsia="en-GB"/>
        </w:rPr>
        <w:t>: “I suppose it could depress the property market by, peo</w:t>
      </w:r>
      <w:r w:rsidR="00442E65" w:rsidRPr="009C1E67">
        <w:rPr>
          <w:rFonts w:ascii="Times New Roman" w:eastAsia="Times New Roman" w:hAnsi="Times New Roman"/>
          <w:i w:val="0"/>
          <w:lang w:eastAsia="en-GB"/>
        </w:rPr>
        <w:t>ple speculate 7%, 10%.”</w:t>
      </w:r>
    </w:p>
    <w:p w14:paraId="30D3B779" w14:textId="77777777" w:rsidR="000825E7" w:rsidRPr="009C1E67" w:rsidRDefault="000825E7" w:rsidP="009C1E67">
      <w:pPr>
        <w:spacing w:line="480" w:lineRule="auto"/>
        <w:rPr>
          <w:rFonts w:ascii="Times New Roman" w:hAnsi="Times New Roman"/>
          <w:i w:val="0"/>
        </w:rPr>
      </w:pPr>
    </w:p>
    <w:p w14:paraId="45326018" w14:textId="77777777" w:rsidR="000825E7" w:rsidRPr="009C1E67" w:rsidRDefault="000825E7" w:rsidP="009C1E67">
      <w:pPr>
        <w:spacing w:line="480" w:lineRule="auto"/>
        <w:rPr>
          <w:rFonts w:ascii="Times New Roman" w:hAnsi="Times New Roman"/>
          <w:i w:val="0"/>
        </w:rPr>
      </w:pPr>
      <w:r w:rsidRPr="009C1E67">
        <w:rPr>
          <w:rFonts w:ascii="Times New Roman" w:hAnsi="Times New Roman"/>
          <w:i w:val="0"/>
        </w:rPr>
        <w:lastRenderedPageBreak/>
        <w:t xml:space="preserve">Similarly, PN20 suggests that fracking does bring down property prices, although this is not the biggest concern as to why he is opposed to fracking: </w:t>
      </w:r>
    </w:p>
    <w:p w14:paraId="389D48F8" w14:textId="77777777" w:rsidR="000825E7" w:rsidRPr="009C1E67" w:rsidRDefault="000825E7" w:rsidP="009C1E67">
      <w:pPr>
        <w:spacing w:line="480" w:lineRule="auto"/>
        <w:rPr>
          <w:rFonts w:ascii="Times New Roman" w:hAnsi="Times New Roman"/>
          <w:i w:val="0"/>
        </w:rPr>
      </w:pPr>
    </w:p>
    <w:p w14:paraId="05051A2E" w14:textId="2B436A56"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PN20</w:t>
      </w:r>
      <w:r w:rsidR="008B1691" w:rsidRPr="009C1E67">
        <w:rPr>
          <w:rFonts w:ascii="Times New Roman" w:eastAsia="Times New Roman" w:hAnsi="Times New Roman"/>
          <w:i w:val="0"/>
          <w:lang w:eastAsia="en-GB"/>
        </w:rPr>
        <w:t>: "I</w:t>
      </w:r>
      <w:r w:rsidRPr="009C1E67">
        <w:rPr>
          <w:rFonts w:ascii="Times New Roman" w:eastAsia="Times New Roman" w:hAnsi="Times New Roman"/>
          <w:i w:val="0"/>
          <w:lang w:eastAsia="en-GB"/>
        </w:rPr>
        <w:t>t’s not one of my prime concerns of why I am opposed to it. Um, if it was the right thing to do but bring property prices down then we would need to do it. But it is the wrong thing to do, and happens to put property prices down."</w:t>
      </w:r>
    </w:p>
    <w:p w14:paraId="2FCA0026" w14:textId="77777777" w:rsidR="000825E7" w:rsidRPr="009C1E67" w:rsidRDefault="000825E7" w:rsidP="009C1E67">
      <w:pPr>
        <w:spacing w:line="480" w:lineRule="auto"/>
        <w:rPr>
          <w:rFonts w:ascii="Times New Roman" w:hAnsi="Times New Roman"/>
          <w:i w:val="0"/>
        </w:rPr>
      </w:pPr>
    </w:p>
    <w:p w14:paraId="73747670" w14:textId="0546FCBA" w:rsidR="000825E7" w:rsidRPr="009C1E67" w:rsidRDefault="000825E7" w:rsidP="009C1E67">
      <w:pPr>
        <w:spacing w:line="480" w:lineRule="auto"/>
        <w:rPr>
          <w:rFonts w:ascii="Times New Roman" w:hAnsi="Times New Roman"/>
          <w:i w:val="0"/>
        </w:rPr>
      </w:pPr>
      <w:r w:rsidRPr="009C1E67">
        <w:rPr>
          <w:rFonts w:ascii="Times New Roman" w:hAnsi="Times New Roman"/>
          <w:i w:val="0"/>
        </w:rPr>
        <w:t>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w:t>
      </w:r>
      <w:r w:rsidR="00DC5153" w:rsidRPr="009C1E67">
        <w:rPr>
          <w:rFonts w:ascii="Times New Roman" w:hAnsi="Times New Roman"/>
          <w:i w:val="0"/>
        </w:rPr>
        <w:t>has</w:t>
      </w:r>
      <w:r w:rsidRPr="009C1E67">
        <w:rPr>
          <w:rFonts w:ascii="Times New Roman" w:hAnsi="Times New Roman"/>
          <w:i w:val="0"/>
        </w:rPr>
        <w:t xml:space="preserve"> </w:t>
      </w:r>
      <w:r w:rsidR="0052231D" w:rsidRPr="009C1E67">
        <w:rPr>
          <w:rFonts w:ascii="Times New Roman" w:hAnsi="Times New Roman"/>
          <w:i w:val="0"/>
        </w:rPr>
        <w:t>conducted only a very small number of onshore UHF operations, mainly in the North-West of England</w:t>
      </w:r>
      <w:r w:rsidR="00324BAA">
        <w:rPr>
          <w:rFonts w:ascii="Times New Roman" w:hAnsi="Times New Roman"/>
          <w:i w:val="0"/>
        </w:rPr>
        <w:t xml:space="preserve"> (such as at PNR)</w:t>
      </w:r>
      <w:r w:rsidR="0052231D" w:rsidRPr="009C1E67">
        <w:rPr>
          <w:rFonts w:ascii="Times New Roman" w:hAnsi="Times New Roman"/>
          <w:i w:val="0"/>
        </w:rPr>
        <w:t xml:space="preserve">. As a result, there is </w:t>
      </w:r>
      <w:r w:rsidR="00787FB9" w:rsidRPr="009C1E67">
        <w:rPr>
          <w:rFonts w:ascii="Times New Roman" w:hAnsi="Times New Roman"/>
          <w:i w:val="0"/>
        </w:rPr>
        <w:t>virtually no</w:t>
      </w:r>
      <w:r w:rsidRPr="009C1E67">
        <w:rPr>
          <w:rFonts w:ascii="Times New Roman" w:hAnsi="Times New Roman"/>
          <w:i w:val="0"/>
        </w:rPr>
        <w:t xml:space="preserve"> research into the effect of fracking on property value</w:t>
      </w:r>
      <w:r w:rsidR="0052231D" w:rsidRPr="009C1E67">
        <w:rPr>
          <w:rFonts w:ascii="Times New Roman" w:hAnsi="Times New Roman"/>
          <w:i w:val="0"/>
        </w:rPr>
        <w:t>s</w:t>
      </w:r>
      <w:r w:rsidRPr="009C1E67">
        <w:rPr>
          <w:rFonts w:ascii="Times New Roman" w:hAnsi="Times New Roman"/>
          <w:i w:val="0"/>
        </w:rPr>
        <w:t xml:space="preserve"> in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00787FB9" w:rsidRPr="009C1E67">
        <w:rPr>
          <w:rFonts w:ascii="Times New Roman" w:hAnsi="Times New Roman"/>
          <w:i w:val="0"/>
        </w:rPr>
        <w:t xml:space="preserve"> (see Gibbons et al. 2016 for some discussion)</w:t>
      </w:r>
      <w:r w:rsidRPr="009C1E67">
        <w:rPr>
          <w:rFonts w:ascii="Times New Roman" w:hAnsi="Times New Roman"/>
          <w:i w:val="0"/>
        </w:rPr>
        <w:t xml:space="preserve">, simply because fracking has not yet </w:t>
      </w:r>
      <w:r w:rsidR="00DC5153" w:rsidRPr="009C1E67">
        <w:rPr>
          <w:rFonts w:ascii="Times New Roman" w:hAnsi="Times New Roman"/>
          <w:i w:val="0"/>
        </w:rPr>
        <w:t>been performed on</w:t>
      </w:r>
      <w:r w:rsidRPr="009C1E67">
        <w:rPr>
          <w:rFonts w:ascii="Times New Roman" w:hAnsi="Times New Roman"/>
          <w:i w:val="0"/>
        </w:rPr>
        <w:t xml:space="preserve"> a commercial scale</w:t>
      </w:r>
      <w:r w:rsidR="00B35598" w:rsidRPr="009C1E67">
        <w:rPr>
          <w:rFonts w:ascii="Times New Roman" w:hAnsi="Times New Roman"/>
          <w:i w:val="0"/>
        </w:rPr>
        <w:t xml:space="preserve"> as in several other countries (</w:t>
      </w:r>
      <w:r w:rsidR="00324BAA">
        <w:rPr>
          <w:rFonts w:ascii="Times New Roman" w:hAnsi="Times New Roman"/>
          <w:i w:val="0"/>
        </w:rPr>
        <w:t xml:space="preserve">for example </w:t>
      </w:r>
      <w:r w:rsidR="00B35598" w:rsidRPr="009C1E67">
        <w:rPr>
          <w:rFonts w:ascii="Times New Roman" w:hAnsi="Times New Roman"/>
          <w:i w:val="0"/>
        </w:rPr>
        <w:t>the U</w:t>
      </w:r>
      <w:r w:rsidR="00CC5E44">
        <w:rPr>
          <w:rFonts w:ascii="Times New Roman" w:hAnsi="Times New Roman"/>
          <w:i w:val="0"/>
        </w:rPr>
        <w:t>.S.</w:t>
      </w:r>
      <w:r w:rsidR="00324BAA">
        <w:rPr>
          <w:rFonts w:ascii="Times New Roman" w:hAnsi="Times New Roman"/>
          <w:i w:val="0"/>
        </w:rPr>
        <w:t xml:space="preserve"> and </w:t>
      </w:r>
      <w:r w:rsidR="00B35598" w:rsidRPr="009C1E67">
        <w:rPr>
          <w:rFonts w:ascii="Times New Roman" w:hAnsi="Times New Roman"/>
          <w:i w:val="0"/>
        </w:rPr>
        <w:t>Australia)</w:t>
      </w:r>
      <w:r w:rsidRPr="009C1E67">
        <w:rPr>
          <w:rFonts w:ascii="Times New Roman" w:hAnsi="Times New Roman"/>
          <w:i w:val="0"/>
        </w:rPr>
        <w:t>. This state of affairs may be responsible for the large discrepancy between participants</w:t>
      </w:r>
      <w:r w:rsidR="00920ECC">
        <w:rPr>
          <w:rFonts w:ascii="Times New Roman" w:hAnsi="Times New Roman"/>
          <w:i w:val="0"/>
        </w:rPr>
        <w:t>’</w:t>
      </w:r>
      <w:r w:rsidRPr="009C1E67">
        <w:rPr>
          <w:rFonts w:ascii="Times New Roman" w:hAnsi="Times New Roman"/>
          <w:i w:val="0"/>
        </w:rPr>
        <w:t xml:space="preserve"> estimations of how property markets in the U</w:t>
      </w:r>
      <w:r w:rsidR="00CC5E44">
        <w:rPr>
          <w:rFonts w:ascii="Times New Roman" w:hAnsi="Times New Roman"/>
          <w:i w:val="0"/>
        </w:rPr>
        <w:t>.</w:t>
      </w:r>
      <w:r w:rsidRPr="009C1E67">
        <w:rPr>
          <w:rFonts w:ascii="Times New Roman" w:hAnsi="Times New Roman"/>
          <w:i w:val="0"/>
        </w:rPr>
        <w:t>K may be affected by fracking. However, many participants expressed concerns not over the potential depreciation of property value</w:t>
      </w:r>
      <w:r w:rsidR="00B35598" w:rsidRPr="009C1E67">
        <w:rPr>
          <w:rFonts w:ascii="Times New Roman" w:hAnsi="Times New Roman"/>
          <w:i w:val="0"/>
        </w:rPr>
        <w:t>s</w:t>
      </w:r>
      <w:r w:rsidRPr="009C1E67">
        <w:rPr>
          <w:rFonts w:ascii="Times New Roman" w:hAnsi="Times New Roman"/>
          <w:i w:val="0"/>
        </w:rPr>
        <w:t xml:space="preserve"> as a result of fracking, but the ability to sell a property, particularly if </w:t>
      </w:r>
      <w:r w:rsidR="00B4536C" w:rsidRPr="009C1E67">
        <w:rPr>
          <w:rFonts w:ascii="Times New Roman" w:hAnsi="Times New Roman"/>
          <w:i w:val="0"/>
        </w:rPr>
        <w:t>it</w:t>
      </w:r>
      <w:r w:rsidRPr="009C1E67">
        <w:rPr>
          <w:rFonts w:ascii="Times New Roman" w:hAnsi="Times New Roman"/>
          <w:i w:val="0"/>
        </w:rPr>
        <w:t xml:space="preserve"> resides in close proximity to a fracking site. </w:t>
      </w:r>
      <w:r w:rsidR="00B94864" w:rsidRPr="009C1E67">
        <w:rPr>
          <w:rFonts w:ascii="Times New Roman" w:hAnsi="Times New Roman"/>
          <w:i w:val="0"/>
        </w:rPr>
        <w:t>Due</w:t>
      </w:r>
      <w:r w:rsidRPr="009C1E67">
        <w:rPr>
          <w:rFonts w:ascii="Times New Roman" w:hAnsi="Times New Roman"/>
          <w:i w:val="0"/>
        </w:rPr>
        <w:t xml:space="preserve"> </w:t>
      </w:r>
      <w:r w:rsidR="00B94864" w:rsidRPr="009C1E67">
        <w:rPr>
          <w:rFonts w:ascii="Times New Roman" w:hAnsi="Times New Roman"/>
          <w:i w:val="0"/>
        </w:rPr>
        <w:t>to</w:t>
      </w:r>
      <w:r w:rsidRPr="009C1E67">
        <w:rPr>
          <w:rFonts w:ascii="Times New Roman" w:hAnsi="Times New Roman"/>
          <w:i w:val="0"/>
        </w:rPr>
        <w:t xml:space="preserve"> this potential inability to sell, many participants also expressed the belief that properties near fracking sites may be </w:t>
      </w:r>
      <w:r w:rsidR="00B4536C" w:rsidRPr="009C1E67">
        <w:rPr>
          <w:rFonts w:ascii="Times New Roman" w:hAnsi="Times New Roman"/>
          <w:i w:val="0"/>
        </w:rPr>
        <w:t xml:space="preserve">(at least temporarily) </w:t>
      </w:r>
      <w:r w:rsidRPr="009C1E67">
        <w:rPr>
          <w:rFonts w:ascii="Times New Roman" w:hAnsi="Times New Roman"/>
        </w:rPr>
        <w:t>worthles</w:t>
      </w:r>
      <w:r w:rsidR="00B35598" w:rsidRPr="009C1E67">
        <w:rPr>
          <w:rFonts w:ascii="Times New Roman" w:hAnsi="Times New Roman"/>
        </w:rPr>
        <w:t xml:space="preserve">s </w:t>
      </w:r>
      <w:r w:rsidR="00B35598" w:rsidRPr="009C1E67">
        <w:rPr>
          <w:rFonts w:ascii="Times New Roman" w:hAnsi="Times New Roman"/>
          <w:i w:val="0"/>
        </w:rPr>
        <w:t xml:space="preserve">or have </w:t>
      </w:r>
      <w:r w:rsidR="00B35598" w:rsidRPr="009C1E67">
        <w:rPr>
          <w:rFonts w:ascii="Times New Roman" w:hAnsi="Times New Roman"/>
        </w:rPr>
        <w:t>no economic value</w:t>
      </w:r>
      <w:r w:rsidR="00162EEC">
        <w:rPr>
          <w:rFonts w:ascii="Times New Roman" w:hAnsi="Times New Roman"/>
          <w:i w:val="0"/>
        </w:rPr>
        <w:t xml:space="preserve"> as can be witnessed in the following quotes from PN04, PN07 and PN11</w:t>
      </w:r>
      <w:r w:rsidR="00B35598" w:rsidRPr="009C1E67">
        <w:rPr>
          <w:rFonts w:ascii="Times New Roman" w:hAnsi="Times New Roman"/>
          <w:i w:val="0"/>
        </w:rPr>
        <w:t>:</w:t>
      </w:r>
    </w:p>
    <w:p w14:paraId="2034C271" w14:textId="7E608164" w:rsidR="000825E7" w:rsidRPr="009C1E67" w:rsidRDefault="000825E7" w:rsidP="009C1E67">
      <w:pPr>
        <w:spacing w:line="480" w:lineRule="auto"/>
        <w:rPr>
          <w:rFonts w:ascii="Times New Roman" w:hAnsi="Times New Roman"/>
          <w:i w:val="0"/>
        </w:rPr>
      </w:pPr>
    </w:p>
    <w:p w14:paraId="23142705" w14:textId="6E4E5513" w:rsidR="000825E7" w:rsidRPr="009C1E67" w:rsidRDefault="000825E7" w:rsidP="009C1E67">
      <w:pPr>
        <w:spacing w:line="480" w:lineRule="auto"/>
        <w:rPr>
          <w:rFonts w:ascii="Times New Roman" w:hAnsi="Times New Roman"/>
          <w:i w:val="0"/>
        </w:rPr>
      </w:pPr>
      <w:r w:rsidRPr="009C1E67">
        <w:rPr>
          <w:rFonts w:ascii="Times New Roman" w:hAnsi="Times New Roman"/>
          <w:b/>
          <w:i w:val="0"/>
        </w:rPr>
        <w:t>PN04</w:t>
      </w:r>
      <w:r w:rsidRPr="009C1E67">
        <w:rPr>
          <w:rFonts w:ascii="Times New Roman" w:hAnsi="Times New Roman"/>
          <w:i w:val="0"/>
        </w:rPr>
        <w:t xml:space="preserve">: </w:t>
      </w:r>
      <w:r w:rsidRPr="009C1E67">
        <w:rPr>
          <w:rFonts w:ascii="Times New Roman" w:eastAsia="Times New Roman" w:hAnsi="Times New Roman"/>
          <w:i w:val="0"/>
          <w:lang w:eastAsia="en-GB"/>
        </w:rPr>
        <w:t>"</w:t>
      </w:r>
      <w:r w:rsidR="00B4536C" w:rsidRPr="009C1E67">
        <w:rPr>
          <w:rFonts w:ascii="Times New Roman" w:eastAsia="Times New Roman" w:hAnsi="Times New Roman"/>
          <w:i w:val="0"/>
          <w:lang w:eastAsia="en-GB"/>
        </w:rPr>
        <w:t>T</w:t>
      </w:r>
      <w:r w:rsidRPr="009C1E67">
        <w:rPr>
          <w:rFonts w:ascii="Times New Roman" w:eastAsia="Times New Roman" w:hAnsi="Times New Roman"/>
          <w:i w:val="0"/>
          <w:lang w:eastAsia="en-GB"/>
        </w:rPr>
        <w:t>hose properties next to f</w:t>
      </w:r>
      <w:r w:rsidR="00E22F4A" w:rsidRPr="009C1E67">
        <w:rPr>
          <w:rFonts w:ascii="Times New Roman" w:eastAsia="Times New Roman" w:hAnsi="Times New Roman"/>
          <w:i w:val="0"/>
          <w:lang w:eastAsia="en-GB"/>
        </w:rPr>
        <w:t xml:space="preserve">racking sites have no </w:t>
      </w:r>
      <w:r w:rsidRPr="009C1E67">
        <w:rPr>
          <w:rFonts w:ascii="Times New Roman" w:eastAsia="Times New Roman" w:hAnsi="Times New Roman"/>
          <w:i w:val="0"/>
          <w:lang w:eastAsia="en-GB"/>
        </w:rPr>
        <w:t xml:space="preserve">economic value because I wouldn’t buy them, um, and </w:t>
      </w:r>
      <w:r w:rsidR="00E22F4A" w:rsidRPr="009C1E67">
        <w:rPr>
          <w:rFonts w:ascii="Times New Roman" w:eastAsia="Times New Roman" w:hAnsi="Times New Roman"/>
          <w:i w:val="0"/>
          <w:lang w:eastAsia="en-GB"/>
        </w:rPr>
        <w:t>those people are really stuck</w:t>
      </w:r>
      <w:r w:rsidR="00756474">
        <w:rPr>
          <w:rFonts w:ascii="Times New Roman" w:eastAsia="Times New Roman" w:hAnsi="Times New Roman"/>
          <w:i w:val="0"/>
          <w:lang w:eastAsia="en-GB"/>
        </w:rPr>
        <w:t>… a</w:t>
      </w:r>
      <w:r w:rsidR="00E22F4A" w:rsidRPr="009C1E67">
        <w:rPr>
          <w:rFonts w:ascii="Times New Roman" w:eastAsia="Times New Roman" w:hAnsi="Times New Roman"/>
          <w:i w:val="0"/>
          <w:lang w:eastAsia="en-GB"/>
        </w:rPr>
        <w:t xml:space="preserve">nd there </w:t>
      </w:r>
      <w:r w:rsidRPr="009C1E67">
        <w:rPr>
          <w:rFonts w:ascii="Times New Roman" w:eastAsia="Times New Roman" w:hAnsi="Times New Roman"/>
          <w:i w:val="0"/>
          <w:lang w:eastAsia="en-GB"/>
        </w:rPr>
        <w:t>are sometimes you know very sad human stories about why people fee</w:t>
      </w:r>
      <w:r w:rsidR="00E22F4A" w:rsidRPr="009C1E67">
        <w:rPr>
          <w:rFonts w:ascii="Times New Roman" w:eastAsia="Times New Roman" w:hAnsi="Times New Roman"/>
          <w:i w:val="0"/>
          <w:lang w:eastAsia="en-GB"/>
        </w:rPr>
        <w:t xml:space="preserve">l the need to </w:t>
      </w:r>
      <w:r w:rsidRPr="009C1E67">
        <w:rPr>
          <w:rFonts w:ascii="Times New Roman" w:eastAsia="Times New Roman" w:hAnsi="Times New Roman"/>
          <w:i w:val="0"/>
          <w:lang w:eastAsia="en-GB"/>
        </w:rPr>
        <w:t>get rid of them. It might be for health reasons it m</w:t>
      </w:r>
      <w:r w:rsidR="00E22F4A" w:rsidRPr="009C1E67">
        <w:rPr>
          <w:rFonts w:ascii="Times New Roman" w:eastAsia="Times New Roman" w:hAnsi="Times New Roman"/>
          <w:i w:val="0"/>
          <w:lang w:eastAsia="en-GB"/>
        </w:rPr>
        <w:t xml:space="preserve">ight be, you know they need to </w:t>
      </w:r>
      <w:r w:rsidRPr="009C1E67">
        <w:rPr>
          <w:rFonts w:ascii="Times New Roman" w:eastAsia="Times New Roman" w:hAnsi="Times New Roman"/>
          <w:i w:val="0"/>
          <w:lang w:eastAsia="en-GB"/>
        </w:rPr>
        <w:t>move, um, and if they cannot dispose of their proper</w:t>
      </w:r>
      <w:r w:rsidR="00E22F4A" w:rsidRPr="009C1E67">
        <w:rPr>
          <w:rFonts w:ascii="Times New Roman" w:eastAsia="Times New Roman" w:hAnsi="Times New Roman"/>
          <w:i w:val="0"/>
          <w:lang w:eastAsia="en-GB"/>
        </w:rPr>
        <w:t xml:space="preserve">ty with enough, what should be </w:t>
      </w:r>
      <w:r w:rsidRPr="009C1E67">
        <w:rPr>
          <w:rFonts w:ascii="Times New Roman" w:eastAsia="Times New Roman" w:hAnsi="Times New Roman"/>
          <w:i w:val="0"/>
          <w:lang w:eastAsia="en-GB"/>
        </w:rPr>
        <w:t>the real market value, then they are in real trouble."</w:t>
      </w:r>
    </w:p>
    <w:p w14:paraId="5729A69C" w14:textId="77777777" w:rsidR="000825E7" w:rsidRPr="009C1E67" w:rsidRDefault="000825E7" w:rsidP="009C1E67">
      <w:pPr>
        <w:spacing w:line="480" w:lineRule="auto"/>
        <w:rPr>
          <w:rFonts w:ascii="Times New Roman" w:hAnsi="Times New Roman"/>
          <w:i w:val="0"/>
        </w:rPr>
      </w:pPr>
    </w:p>
    <w:p w14:paraId="73E9868F" w14:textId="7D20F7E2" w:rsidR="000825E7" w:rsidRPr="009C1E67" w:rsidRDefault="000825E7" w:rsidP="009C1E67">
      <w:pPr>
        <w:spacing w:line="480" w:lineRule="auto"/>
        <w:rPr>
          <w:rFonts w:ascii="Times New Roman" w:hAnsi="Times New Roman"/>
          <w:i w:val="0"/>
        </w:rPr>
      </w:pPr>
      <w:r w:rsidRPr="009C1E67">
        <w:rPr>
          <w:rFonts w:ascii="Times New Roman" w:hAnsi="Times New Roman"/>
          <w:b/>
          <w:i w:val="0"/>
        </w:rPr>
        <w:t>PN07</w:t>
      </w:r>
      <w:r w:rsidRPr="009C1E67">
        <w:rPr>
          <w:rFonts w:ascii="Times New Roman" w:hAnsi="Times New Roman"/>
          <w:i w:val="0"/>
        </w:rPr>
        <w:t>: “</w:t>
      </w:r>
      <w:r w:rsidRPr="009C1E67">
        <w:rPr>
          <w:rFonts w:ascii="Times New Roman" w:eastAsia="Times New Roman" w:hAnsi="Times New Roman"/>
          <w:i w:val="0"/>
          <w:lang w:eastAsia="en-GB"/>
        </w:rPr>
        <w:t>I’ve got anecdotal evidence to suggest that, um, pro</w:t>
      </w:r>
      <w:r w:rsidR="00E22F4A" w:rsidRPr="009C1E67">
        <w:rPr>
          <w:rFonts w:ascii="Times New Roman" w:eastAsia="Times New Roman" w:hAnsi="Times New Roman"/>
          <w:i w:val="0"/>
          <w:lang w:eastAsia="en-GB"/>
        </w:rPr>
        <w:t xml:space="preserve">perty prices will be affected. </w:t>
      </w:r>
      <w:r w:rsidR="00C700BE" w:rsidRPr="009C1E67">
        <w:rPr>
          <w:rFonts w:ascii="Times New Roman" w:eastAsia="Times New Roman" w:hAnsi="Times New Roman"/>
          <w:i w:val="0"/>
          <w:lang w:eastAsia="en-GB"/>
        </w:rPr>
        <w:t xml:space="preserve">Um, we’ve had evidence locally… </w:t>
      </w:r>
      <w:r w:rsidRPr="009C1E67">
        <w:rPr>
          <w:rFonts w:ascii="Times New Roman" w:eastAsia="Times New Roman" w:hAnsi="Times New Roman"/>
          <w:i w:val="0"/>
          <w:lang w:eastAsia="en-GB"/>
        </w:rPr>
        <w:t>a house sale did fa</w:t>
      </w:r>
      <w:r w:rsidR="00E22F4A" w:rsidRPr="009C1E67">
        <w:rPr>
          <w:rFonts w:ascii="Times New Roman" w:eastAsia="Times New Roman" w:hAnsi="Times New Roman"/>
          <w:i w:val="0"/>
          <w:lang w:eastAsia="en-GB"/>
        </w:rPr>
        <w:t xml:space="preserve">ll through </w:t>
      </w:r>
      <w:r w:rsidRPr="009C1E67">
        <w:rPr>
          <w:rFonts w:ascii="Times New Roman" w:eastAsia="Times New Roman" w:hAnsi="Times New Roman"/>
          <w:i w:val="0"/>
          <w:lang w:eastAsia="en-GB"/>
        </w:rPr>
        <w:t>when they found out that there was just an explo</w:t>
      </w:r>
      <w:r w:rsidR="00E22F4A" w:rsidRPr="009C1E67">
        <w:rPr>
          <w:rFonts w:ascii="Times New Roman" w:eastAsia="Times New Roman" w:hAnsi="Times New Roman"/>
          <w:i w:val="0"/>
          <w:lang w:eastAsia="en-GB"/>
        </w:rPr>
        <w:t>ratory development going on.</w:t>
      </w:r>
      <w:r w:rsidR="00B4536C" w:rsidRPr="009C1E67">
        <w:rPr>
          <w:rFonts w:ascii="Times New Roman" w:eastAsia="Times New Roman" w:hAnsi="Times New Roman"/>
          <w:i w:val="0"/>
          <w:lang w:eastAsia="en-GB"/>
        </w:rPr>
        <w:t>”</w:t>
      </w:r>
    </w:p>
    <w:p w14:paraId="5E9C18E3" w14:textId="717B9923" w:rsidR="000825E7" w:rsidRPr="009C1E67" w:rsidRDefault="000825E7" w:rsidP="009C1E67">
      <w:pPr>
        <w:spacing w:line="480" w:lineRule="auto"/>
        <w:rPr>
          <w:rFonts w:ascii="Times New Roman" w:hAnsi="Times New Roman"/>
          <w:i w:val="0"/>
        </w:rPr>
      </w:pPr>
    </w:p>
    <w:p w14:paraId="25739734" w14:textId="13E1408B" w:rsidR="000825E7" w:rsidRPr="009C1E67" w:rsidRDefault="000825E7" w:rsidP="009C1E67">
      <w:pPr>
        <w:spacing w:line="480" w:lineRule="auto"/>
        <w:rPr>
          <w:rFonts w:ascii="Times New Roman" w:hAnsi="Times New Roman"/>
          <w:i w:val="0"/>
        </w:rPr>
      </w:pPr>
      <w:r w:rsidRPr="009C1E67">
        <w:rPr>
          <w:rFonts w:ascii="Times New Roman" w:hAnsi="Times New Roman"/>
          <w:b/>
          <w:i w:val="0"/>
        </w:rPr>
        <w:t>PN11</w:t>
      </w:r>
      <w:r w:rsidRPr="009C1E67">
        <w:rPr>
          <w:rFonts w:ascii="Times New Roman" w:hAnsi="Times New Roman"/>
          <w:i w:val="0"/>
        </w:rPr>
        <w:t>: “</w:t>
      </w:r>
      <w:r w:rsidR="00E22F4A" w:rsidRPr="009C1E67">
        <w:rPr>
          <w:rFonts w:ascii="Times New Roman" w:eastAsia="Times New Roman" w:hAnsi="Times New Roman"/>
          <w:i w:val="0"/>
          <w:lang w:eastAsia="en-GB"/>
        </w:rPr>
        <w:t xml:space="preserve">I would have </w:t>
      </w:r>
      <w:r w:rsidRPr="009C1E67">
        <w:rPr>
          <w:rFonts w:ascii="Times New Roman" w:eastAsia="Times New Roman" w:hAnsi="Times New Roman"/>
          <w:i w:val="0"/>
          <w:lang w:eastAsia="en-GB"/>
        </w:rPr>
        <w:t>thought that there’s a number of properties in and a</w:t>
      </w:r>
      <w:r w:rsidR="00E22F4A" w:rsidRPr="009C1E67">
        <w:rPr>
          <w:rFonts w:ascii="Times New Roman" w:eastAsia="Times New Roman" w:hAnsi="Times New Roman"/>
          <w:i w:val="0"/>
          <w:lang w:eastAsia="en-GB"/>
        </w:rPr>
        <w:t xml:space="preserve">round that community that will </w:t>
      </w:r>
      <w:r w:rsidRPr="009C1E67">
        <w:rPr>
          <w:rFonts w:ascii="Times New Roman" w:eastAsia="Times New Roman" w:hAnsi="Times New Roman"/>
          <w:i w:val="0"/>
          <w:lang w:eastAsia="en-GB"/>
        </w:rPr>
        <w:t xml:space="preserve">become unsaleable. Er, I can’t see how it can be other than that. I mean who is going to buy a house that has got the noise and the air pollution and so on that we would associate with the fracking process?"  </w:t>
      </w:r>
    </w:p>
    <w:p w14:paraId="5E7C7E74" w14:textId="084B4301" w:rsidR="000825E7" w:rsidRPr="009C1E67" w:rsidRDefault="000825E7" w:rsidP="009C1E67">
      <w:pPr>
        <w:spacing w:line="480" w:lineRule="auto"/>
        <w:rPr>
          <w:rFonts w:ascii="Times New Roman" w:hAnsi="Times New Roman"/>
          <w:i w:val="0"/>
        </w:rPr>
      </w:pPr>
    </w:p>
    <w:p w14:paraId="4A56278C" w14:textId="29FC0FDF" w:rsidR="00B4536C" w:rsidRPr="009C1E67" w:rsidRDefault="00B4536C" w:rsidP="009C1E67">
      <w:pPr>
        <w:spacing w:line="480" w:lineRule="auto"/>
        <w:rPr>
          <w:rFonts w:ascii="Times New Roman" w:hAnsi="Times New Roman"/>
          <w:i w:val="0"/>
        </w:rPr>
      </w:pPr>
      <w:r w:rsidRPr="009C1E67">
        <w:rPr>
          <w:rFonts w:ascii="Times New Roman" w:hAnsi="Times New Roman"/>
          <w:i w:val="0"/>
        </w:rPr>
        <w:t xml:space="preserve">Similarly, PN12 alludes to a number of interesting aspects that could impact property value or the ability of a property-owner to sell. This includes: the media’s coverage of fracking; the impact of anti-fracking protests on properties within close proximity of such demonstrations; and those houses where the views of a property are within sight of a fracking </w:t>
      </w:r>
      <w:r w:rsidR="00B94864" w:rsidRPr="009C1E67">
        <w:rPr>
          <w:rFonts w:ascii="Times New Roman" w:hAnsi="Times New Roman"/>
          <w:i w:val="0"/>
        </w:rPr>
        <w:t>well</w:t>
      </w:r>
      <w:r w:rsidR="00CA656E">
        <w:rPr>
          <w:rFonts w:ascii="Times New Roman" w:hAnsi="Times New Roman"/>
          <w:i w:val="0"/>
        </w:rPr>
        <w:t>, thus impacting the enjoyment of one’s property</w:t>
      </w:r>
      <w:r w:rsidRPr="009C1E67">
        <w:rPr>
          <w:rFonts w:ascii="Times New Roman" w:hAnsi="Times New Roman"/>
          <w:i w:val="0"/>
        </w:rPr>
        <w:t>:</w:t>
      </w:r>
    </w:p>
    <w:p w14:paraId="72ECFA4D" w14:textId="77777777" w:rsidR="00B4536C" w:rsidRPr="009C1E67" w:rsidRDefault="00B4536C" w:rsidP="009C1E67">
      <w:pPr>
        <w:spacing w:line="480" w:lineRule="auto"/>
        <w:rPr>
          <w:rFonts w:ascii="Times New Roman" w:hAnsi="Times New Roman"/>
          <w:i w:val="0"/>
        </w:rPr>
      </w:pPr>
    </w:p>
    <w:p w14:paraId="690C1CCD" w14:textId="1CAA68F5" w:rsidR="000825E7" w:rsidRPr="009C1E67" w:rsidRDefault="000825E7" w:rsidP="009C1E67">
      <w:pPr>
        <w:spacing w:line="480" w:lineRule="auto"/>
        <w:rPr>
          <w:rFonts w:ascii="Times New Roman" w:hAnsi="Times New Roman"/>
          <w:i w:val="0"/>
        </w:rPr>
      </w:pPr>
      <w:r w:rsidRPr="009C1E67">
        <w:rPr>
          <w:rFonts w:ascii="Times New Roman" w:hAnsi="Times New Roman"/>
          <w:b/>
          <w:i w:val="0"/>
        </w:rPr>
        <w:t>PN12</w:t>
      </w:r>
      <w:r w:rsidRPr="009C1E67">
        <w:rPr>
          <w:rFonts w:ascii="Times New Roman" w:hAnsi="Times New Roman"/>
          <w:i w:val="0"/>
        </w:rPr>
        <w:t>: “</w:t>
      </w:r>
      <w:r w:rsidR="008B1691" w:rsidRPr="009C1E67">
        <w:rPr>
          <w:rFonts w:ascii="Times New Roman" w:eastAsia="Times New Roman" w:hAnsi="Times New Roman"/>
          <w:i w:val="0"/>
          <w:lang w:eastAsia="en-GB"/>
        </w:rPr>
        <w:t>E</w:t>
      </w:r>
      <w:r w:rsidRPr="009C1E67">
        <w:rPr>
          <w:rFonts w:ascii="Times New Roman" w:eastAsia="Times New Roman" w:hAnsi="Times New Roman"/>
          <w:i w:val="0"/>
          <w:lang w:eastAsia="en-GB"/>
        </w:rPr>
        <w:t>specially at the moment when you know the two main fracking sites,</w:t>
      </w:r>
      <w:r w:rsidR="00E22F4A" w:rsidRPr="009C1E67">
        <w:rPr>
          <w:rFonts w:ascii="Times New Roman" w:eastAsia="Times New Roman" w:hAnsi="Times New Roman"/>
          <w:i w:val="0"/>
          <w:lang w:eastAsia="en-GB"/>
        </w:rPr>
        <w:t xml:space="preserve"> potential </w:t>
      </w:r>
      <w:r w:rsidRPr="009C1E67">
        <w:rPr>
          <w:rFonts w:ascii="Times New Roman" w:eastAsia="Times New Roman" w:hAnsi="Times New Roman"/>
          <w:i w:val="0"/>
          <w:lang w:eastAsia="en-GB"/>
        </w:rPr>
        <w:t>fracking sites are very much in the news everyone is g</w:t>
      </w:r>
      <w:r w:rsidR="00E22F4A" w:rsidRPr="009C1E67">
        <w:rPr>
          <w:rFonts w:ascii="Times New Roman" w:eastAsia="Times New Roman" w:hAnsi="Times New Roman"/>
          <w:i w:val="0"/>
          <w:lang w:eastAsia="en-GB"/>
        </w:rPr>
        <w:t>oing to know where fracking is</w:t>
      </w:r>
      <w:r w:rsidR="00B94864" w:rsidRPr="009C1E67">
        <w:rPr>
          <w:rFonts w:ascii="Times New Roman" w:eastAsia="Times New Roman" w:hAnsi="Times New Roman"/>
          <w:i w:val="0"/>
          <w:lang w:eastAsia="en-GB"/>
        </w:rPr>
        <w:t>,</w:t>
      </w:r>
      <w:r w:rsidR="00E22F4A" w:rsidRPr="009C1E67">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 xml:space="preserve">you are not going to be able to sell your house on </w:t>
      </w:r>
      <w:r w:rsidR="00AC57C6">
        <w:rPr>
          <w:rFonts w:ascii="Times New Roman" w:eastAsia="Times New Roman" w:hAnsi="Times New Roman"/>
          <w:i w:val="0"/>
          <w:lang w:eastAsia="en-GB"/>
        </w:rPr>
        <w:t>PNR</w:t>
      </w:r>
      <w:r w:rsidR="00E22F4A" w:rsidRPr="009C1E67">
        <w:rPr>
          <w:rFonts w:ascii="Times New Roman" w:eastAsia="Times New Roman" w:hAnsi="Times New Roman"/>
          <w:i w:val="0"/>
          <w:lang w:eastAsia="en-GB"/>
        </w:rPr>
        <w:t xml:space="preserve"> in Blackpool and </w:t>
      </w:r>
      <w:r w:rsidRPr="009C1E67">
        <w:rPr>
          <w:rFonts w:ascii="Times New Roman" w:eastAsia="Times New Roman" w:hAnsi="Times New Roman"/>
          <w:i w:val="0"/>
          <w:lang w:eastAsia="en-GB"/>
        </w:rPr>
        <w:t>not have the, um (laughs) the people come to look at it turn up and real</w:t>
      </w:r>
      <w:r w:rsidR="00E22F4A" w:rsidRPr="009C1E67">
        <w:rPr>
          <w:rFonts w:ascii="Times New Roman" w:eastAsia="Times New Roman" w:hAnsi="Times New Roman"/>
          <w:i w:val="0"/>
          <w:lang w:eastAsia="en-GB"/>
        </w:rPr>
        <w:t xml:space="preserve">ise that </w:t>
      </w:r>
      <w:r w:rsidRPr="009C1E67">
        <w:rPr>
          <w:rFonts w:ascii="Times New Roman" w:eastAsia="Times New Roman" w:hAnsi="Times New Roman"/>
          <w:i w:val="0"/>
          <w:lang w:eastAsia="en-GB"/>
        </w:rPr>
        <w:t xml:space="preserve">there’s a fracking site and a fracking protest </w:t>
      </w:r>
      <w:r w:rsidR="00E22F4A" w:rsidRPr="009C1E67">
        <w:rPr>
          <w:rFonts w:ascii="Times New Roman" w:eastAsia="Times New Roman" w:hAnsi="Times New Roman"/>
          <w:i w:val="0"/>
          <w:lang w:eastAsia="en-GB"/>
        </w:rPr>
        <w:t xml:space="preserve">going on down the road. So how </w:t>
      </w:r>
      <w:r w:rsidRPr="009C1E67">
        <w:rPr>
          <w:rFonts w:ascii="Times New Roman" w:eastAsia="Times New Roman" w:hAnsi="Times New Roman"/>
          <w:i w:val="0"/>
          <w:lang w:eastAsia="en-GB"/>
        </w:rPr>
        <w:t>negative, I mean I imagine people living within sight of t</w:t>
      </w:r>
      <w:r w:rsidR="00E22F4A" w:rsidRPr="009C1E67">
        <w:rPr>
          <w:rFonts w:ascii="Times New Roman" w:eastAsia="Times New Roman" w:hAnsi="Times New Roman"/>
          <w:i w:val="0"/>
          <w:lang w:eastAsia="en-GB"/>
        </w:rPr>
        <w:t xml:space="preserve">he fracking well will probably </w:t>
      </w:r>
      <w:r w:rsidRPr="009C1E67">
        <w:rPr>
          <w:rFonts w:ascii="Times New Roman" w:eastAsia="Times New Roman" w:hAnsi="Times New Roman"/>
          <w:i w:val="0"/>
          <w:lang w:eastAsia="en-GB"/>
        </w:rPr>
        <w:t>simply be unable to sell their houses and will effectively become valueless f</w:t>
      </w:r>
      <w:r w:rsidR="00E22F4A" w:rsidRPr="009C1E67">
        <w:rPr>
          <w:rFonts w:ascii="Times New Roman" w:eastAsia="Times New Roman" w:hAnsi="Times New Roman"/>
          <w:i w:val="0"/>
          <w:lang w:eastAsia="en-GB"/>
        </w:rPr>
        <w:t xml:space="preserve">or the </w:t>
      </w:r>
      <w:r w:rsidRPr="009C1E67">
        <w:rPr>
          <w:rFonts w:ascii="Times New Roman" w:eastAsia="Times New Roman" w:hAnsi="Times New Roman"/>
          <w:i w:val="0"/>
          <w:lang w:eastAsia="en-GB"/>
        </w:rPr>
        <w:t>time, for the duration of the frack.”</w:t>
      </w:r>
    </w:p>
    <w:p w14:paraId="10B9DD8F" w14:textId="77777777" w:rsidR="000825E7" w:rsidRPr="009C1E67" w:rsidRDefault="000825E7" w:rsidP="009C1E67">
      <w:pPr>
        <w:spacing w:line="480" w:lineRule="auto"/>
        <w:rPr>
          <w:rFonts w:ascii="Times New Roman" w:hAnsi="Times New Roman"/>
          <w:i w:val="0"/>
        </w:rPr>
      </w:pPr>
    </w:p>
    <w:p w14:paraId="45757ECE" w14:textId="3C55634F" w:rsidR="000825E7" w:rsidRPr="009C1E67" w:rsidRDefault="000825E7" w:rsidP="009C1E67">
      <w:pPr>
        <w:spacing w:line="480" w:lineRule="auto"/>
        <w:rPr>
          <w:rFonts w:ascii="Times New Roman" w:hAnsi="Times New Roman"/>
          <w:i w:val="0"/>
        </w:rPr>
      </w:pPr>
      <w:r w:rsidRPr="009C1E67">
        <w:rPr>
          <w:rFonts w:ascii="Times New Roman" w:hAnsi="Times New Roman"/>
          <w:i w:val="0"/>
        </w:rPr>
        <w:lastRenderedPageBreak/>
        <w:t>Alongside the potential inability to sell a property close to a fracking site, PN13 also makes an important point that fracking may impact the enjoyment of a property due to above</w:t>
      </w:r>
      <w:r w:rsidR="00756474">
        <w:rPr>
          <w:rFonts w:ascii="Times New Roman" w:hAnsi="Times New Roman"/>
          <w:i w:val="0"/>
        </w:rPr>
        <w:t>-</w:t>
      </w:r>
      <w:r w:rsidRPr="009C1E67">
        <w:rPr>
          <w:rFonts w:ascii="Times New Roman" w:hAnsi="Times New Roman"/>
          <w:i w:val="0"/>
        </w:rPr>
        <w:t>ground disruption:</w:t>
      </w:r>
    </w:p>
    <w:p w14:paraId="478E8618" w14:textId="77777777" w:rsidR="000825E7" w:rsidRPr="009C1E67" w:rsidRDefault="000825E7" w:rsidP="009C1E67">
      <w:pPr>
        <w:spacing w:line="480" w:lineRule="auto"/>
        <w:rPr>
          <w:rFonts w:ascii="Times New Roman" w:hAnsi="Times New Roman"/>
          <w:i w:val="0"/>
        </w:rPr>
      </w:pPr>
    </w:p>
    <w:p w14:paraId="41BB17B7" w14:textId="3DFEC483"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PN13</w:t>
      </w:r>
      <w:r w:rsidR="008B1691" w:rsidRPr="009C1E67">
        <w:rPr>
          <w:rFonts w:ascii="Times New Roman" w:eastAsia="Times New Roman" w:hAnsi="Times New Roman"/>
          <w:i w:val="0"/>
          <w:lang w:eastAsia="en-GB"/>
        </w:rPr>
        <w:t>: “A</w:t>
      </w:r>
      <w:r w:rsidRPr="009C1E67">
        <w:rPr>
          <w:rFonts w:ascii="Times New Roman" w:eastAsia="Times New Roman" w:hAnsi="Times New Roman"/>
          <w:i w:val="0"/>
          <w:lang w:eastAsia="en-GB"/>
        </w:rPr>
        <w:t>bove ground it is more disruption and lack of en</w:t>
      </w:r>
      <w:r w:rsidR="00E22F4A" w:rsidRPr="009C1E67">
        <w:rPr>
          <w:rFonts w:ascii="Times New Roman" w:eastAsia="Times New Roman" w:hAnsi="Times New Roman"/>
          <w:i w:val="0"/>
          <w:lang w:eastAsia="en-GB"/>
        </w:rPr>
        <w:t xml:space="preserve">joyment of your property and I </w:t>
      </w:r>
      <w:r w:rsidRPr="009C1E67">
        <w:rPr>
          <w:rFonts w:ascii="Times New Roman" w:eastAsia="Times New Roman" w:hAnsi="Times New Roman"/>
          <w:i w:val="0"/>
          <w:lang w:eastAsia="en-GB"/>
        </w:rPr>
        <w:t>can see that, nobody wants a frack site at the end of</w:t>
      </w:r>
      <w:r w:rsidR="00E22F4A" w:rsidRPr="009C1E67">
        <w:rPr>
          <w:rFonts w:ascii="Times New Roman" w:eastAsia="Times New Roman" w:hAnsi="Times New Roman"/>
          <w:i w:val="0"/>
          <w:lang w:eastAsia="en-GB"/>
        </w:rPr>
        <w:t xml:space="preserve"> the road or, you know, at the </w:t>
      </w:r>
      <w:r w:rsidRPr="009C1E67">
        <w:rPr>
          <w:rFonts w:ascii="Times New Roman" w:eastAsia="Times New Roman" w:hAnsi="Times New Roman"/>
          <w:i w:val="0"/>
          <w:lang w:eastAsia="en-GB"/>
        </w:rPr>
        <w:t>end of their garden.”</w:t>
      </w:r>
    </w:p>
    <w:p w14:paraId="4189AEE2" w14:textId="77777777" w:rsidR="000825E7" w:rsidRPr="009C1E67" w:rsidRDefault="000825E7" w:rsidP="009C1E67">
      <w:pPr>
        <w:spacing w:line="480" w:lineRule="auto"/>
        <w:rPr>
          <w:rFonts w:ascii="Times New Roman" w:hAnsi="Times New Roman"/>
          <w:i w:val="0"/>
        </w:rPr>
      </w:pPr>
    </w:p>
    <w:p w14:paraId="1DC29D27" w14:textId="53C13B93" w:rsidR="00DC2268" w:rsidRPr="009C1E67" w:rsidRDefault="00DC2268" w:rsidP="009C1E67">
      <w:pPr>
        <w:spacing w:line="480" w:lineRule="auto"/>
        <w:rPr>
          <w:rFonts w:ascii="Times New Roman" w:hAnsi="Times New Roman"/>
          <w:i w:val="0"/>
        </w:rPr>
      </w:pPr>
      <w:r w:rsidRPr="009C1E67">
        <w:rPr>
          <w:rFonts w:ascii="Times New Roman" w:hAnsi="Times New Roman"/>
          <w:i w:val="0"/>
        </w:rPr>
        <w:t xml:space="preserve">Enjoyment of one’s property links to the potential human rights infringements of UHF </w:t>
      </w:r>
      <w:r w:rsidR="00924330">
        <w:rPr>
          <w:rFonts w:ascii="Times New Roman" w:hAnsi="Times New Roman"/>
          <w:i w:val="0"/>
        </w:rPr>
        <w:t>(</w:t>
      </w:r>
      <w:r w:rsidRPr="009C1E67">
        <w:rPr>
          <w:rFonts w:ascii="Times New Roman" w:hAnsi="Times New Roman"/>
          <w:i w:val="0"/>
        </w:rPr>
        <w:t xml:space="preserve">Short et al. 2015). As Kerns (2011: </w:t>
      </w:r>
      <w:r w:rsidR="00997B3E" w:rsidRPr="009C1E67">
        <w:rPr>
          <w:rFonts w:ascii="Times New Roman" w:hAnsi="Times New Roman"/>
          <w:i w:val="0"/>
        </w:rPr>
        <w:t>13</w:t>
      </w:r>
      <w:r w:rsidRPr="009C1E67">
        <w:rPr>
          <w:rFonts w:ascii="Times New Roman" w:hAnsi="Times New Roman"/>
          <w:i w:val="0"/>
        </w:rPr>
        <w:t xml:space="preserve">) suggests </w:t>
      </w:r>
      <w:r w:rsidR="00997B3E" w:rsidRPr="009C1E67">
        <w:rPr>
          <w:rFonts w:ascii="Times New Roman" w:hAnsi="Times New Roman"/>
          <w:i w:val="0"/>
        </w:rPr>
        <w:t>when discussing the implications of fracking on article 17</w:t>
      </w:r>
      <w:r w:rsidR="001A3A76" w:rsidRPr="009C1E67">
        <w:rPr>
          <w:rStyle w:val="EndnoteReference"/>
          <w:rFonts w:ascii="Times New Roman" w:hAnsi="Times New Roman"/>
          <w:i w:val="0"/>
        </w:rPr>
        <w:endnoteReference w:id="9"/>
      </w:r>
      <w:r w:rsidR="00997B3E" w:rsidRPr="009C1E67">
        <w:rPr>
          <w:rFonts w:ascii="Times New Roman" w:hAnsi="Times New Roman"/>
          <w:i w:val="0"/>
        </w:rPr>
        <w:t xml:space="preserve"> of the International Covenant on Civil and Political Rights</w:t>
      </w:r>
      <w:r w:rsidR="001A3A76" w:rsidRPr="009C1E67">
        <w:rPr>
          <w:rStyle w:val="EndnoteReference"/>
          <w:rFonts w:ascii="Times New Roman" w:hAnsi="Times New Roman"/>
          <w:i w:val="0"/>
        </w:rPr>
        <w:endnoteReference w:id="10"/>
      </w:r>
      <w:r w:rsidR="00997B3E" w:rsidRPr="009C1E67">
        <w:rPr>
          <w:rFonts w:ascii="Times New Roman" w:hAnsi="Times New Roman"/>
          <w:i w:val="0"/>
        </w:rPr>
        <w:t xml:space="preserve">, quintessential reasons for concern include: </w:t>
      </w:r>
    </w:p>
    <w:p w14:paraId="3B967B33" w14:textId="6962A8EE" w:rsidR="00997B3E" w:rsidRPr="009C1E67" w:rsidRDefault="00997B3E" w:rsidP="009C1E67">
      <w:pPr>
        <w:spacing w:line="480" w:lineRule="auto"/>
        <w:rPr>
          <w:rFonts w:ascii="Times New Roman" w:hAnsi="Times New Roman"/>
          <w:i w:val="0"/>
        </w:rPr>
      </w:pPr>
    </w:p>
    <w:p w14:paraId="5072EFB2" w14:textId="1FC9C0CA" w:rsidR="00997B3E" w:rsidRPr="009C1E67" w:rsidRDefault="00997B3E" w:rsidP="009C1E67">
      <w:pPr>
        <w:spacing w:line="480" w:lineRule="auto"/>
        <w:rPr>
          <w:rFonts w:ascii="Times New Roman" w:hAnsi="Times New Roman"/>
          <w:i w:val="0"/>
        </w:rPr>
      </w:pPr>
      <w:r w:rsidRPr="009C1E67">
        <w:rPr>
          <w:rFonts w:ascii="Times New Roman" w:hAnsi="Times New Roman"/>
          <w:i w:val="0"/>
        </w:rPr>
        <w:tab/>
      </w:r>
      <w:r w:rsidR="00B94864" w:rsidRPr="009C1E67">
        <w:rPr>
          <w:rFonts w:ascii="Times New Roman" w:hAnsi="Times New Roman"/>
          <w:i w:val="0"/>
        </w:rPr>
        <w:t>‘</w:t>
      </w:r>
      <w:r w:rsidRPr="009C1E67">
        <w:rPr>
          <w:rFonts w:ascii="Times New Roman" w:hAnsi="Times New Roman"/>
          <w:i w:val="0"/>
        </w:rPr>
        <w:t xml:space="preserve">Discomfort experienced at home, or a compromised ability to enjoy one’s home and </w:t>
      </w:r>
      <w:r w:rsidR="009C1E67">
        <w:rPr>
          <w:rFonts w:ascii="Times New Roman" w:hAnsi="Times New Roman"/>
          <w:i w:val="0"/>
        </w:rPr>
        <w:tab/>
      </w:r>
      <w:r w:rsidRPr="009C1E67">
        <w:rPr>
          <w:rFonts w:ascii="Times New Roman" w:hAnsi="Times New Roman"/>
          <w:i w:val="0"/>
        </w:rPr>
        <w:t xml:space="preserve">property due to air and water contaminants, as well as noise and light pollution, </w:t>
      </w:r>
      <w:r w:rsidR="009C1E67">
        <w:rPr>
          <w:rFonts w:ascii="Times New Roman" w:hAnsi="Times New Roman"/>
          <w:i w:val="0"/>
        </w:rPr>
        <w:tab/>
      </w:r>
      <w:r w:rsidRPr="009C1E67">
        <w:rPr>
          <w:rFonts w:ascii="Times New Roman" w:hAnsi="Times New Roman"/>
          <w:i w:val="0"/>
        </w:rPr>
        <w:t xml:space="preserve">associated with hydraulic fracturing operations, even without adverse health effects. </w:t>
      </w:r>
      <w:r w:rsidR="009C1E67">
        <w:rPr>
          <w:rFonts w:ascii="Times New Roman" w:hAnsi="Times New Roman"/>
          <w:i w:val="0"/>
        </w:rPr>
        <w:tab/>
      </w:r>
      <w:r w:rsidRPr="009C1E67">
        <w:rPr>
          <w:rFonts w:ascii="Times New Roman" w:hAnsi="Times New Roman"/>
          <w:i w:val="0"/>
        </w:rPr>
        <w:t xml:space="preserve">Potential adverse physical health effects from exposures to air and water contaminants </w:t>
      </w:r>
      <w:r w:rsidR="009C1E67">
        <w:rPr>
          <w:rFonts w:ascii="Times New Roman" w:hAnsi="Times New Roman"/>
          <w:i w:val="0"/>
        </w:rPr>
        <w:tab/>
      </w:r>
      <w:r w:rsidRPr="009C1E67">
        <w:rPr>
          <w:rFonts w:ascii="Times New Roman" w:hAnsi="Times New Roman"/>
          <w:i w:val="0"/>
        </w:rPr>
        <w:t>associated with hydraulic fracturing operations and suffered in the home.’</w:t>
      </w:r>
    </w:p>
    <w:p w14:paraId="644800ED" w14:textId="77777777" w:rsidR="00DC2268" w:rsidRPr="009C1E67" w:rsidRDefault="00DC2268" w:rsidP="009C1E67">
      <w:pPr>
        <w:spacing w:line="480" w:lineRule="auto"/>
        <w:rPr>
          <w:rFonts w:ascii="Times New Roman" w:hAnsi="Times New Roman"/>
          <w:i w:val="0"/>
        </w:rPr>
      </w:pPr>
    </w:p>
    <w:p w14:paraId="5A06E10D" w14:textId="55FDFC14" w:rsidR="000825E7" w:rsidRPr="009C1E67" w:rsidRDefault="000825E7" w:rsidP="009C1E67">
      <w:pPr>
        <w:spacing w:line="480" w:lineRule="auto"/>
        <w:rPr>
          <w:rFonts w:ascii="Times New Roman" w:hAnsi="Times New Roman"/>
          <w:i w:val="0"/>
        </w:rPr>
      </w:pPr>
      <w:r w:rsidRPr="009C1E67">
        <w:rPr>
          <w:rFonts w:ascii="Times New Roman" w:hAnsi="Times New Roman"/>
          <w:i w:val="0"/>
        </w:rPr>
        <w:t>Linked to th</w:t>
      </w:r>
      <w:r w:rsidR="00B94864" w:rsidRPr="009C1E67">
        <w:rPr>
          <w:rFonts w:ascii="Times New Roman" w:hAnsi="Times New Roman"/>
          <w:i w:val="0"/>
        </w:rPr>
        <w:t>ese</w:t>
      </w:r>
      <w:r w:rsidR="00997B3E" w:rsidRPr="009C1E67">
        <w:rPr>
          <w:rFonts w:ascii="Times New Roman" w:hAnsi="Times New Roman"/>
          <w:i w:val="0"/>
        </w:rPr>
        <w:t xml:space="preserve"> pertinent thoughts on human rights</w:t>
      </w:r>
      <w:r w:rsidRPr="009C1E67">
        <w:rPr>
          <w:rFonts w:ascii="Times New Roman" w:hAnsi="Times New Roman"/>
          <w:i w:val="0"/>
        </w:rPr>
        <w:t xml:space="preserve"> is the large visual impact that is likely to result from UHF operations </w:t>
      </w:r>
      <w:r w:rsidR="00997B3E" w:rsidRPr="009C1E67">
        <w:rPr>
          <w:rFonts w:ascii="Times New Roman" w:hAnsi="Times New Roman"/>
          <w:i w:val="0"/>
        </w:rPr>
        <w:t>in the U</w:t>
      </w:r>
      <w:r w:rsidR="00CC5E44">
        <w:rPr>
          <w:rFonts w:ascii="Times New Roman" w:hAnsi="Times New Roman"/>
          <w:i w:val="0"/>
        </w:rPr>
        <w:t>.</w:t>
      </w:r>
      <w:r w:rsidR="00997B3E" w:rsidRPr="009C1E67">
        <w:rPr>
          <w:rFonts w:ascii="Times New Roman" w:hAnsi="Times New Roman"/>
          <w:i w:val="0"/>
        </w:rPr>
        <w:t>K</w:t>
      </w:r>
      <w:r w:rsidR="00CC5E44">
        <w:rPr>
          <w:rFonts w:ascii="Times New Roman" w:hAnsi="Times New Roman"/>
          <w:i w:val="0"/>
        </w:rPr>
        <w:t>.</w:t>
      </w:r>
      <w:r w:rsidR="00997B3E" w:rsidRPr="009C1E67">
        <w:rPr>
          <w:rFonts w:ascii="Times New Roman" w:hAnsi="Times New Roman"/>
          <w:i w:val="0"/>
        </w:rPr>
        <w:t>:</w:t>
      </w:r>
    </w:p>
    <w:p w14:paraId="54F49E77" w14:textId="77777777" w:rsidR="000825E7" w:rsidRPr="009C1E67" w:rsidRDefault="000825E7" w:rsidP="009C1E67">
      <w:pPr>
        <w:spacing w:line="480" w:lineRule="auto"/>
        <w:rPr>
          <w:rFonts w:ascii="Times New Roman" w:hAnsi="Times New Roman"/>
          <w:i w:val="0"/>
        </w:rPr>
      </w:pPr>
    </w:p>
    <w:p w14:paraId="477026E7" w14:textId="41F5DDE5"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PN06</w:t>
      </w:r>
      <w:r w:rsidR="008B1691" w:rsidRPr="009C1E67">
        <w:rPr>
          <w:rFonts w:ascii="Times New Roman" w:eastAsia="Times New Roman" w:hAnsi="Times New Roman"/>
          <w:i w:val="0"/>
          <w:lang w:eastAsia="en-GB"/>
        </w:rPr>
        <w:t>: "F</w:t>
      </w:r>
      <w:r w:rsidRPr="009C1E67">
        <w:rPr>
          <w:rFonts w:ascii="Times New Roman" w:eastAsia="Times New Roman" w:hAnsi="Times New Roman"/>
          <w:i w:val="0"/>
          <w:lang w:eastAsia="en-GB"/>
        </w:rPr>
        <w:t xml:space="preserve">racking in its early stages is quite, has quite a big </w:t>
      </w:r>
      <w:r w:rsidR="00E22F4A" w:rsidRPr="009C1E67">
        <w:rPr>
          <w:rFonts w:ascii="Times New Roman" w:eastAsia="Times New Roman" w:hAnsi="Times New Roman"/>
          <w:i w:val="0"/>
          <w:lang w:eastAsia="en-GB"/>
        </w:rPr>
        <w:t xml:space="preserve">visual impact. You know you’ve </w:t>
      </w:r>
      <w:r w:rsidRPr="009C1E67">
        <w:rPr>
          <w:rFonts w:ascii="Times New Roman" w:eastAsia="Times New Roman" w:hAnsi="Times New Roman"/>
          <w:i w:val="0"/>
          <w:lang w:eastAsia="en-GB"/>
        </w:rPr>
        <w:t>got the drilling rig that’s lit up all the time, and it has, it’s a very visible presence</w:t>
      </w:r>
      <w:r w:rsidR="00DC2A3D" w:rsidRPr="009C1E67">
        <w:rPr>
          <w:rFonts w:ascii="Times New Roman" w:eastAsia="Times New Roman" w:hAnsi="Times New Roman"/>
          <w:i w:val="0"/>
          <w:lang w:eastAsia="en-GB"/>
        </w:rPr>
        <w:t>.</w:t>
      </w:r>
      <w:r w:rsidRPr="009C1E67">
        <w:rPr>
          <w:rFonts w:ascii="Times New Roman" w:eastAsia="Times New Roman" w:hAnsi="Times New Roman"/>
          <w:i w:val="0"/>
          <w:lang w:eastAsia="en-GB"/>
        </w:rPr>
        <w:t>" </w:t>
      </w:r>
    </w:p>
    <w:p w14:paraId="3491466F" w14:textId="77777777" w:rsidR="000825E7" w:rsidRPr="009C1E67" w:rsidRDefault="000825E7" w:rsidP="009C1E67">
      <w:pPr>
        <w:spacing w:line="480" w:lineRule="auto"/>
        <w:rPr>
          <w:rFonts w:ascii="Times New Roman" w:hAnsi="Times New Roman"/>
          <w:i w:val="0"/>
        </w:rPr>
      </w:pPr>
    </w:p>
    <w:p w14:paraId="4447D3FC" w14:textId="70627C12" w:rsidR="000825E7" w:rsidRPr="009C1E67" w:rsidRDefault="00997B3E" w:rsidP="009C1E67">
      <w:pPr>
        <w:spacing w:line="480" w:lineRule="auto"/>
        <w:rPr>
          <w:rFonts w:ascii="Times New Roman" w:hAnsi="Times New Roman"/>
          <w:i w:val="0"/>
        </w:rPr>
      </w:pPr>
      <w:r w:rsidRPr="009C1E67">
        <w:rPr>
          <w:rFonts w:ascii="Times New Roman" w:hAnsi="Times New Roman"/>
          <w:i w:val="0"/>
        </w:rPr>
        <w:lastRenderedPageBreak/>
        <w:t>A further visual and auditory implication of f</w:t>
      </w:r>
      <w:r w:rsidR="000825E7" w:rsidRPr="009C1E67">
        <w:rPr>
          <w:rFonts w:ascii="Times New Roman" w:hAnsi="Times New Roman"/>
          <w:i w:val="0"/>
        </w:rPr>
        <w:t xml:space="preserve">racking wells </w:t>
      </w:r>
      <w:r w:rsidRPr="009C1E67">
        <w:rPr>
          <w:rFonts w:ascii="Times New Roman" w:hAnsi="Times New Roman"/>
          <w:i w:val="0"/>
        </w:rPr>
        <w:t xml:space="preserve">is the necessity for </w:t>
      </w:r>
      <w:r w:rsidR="000825E7" w:rsidRPr="009C1E67">
        <w:rPr>
          <w:rFonts w:ascii="Times New Roman" w:hAnsi="Times New Roman"/>
          <w:i w:val="0"/>
        </w:rPr>
        <w:t xml:space="preserve">a large </w:t>
      </w:r>
      <w:r w:rsidRPr="009C1E67">
        <w:rPr>
          <w:rFonts w:ascii="Times New Roman" w:hAnsi="Times New Roman"/>
          <w:i w:val="0"/>
        </w:rPr>
        <w:t>number</w:t>
      </w:r>
      <w:r w:rsidR="000825E7" w:rsidRPr="009C1E67">
        <w:rPr>
          <w:rFonts w:ascii="Times New Roman" w:hAnsi="Times New Roman"/>
          <w:i w:val="0"/>
        </w:rPr>
        <w:t xml:space="preserve"> of truck movements during the production stages of development</w:t>
      </w:r>
      <w:r w:rsidRPr="009C1E67">
        <w:rPr>
          <w:rFonts w:ascii="Times New Roman" w:hAnsi="Times New Roman"/>
          <w:i w:val="0"/>
        </w:rPr>
        <w:t xml:space="preserve"> (Short and Szolucha, 2019)</w:t>
      </w:r>
      <w:r w:rsidR="000825E7" w:rsidRPr="009C1E67">
        <w:rPr>
          <w:rFonts w:ascii="Times New Roman" w:hAnsi="Times New Roman"/>
          <w:i w:val="0"/>
        </w:rPr>
        <w:t>. These truck movements are essential to the success of fracking operations as</w:t>
      </w:r>
      <w:r w:rsidR="00C15052" w:rsidRPr="009C1E67">
        <w:rPr>
          <w:rFonts w:ascii="Times New Roman" w:hAnsi="Times New Roman"/>
          <w:i w:val="0"/>
        </w:rPr>
        <w:t xml:space="preserve"> vehicles</w:t>
      </w:r>
      <w:r w:rsidR="000825E7" w:rsidRPr="009C1E67">
        <w:rPr>
          <w:rFonts w:ascii="Times New Roman" w:hAnsi="Times New Roman"/>
          <w:i w:val="0"/>
        </w:rPr>
        <w:t xml:space="preserve"> are likely to contain (amongst other things) water, proppant (sand) and chemicals</w:t>
      </w:r>
      <w:r w:rsidR="003426CE">
        <w:rPr>
          <w:rFonts w:ascii="Times New Roman" w:hAnsi="Times New Roman"/>
          <w:i w:val="0"/>
        </w:rPr>
        <w:t xml:space="preserve">, </w:t>
      </w:r>
      <w:r w:rsidR="00C15052" w:rsidRPr="009C1E67">
        <w:rPr>
          <w:rFonts w:ascii="Times New Roman" w:hAnsi="Times New Roman"/>
          <w:i w:val="0"/>
        </w:rPr>
        <w:t xml:space="preserve">all vital </w:t>
      </w:r>
      <w:r w:rsidR="003426CE">
        <w:rPr>
          <w:rFonts w:ascii="Times New Roman" w:hAnsi="Times New Roman"/>
          <w:i w:val="0"/>
        </w:rPr>
        <w:t>components</w:t>
      </w:r>
      <w:r w:rsidR="00C15052" w:rsidRPr="009C1E67">
        <w:rPr>
          <w:rFonts w:ascii="Times New Roman" w:hAnsi="Times New Roman"/>
          <w:i w:val="0"/>
        </w:rPr>
        <w:t xml:space="preserve"> in the natural gas production process</w:t>
      </w:r>
      <w:r w:rsidR="000825E7" w:rsidRPr="009C1E67">
        <w:rPr>
          <w:rFonts w:ascii="Times New Roman" w:hAnsi="Times New Roman"/>
          <w:i w:val="0"/>
        </w:rPr>
        <w:t>. Wastewater is also likely to be tr</w:t>
      </w:r>
      <w:r w:rsidR="001362E9" w:rsidRPr="009C1E67">
        <w:rPr>
          <w:rFonts w:ascii="Times New Roman" w:hAnsi="Times New Roman"/>
          <w:i w:val="0"/>
        </w:rPr>
        <w:t>ansported via heavy goods vehicles</w:t>
      </w:r>
      <w:r w:rsidR="000825E7" w:rsidRPr="009C1E67">
        <w:rPr>
          <w:rFonts w:ascii="Times New Roman" w:hAnsi="Times New Roman"/>
          <w:i w:val="0"/>
        </w:rPr>
        <w:t xml:space="preserve"> from the fracking site to a waste water treatment facility</w:t>
      </w:r>
      <w:r w:rsidR="00E36E2F" w:rsidRPr="009C1E67">
        <w:rPr>
          <w:rFonts w:ascii="Times New Roman" w:hAnsi="Times New Roman"/>
          <w:i w:val="0"/>
        </w:rPr>
        <w:t xml:space="preserve"> (O’Donnell et al. 2018)</w:t>
      </w:r>
      <w:r w:rsidR="000825E7" w:rsidRPr="009C1E67">
        <w:rPr>
          <w:rFonts w:ascii="Times New Roman" w:hAnsi="Times New Roman"/>
          <w:i w:val="0"/>
        </w:rPr>
        <w:t>. As Stephenson (2015: 104-105) notes ‘this means an enormous amount of truck traffic: between 7</w:t>
      </w:r>
      <w:r w:rsidR="00756474">
        <w:rPr>
          <w:rFonts w:ascii="Times New Roman" w:hAnsi="Times New Roman"/>
          <w:i w:val="0"/>
        </w:rPr>
        <w:t>,</w:t>
      </w:r>
      <w:r w:rsidR="000825E7" w:rsidRPr="009C1E67">
        <w:rPr>
          <w:rFonts w:ascii="Times New Roman" w:hAnsi="Times New Roman"/>
          <w:i w:val="0"/>
        </w:rPr>
        <w:t>000 and</w:t>
      </w:r>
      <w:r w:rsidR="00C15052" w:rsidRPr="009C1E67">
        <w:rPr>
          <w:rFonts w:ascii="Times New Roman" w:hAnsi="Times New Roman"/>
          <w:i w:val="0"/>
        </w:rPr>
        <w:t xml:space="preserve"> </w:t>
      </w:r>
      <w:r w:rsidR="000825E7" w:rsidRPr="009C1E67">
        <w:rPr>
          <w:rFonts w:ascii="Times New Roman" w:hAnsi="Times New Roman"/>
          <w:i w:val="0"/>
        </w:rPr>
        <w:t>10,000 single truck journeys have been estimated per well pad through the period of construction and fracking.’ Although such truck movements would only last the duration of the construction and production stages of th</w:t>
      </w:r>
      <w:r w:rsidR="008B1691" w:rsidRPr="009C1E67">
        <w:rPr>
          <w:rFonts w:ascii="Times New Roman" w:hAnsi="Times New Roman"/>
          <w:i w:val="0"/>
        </w:rPr>
        <w:t xml:space="preserve">e fracking process, this volume </w:t>
      </w:r>
      <w:r w:rsidR="000825E7" w:rsidRPr="009C1E67">
        <w:rPr>
          <w:rFonts w:ascii="Times New Roman" w:hAnsi="Times New Roman"/>
          <w:i w:val="0"/>
        </w:rPr>
        <w:t>is likely to have an impact on those people living in properties that reside on roadsides. Additionally, Stephenson (2015: 105) notes that:</w:t>
      </w:r>
    </w:p>
    <w:p w14:paraId="129C4537" w14:textId="77777777" w:rsidR="000825E7" w:rsidRPr="009C1E67" w:rsidRDefault="000825E7" w:rsidP="009C1E67">
      <w:pPr>
        <w:spacing w:line="480" w:lineRule="auto"/>
        <w:rPr>
          <w:rFonts w:ascii="Times New Roman" w:hAnsi="Times New Roman"/>
          <w:i w:val="0"/>
        </w:rPr>
      </w:pPr>
    </w:p>
    <w:p w14:paraId="1017FA38" w14:textId="6C790C8E" w:rsidR="000825E7" w:rsidRPr="009C1E67" w:rsidRDefault="000825E7" w:rsidP="009C1E67">
      <w:pPr>
        <w:spacing w:line="480" w:lineRule="auto"/>
        <w:ind w:left="720"/>
        <w:rPr>
          <w:rFonts w:ascii="Times New Roman" w:hAnsi="Times New Roman"/>
          <w:i w:val="0"/>
        </w:rPr>
      </w:pPr>
      <w:r w:rsidRPr="009C1E67">
        <w:rPr>
          <w:rFonts w:ascii="Times New Roman" w:hAnsi="Times New Roman"/>
          <w:i w:val="0"/>
        </w:rPr>
        <w:t>‘this number of trucks would hardly go unnoticed – there would be more trucks on public highways affecting traffic flow and increasing conge</w:t>
      </w:r>
      <w:r w:rsidR="00C90A2D" w:rsidRPr="009C1E67">
        <w:rPr>
          <w:rFonts w:ascii="Times New Roman" w:hAnsi="Times New Roman"/>
          <w:i w:val="0"/>
        </w:rPr>
        <w:t xml:space="preserve">stion. Large trucks on </w:t>
      </w:r>
      <w:r w:rsidR="00E22F4A" w:rsidRPr="009C1E67">
        <w:rPr>
          <w:rFonts w:ascii="Times New Roman" w:hAnsi="Times New Roman"/>
          <w:i w:val="0"/>
        </w:rPr>
        <w:t xml:space="preserve">narrow </w:t>
      </w:r>
      <w:r w:rsidRPr="009C1E67">
        <w:rPr>
          <w:rFonts w:ascii="Times New Roman" w:hAnsi="Times New Roman"/>
          <w:i w:val="0"/>
        </w:rPr>
        <w:t>roads are a hazard, and they damage roads and bridges… Tr</w:t>
      </w:r>
      <w:r w:rsidR="00E22F4A" w:rsidRPr="009C1E67">
        <w:rPr>
          <w:rFonts w:ascii="Times New Roman" w:hAnsi="Times New Roman"/>
          <w:i w:val="0"/>
        </w:rPr>
        <w:t xml:space="preserve">ucks carrying hazardous fluids </w:t>
      </w:r>
      <w:r w:rsidRPr="009C1E67">
        <w:rPr>
          <w:rFonts w:ascii="Times New Roman" w:hAnsi="Times New Roman"/>
          <w:i w:val="0"/>
        </w:rPr>
        <w:t>sometimes crash or leak. Of course we shouldn’t forget the emi</w:t>
      </w:r>
      <w:r w:rsidR="00E22F4A" w:rsidRPr="009C1E67">
        <w:rPr>
          <w:rFonts w:ascii="Times New Roman" w:hAnsi="Times New Roman"/>
          <w:i w:val="0"/>
        </w:rPr>
        <w:t xml:space="preserve">ssions of the trucks – and the </w:t>
      </w:r>
      <w:r w:rsidRPr="009C1E67">
        <w:rPr>
          <w:rFonts w:ascii="Times New Roman" w:hAnsi="Times New Roman"/>
          <w:i w:val="0"/>
        </w:rPr>
        <w:t>diesel that’s burnt in the engines.’</w:t>
      </w:r>
    </w:p>
    <w:p w14:paraId="02E6E268" w14:textId="77777777" w:rsidR="000825E7" w:rsidRPr="009C1E67" w:rsidRDefault="000825E7" w:rsidP="009C1E67">
      <w:pPr>
        <w:spacing w:line="480" w:lineRule="auto"/>
        <w:rPr>
          <w:rFonts w:ascii="Times New Roman" w:hAnsi="Times New Roman"/>
          <w:i w:val="0"/>
        </w:rPr>
      </w:pPr>
    </w:p>
    <w:p w14:paraId="6E885BC3" w14:textId="565444E9" w:rsidR="000825E7" w:rsidRPr="009C1E67" w:rsidRDefault="001362E9" w:rsidP="009C1E67">
      <w:pPr>
        <w:spacing w:line="480" w:lineRule="auto"/>
        <w:rPr>
          <w:rFonts w:ascii="Times New Roman" w:hAnsi="Times New Roman"/>
          <w:i w:val="0"/>
        </w:rPr>
      </w:pPr>
      <w:r w:rsidRPr="009C1E67">
        <w:rPr>
          <w:rFonts w:ascii="Times New Roman" w:hAnsi="Times New Roman"/>
          <w:i w:val="0"/>
        </w:rPr>
        <w:t xml:space="preserve">Finally, </w:t>
      </w:r>
      <w:r w:rsidR="000825E7" w:rsidRPr="009C1E67">
        <w:rPr>
          <w:rFonts w:ascii="Times New Roman" w:hAnsi="Times New Roman"/>
          <w:i w:val="0"/>
        </w:rPr>
        <w:t xml:space="preserve">there are two similar points provided by PN08 and PN16 respectively regarding the uncertainty of the fracking industry, and the large number of negative </w:t>
      </w:r>
      <w:r w:rsidR="00C15052" w:rsidRPr="009C1E67">
        <w:rPr>
          <w:rFonts w:ascii="Times New Roman" w:hAnsi="Times New Roman"/>
          <w:i w:val="0"/>
        </w:rPr>
        <w:t>attention</w:t>
      </w:r>
      <w:r w:rsidR="000825E7" w:rsidRPr="009C1E67">
        <w:rPr>
          <w:rFonts w:ascii="Times New Roman" w:hAnsi="Times New Roman"/>
          <w:i w:val="0"/>
        </w:rPr>
        <w:t xml:space="preserve"> </w:t>
      </w:r>
      <w:r w:rsidR="00E36E2F" w:rsidRPr="009C1E67">
        <w:rPr>
          <w:rFonts w:ascii="Times New Roman" w:hAnsi="Times New Roman"/>
          <w:i w:val="0"/>
        </w:rPr>
        <w:t>the</w:t>
      </w:r>
      <w:r w:rsidR="000825E7" w:rsidRPr="009C1E67">
        <w:rPr>
          <w:rFonts w:ascii="Times New Roman" w:hAnsi="Times New Roman"/>
          <w:i w:val="0"/>
        </w:rPr>
        <w:t xml:space="preserve"> industry has received</w:t>
      </w:r>
      <w:r w:rsidR="00C15052" w:rsidRPr="009C1E67">
        <w:rPr>
          <w:rFonts w:ascii="Times New Roman" w:hAnsi="Times New Roman"/>
          <w:i w:val="0"/>
        </w:rPr>
        <w:t xml:space="preserve"> in the U</w:t>
      </w:r>
      <w:r w:rsidR="00CC5E44">
        <w:rPr>
          <w:rFonts w:ascii="Times New Roman" w:hAnsi="Times New Roman"/>
          <w:i w:val="0"/>
        </w:rPr>
        <w:t>.</w:t>
      </w:r>
      <w:r w:rsidR="00C15052"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both of which have the ability to negatively impact property values</w:t>
      </w:r>
      <w:r w:rsidR="008B1691" w:rsidRPr="009C1E67">
        <w:rPr>
          <w:rFonts w:ascii="Times New Roman" w:hAnsi="Times New Roman"/>
          <w:i w:val="0"/>
        </w:rPr>
        <w:t>:</w:t>
      </w:r>
    </w:p>
    <w:p w14:paraId="00353996" w14:textId="77777777" w:rsidR="000825E7" w:rsidRPr="009C1E67" w:rsidRDefault="000825E7" w:rsidP="009C1E67">
      <w:pPr>
        <w:spacing w:line="480" w:lineRule="auto"/>
        <w:rPr>
          <w:rFonts w:ascii="Times New Roman" w:hAnsi="Times New Roman"/>
          <w:i w:val="0"/>
        </w:rPr>
      </w:pPr>
    </w:p>
    <w:p w14:paraId="14EEEFB5" w14:textId="76067B8A" w:rsidR="000825E7" w:rsidRPr="009C1E67" w:rsidRDefault="000825E7" w:rsidP="009C1E67">
      <w:pPr>
        <w:spacing w:line="480" w:lineRule="auto"/>
        <w:rPr>
          <w:rFonts w:ascii="Times New Roman" w:hAnsi="Times New Roman"/>
          <w:i w:val="0"/>
        </w:rPr>
      </w:pPr>
      <w:r w:rsidRPr="009C1E67">
        <w:rPr>
          <w:rFonts w:ascii="Times New Roman" w:hAnsi="Times New Roman"/>
          <w:b/>
          <w:i w:val="0"/>
        </w:rPr>
        <w:t>PN08</w:t>
      </w:r>
      <w:r w:rsidRPr="009C1E67">
        <w:rPr>
          <w:rFonts w:ascii="Times New Roman" w:hAnsi="Times New Roman"/>
          <w:i w:val="0"/>
        </w:rPr>
        <w:t xml:space="preserve">: </w:t>
      </w:r>
      <w:r w:rsidR="008B1691" w:rsidRPr="009C1E67">
        <w:rPr>
          <w:rFonts w:ascii="Times New Roman" w:eastAsia="Times New Roman" w:hAnsi="Times New Roman"/>
          <w:i w:val="0"/>
          <w:lang w:eastAsia="en-GB"/>
        </w:rPr>
        <w:t>"</w:t>
      </w:r>
      <w:r w:rsidR="00E36E2F" w:rsidRPr="009C1E67">
        <w:rPr>
          <w:rFonts w:ascii="Times New Roman" w:eastAsia="Times New Roman" w:hAnsi="Times New Roman"/>
          <w:i w:val="0"/>
          <w:lang w:eastAsia="en-GB"/>
        </w:rPr>
        <w:t>O</w:t>
      </w:r>
      <w:r w:rsidRPr="009C1E67">
        <w:rPr>
          <w:rFonts w:ascii="Times New Roman" w:eastAsia="Times New Roman" w:hAnsi="Times New Roman"/>
          <w:i w:val="0"/>
          <w:lang w:eastAsia="en-GB"/>
        </w:rPr>
        <w:t>ne of the difficulties at the moment is n</w:t>
      </w:r>
      <w:r w:rsidR="00C90A2D" w:rsidRPr="009C1E67">
        <w:rPr>
          <w:rFonts w:ascii="Times New Roman" w:eastAsia="Times New Roman" w:hAnsi="Times New Roman"/>
          <w:i w:val="0"/>
          <w:lang w:eastAsia="en-GB"/>
        </w:rPr>
        <w:t xml:space="preserve">ot so much property prices but </w:t>
      </w:r>
      <w:r w:rsidRPr="009C1E67">
        <w:rPr>
          <w:rFonts w:ascii="Times New Roman" w:eastAsia="Times New Roman" w:hAnsi="Times New Roman"/>
          <w:i w:val="0"/>
          <w:lang w:eastAsia="en-GB"/>
        </w:rPr>
        <w:t xml:space="preserve">actually being able to sell your property. And I think </w:t>
      </w:r>
      <w:r w:rsidR="00C90A2D" w:rsidRPr="009C1E67">
        <w:rPr>
          <w:rFonts w:ascii="Times New Roman" w:eastAsia="Times New Roman" w:hAnsi="Times New Roman"/>
          <w:i w:val="0"/>
          <w:lang w:eastAsia="en-GB"/>
        </w:rPr>
        <w:t xml:space="preserve">that both of them come back to </w:t>
      </w:r>
      <w:r w:rsidRPr="009C1E67">
        <w:rPr>
          <w:rFonts w:ascii="Times New Roman" w:eastAsia="Times New Roman" w:hAnsi="Times New Roman"/>
          <w:i w:val="0"/>
          <w:lang w:eastAsia="en-GB"/>
        </w:rPr>
        <w:t xml:space="preserve">the fact that at </w:t>
      </w:r>
      <w:r w:rsidRPr="009C1E67">
        <w:rPr>
          <w:rFonts w:ascii="Times New Roman" w:eastAsia="Times New Roman" w:hAnsi="Times New Roman"/>
          <w:i w:val="0"/>
          <w:lang w:eastAsia="en-GB"/>
        </w:rPr>
        <w:lastRenderedPageBreak/>
        <w:t>the moment there is a lot of uncertainty so people aren't su</w:t>
      </w:r>
      <w:r w:rsidR="00C90A2D" w:rsidRPr="009C1E67">
        <w:rPr>
          <w:rFonts w:ascii="Times New Roman" w:eastAsia="Times New Roman" w:hAnsi="Times New Roman"/>
          <w:i w:val="0"/>
          <w:lang w:eastAsia="en-GB"/>
        </w:rPr>
        <w:t xml:space="preserve">re if it is </w:t>
      </w:r>
      <w:r w:rsidRPr="009C1E67">
        <w:rPr>
          <w:rFonts w:ascii="Times New Roman" w:eastAsia="Times New Roman" w:hAnsi="Times New Roman"/>
          <w:i w:val="0"/>
          <w:lang w:eastAsia="en-GB"/>
        </w:rPr>
        <w:t>going ahead, they aren't sure how it is controlled, they a</w:t>
      </w:r>
      <w:r w:rsidR="00C90A2D" w:rsidRPr="009C1E67">
        <w:rPr>
          <w:rFonts w:ascii="Times New Roman" w:eastAsia="Times New Roman" w:hAnsi="Times New Roman"/>
          <w:i w:val="0"/>
          <w:lang w:eastAsia="en-GB"/>
        </w:rPr>
        <w:t xml:space="preserve">ren't sure if it's safe. And I </w:t>
      </w:r>
      <w:r w:rsidRPr="009C1E67">
        <w:rPr>
          <w:rFonts w:ascii="Times New Roman" w:eastAsia="Times New Roman" w:hAnsi="Times New Roman"/>
          <w:i w:val="0"/>
          <w:lang w:eastAsia="en-GB"/>
        </w:rPr>
        <w:t>think it's more that uncertainty that is affecting the property prices."</w:t>
      </w:r>
    </w:p>
    <w:p w14:paraId="2D6EBFC8" w14:textId="77777777" w:rsidR="000825E7" w:rsidRPr="009C1E67" w:rsidRDefault="000825E7" w:rsidP="009C1E67">
      <w:pPr>
        <w:spacing w:line="480" w:lineRule="auto"/>
        <w:rPr>
          <w:rFonts w:ascii="Times New Roman" w:hAnsi="Times New Roman"/>
          <w:i w:val="0"/>
        </w:rPr>
      </w:pPr>
    </w:p>
    <w:p w14:paraId="0CC03960" w14:textId="6E013A51" w:rsidR="000825E7" w:rsidRPr="009C1E67" w:rsidRDefault="000825E7" w:rsidP="009C1E67">
      <w:pPr>
        <w:spacing w:line="480" w:lineRule="auto"/>
        <w:rPr>
          <w:rFonts w:ascii="Times New Roman" w:hAnsi="Times New Roman"/>
          <w:i w:val="0"/>
        </w:rPr>
      </w:pPr>
      <w:r w:rsidRPr="009C1E67">
        <w:rPr>
          <w:rFonts w:ascii="Times New Roman" w:hAnsi="Times New Roman"/>
          <w:b/>
          <w:i w:val="0"/>
        </w:rPr>
        <w:t>PN16</w:t>
      </w:r>
      <w:r w:rsidRPr="009C1E67">
        <w:rPr>
          <w:rFonts w:ascii="Times New Roman" w:hAnsi="Times New Roman"/>
          <w:i w:val="0"/>
        </w:rPr>
        <w:t xml:space="preserve">: </w:t>
      </w:r>
      <w:r w:rsidR="008B1691" w:rsidRPr="009C1E67">
        <w:rPr>
          <w:rFonts w:ascii="Times New Roman" w:eastAsia="Times New Roman" w:hAnsi="Times New Roman"/>
          <w:i w:val="0"/>
          <w:lang w:eastAsia="en-GB"/>
        </w:rPr>
        <w:t>"I</w:t>
      </w:r>
      <w:r w:rsidRPr="009C1E67">
        <w:rPr>
          <w:rFonts w:ascii="Times New Roman" w:eastAsia="Times New Roman" w:hAnsi="Times New Roman"/>
          <w:i w:val="0"/>
          <w:lang w:eastAsia="en-GB"/>
        </w:rPr>
        <w:t>t will also h</w:t>
      </w:r>
      <w:r w:rsidR="00C90A2D" w:rsidRPr="009C1E67">
        <w:rPr>
          <w:rFonts w:ascii="Times New Roman" w:eastAsia="Times New Roman" w:hAnsi="Times New Roman"/>
          <w:i w:val="0"/>
          <w:lang w:eastAsia="en-GB"/>
        </w:rPr>
        <w:t xml:space="preserve">ave a negative effect based on </w:t>
      </w:r>
      <w:r w:rsidRPr="009C1E67">
        <w:rPr>
          <w:rFonts w:ascii="Times New Roman" w:eastAsia="Times New Roman" w:hAnsi="Times New Roman"/>
          <w:i w:val="0"/>
          <w:lang w:eastAsia="en-GB"/>
        </w:rPr>
        <w:t>the fact that in America fracking, the development of fra</w:t>
      </w:r>
      <w:r w:rsidR="00C90A2D" w:rsidRPr="009C1E67">
        <w:rPr>
          <w:rFonts w:ascii="Times New Roman" w:eastAsia="Times New Roman" w:hAnsi="Times New Roman"/>
          <w:i w:val="0"/>
          <w:lang w:eastAsia="en-GB"/>
        </w:rPr>
        <w:t xml:space="preserve">cking attracted a fairly large </w:t>
      </w:r>
      <w:r w:rsidRPr="009C1E67">
        <w:rPr>
          <w:rFonts w:ascii="Times New Roman" w:eastAsia="Times New Roman" w:hAnsi="Times New Roman"/>
          <w:i w:val="0"/>
          <w:lang w:eastAsia="en-GB"/>
        </w:rPr>
        <w:t xml:space="preserve">amount of negative comments and it is sometimes just the, er, the very excessive, </w:t>
      </w:r>
      <w:r w:rsidR="00C90A2D" w:rsidRPr="009C1E67">
        <w:rPr>
          <w:rFonts w:ascii="Times New Roman" w:eastAsia="Times New Roman" w:hAnsi="Times New Roman"/>
          <w:i w:val="0"/>
          <w:lang w:eastAsia="en-GB"/>
        </w:rPr>
        <w:t xml:space="preserve">er, </w:t>
      </w:r>
      <w:r w:rsidRPr="009C1E67">
        <w:rPr>
          <w:rFonts w:ascii="Times New Roman" w:eastAsia="Times New Roman" w:hAnsi="Times New Roman"/>
          <w:i w:val="0"/>
          <w:lang w:eastAsia="en-GB"/>
        </w:rPr>
        <w:t>examples that then lead away to reduction for instan</w:t>
      </w:r>
      <w:r w:rsidR="00C90A2D" w:rsidRPr="009C1E67">
        <w:rPr>
          <w:rFonts w:ascii="Times New Roman" w:eastAsia="Times New Roman" w:hAnsi="Times New Roman"/>
          <w:i w:val="0"/>
          <w:lang w:eastAsia="en-GB"/>
        </w:rPr>
        <w:t xml:space="preserve">ce people turning on their tap </w:t>
      </w:r>
      <w:r w:rsidRPr="009C1E67">
        <w:rPr>
          <w:rFonts w:ascii="Times New Roman" w:eastAsia="Times New Roman" w:hAnsi="Times New Roman"/>
          <w:i w:val="0"/>
          <w:lang w:eastAsia="en-GB"/>
        </w:rPr>
        <w:t>and flames coming out."</w:t>
      </w:r>
    </w:p>
    <w:p w14:paraId="4565DC22" w14:textId="77777777" w:rsidR="000825E7" w:rsidRPr="009C1E67" w:rsidRDefault="000825E7" w:rsidP="009C1E67">
      <w:pPr>
        <w:spacing w:line="480" w:lineRule="auto"/>
        <w:rPr>
          <w:rFonts w:ascii="Times New Roman" w:hAnsi="Times New Roman"/>
          <w:i w:val="0"/>
        </w:rPr>
      </w:pPr>
    </w:p>
    <w:p w14:paraId="6FBAF065" w14:textId="6B4FA4CC" w:rsidR="000825E7" w:rsidRPr="009C1E67" w:rsidRDefault="000825E7" w:rsidP="009C1E67">
      <w:pPr>
        <w:spacing w:line="480" w:lineRule="auto"/>
        <w:rPr>
          <w:rFonts w:ascii="Times New Roman" w:hAnsi="Times New Roman"/>
          <w:i w:val="0"/>
        </w:rPr>
      </w:pPr>
      <w:r w:rsidRPr="009C1E67">
        <w:rPr>
          <w:rFonts w:ascii="Times New Roman" w:hAnsi="Times New Roman"/>
          <w:i w:val="0"/>
        </w:rPr>
        <w:t>Finally, PN20 suggests that the local impacts of UHF development will</w:t>
      </w:r>
      <w:r w:rsidR="001362E9" w:rsidRPr="009C1E67">
        <w:rPr>
          <w:rFonts w:ascii="Times New Roman" w:hAnsi="Times New Roman"/>
          <w:i w:val="0"/>
        </w:rPr>
        <w:t xml:space="preserve"> negatively</w:t>
      </w:r>
      <w:r w:rsidRPr="009C1E67">
        <w:rPr>
          <w:rFonts w:ascii="Times New Roman" w:hAnsi="Times New Roman"/>
          <w:i w:val="0"/>
        </w:rPr>
        <w:t xml:space="preserve"> influence buyers who are unlikely to </w:t>
      </w:r>
      <w:r w:rsidR="001362E9" w:rsidRPr="009C1E67">
        <w:rPr>
          <w:rFonts w:ascii="Times New Roman" w:hAnsi="Times New Roman"/>
          <w:i w:val="0"/>
        </w:rPr>
        <w:t>purchase</w:t>
      </w:r>
      <w:r w:rsidRPr="009C1E67">
        <w:rPr>
          <w:rFonts w:ascii="Times New Roman" w:hAnsi="Times New Roman"/>
          <w:i w:val="0"/>
        </w:rPr>
        <w:t xml:space="preserve"> property in an area where fracking is </w:t>
      </w:r>
      <w:r w:rsidR="001362E9" w:rsidRPr="009C1E67">
        <w:rPr>
          <w:rFonts w:ascii="Times New Roman" w:hAnsi="Times New Roman"/>
          <w:i w:val="0"/>
        </w:rPr>
        <w:t>prominent</w:t>
      </w:r>
      <w:r w:rsidR="001D15FF" w:rsidRPr="009C1E67">
        <w:rPr>
          <w:rFonts w:ascii="Times New Roman" w:hAnsi="Times New Roman"/>
          <w:i w:val="0"/>
        </w:rPr>
        <w:t>:</w:t>
      </w:r>
      <w:r w:rsidRPr="009C1E67">
        <w:rPr>
          <w:rFonts w:ascii="Times New Roman" w:hAnsi="Times New Roman"/>
          <w:i w:val="0"/>
        </w:rPr>
        <w:t xml:space="preserve"> </w:t>
      </w:r>
    </w:p>
    <w:p w14:paraId="71A5500B" w14:textId="77777777" w:rsidR="000825E7" w:rsidRPr="009C1E67" w:rsidRDefault="000825E7" w:rsidP="009C1E67">
      <w:pPr>
        <w:spacing w:line="480" w:lineRule="auto"/>
        <w:rPr>
          <w:rFonts w:ascii="Times New Roman" w:hAnsi="Times New Roman"/>
          <w:i w:val="0"/>
        </w:rPr>
      </w:pPr>
    </w:p>
    <w:p w14:paraId="28CC2AB2" w14:textId="55185F17" w:rsidR="001362E9" w:rsidRDefault="000825E7" w:rsidP="009C1E67">
      <w:pPr>
        <w:spacing w:line="480" w:lineRule="auto"/>
        <w:rPr>
          <w:rFonts w:ascii="Times New Roman" w:eastAsia="Times New Roman" w:hAnsi="Times New Roman"/>
          <w:i w:val="0"/>
          <w:lang w:eastAsia="en-GB"/>
        </w:rPr>
      </w:pPr>
      <w:r w:rsidRPr="009C1E67">
        <w:rPr>
          <w:rFonts w:ascii="Times New Roman" w:eastAsia="Times New Roman" w:hAnsi="Times New Roman"/>
          <w:b/>
          <w:i w:val="0"/>
          <w:lang w:eastAsia="en-GB"/>
        </w:rPr>
        <w:t>PN20</w:t>
      </w:r>
      <w:r w:rsidR="001D15FF" w:rsidRPr="009C1E67">
        <w:rPr>
          <w:rFonts w:ascii="Times New Roman" w:eastAsia="Times New Roman" w:hAnsi="Times New Roman"/>
          <w:i w:val="0"/>
          <w:lang w:eastAsia="en-GB"/>
        </w:rPr>
        <w:t>: "C</w:t>
      </w:r>
      <w:r w:rsidRPr="009C1E67">
        <w:rPr>
          <w:rFonts w:ascii="Times New Roman" w:eastAsia="Times New Roman" w:hAnsi="Times New Roman"/>
          <w:i w:val="0"/>
          <w:lang w:eastAsia="en-GB"/>
        </w:rPr>
        <w:t>ommon sense says, who is going to want to buy a property, n</w:t>
      </w:r>
      <w:r w:rsidR="00C90A2D" w:rsidRPr="009C1E67">
        <w:rPr>
          <w:rFonts w:ascii="Times New Roman" w:eastAsia="Times New Roman" w:hAnsi="Times New Roman"/>
          <w:i w:val="0"/>
          <w:lang w:eastAsia="en-GB"/>
        </w:rPr>
        <w:t xml:space="preserve">ot just in the locations </w:t>
      </w:r>
      <w:r w:rsidRPr="009C1E67">
        <w:rPr>
          <w:rFonts w:ascii="Times New Roman" w:eastAsia="Times New Roman" w:hAnsi="Times New Roman"/>
          <w:i w:val="0"/>
          <w:lang w:eastAsia="en-GB"/>
        </w:rPr>
        <w:t>that are likely to be impacted really by the increased traffic, by the, um, pollution,</w:t>
      </w:r>
      <w:r w:rsidR="00C90A2D" w:rsidRPr="009C1E67">
        <w:rPr>
          <w:rFonts w:ascii="Times New Roman" w:eastAsia="Times New Roman" w:hAnsi="Times New Roman"/>
          <w:i w:val="0"/>
          <w:lang w:eastAsia="en-GB"/>
        </w:rPr>
        <w:t xml:space="preserve"> er, </w:t>
      </w:r>
      <w:r w:rsidRPr="009C1E67">
        <w:rPr>
          <w:rFonts w:ascii="Times New Roman" w:eastAsia="Times New Roman" w:hAnsi="Times New Roman"/>
          <w:i w:val="0"/>
          <w:lang w:eastAsia="en-GB"/>
        </w:rPr>
        <w:t>but in any locality, that is named as being a locality in w</w:t>
      </w:r>
      <w:r w:rsidR="00C90A2D" w:rsidRPr="009C1E67">
        <w:rPr>
          <w:rFonts w:ascii="Times New Roman" w:eastAsia="Times New Roman" w:hAnsi="Times New Roman"/>
          <w:i w:val="0"/>
          <w:lang w:eastAsia="en-GB"/>
        </w:rPr>
        <w:t xml:space="preserve">hich fracking takes place. So, </w:t>
      </w:r>
      <w:r w:rsidRPr="009C1E67">
        <w:rPr>
          <w:rFonts w:ascii="Times New Roman" w:eastAsia="Times New Roman" w:hAnsi="Times New Roman"/>
          <w:i w:val="0"/>
          <w:lang w:eastAsia="en-GB"/>
        </w:rPr>
        <w:t xml:space="preserve">people will look twice at buying a property in Ryedale </w:t>
      </w:r>
      <w:r w:rsidR="00C90A2D" w:rsidRPr="009C1E67">
        <w:rPr>
          <w:rFonts w:ascii="Times New Roman" w:eastAsia="Times New Roman" w:hAnsi="Times New Roman"/>
          <w:i w:val="0"/>
          <w:lang w:eastAsia="en-GB"/>
        </w:rPr>
        <w:t xml:space="preserve">because they know Ryedale is a </w:t>
      </w:r>
      <w:r w:rsidRPr="009C1E67">
        <w:rPr>
          <w:rFonts w:ascii="Times New Roman" w:eastAsia="Times New Roman" w:hAnsi="Times New Roman"/>
          <w:i w:val="0"/>
          <w:lang w:eastAsia="en-GB"/>
        </w:rPr>
        <w:t>location for fracking.</w:t>
      </w:r>
      <w:r w:rsidR="003426CE">
        <w:rPr>
          <w:rFonts w:ascii="Times New Roman" w:eastAsia="Times New Roman" w:hAnsi="Times New Roman"/>
          <w:i w:val="0"/>
          <w:lang w:eastAsia="en-GB"/>
        </w:rPr>
        <w:t>”</w:t>
      </w:r>
    </w:p>
    <w:p w14:paraId="12696660" w14:textId="70892672" w:rsidR="00777956" w:rsidRDefault="00777956" w:rsidP="009C1E67">
      <w:pPr>
        <w:spacing w:line="480" w:lineRule="auto"/>
        <w:rPr>
          <w:rFonts w:ascii="Times New Roman" w:eastAsia="Times New Roman" w:hAnsi="Times New Roman"/>
          <w:i w:val="0"/>
          <w:lang w:eastAsia="en-GB"/>
        </w:rPr>
      </w:pPr>
    </w:p>
    <w:p w14:paraId="5894DEBF" w14:textId="1440116F" w:rsidR="00777956" w:rsidRPr="009C1E67" w:rsidRDefault="00777956" w:rsidP="009C1E67">
      <w:pPr>
        <w:spacing w:line="480" w:lineRule="auto"/>
        <w:rPr>
          <w:rFonts w:ascii="Times New Roman" w:eastAsia="Times New Roman" w:hAnsi="Times New Roman"/>
          <w:i w:val="0"/>
          <w:lang w:eastAsia="en-GB"/>
        </w:rPr>
      </w:pPr>
      <w:r>
        <w:rPr>
          <w:rFonts w:ascii="Times New Roman" w:eastAsia="Times New Roman" w:hAnsi="Times New Roman"/>
          <w:i w:val="0"/>
          <w:lang w:eastAsia="en-GB"/>
        </w:rPr>
        <w:t xml:space="preserve">Despite these perceived impacts of UHF on property values, other participants (PN01, PN09) did suggest that any such impacts would be negligible in the long-term, even if there was a short-term negative effect on property values. This is because the production of shale gas usually only lasts a short period of time (less than a year). </w:t>
      </w:r>
    </w:p>
    <w:p w14:paraId="02A84DDF" w14:textId="77777777" w:rsidR="000825E7" w:rsidRPr="009C1E67" w:rsidRDefault="000825E7" w:rsidP="009C1E67">
      <w:pPr>
        <w:spacing w:line="480" w:lineRule="auto"/>
        <w:rPr>
          <w:rFonts w:ascii="Times New Roman" w:hAnsi="Times New Roman"/>
          <w:i w:val="0"/>
        </w:rPr>
      </w:pPr>
    </w:p>
    <w:p w14:paraId="1CE4AD00" w14:textId="7F1A6574" w:rsidR="000825E7" w:rsidRPr="009C1E67" w:rsidRDefault="00360AEF" w:rsidP="009C1E67">
      <w:pPr>
        <w:spacing w:line="480" w:lineRule="auto"/>
        <w:rPr>
          <w:rFonts w:ascii="Times New Roman" w:hAnsi="Times New Roman"/>
          <w:b/>
          <w:i w:val="0"/>
          <w:sz w:val="28"/>
          <w:szCs w:val="28"/>
        </w:rPr>
      </w:pPr>
      <w:r w:rsidRPr="009C1E67">
        <w:rPr>
          <w:rFonts w:ascii="Times New Roman" w:hAnsi="Times New Roman"/>
          <w:b/>
          <w:i w:val="0"/>
          <w:sz w:val="28"/>
          <w:szCs w:val="28"/>
        </w:rPr>
        <w:t>Summary o</w:t>
      </w:r>
      <w:r w:rsidR="0052491E" w:rsidRPr="009C1E67">
        <w:rPr>
          <w:rFonts w:ascii="Times New Roman" w:hAnsi="Times New Roman"/>
          <w:b/>
          <w:i w:val="0"/>
          <w:sz w:val="28"/>
          <w:szCs w:val="28"/>
        </w:rPr>
        <w:t>f</w:t>
      </w:r>
      <w:r w:rsidRPr="009C1E67">
        <w:rPr>
          <w:rFonts w:ascii="Times New Roman" w:hAnsi="Times New Roman"/>
          <w:b/>
          <w:i w:val="0"/>
          <w:sz w:val="28"/>
          <w:szCs w:val="28"/>
        </w:rPr>
        <w:t xml:space="preserve"> Main Theme </w:t>
      </w:r>
      <w:r w:rsidR="007E5C3D" w:rsidRPr="009C1E67">
        <w:rPr>
          <w:rFonts w:ascii="Times New Roman" w:hAnsi="Times New Roman"/>
          <w:b/>
          <w:i w:val="0"/>
          <w:sz w:val="28"/>
          <w:szCs w:val="28"/>
        </w:rPr>
        <w:t>One</w:t>
      </w:r>
      <w:r w:rsidRPr="009C1E67">
        <w:rPr>
          <w:rFonts w:ascii="Times New Roman" w:hAnsi="Times New Roman"/>
          <w:b/>
          <w:i w:val="0"/>
          <w:sz w:val="28"/>
          <w:szCs w:val="28"/>
        </w:rPr>
        <w:t>:</w:t>
      </w:r>
      <w:r w:rsidR="00873D6E">
        <w:rPr>
          <w:rFonts w:ascii="Times New Roman" w:hAnsi="Times New Roman"/>
          <w:b/>
          <w:i w:val="0"/>
          <w:sz w:val="28"/>
          <w:szCs w:val="28"/>
        </w:rPr>
        <w:t xml:space="preserve"> Perceived</w:t>
      </w:r>
      <w:r w:rsidRPr="009C1E67">
        <w:rPr>
          <w:rFonts w:ascii="Times New Roman" w:hAnsi="Times New Roman"/>
          <w:b/>
          <w:i w:val="0"/>
          <w:sz w:val="28"/>
          <w:szCs w:val="28"/>
        </w:rPr>
        <w:t xml:space="preserve"> Impact on Property Values</w:t>
      </w:r>
    </w:p>
    <w:p w14:paraId="0BCDA62E" w14:textId="00C1502A" w:rsidR="000825E7" w:rsidRPr="009C1E67" w:rsidRDefault="000825E7" w:rsidP="009C1E67">
      <w:pPr>
        <w:spacing w:line="480" w:lineRule="auto"/>
        <w:rPr>
          <w:rFonts w:ascii="Times New Roman" w:hAnsi="Times New Roman"/>
          <w:i w:val="0"/>
        </w:rPr>
      </w:pPr>
      <w:r w:rsidRPr="009C1E67">
        <w:rPr>
          <w:rFonts w:ascii="Times New Roman" w:hAnsi="Times New Roman"/>
          <w:i w:val="0"/>
        </w:rPr>
        <w:lastRenderedPageBreak/>
        <w:t xml:space="preserve">The impact of fracking on property values is uncertain due largely to the fact that </w:t>
      </w:r>
      <w:r w:rsidR="00756474">
        <w:rPr>
          <w:rFonts w:ascii="Times New Roman" w:hAnsi="Times New Roman"/>
          <w:i w:val="0"/>
        </w:rPr>
        <w:t>UHF</w:t>
      </w:r>
      <w:r w:rsidRPr="009C1E67">
        <w:rPr>
          <w:rFonts w:ascii="Times New Roman" w:hAnsi="Times New Roman"/>
          <w:i w:val="0"/>
        </w:rPr>
        <w:t xml:space="preserve"> is not a </w:t>
      </w:r>
      <w:r w:rsidR="001362E9" w:rsidRPr="009C1E67">
        <w:rPr>
          <w:rFonts w:ascii="Times New Roman" w:hAnsi="Times New Roman"/>
          <w:i w:val="0"/>
        </w:rPr>
        <w:t xml:space="preserve">fully </w:t>
      </w:r>
      <w:r w:rsidRPr="009C1E67">
        <w:rPr>
          <w:rFonts w:ascii="Times New Roman" w:hAnsi="Times New Roman"/>
          <w:i w:val="0"/>
        </w:rPr>
        <w:t>established industry in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and therefore there is no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research available to draw upon that analyses the potential impact of this type of fracking on property values. Participants were largely of the view that fracking may have a negative effect on property values for those people whose properties reside near production sites. The three main conclusions were that fracking may contribute to a percentage decrease in the price of property</w:t>
      </w:r>
      <w:r w:rsidR="00756474">
        <w:rPr>
          <w:rFonts w:ascii="Times New Roman" w:hAnsi="Times New Roman"/>
          <w:i w:val="0"/>
        </w:rPr>
        <w:t xml:space="preserve">, </w:t>
      </w:r>
      <w:r w:rsidRPr="009C1E67">
        <w:rPr>
          <w:rFonts w:ascii="Times New Roman" w:hAnsi="Times New Roman"/>
          <w:i w:val="0"/>
        </w:rPr>
        <w:t xml:space="preserve">fracking may prevent a person from being able to sell their property, and fracking may impact the enjoyment that one receives from </w:t>
      </w:r>
      <w:r w:rsidR="001D15FF" w:rsidRPr="009C1E67">
        <w:rPr>
          <w:rFonts w:ascii="Times New Roman" w:hAnsi="Times New Roman"/>
          <w:i w:val="0"/>
        </w:rPr>
        <w:t>their</w:t>
      </w:r>
      <w:r w:rsidRPr="009C1E67">
        <w:rPr>
          <w:rFonts w:ascii="Times New Roman" w:hAnsi="Times New Roman"/>
          <w:i w:val="0"/>
        </w:rPr>
        <w:t xml:space="preserve"> property. </w:t>
      </w:r>
    </w:p>
    <w:p w14:paraId="6B6CE9A2" w14:textId="77777777" w:rsidR="000825E7" w:rsidRPr="009C1E67" w:rsidRDefault="000825E7" w:rsidP="009C1E67">
      <w:pPr>
        <w:spacing w:line="480" w:lineRule="auto"/>
        <w:rPr>
          <w:rFonts w:ascii="Times New Roman" w:hAnsi="Times New Roman"/>
          <w:i w:val="0"/>
        </w:rPr>
      </w:pPr>
    </w:p>
    <w:p w14:paraId="4C4BCB29" w14:textId="5297C728" w:rsidR="000825E7" w:rsidRPr="009C1E67" w:rsidRDefault="000825E7" w:rsidP="009C1E67">
      <w:pPr>
        <w:spacing w:line="480" w:lineRule="auto"/>
        <w:rPr>
          <w:rFonts w:ascii="Times New Roman" w:hAnsi="Times New Roman"/>
          <w:i w:val="0"/>
        </w:rPr>
      </w:pPr>
      <w:r w:rsidRPr="009C1E67">
        <w:rPr>
          <w:rFonts w:ascii="Times New Roman" w:hAnsi="Times New Roman"/>
          <w:i w:val="0"/>
        </w:rPr>
        <w:t xml:space="preserve">However, some participants alluded to some potential positive impacts on property prices as a result of fracking. </w:t>
      </w:r>
      <w:r w:rsidR="00DF36CE">
        <w:rPr>
          <w:rFonts w:ascii="Times New Roman" w:hAnsi="Times New Roman"/>
          <w:i w:val="0"/>
        </w:rPr>
        <w:t>O</w:t>
      </w:r>
      <w:r w:rsidRPr="009C1E67">
        <w:rPr>
          <w:rFonts w:ascii="Times New Roman" w:hAnsi="Times New Roman"/>
          <w:i w:val="0"/>
        </w:rPr>
        <w:t xml:space="preserve">ther locations that have experienced industrial development by means of oil and gas extraction, such as Pool Harbour in Dorset and offshore developments off the coast of Aberdeen, have seen improvements in property values as a direct result of such industrial development. </w:t>
      </w:r>
    </w:p>
    <w:p w14:paraId="5D9F83B3" w14:textId="4B8C5360" w:rsidR="007B36C0" w:rsidRPr="009C1E67" w:rsidRDefault="007B36C0" w:rsidP="009C1E67">
      <w:pPr>
        <w:spacing w:line="480" w:lineRule="auto"/>
        <w:rPr>
          <w:rFonts w:ascii="Times New Roman" w:hAnsi="Times New Roman"/>
          <w:i w:val="0"/>
        </w:rPr>
      </w:pPr>
    </w:p>
    <w:p w14:paraId="6167728C" w14:textId="5EF23718" w:rsidR="007B36C0" w:rsidRPr="009C1E67" w:rsidRDefault="007B36C0" w:rsidP="009C1E67">
      <w:pPr>
        <w:spacing w:line="480" w:lineRule="auto"/>
        <w:rPr>
          <w:rFonts w:ascii="Times New Roman" w:hAnsi="Times New Roman"/>
          <w:i w:val="0"/>
        </w:rPr>
      </w:pPr>
      <w:r w:rsidRPr="009C1E67">
        <w:rPr>
          <w:rFonts w:ascii="Times New Roman" w:hAnsi="Times New Roman"/>
          <w:i w:val="0"/>
        </w:rPr>
        <w:t xml:space="preserve">The final main theme discussed by participants is the </w:t>
      </w:r>
      <w:r w:rsidR="00873D6E">
        <w:rPr>
          <w:rFonts w:ascii="Times New Roman" w:hAnsi="Times New Roman"/>
          <w:i w:val="0"/>
        </w:rPr>
        <w:t>perceived</w:t>
      </w:r>
      <w:r w:rsidRPr="009C1E67">
        <w:rPr>
          <w:rFonts w:ascii="Times New Roman" w:hAnsi="Times New Roman"/>
          <w:i w:val="0"/>
        </w:rPr>
        <w:t xml:space="preserve"> impact of UHF processes on energy security in the U</w:t>
      </w:r>
      <w:r w:rsidR="00CC5E44">
        <w:rPr>
          <w:rFonts w:ascii="Times New Roman" w:hAnsi="Times New Roman"/>
          <w:i w:val="0"/>
        </w:rPr>
        <w:t>.</w:t>
      </w:r>
      <w:r w:rsidRPr="009C1E67">
        <w:rPr>
          <w:rFonts w:ascii="Times New Roman" w:hAnsi="Times New Roman"/>
          <w:i w:val="0"/>
        </w:rPr>
        <w:t>K. The term energy security refers here to ‘the continuity of energy supplies relative to demand</w:t>
      </w:r>
      <w:r w:rsidR="00F01348" w:rsidRPr="009C1E67">
        <w:rPr>
          <w:rFonts w:ascii="Times New Roman" w:hAnsi="Times New Roman"/>
          <w:i w:val="0"/>
        </w:rPr>
        <w:t>’ (</w:t>
      </w:r>
      <w:proofErr w:type="spellStart"/>
      <w:r w:rsidR="00F01348" w:rsidRPr="009C1E67">
        <w:rPr>
          <w:rFonts w:ascii="Times New Roman" w:hAnsi="Times New Roman"/>
          <w:i w:val="0"/>
        </w:rPr>
        <w:t>Winzer</w:t>
      </w:r>
      <w:proofErr w:type="spellEnd"/>
      <w:r w:rsidR="00F01348" w:rsidRPr="009C1E67">
        <w:rPr>
          <w:rFonts w:ascii="Times New Roman" w:hAnsi="Times New Roman"/>
          <w:i w:val="0"/>
        </w:rPr>
        <w:t>, 201</w:t>
      </w:r>
      <w:r w:rsidR="0068496C" w:rsidRPr="009C1E67">
        <w:rPr>
          <w:rFonts w:ascii="Times New Roman" w:hAnsi="Times New Roman"/>
          <w:i w:val="0"/>
        </w:rPr>
        <w:t>2</w:t>
      </w:r>
      <w:r w:rsidR="00F01348" w:rsidRPr="009C1E67">
        <w:rPr>
          <w:rFonts w:ascii="Times New Roman" w:hAnsi="Times New Roman"/>
          <w:i w:val="0"/>
        </w:rPr>
        <w:t xml:space="preserve">: 36). </w:t>
      </w:r>
    </w:p>
    <w:p w14:paraId="1724332F" w14:textId="6D55DF0A" w:rsidR="000825E7" w:rsidRPr="009C1E67" w:rsidRDefault="000825E7" w:rsidP="009C1E67">
      <w:pPr>
        <w:spacing w:line="480" w:lineRule="auto"/>
        <w:rPr>
          <w:rFonts w:ascii="Times New Roman" w:hAnsi="Times New Roman"/>
          <w:i w:val="0"/>
        </w:rPr>
      </w:pPr>
    </w:p>
    <w:p w14:paraId="2EA32EEA" w14:textId="0C20A181" w:rsidR="000825E7" w:rsidRPr="009C1E67" w:rsidRDefault="00360AEF" w:rsidP="009C1E67">
      <w:pPr>
        <w:spacing w:line="480" w:lineRule="auto"/>
        <w:rPr>
          <w:rFonts w:ascii="Times New Roman" w:hAnsi="Times New Roman"/>
          <w:b/>
          <w:i w:val="0"/>
          <w:sz w:val="28"/>
          <w:szCs w:val="28"/>
        </w:rPr>
      </w:pPr>
      <w:r w:rsidRPr="009C1E67">
        <w:rPr>
          <w:rFonts w:ascii="Times New Roman" w:hAnsi="Times New Roman"/>
          <w:b/>
          <w:i w:val="0"/>
          <w:sz w:val="28"/>
          <w:szCs w:val="28"/>
        </w:rPr>
        <w:t xml:space="preserve">Main Theme </w:t>
      </w:r>
      <w:r w:rsidR="007E5C3D" w:rsidRPr="009C1E67">
        <w:rPr>
          <w:rFonts w:ascii="Times New Roman" w:hAnsi="Times New Roman"/>
          <w:b/>
          <w:i w:val="0"/>
          <w:sz w:val="28"/>
          <w:szCs w:val="28"/>
        </w:rPr>
        <w:t>Two</w:t>
      </w:r>
      <w:r w:rsidRPr="009C1E67">
        <w:rPr>
          <w:rFonts w:ascii="Times New Roman" w:hAnsi="Times New Roman"/>
          <w:b/>
          <w:i w:val="0"/>
          <w:sz w:val="28"/>
          <w:szCs w:val="28"/>
        </w:rPr>
        <w:t>:</w:t>
      </w:r>
      <w:r w:rsidR="00873D6E">
        <w:rPr>
          <w:rFonts w:ascii="Times New Roman" w:hAnsi="Times New Roman"/>
          <w:b/>
          <w:i w:val="0"/>
          <w:sz w:val="28"/>
          <w:szCs w:val="28"/>
        </w:rPr>
        <w:t xml:space="preserve"> Perceived</w:t>
      </w:r>
      <w:r w:rsidRPr="009C1E67">
        <w:rPr>
          <w:rFonts w:ascii="Times New Roman" w:hAnsi="Times New Roman"/>
          <w:b/>
          <w:i w:val="0"/>
          <w:sz w:val="28"/>
          <w:szCs w:val="28"/>
        </w:rPr>
        <w:t xml:space="preserve"> Impact on </w:t>
      </w:r>
      <w:r w:rsidR="000825E7" w:rsidRPr="009C1E67">
        <w:rPr>
          <w:rFonts w:ascii="Times New Roman" w:hAnsi="Times New Roman"/>
          <w:b/>
          <w:i w:val="0"/>
          <w:sz w:val="28"/>
          <w:szCs w:val="28"/>
        </w:rPr>
        <w:t>Energy Security</w:t>
      </w:r>
    </w:p>
    <w:p w14:paraId="7C982DDA" w14:textId="399B77BE" w:rsidR="000825E7" w:rsidRPr="009C1E67" w:rsidRDefault="00360AEF" w:rsidP="009C1E67">
      <w:pPr>
        <w:spacing w:line="480" w:lineRule="auto"/>
        <w:rPr>
          <w:rFonts w:ascii="Times New Roman" w:hAnsi="Times New Roman"/>
        </w:rPr>
      </w:pPr>
      <w:r w:rsidRPr="009C1E67">
        <w:rPr>
          <w:rFonts w:ascii="Times New Roman" w:hAnsi="Times New Roman"/>
        </w:rPr>
        <w:t xml:space="preserve">Sub-Theme </w:t>
      </w:r>
      <w:r w:rsidR="00EF5597">
        <w:rPr>
          <w:rFonts w:ascii="Times New Roman" w:hAnsi="Times New Roman"/>
        </w:rPr>
        <w:t>Three</w:t>
      </w:r>
      <w:r w:rsidRPr="009C1E67">
        <w:rPr>
          <w:rFonts w:ascii="Times New Roman" w:hAnsi="Times New Roman"/>
        </w:rPr>
        <w:t xml:space="preserve">: </w:t>
      </w:r>
      <w:r w:rsidR="000825E7" w:rsidRPr="009C1E67">
        <w:rPr>
          <w:rFonts w:ascii="Times New Roman" w:hAnsi="Times New Roman"/>
        </w:rPr>
        <w:t xml:space="preserve">The </w:t>
      </w:r>
      <w:r w:rsidRPr="009C1E67">
        <w:rPr>
          <w:rFonts w:ascii="Times New Roman" w:hAnsi="Times New Roman"/>
        </w:rPr>
        <w:t>E</w:t>
      </w:r>
      <w:r w:rsidR="000825E7" w:rsidRPr="009C1E67">
        <w:rPr>
          <w:rFonts w:ascii="Times New Roman" w:hAnsi="Times New Roman"/>
        </w:rPr>
        <w:t xml:space="preserve">ffect on </w:t>
      </w:r>
      <w:r w:rsidRPr="009C1E67">
        <w:rPr>
          <w:rFonts w:ascii="Times New Roman" w:hAnsi="Times New Roman"/>
        </w:rPr>
        <w:t>E</w:t>
      </w:r>
      <w:r w:rsidR="000825E7" w:rsidRPr="009C1E67">
        <w:rPr>
          <w:rFonts w:ascii="Times New Roman" w:hAnsi="Times New Roman"/>
        </w:rPr>
        <w:t xml:space="preserve">nergy </w:t>
      </w:r>
      <w:r w:rsidRPr="009C1E67">
        <w:rPr>
          <w:rFonts w:ascii="Times New Roman" w:hAnsi="Times New Roman"/>
        </w:rPr>
        <w:t>S</w:t>
      </w:r>
      <w:r w:rsidR="000825E7" w:rsidRPr="009C1E67">
        <w:rPr>
          <w:rFonts w:ascii="Times New Roman" w:hAnsi="Times New Roman"/>
        </w:rPr>
        <w:t xml:space="preserve">ecurity </w:t>
      </w:r>
      <w:r w:rsidRPr="009C1E67">
        <w:rPr>
          <w:rFonts w:ascii="Times New Roman" w:hAnsi="Times New Roman"/>
        </w:rPr>
        <w:t>D</w:t>
      </w:r>
      <w:r w:rsidR="000825E7" w:rsidRPr="009C1E67">
        <w:rPr>
          <w:rFonts w:ascii="Times New Roman" w:hAnsi="Times New Roman"/>
        </w:rPr>
        <w:t xml:space="preserve">epends on the </w:t>
      </w:r>
      <w:r w:rsidRPr="009C1E67">
        <w:rPr>
          <w:rFonts w:ascii="Times New Roman" w:hAnsi="Times New Roman"/>
        </w:rPr>
        <w:t>S</w:t>
      </w:r>
      <w:r w:rsidR="000825E7" w:rsidRPr="009C1E67">
        <w:rPr>
          <w:rFonts w:ascii="Times New Roman" w:hAnsi="Times New Roman"/>
        </w:rPr>
        <w:t xml:space="preserve">uccess of the </w:t>
      </w:r>
      <w:r w:rsidRPr="009C1E67">
        <w:rPr>
          <w:rFonts w:ascii="Times New Roman" w:hAnsi="Times New Roman"/>
        </w:rPr>
        <w:t>T</w:t>
      </w:r>
      <w:r w:rsidR="000825E7" w:rsidRPr="009C1E67">
        <w:rPr>
          <w:rFonts w:ascii="Times New Roman" w:hAnsi="Times New Roman"/>
        </w:rPr>
        <w:t>echnology</w:t>
      </w:r>
    </w:p>
    <w:p w14:paraId="7524030C" w14:textId="2BFE72A3" w:rsidR="000825E7" w:rsidRPr="009C1E67" w:rsidRDefault="000825E7" w:rsidP="009C1E67">
      <w:pPr>
        <w:spacing w:line="480" w:lineRule="auto"/>
        <w:rPr>
          <w:rFonts w:ascii="Times New Roman" w:hAnsi="Times New Roman"/>
          <w:i w:val="0"/>
        </w:rPr>
      </w:pPr>
      <w:r w:rsidRPr="009C1E67">
        <w:rPr>
          <w:rFonts w:ascii="Times New Roman" w:hAnsi="Times New Roman"/>
          <w:i w:val="0"/>
        </w:rPr>
        <w:t xml:space="preserve">Many participants were reluctant to give in-depth </w:t>
      </w:r>
      <w:r w:rsidR="00FD49D9">
        <w:rPr>
          <w:rFonts w:ascii="Times New Roman" w:hAnsi="Times New Roman"/>
          <w:i w:val="0"/>
        </w:rPr>
        <w:t>responses</w:t>
      </w:r>
      <w:r w:rsidRPr="009C1E67">
        <w:rPr>
          <w:rFonts w:ascii="Times New Roman" w:hAnsi="Times New Roman"/>
          <w:i w:val="0"/>
        </w:rPr>
        <w:t xml:space="preserve"> regarding the potential effect that fracking may have on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’s energy security because fracking was not yet an established industry in the U</w:t>
      </w:r>
      <w:r w:rsidR="00CC5E44">
        <w:rPr>
          <w:rFonts w:ascii="Times New Roman" w:hAnsi="Times New Roman"/>
          <w:i w:val="0"/>
        </w:rPr>
        <w:t>.</w:t>
      </w:r>
      <w:r w:rsidRPr="009C1E67">
        <w:rPr>
          <w:rFonts w:ascii="Times New Roman" w:hAnsi="Times New Roman"/>
          <w:i w:val="0"/>
        </w:rPr>
        <w:t>K. At the time interviews were conducted (May 2016</w:t>
      </w:r>
      <w:r w:rsidR="00A22AE0">
        <w:rPr>
          <w:rFonts w:ascii="Times New Roman" w:hAnsi="Times New Roman"/>
          <w:i w:val="0"/>
        </w:rPr>
        <w:t>-</w:t>
      </w:r>
      <w:r w:rsidRPr="009C1E67">
        <w:rPr>
          <w:rFonts w:ascii="Times New Roman" w:hAnsi="Times New Roman"/>
          <w:i w:val="0"/>
        </w:rPr>
        <w:t xml:space="preserve">September 2017), fracking was very much at the exploration phase, rather than a commercial, production phase </w:t>
      </w:r>
      <w:r w:rsidRPr="009C1E67">
        <w:rPr>
          <w:rFonts w:ascii="Times New Roman" w:hAnsi="Times New Roman"/>
          <w:i w:val="0"/>
        </w:rPr>
        <w:lastRenderedPageBreak/>
        <w:t>of development</w:t>
      </w:r>
      <w:r w:rsidR="009232DA" w:rsidRPr="009C1E67">
        <w:rPr>
          <w:rFonts w:ascii="Times New Roman" w:hAnsi="Times New Roman"/>
          <w:i w:val="0"/>
        </w:rPr>
        <w:t>, and this continues to be the case at the time of writing (</w:t>
      </w:r>
      <w:r w:rsidR="00C732B1">
        <w:rPr>
          <w:rFonts w:ascii="Times New Roman" w:hAnsi="Times New Roman"/>
          <w:i w:val="0"/>
        </w:rPr>
        <w:t>September</w:t>
      </w:r>
      <w:r w:rsidR="009232DA" w:rsidRPr="009C1E67">
        <w:rPr>
          <w:rFonts w:ascii="Times New Roman" w:hAnsi="Times New Roman"/>
          <w:i w:val="0"/>
        </w:rPr>
        <w:t xml:space="preserve"> 2020)</w:t>
      </w:r>
      <w:r w:rsidRPr="009C1E67">
        <w:rPr>
          <w:rFonts w:ascii="Times New Roman" w:hAnsi="Times New Roman"/>
          <w:i w:val="0"/>
        </w:rPr>
        <w:t xml:space="preserve">. Because companies were not yet producing consumable gas, participant’s answers were speculative as they </w:t>
      </w:r>
      <w:r w:rsidR="009232DA" w:rsidRPr="009C1E67">
        <w:rPr>
          <w:rFonts w:ascii="Times New Roman" w:hAnsi="Times New Roman"/>
          <w:i w:val="0"/>
        </w:rPr>
        <w:t>felt</w:t>
      </w:r>
      <w:r w:rsidRPr="009C1E67">
        <w:rPr>
          <w:rFonts w:ascii="Times New Roman" w:hAnsi="Times New Roman"/>
          <w:i w:val="0"/>
        </w:rPr>
        <w:t xml:space="preserve"> unable to comment on any effect that fracking had had on energy security</w:t>
      </w:r>
      <w:r w:rsidR="00125ADC" w:rsidRPr="009C1E67">
        <w:rPr>
          <w:rFonts w:ascii="Times New Roman" w:hAnsi="Times New Roman"/>
          <w:i w:val="0"/>
        </w:rPr>
        <w:t xml:space="preserve"> previously</w:t>
      </w:r>
      <w:r w:rsidRPr="009C1E67">
        <w:rPr>
          <w:rFonts w:ascii="Times New Roman" w:hAnsi="Times New Roman"/>
          <w:i w:val="0"/>
        </w:rPr>
        <w:t>, because the gas which could have impacted energy security, had not yet been produced. As a result, participants often s</w:t>
      </w:r>
      <w:r w:rsidR="006367B5">
        <w:rPr>
          <w:rFonts w:ascii="Times New Roman" w:hAnsi="Times New Roman"/>
          <w:i w:val="0"/>
        </w:rPr>
        <w:t>uggested</w:t>
      </w:r>
      <w:r w:rsidRPr="009C1E67">
        <w:rPr>
          <w:rFonts w:ascii="Times New Roman" w:hAnsi="Times New Roman"/>
          <w:i w:val="0"/>
        </w:rPr>
        <w:t xml:space="preserve"> that the potential effect on energy security depends on the success of the technology in the future</w:t>
      </w:r>
      <w:r w:rsidR="00816EF5" w:rsidRPr="009C1E67">
        <w:rPr>
          <w:rFonts w:ascii="Times New Roman" w:hAnsi="Times New Roman"/>
          <w:i w:val="0"/>
        </w:rPr>
        <w:t>:</w:t>
      </w:r>
    </w:p>
    <w:p w14:paraId="0195D122" w14:textId="77777777" w:rsidR="000825E7" w:rsidRPr="009C1E67" w:rsidRDefault="000825E7" w:rsidP="009C1E67">
      <w:pPr>
        <w:spacing w:line="480" w:lineRule="auto"/>
        <w:rPr>
          <w:rFonts w:ascii="Times New Roman" w:hAnsi="Times New Roman"/>
          <w:i w:val="0"/>
        </w:rPr>
      </w:pPr>
    </w:p>
    <w:p w14:paraId="6B84BCDF" w14:textId="63AC31E3" w:rsidR="000825E7" w:rsidRPr="009C1E67" w:rsidRDefault="000825E7" w:rsidP="009C1E67">
      <w:pPr>
        <w:spacing w:line="480" w:lineRule="auto"/>
        <w:rPr>
          <w:rFonts w:ascii="Times New Roman" w:eastAsia="Times New Roman" w:hAnsi="Times New Roman"/>
          <w:i w:val="0"/>
          <w:lang w:eastAsia="en-GB"/>
        </w:rPr>
      </w:pPr>
      <w:r w:rsidRPr="009C1E67">
        <w:rPr>
          <w:rFonts w:ascii="Times New Roman" w:eastAsia="Times New Roman" w:hAnsi="Times New Roman"/>
          <w:b/>
          <w:i w:val="0"/>
          <w:lang w:eastAsia="en-GB"/>
        </w:rPr>
        <w:t>PN01</w:t>
      </w:r>
      <w:r w:rsidR="00816EF5" w:rsidRPr="009C1E67">
        <w:rPr>
          <w:rFonts w:ascii="Times New Roman" w:eastAsia="Times New Roman" w:hAnsi="Times New Roman"/>
          <w:i w:val="0"/>
          <w:lang w:eastAsia="en-GB"/>
        </w:rPr>
        <w:t>: "I</w:t>
      </w:r>
      <w:r w:rsidRPr="009C1E67">
        <w:rPr>
          <w:rFonts w:ascii="Times New Roman" w:eastAsia="Times New Roman" w:hAnsi="Times New Roman"/>
          <w:i w:val="0"/>
          <w:lang w:eastAsia="en-GB"/>
        </w:rPr>
        <w:t>t depends really on the rate in which it is develop</w:t>
      </w:r>
      <w:r w:rsidR="00C90A2D" w:rsidRPr="009C1E67">
        <w:rPr>
          <w:rFonts w:ascii="Times New Roman" w:eastAsia="Times New Roman" w:hAnsi="Times New Roman"/>
          <w:i w:val="0"/>
          <w:lang w:eastAsia="en-GB"/>
        </w:rPr>
        <w:t>ed</w:t>
      </w:r>
      <w:r w:rsidR="00C732B1">
        <w:rPr>
          <w:rFonts w:ascii="Times New Roman" w:eastAsia="Times New Roman" w:hAnsi="Times New Roman"/>
          <w:i w:val="0"/>
          <w:lang w:eastAsia="en-GB"/>
        </w:rPr>
        <w:t xml:space="preserve">… </w:t>
      </w:r>
      <w:r w:rsidR="00C90A2D" w:rsidRPr="009C1E67">
        <w:rPr>
          <w:rFonts w:ascii="Times New Roman" w:eastAsia="Times New Roman" w:hAnsi="Times New Roman"/>
          <w:i w:val="0"/>
          <w:lang w:eastAsia="en-GB"/>
        </w:rPr>
        <w:t xml:space="preserve">it could </w:t>
      </w:r>
      <w:r w:rsidRPr="009C1E67">
        <w:rPr>
          <w:rFonts w:ascii="Times New Roman" w:eastAsia="Times New Roman" w:hAnsi="Times New Roman"/>
          <w:i w:val="0"/>
          <w:lang w:eastAsia="en-GB"/>
        </w:rPr>
        <w:t>have a significant effect if it’s developed rapidly and is very successful a</w:t>
      </w:r>
      <w:r w:rsidR="00C90A2D" w:rsidRPr="009C1E67">
        <w:rPr>
          <w:rFonts w:ascii="Times New Roman" w:eastAsia="Times New Roman" w:hAnsi="Times New Roman"/>
          <w:i w:val="0"/>
          <w:lang w:eastAsia="en-GB"/>
        </w:rPr>
        <w:t xml:space="preserve">s it has been </w:t>
      </w:r>
      <w:r w:rsidRPr="009C1E67">
        <w:rPr>
          <w:rFonts w:ascii="Times New Roman" w:eastAsia="Times New Roman" w:hAnsi="Times New Roman"/>
          <w:i w:val="0"/>
          <w:lang w:eastAsia="en-GB"/>
        </w:rPr>
        <w:t>in the States it could have a significant impact (sh</w:t>
      </w:r>
      <w:r w:rsidR="00C90A2D" w:rsidRPr="009C1E67">
        <w:rPr>
          <w:rFonts w:ascii="Times New Roman" w:eastAsia="Times New Roman" w:hAnsi="Times New Roman"/>
          <w:i w:val="0"/>
          <w:lang w:eastAsia="en-GB"/>
        </w:rPr>
        <w:t xml:space="preserve">ort pause) on the security and </w:t>
      </w:r>
      <w:r w:rsidRPr="009C1E67">
        <w:rPr>
          <w:rFonts w:ascii="Times New Roman" w:eastAsia="Times New Roman" w:hAnsi="Times New Roman"/>
          <w:i w:val="0"/>
          <w:lang w:eastAsia="en-GB"/>
        </w:rPr>
        <w:t>supply of energy."</w:t>
      </w:r>
    </w:p>
    <w:p w14:paraId="5E4EA7B4" w14:textId="77777777" w:rsidR="000825E7" w:rsidRPr="009C1E67" w:rsidRDefault="000825E7" w:rsidP="009C1E67">
      <w:pPr>
        <w:spacing w:line="480" w:lineRule="auto"/>
        <w:rPr>
          <w:rFonts w:ascii="Times New Roman" w:eastAsia="Times New Roman" w:hAnsi="Times New Roman"/>
          <w:i w:val="0"/>
          <w:lang w:eastAsia="en-GB"/>
        </w:rPr>
      </w:pPr>
    </w:p>
    <w:p w14:paraId="0A8490F7" w14:textId="26D6C432"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PN09</w:t>
      </w:r>
      <w:r w:rsidR="00816EF5" w:rsidRPr="009C1E67">
        <w:rPr>
          <w:rFonts w:ascii="Times New Roman" w:eastAsia="Times New Roman" w:hAnsi="Times New Roman"/>
          <w:i w:val="0"/>
          <w:lang w:eastAsia="en-GB"/>
        </w:rPr>
        <w:t>: "I</w:t>
      </w:r>
      <w:r w:rsidRPr="009C1E67">
        <w:rPr>
          <w:rFonts w:ascii="Times New Roman" w:eastAsia="Times New Roman" w:hAnsi="Times New Roman"/>
          <w:i w:val="0"/>
          <w:lang w:eastAsia="en-GB"/>
        </w:rPr>
        <w:t>t depends on what is down there. Um, if</w:t>
      </w:r>
      <w:r w:rsidR="00C732B1">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o</w:t>
      </w:r>
      <w:r w:rsidR="00C90A2D" w:rsidRPr="009C1E67">
        <w:rPr>
          <w:rFonts w:ascii="Times New Roman" w:eastAsia="Times New Roman" w:hAnsi="Times New Roman"/>
          <w:i w:val="0"/>
          <w:lang w:eastAsia="en-GB"/>
        </w:rPr>
        <w:t xml:space="preserve">ur wildest dreams are realized </w:t>
      </w:r>
      <w:r w:rsidRPr="009C1E67">
        <w:rPr>
          <w:rFonts w:ascii="Times New Roman" w:eastAsia="Times New Roman" w:hAnsi="Times New Roman"/>
          <w:i w:val="0"/>
          <w:lang w:eastAsia="en-GB"/>
        </w:rPr>
        <w:t>then it could provide, it could make a significant contri</w:t>
      </w:r>
      <w:r w:rsidR="00C90A2D" w:rsidRPr="009C1E67">
        <w:rPr>
          <w:rFonts w:ascii="Times New Roman" w:eastAsia="Times New Roman" w:hAnsi="Times New Roman"/>
          <w:i w:val="0"/>
          <w:lang w:eastAsia="en-GB"/>
        </w:rPr>
        <w:t xml:space="preserve">bution I would imagine, to our </w:t>
      </w:r>
      <w:r w:rsidRPr="009C1E67">
        <w:rPr>
          <w:rFonts w:ascii="Times New Roman" w:eastAsia="Times New Roman" w:hAnsi="Times New Roman"/>
          <w:i w:val="0"/>
          <w:lang w:eastAsia="en-GB"/>
        </w:rPr>
        <w:t>energy security.”</w:t>
      </w:r>
    </w:p>
    <w:p w14:paraId="1ABA0EC7" w14:textId="77777777" w:rsidR="000825E7" w:rsidRPr="009C1E67" w:rsidRDefault="000825E7" w:rsidP="009C1E67">
      <w:pPr>
        <w:spacing w:line="480" w:lineRule="auto"/>
        <w:rPr>
          <w:rFonts w:ascii="Times New Roman" w:hAnsi="Times New Roman"/>
          <w:i w:val="0"/>
        </w:rPr>
      </w:pPr>
    </w:p>
    <w:p w14:paraId="6ED5A0DC" w14:textId="52F40C38" w:rsidR="000825E7" w:rsidRPr="009C1E67" w:rsidRDefault="000825E7" w:rsidP="009C1E67">
      <w:pPr>
        <w:spacing w:line="480" w:lineRule="auto"/>
        <w:rPr>
          <w:rFonts w:ascii="Times New Roman" w:hAnsi="Times New Roman"/>
          <w:i w:val="0"/>
        </w:rPr>
      </w:pPr>
      <w:r w:rsidRPr="009C1E67">
        <w:rPr>
          <w:rFonts w:ascii="Times New Roman" w:hAnsi="Times New Roman"/>
          <w:i w:val="0"/>
        </w:rPr>
        <w:t>As can be seen from the</w:t>
      </w:r>
      <w:r w:rsidR="006367B5">
        <w:rPr>
          <w:rFonts w:ascii="Times New Roman" w:hAnsi="Times New Roman"/>
          <w:i w:val="0"/>
        </w:rPr>
        <w:t>se</w:t>
      </w:r>
      <w:r w:rsidRPr="009C1E67">
        <w:rPr>
          <w:rFonts w:ascii="Times New Roman" w:hAnsi="Times New Roman"/>
          <w:i w:val="0"/>
        </w:rPr>
        <w:t xml:space="preserve"> two quotes, multiple </w:t>
      </w:r>
      <w:r w:rsidR="009232DA" w:rsidRPr="009C1E67">
        <w:rPr>
          <w:rFonts w:ascii="Times New Roman" w:hAnsi="Times New Roman"/>
          <w:i w:val="0"/>
        </w:rPr>
        <w:t>factors</w:t>
      </w:r>
      <w:r w:rsidRPr="009C1E67">
        <w:rPr>
          <w:rFonts w:ascii="Times New Roman" w:hAnsi="Times New Roman"/>
          <w:i w:val="0"/>
        </w:rPr>
        <w:t xml:space="preserve"> may affect fracking’s impact on energy security. Firstly, as PN01 notes, energy security depends on the rate upon which shale resources are developed. Shale gas has positively affected energy security in the </w:t>
      </w:r>
      <w:r w:rsidR="00CC5E44">
        <w:rPr>
          <w:rFonts w:ascii="Times New Roman" w:hAnsi="Times New Roman"/>
          <w:i w:val="0"/>
        </w:rPr>
        <w:t xml:space="preserve">U.S. </w:t>
      </w:r>
      <w:r w:rsidRPr="009C1E67">
        <w:rPr>
          <w:rFonts w:ascii="Times New Roman" w:hAnsi="Times New Roman"/>
          <w:i w:val="0"/>
        </w:rPr>
        <w:t>because production has been rampant since the mid-2000’s (</w:t>
      </w:r>
      <w:proofErr w:type="spellStart"/>
      <w:r w:rsidRPr="009C1E67">
        <w:rPr>
          <w:rFonts w:ascii="Times New Roman" w:hAnsi="Times New Roman"/>
          <w:bCs/>
          <w:i w:val="0"/>
        </w:rPr>
        <w:t>Kefferpütz</w:t>
      </w:r>
      <w:proofErr w:type="spellEnd"/>
      <w:r w:rsidRPr="009C1E67">
        <w:rPr>
          <w:rFonts w:ascii="Times New Roman" w:hAnsi="Times New Roman"/>
          <w:bCs/>
          <w:i w:val="0"/>
        </w:rPr>
        <w:t>, 2010</w:t>
      </w:r>
      <w:r w:rsidRPr="009C1E67">
        <w:rPr>
          <w:rFonts w:ascii="Times New Roman" w:hAnsi="Times New Roman"/>
          <w:i w:val="0"/>
        </w:rPr>
        <w:t xml:space="preserve">). Such fast production has been attributed to a lack of federal level legislation and weak environmental laws and regulations around fracking for shale gas in the </w:t>
      </w:r>
      <w:r w:rsidR="006367B5">
        <w:rPr>
          <w:rFonts w:ascii="Times New Roman" w:hAnsi="Times New Roman"/>
          <w:i w:val="0"/>
        </w:rPr>
        <w:t>U.S.</w:t>
      </w:r>
      <w:r w:rsidRPr="009C1E67">
        <w:rPr>
          <w:rFonts w:ascii="Times New Roman" w:hAnsi="Times New Roman"/>
          <w:i w:val="0"/>
        </w:rPr>
        <w:t xml:space="preserve"> (Brady and </w:t>
      </w:r>
      <w:proofErr w:type="spellStart"/>
      <w:r w:rsidRPr="009C1E67">
        <w:rPr>
          <w:rFonts w:ascii="Times New Roman" w:hAnsi="Times New Roman"/>
          <w:i w:val="0"/>
        </w:rPr>
        <w:t>Crannell</w:t>
      </w:r>
      <w:proofErr w:type="spellEnd"/>
      <w:r w:rsidRPr="009C1E67">
        <w:rPr>
          <w:rFonts w:ascii="Times New Roman" w:hAnsi="Times New Roman"/>
          <w:i w:val="0"/>
        </w:rPr>
        <w:t xml:space="preserve">, 2012). Such rampant extraction is unlikely to </w:t>
      </w:r>
      <w:r w:rsidR="009232DA" w:rsidRPr="009C1E67">
        <w:rPr>
          <w:rFonts w:ascii="Times New Roman" w:hAnsi="Times New Roman"/>
          <w:i w:val="0"/>
        </w:rPr>
        <w:t xml:space="preserve">occur </w:t>
      </w:r>
      <w:r w:rsidRPr="009C1E67">
        <w:rPr>
          <w:rFonts w:ascii="Times New Roman" w:hAnsi="Times New Roman"/>
          <w:i w:val="0"/>
        </w:rPr>
        <w:t>in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because of more stringent environmental laws and regulations</w:t>
      </w:r>
      <w:r w:rsidR="009232DA" w:rsidRPr="009C1E67">
        <w:rPr>
          <w:rFonts w:ascii="Times New Roman" w:hAnsi="Times New Roman"/>
          <w:i w:val="0"/>
        </w:rPr>
        <w:t>,</w:t>
      </w:r>
      <w:r w:rsidRPr="009C1E67">
        <w:rPr>
          <w:rFonts w:ascii="Times New Roman" w:hAnsi="Times New Roman"/>
          <w:i w:val="0"/>
        </w:rPr>
        <w:t xml:space="preserve"> such as the </w:t>
      </w:r>
      <w:r w:rsidRPr="009C1E67">
        <w:rPr>
          <w:rFonts w:ascii="Times New Roman" w:hAnsi="Times New Roman"/>
        </w:rPr>
        <w:t>Infrastructure Act 2015</w:t>
      </w:r>
      <w:r w:rsidRPr="009C1E67">
        <w:rPr>
          <w:rFonts w:ascii="Times New Roman" w:hAnsi="Times New Roman"/>
          <w:i w:val="0"/>
        </w:rPr>
        <w:t xml:space="preserve">. </w:t>
      </w:r>
    </w:p>
    <w:p w14:paraId="14891D72" w14:textId="77777777" w:rsidR="000825E7" w:rsidRPr="009C1E67" w:rsidRDefault="000825E7" w:rsidP="009C1E67">
      <w:pPr>
        <w:spacing w:line="480" w:lineRule="auto"/>
        <w:rPr>
          <w:rFonts w:ascii="Times New Roman" w:hAnsi="Times New Roman"/>
          <w:i w:val="0"/>
        </w:rPr>
      </w:pPr>
    </w:p>
    <w:p w14:paraId="6B3B6C43" w14:textId="6C8CDDD0" w:rsidR="000825E7" w:rsidRPr="009C1E67" w:rsidRDefault="000825E7" w:rsidP="009C1E67">
      <w:pPr>
        <w:spacing w:line="480" w:lineRule="auto"/>
        <w:rPr>
          <w:rFonts w:ascii="Times New Roman" w:hAnsi="Times New Roman"/>
          <w:i w:val="0"/>
        </w:rPr>
      </w:pPr>
      <w:r w:rsidRPr="009C1E67">
        <w:rPr>
          <w:rFonts w:ascii="Times New Roman" w:hAnsi="Times New Roman"/>
          <w:i w:val="0"/>
        </w:rPr>
        <w:lastRenderedPageBreak/>
        <w:t>Fracking’s impact on energy security also depends on the extent of the shale gas resource in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in terms of the </w:t>
      </w:r>
      <w:r w:rsidR="00805107" w:rsidRPr="009C1E67">
        <w:rPr>
          <w:rFonts w:ascii="Times New Roman" w:hAnsi="Times New Roman"/>
          <w:i w:val="0"/>
        </w:rPr>
        <w:t>quality of the gas, how much</w:t>
      </w:r>
      <w:r w:rsidRPr="009C1E67">
        <w:rPr>
          <w:rFonts w:ascii="Times New Roman" w:hAnsi="Times New Roman"/>
          <w:i w:val="0"/>
        </w:rPr>
        <w:t xml:space="preserve"> is able to be extracted, and how </w:t>
      </w:r>
      <w:r w:rsidR="00C15052" w:rsidRPr="009C1E67">
        <w:rPr>
          <w:rFonts w:ascii="Times New Roman" w:hAnsi="Times New Roman"/>
          <w:i w:val="0"/>
        </w:rPr>
        <w:t>profitable</w:t>
      </w:r>
      <w:r w:rsidRPr="009C1E67">
        <w:rPr>
          <w:rFonts w:ascii="Times New Roman" w:hAnsi="Times New Roman"/>
          <w:i w:val="0"/>
        </w:rPr>
        <w:t xml:space="preserve"> it is for companies to </w:t>
      </w:r>
      <w:r w:rsidR="00805107" w:rsidRPr="009C1E67">
        <w:rPr>
          <w:rFonts w:ascii="Times New Roman" w:hAnsi="Times New Roman"/>
          <w:i w:val="0"/>
        </w:rPr>
        <w:t>remove</w:t>
      </w:r>
      <w:r w:rsidRPr="009C1E67">
        <w:rPr>
          <w:rFonts w:ascii="Times New Roman" w:hAnsi="Times New Roman"/>
          <w:i w:val="0"/>
        </w:rPr>
        <w:t xml:space="preserve">. Shale resources vary around the world depending on the geological make-up of different shale reservoirs, and the history regarding how they formed. </w:t>
      </w:r>
      <w:r w:rsidR="00C15052" w:rsidRPr="009C1E67">
        <w:rPr>
          <w:rFonts w:ascii="Times New Roman" w:hAnsi="Times New Roman"/>
          <w:i w:val="0"/>
        </w:rPr>
        <w:t>Due to</w:t>
      </w:r>
      <w:r w:rsidRPr="009C1E67">
        <w:rPr>
          <w:rFonts w:ascii="Times New Roman" w:hAnsi="Times New Roman"/>
          <w:i w:val="0"/>
        </w:rPr>
        <w:t xml:space="preserve"> these factors, it is very difficult </w:t>
      </w:r>
      <w:r w:rsidR="00C90A2D" w:rsidRPr="009C1E67">
        <w:rPr>
          <w:rFonts w:ascii="Times New Roman" w:hAnsi="Times New Roman"/>
          <w:i w:val="0"/>
        </w:rPr>
        <w:t>to accurately predict the extent</w:t>
      </w:r>
      <w:r w:rsidRPr="009C1E67">
        <w:rPr>
          <w:rFonts w:ascii="Times New Roman" w:hAnsi="Times New Roman"/>
          <w:i w:val="0"/>
        </w:rPr>
        <w:t xml:space="preserve"> of a country’s shale gas resources, particularly when different </w:t>
      </w:r>
      <w:r w:rsidR="00781EA4" w:rsidRPr="009C1E67">
        <w:rPr>
          <w:rFonts w:ascii="Times New Roman" w:hAnsi="Times New Roman"/>
          <w:i w:val="0"/>
        </w:rPr>
        <w:t xml:space="preserve">geological research studies employ varying </w:t>
      </w:r>
      <w:r w:rsidRPr="009C1E67">
        <w:rPr>
          <w:rFonts w:ascii="Times New Roman" w:hAnsi="Times New Roman"/>
          <w:i w:val="0"/>
        </w:rPr>
        <w:t xml:space="preserve">methods </w:t>
      </w:r>
      <w:r w:rsidR="00781EA4" w:rsidRPr="009C1E67">
        <w:rPr>
          <w:rFonts w:ascii="Times New Roman" w:hAnsi="Times New Roman"/>
          <w:i w:val="0"/>
        </w:rPr>
        <w:t xml:space="preserve">to calculate </w:t>
      </w:r>
      <w:r w:rsidRPr="009C1E67">
        <w:rPr>
          <w:rFonts w:ascii="Times New Roman" w:hAnsi="Times New Roman"/>
          <w:i w:val="0"/>
        </w:rPr>
        <w:t>their predictions (McGlade et al. 2013). However, many studies and reports have alluded to differences in the U</w:t>
      </w:r>
      <w:r w:rsidR="00CC5E44">
        <w:rPr>
          <w:rFonts w:ascii="Times New Roman" w:hAnsi="Times New Roman"/>
          <w:i w:val="0"/>
        </w:rPr>
        <w:t>.</w:t>
      </w:r>
      <w:r w:rsidRPr="009C1E67">
        <w:rPr>
          <w:rFonts w:ascii="Times New Roman" w:hAnsi="Times New Roman"/>
          <w:i w:val="0"/>
        </w:rPr>
        <w:t>S</w:t>
      </w:r>
      <w:r w:rsidR="00CC5E44">
        <w:rPr>
          <w:rFonts w:ascii="Times New Roman" w:hAnsi="Times New Roman"/>
          <w:i w:val="0"/>
        </w:rPr>
        <w:t>.</w:t>
      </w:r>
      <w:r w:rsidRPr="009C1E67">
        <w:rPr>
          <w:rFonts w:ascii="Times New Roman" w:hAnsi="Times New Roman"/>
          <w:i w:val="0"/>
        </w:rPr>
        <w:t xml:space="preserve"> and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which will make it more difficult for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to economically benefit from shale gas production to the same extent </w:t>
      </w:r>
      <w:r w:rsidR="009232DA" w:rsidRPr="009C1E67">
        <w:rPr>
          <w:rFonts w:ascii="Times New Roman" w:hAnsi="Times New Roman"/>
          <w:i w:val="0"/>
        </w:rPr>
        <w:t>as the U</w:t>
      </w:r>
      <w:r w:rsidR="00CC5E44">
        <w:rPr>
          <w:rFonts w:ascii="Times New Roman" w:hAnsi="Times New Roman"/>
          <w:i w:val="0"/>
        </w:rPr>
        <w:t>.</w:t>
      </w:r>
      <w:r w:rsidR="009232DA" w:rsidRPr="009C1E67">
        <w:rPr>
          <w:rFonts w:ascii="Times New Roman" w:hAnsi="Times New Roman"/>
          <w:i w:val="0"/>
        </w:rPr>
        <w:t>S</w:t>
      </w:r>
      <w:r w:rsidR="00CC5E44">
        <w:rPr>
          <w:rFonts w:ascii="Times New Roman" w:hAnsi="Times New Roman"/>
          <w:i w:val="0"/>
        </w:rPr>
        <w:t>.</w:t>
      </w:r>
      <w:r w:rsidRPr="009C1E67">
        <w:rPr>
          <w:rFonts w:ascii="Times New Roman" w:hAnsi="Times New Roman"/>
          <w:i w:val="0"/>
        </w:rPr>
        <w:t xml:space="preserve"> (</w:t>
      </w:r>
      <w:r w:rsidR="004B0DEE" w:rsidRPr="009C1E67">
        <w:rPr>
          <w:rFonts w:ascii="Times New Roman" w:hAnsi="Times New Roman"/>
          <w:i w:val="0"/>
        </w:rPr>
        <w:t>Department of Energy and Climate Change (DECC), 2013</w:t>
      </w:r>
      <w:r w:rsidRPr="009C1E67">
        <w:rPr>
          <w:rFonts w:ascii="Times New Roman" w:hAnsi="Times New Roman"/>
          <w:i w:val="0"/>
        </w:rPr>
        <w:t>: 4; Stevens, 2013). These dif</w:t>
      </w:r>
      <w:r w:rsidR="00781EA4" w:rsidRPr="009C1E67">
        <w:rPr>
          <w:rFonts w:ascii="Times New Roman" w:hAnsi="Times New Roman"/>
          <w:i w:val="0"/>
        </w:rPr>
        <w:t xml:space="preserve">ferences include variations in </w:t>
      </w:r>
      <w:r w:rsidRPr="009C1E67">
        <w:rPr>
          <w:rFonts w:ascii="Times New Roman" w:hAnsi="Times New Roman"/>
          <w:i w:val="0"/>
        </w:rPr>
        <w:t>the comparative underlying geology of the two countries (Reap, 2015: 2) and</w:t>
      </w:r>
      <w:r w:rsidR="00781EA4" w:rsidRPr="009C1E67">
        <w:rPr>
          <w:rFonts w:ascii="Times New Roman" w:hAnsi="Times New Roman"/>
          <w:i w:val="0"/>
        </w:rPr>
        <w:t xml:space="preserve"> the divergence</w:t>
      </w:r>
      <w:r w:rsidRPr="009C1E67">
        <w:rPr>
          <w:rFonts w:ascii="Times New Roman" w:hAnsi="Times New Roman"/>
          <w:i w:val="0"/>
        </w:rPr>
        <w:t xml:space="preserve"> </w:t>
      </w:r>
      <w:r w:rsidR="006367B5">
        <w:rPr>
          <w:rFonts w:ascii="Times New Roman" w:hAnsi="Times New Roman"/>
          <w:i w:val="0"/>
        </w:rPr>
        <w:t>in</w:t>
      </w:r>
      <w:r w:rsidR="00781EA4" w:rsidRPr="009C1E67">
        <w:rPr>
          <w:rFonts w:ascii="Times New Roman" w:hAnsi="Times New Roman"/>
          <w:i w:val="0"/>
        </w:rPr>
        <w:t xml:space="preserve"> </w:t>
      </w:r>
      <w:r w:rsidRPr="009C1E67">
        <w:rPr>
          <w:rFonts w:ascii="Times New Roman" w:hAnsi="Times New Roman"/>
          <w:i w:val="0"/>
        </w:rPr>
        <w:t>fracking legislation and regulation (</w:t>
      </w:r>
      <w:r w:rsidR="00B261B0" w:rsidRPr="009C1E67">
        <w:rPr>
          <w:rFonts w:ascii="Times New Roman" w:hAnsi="Times New Roman"/>
          <w:i w:val="0"/>
        </w:rPr>
        <w:t>Hawkins, 2015</w:t>
      </w:r>
      <w:r w:rsidRPr="009C1E67">
        <w:rPr>
          <w:rFonts w:ascii="Times New Roman" w:hAnsi="Times New Roman"/>
          <w:i w:val="0"/>
        </w:rPr>
        <w:t xml:space="preserve">). </w:t>
      </w:r>
    </w:p>
    <w:p w14:paraId="61B53BFA" w14:textId="77777777" w:rsidR="000825E7" w:rsidRPr="009C1E67" w:rsidRDefault="000825E7" w:rsidP="009C1E67">
      <w:pPr>
        <w:spacing w:line="480" w:lineRule="auto"/>
        <w:contextualSpacing/>
        <w:rPr>
          <w:rFonts w:ascii="Times New Roman" w:hAnsi="Times New Roman"/>
          <w:i w:val="0"/>
        </w:rPr>
      </w:pPr>
    </w:p>
    <w:p w14:paraId="00CAC68F" w14:textId="6572351D" w:rsidR="000825E7" w:rsidRPr="009C1E67" w:rsidRDefault="000825E7" w:rsidP="009C1E67">
      <w:pPr>
        <w:spacing w:line="480" w:lineRule="auto"/>
        <w:contextualSpacing/>
        <w:rPr>
          <w:rFonts w:ascii="Times New Roman" w:hAnsi="Times New Roman"/>
          <w:i w:val="0"/>
        </w:rPr>
      </w:pPr>
      <w:r w:rsidRPr="009C1E67">
        <w:rPr>
          <w:rFonts w:ascii="Times New Roman" w:hAnsi="Times New Roman"/>
          <w:i w:val="0"/>
        </w:rPr>
        <w:t>Despite this, there are some positive differences in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which may make shale gas production more attractive than the </w:t>
      </w:r>
      <w:r w:rsidR="00146514" w:rsidRPr="009C1E67">
        <w:rPr>
          <w:rFonts w:ascii="Times New Roman" w:hAnsi="Times New Roman"/>
          <w:i w:val="0"/>
        </w:rPr>
        <w:t>U</w:t>
      </w:r>
      <w:r w:rsidR="006A7479">
        <w:rPr>
          <w:rFonts w:ascii="Times New Roman" w:hAnsi="Times New Roman"/>
          <w:i w:val="0"/>
        </w:rPr>
        <w:t>.</w:t>
      </w:r>
      <w:r w:rsidR="00146514" w:rsidRPr="009C1E67">
        <w:rPr>
          <w:rFonts w:ascii="Times New Roman" w:hAnsi="Times New Roman"/>
          <w:i w:val="0"/>
        </w:rPr>
        <w:t>S</w:t>
      </w:r>
      <w:r w:rsidRPr="009C1E67">
        <w:rPr>
          <w:rFonts w:ascii="Times New Roman" w:hAnsi="Times New Roman"/>
          <w:i w:val="0"/>
        </w:rPr>
        <w:t>. For example, when reporting to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government’s Economic Affairs Committee, Professor Ric</w:t>
      </w:r>
      <w:r w:rsidR="008B1CE4" w:rsidRPr="009C1E67">
        <w:rPr>
          <w:rFonts w:ascii="Times New Roman" w:hAnsi="Times New Roman"/>
          <w:i w:val="0"/>
        </w:rPr>
        <w:t xml:space="preserve">hard Davies </w:t>
      </w:r>
      <w:r w:rsidR="006367B5">
        <w:rPr>
          <w:rFonts w:ascii="Times New Roman" w:hAnsi="Times New Roman"/>
          <w:i w:val="0"/>
        </w:rPr>
        <w:t xml:space="preserve">noted </w:t>
      </w:r>
      <w:r w:rsidR="008B1CE4" w:rsidRPr="009C1E67">
        <w:rPr>
          <w:rFonts w:ascii="Times New Roman" w:hAnsi="Times New Roman"/>
          <w:i w:val="0"/>
        </w:rPr>
        <w:t>that ‘</w:t>
      </w:r>
      <w:r w:rsidRPr="009C1E67">
        <w:rPr>
          <w:rFonts w:ascii="Times New Roman" w:hAnsi="Times New Roman"/>
          <w:i w:val="0"/>
        </w:rPr>
        <w:t>UK shale is… much thicker than US shales, so perhaps we will see that some of the UK wells produce much more gas than the ones in the United States’ (Economic Affairs Committee, 2014). Similarly, and although the U</w:t>
      </w:r>
      <w:r w:rsidR="00CC5E44">
        <w:rPr>
          <w:rFonts w:ascii="Times New Roman" w:hAnsi="Times New Roman"/>
          <w:i w:val="0"/>
        </w:rPr>
        <w:t>.</w:t>
      </w:r>
      <w:r w:rsidRPr="009C1E67">
        <w:rPr>
          <w:rFonts w:ascii="Times New Roman" w:hAnsi="Times New Roman"/>
          <w:i w:val="0"/>
        </w:rPr>
        <w:t>S</w:t>
      </w:r>
      <w:r w:rsidR="00CC5E44">
        <w:rPr>
          <w:rFonts w:ascii="Times New Roman" w:hAnsi="Times New Roman"/>
          <w:i w:val="0"/>
        </w:rPr>
        <w:t>.</w:t>
      </w:r>
      <w:r w:rsidRPr="009C1E67">
        <w:rPr>
          <w:rFonts w:ascii="Times New Roman" w:hAnsi="Times New Roman"/>
          <w:i w:val="0"/>
        </w:rPr>
        <w:t xml:space="preserve"> industry has experienced a </w:t>
      </w:r>
      <w:r w:rsidR="00DE6EE5" w:rsidRPr="009C1E67">
        <w:rPr>
          <w:rFonts w:ascii="Times New Roman" w:hAnsi="Times New Roman"/>
          <w:i w:val="0"/>
        </w:rPr>
        <w:t>comparable</w:t>
      </w:r>
      <w:r w:rsidRPr="009C1E67">
        <w:rPr>
          <w:rFonts w:ascii="Times New Roman" w:hAnsi="Times New Roman"/>
          <w:i w:val="0"/>
        </w:rPr>
        <w:t xml:space="preserve"> phenomenon since the establishment of the </w:t>
      </w:r>
      <w:r w:rsidRPr="009C1E67">
        <w:rPr>
          <w:rFonts w:ascii="Times New Roman" w:hAnsi="Times New Roman"/>
        </w:rPr>
        <w:t>Energy Act 1980</w:t>
      </w:r>
      <w:r w:rsidRPr="009C1E67">
        <w:rPr>
          <w:rFonts w:ascii="Times New Roman" w:hAnsi="Times New Roman"/>
          <w:i w:val="0"/>
        </w:rPr>
        <w:t xml:space="preserve"> (Stevens, 2013: 7-8),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government is offering tax breaks and other ‘attractive fiscal incentives to shale gas operations in the hope of kick-starting the industry’ (Stevens, 2013: 8). However, there is a general recognition that the U</w:t>
      </w:r>
      <w:r w:rsidR="00CC5E44">
        <w:rPr>
          <w:rFonts w:ascii="Times New Roman" w:hAnsi="Times New Roman"/>
          <w:i w:val="0"/>
        </w:rPr>
        <w:t>.</w:t>
      </w:r>
      <w:r w:rsidRPr="009C1E67">
        <w:rPr>
          <w:rFonts w:ascii="Times New Roman" w:hAnsi="Times New Roman"/>
          <w:i w:val="0"/>
        </w:rPr>
        <w:t>K</w:t>
      </w:r>
      <w:r w:rsidR="00CC5E44">
        <w:rPr>
          <w:rFonts w:ascii="Times New Roman" w:hAnsi="Times New Roman"/>
          <w:i w:val="0"/>
        </w:rPr>
        <w:t>.</w:t>
      </w:r>
      <w:r w:rsidRPr="009C1E67">
        <w:rPr>
          <w:rFonts w:ascii="Times New Roman" w:hAnsi="Times New Roman"/>
          <w:i w:val="0"/>
        </w:rPr>
        <w:t xml:space="preserve"> will not experience the same economic benefits that have occurred in the </w:t>
      </w:r>
      <w:r w:rsidR="00CC5E44">
        <w:rPr>
          <w:rFonts w:ascii="Times New Roman" w:hAnsi="Times New Roman"/>
          <w:i w:val="0"/>
        </w:rPr>
        <w:t>U.S.</w:t>
      </w:r>
      <w:r w:rsidRPr="009C1E67">
        <w:rPr>
          <w:rFonts w:ascii="Times New Roman" w:hAnsi="Times New Roman"/>
          <w:i w:val="0"/>
        </w:rPr>
        <w:t xml:space="preserve"> since the beginning of the 21</w:t>
      </w:r>
      <w:r w:rsidRPr="009C1E67">
        <w:rPr>
          <w:rFonts w:ascii="Times New Roman" w:hAnsi="Times New Roman"/>
          <w:i w:val="0"/>
          <w:vertAlign w:val="superscript"/>
        </w:rPr>
        <w:t>st</w:t>
      </w:r>
      <w:r w:rsidRPr="009C1E67">
        <w:rPr>
          <w:rFonts w:ascii="Times New Roman" w:hAnsi="Times New Roman"/>
          <w:i w:val="0"/>
        </w:rPr>
        <w:t xml:space="preserve"> Century. According to the </w:t>
      </w:r>
      <w:r w:rsidR="004B0DEE" w:rsidRPr="009C1E67">
        <w:rPr>
          <w:rFonts w:ascii="Times New Roman" w:hAnsi="Times New Roman"/>
          <w:i w:val="0"/>
        </w:rPr>
        <w:t xml:space="preserve">DECC </w:t>
      </w:r>
      <w:r w:rsidRPr="009C1E67">
        <w:rPr>
          <w:rFonts w:ascii="Times New Roman" w:hAnsi="Times New Roman"/>
          <w:i w:val="0"/>
        </w:rPr>
        <w:t>(2013: 32):</w:t>
      </w:r>
    </w:p>
    <w:p w14:paraId="7E2FFC2A" w14:textId="77777777" w:rsidR="000825E7" w:rsidRPr="009C1E67" w:rsidRDefault="000825E7" w:rsidP="009C1E67">
      <w:pPr>
        <w:spacing w:line="480" w:lineRule="auto"/>
        <w:contextualSpacing/>
        <w:rPr>
          <w:rFonts w:ascii="Times New Roman" w:hAnsi="Times New Roman"/>
          <w:i w:val="0"/>
        </w:rPr>
      </w:pPr>
    </w:p>
    <w:p w14:paraId="11E9DB83" w14:textId="0FAC6A1A" w:rsidR="000825E7" w:rsidRPr="009C1E67" w:rsidRDefault="00293143" w:rsidP="009C1E67">
      <w:pPr>
        <w:spacing w:line="480" w:lineRule="auto"/>
        <w:ind w:left="720"/>
        <w:rPr>
          <w:rFonts w:ascii="Times New Roman" w:hAnsi="Times New Roman"/>
          <w:i w:val="0"/>
        </w:rPr>
      </w:pPr>
      <w:r>
        <w:rPr>
          <w:rFonts w:ascii="Times New Roman" w:hAnsi="Times New Roman"/>
          <w:i w:val="0"/>
        </w:rPr>
        <w:lastRenderedPageBreak/>
        <w:t>‘</w:t>
      </w:r>
      <w:r w:rsidR="000825E7" w:rsidRPr="009C1E67">
        <w:rPr>
          <w:rFonts w:ascii="Times New Roman" w:hAnsi="Times New Roman"/>
          <w:i w:val="0"/>
        </w:rPr>
        <w:t>Even if one assumes that the American shale gas producing ana</w:t>
      </w:r>
      <w:r w:rsidR="00C90A2D" w:rsidRPr="009C1E67">
        <w:rPr>
          <w:rFonts w:ascii="Times New Roman" w:hAnsi="Times New Roman"/>
          <w:i w:val="0"/>
        </w:rPr>
        <w:t xml:space="preserve">logies are valid, many of the </w:t>
      </w:r>
      <w:r w:rsidR="000825E7" w:rsidRPr="009C1E67">
        <w:rPr>
          <w:rFonts w:ascii="Times New Roman" w:hAnsi="Times New Roman"/>
          <w:i w:val="0"/>
        </w:rPr>
        <w:t xml:space="preserve">operating conditions are different in the UK. In the UK, </w:t>
      </w:r>
      <w:r w:rsidR="00C90A2D" w:rsidRPr="009C1E67">
        <w:rPr>
          <w:rFonts w:ascii="Times New Roman" w:hAnsi="Times New Roman"/>
          <w:i w:val="0"/>
        </w:rPr>
        <w:t xml:space="preserve">land owners do not own mineral </w:t>
      </w:r>
      <w:r w:rsidR="000825E7" w:rsidRPr="009C1E67">
        <w:rPr>
          <w:rFonts w:ascii="Times New Roman" w:hAnsi="Times New Roman"/>
          <w:i w:val="0"/>
        </w:rPr>
        <w:t>rights, so there is less incentive to support development, an</w:t>
      </w:r>
      <w:r w:rsidR="00C90A2D" w:rsidRPr="009C1E67">
        <w:rPr>
          <w:rFonts w:ascii="Times New Roman" w:hAnsi="Times New Roman"/>
          <w:i w:val="0"/>
        </w:rPr>
        <w:t xml:space="preserve">d local authorities must grant </w:t>
      </w:r>
      <w:r w:rsidR="000825E7" w:rsidRPr="009C1E67">
        <w:rPr>
          <w:rFonts w:ascii="Times New Roman" w:hAnsi="Times New Roman"/>
          <w:i w:val="0"/>
        </w:rPr>
        <w:t xml:space="preserve">planning consent. The US has relatively permissive </w:t>
      </w:r>
      <w:r w:rsidR="00C90A2D" w:rsidRPr="009C1E67">
        <w:rPr>
          <w:rFonts w:ascii="Times New Roman" w:hAnsi="Times New Roman"/>
          <w:i w:val="0"/>
        </w:rPr>
        <w:t xml:space="preserve">environmental regulations, low </w:t>
      </w:r>
      <w:r w:rsidR="000825E7" w:rsidRPr="009C1E67">
        <w:rPr>
          <w:rFonts w:ascii="Times New Roman" w:hAnsi="Times New Roman"/>
          <w:i w:val="0"/>
        </w:rPr>
        <w:t xml:space="preserve">population densities, tax incentives, existing infrastructure, well developed supply chains </w:t>
      </w:r>
      <w:r w:rsidR="000825E7" w:rsidRPr="009C1E67">
        <w:rPr>
          <w:rFonts w:ascii="Times New Roman" w:hAnsi="Times New Roman"/>
          <w:i w:val="0"/>
        </w:rPr>
        <w:tab/>
        <w:t>and access to technology. Cumulatively, these factors mean th</w:t>
      </w:r>
      <w:r w:rsidR="00C90A2D" w:rsidRPr="009C1E67">
        <w:rPr>
          <w:rFonts w:ascii="Times New Roman" w:hAnsi="Times New Roman"/>
          <w:i w:val="0"/>
        </w:rPr>
        <w:t xml:space="preserve">at it is far from certain that </w:t>
      </w:r>
      <w:r w:rsidR="000825E7" w:rsidRPr="009C1E67">
        <w:rPr>
          <w:rFonts w:ascii="Times New Roman" w:hAnsi="Times New Roman"/>
          <w:i w:val="0"/>
        </w:rPr>
        <w:t>the conditions that underpin shale gas production in North Ame</w:t>
      </w:r>
      <w:r w:rsidR="00C90A2D" w:rsidRPr="009C1E67">
        <w:rPr>
          <w:rFonts w:ascii="Times New Roman" w:hAnsi="Times New Roman"/>
          <w:i w:val="0"/>
        </w:rPr>
        <w:t xml:space="preserve">rica will be replicable in the </w:t>
      </w:r>
      <w:r w:rsidR="000825E7" w:rsidRPr="009C1E67">
        <w:rPr>
          <w:rFonts w:ascii="Times New Roman" w:hAnsi="Times New Roman"/>
          <w:i w:val="0"/>
        </w:rPr>
        <w:t>UK.’</w:t>
      </w:r>
    </w:p>
    <w:p w14:paraId="5396E02B" w14:textId="77777777" w:rsidR="000825E7" w:rsidRPr="009C1E67" w:rsidRDefault="000825E7" w:rsidP="009C1E67">
      <w:pPr>
        <w:spacing w:line="480" w:lineRule="auto"/>
        <w:rPr>
          <w:rFonts w:ascii="Times New Roman" w:hAnsi="Times New Roman"/>
          <w:i w:val="0"/>
        </w:rPr>
      </w:pPr>
    </w:p>
    <w:p w14:paraId="5E22B892" w14:textId="111ACD60" w:rsidR="000825E7" w:rsidRPr="009C1E67" w:rsidRDefault="003E7CF8" w:rsidP="009C1E67">
      <w:pPr>
        <w:spacing w:line="480" w:lineRule="auto"/>
        <w:rPr>
          <w:rFonts w:ascii="Times New Roman" w:hAnsi="Times New Roman"/>
          <w:i w:val="0"/>
        </w:rPr>
      </w:pPr>
      <w:r w:rsidRPr="009C1E67">
        <w:rPr>
          <w:rFonts w:ascii="Times New Roman" w:hAnsi="Times New Roman"/>
          <w:i w:val="0"/>
        </w:rPr>
        <w:t>Therefore,</w:t>
      </w:r>
      <w:r w:rsidR="000825E7" w:rsidRPr="009C1E67">
        <w:rPr>
          <w:rFonts w:ascii="Times New Roman" w:hAnsi="Times New Roman"/>
          <w:i w:val="0"/>
        </w:rPr>
        <w:t xml:space="preserve"> sha</w:t>
      </w:r>
      <w:r w:rsidR="00A437CB" w:rsidRPr="009C1E67">
        <w:rPr>
          <w:rFonts w:ascii="Times New Roman" w:hAnsi="Times New Roman"/>
          <w:i w:val="0"/>
        </w:rPr>
        <w:t>le gas production in the U</w:t>
      </w:r>
      <w:r w:rsidR="00BB61B4">
        <w:rPr>
          <w:rFonts w:ascii="Times New Roman" w:hAnsi="Times New Roman"/>
          <w:i w:val="0"/>
        </w:rPr>
        <w:t>.</w:t>
      </w:r>
      <w:r w:rsidR="00A437CB" w:rsidRPr="009C1E67">
        <w:rPr>
          <w:rFonts w:ascii="Times New Roman" w:hAnsi="Times New Roman"/>
          <w:i w:val="0"/>
        </w:rPr>
        <w:t>K</w:t>
      </w:r>
      <w:r w:rsidR="00BB61B4">
        <w:rPr>
          <w:rFonts w:ascii="Times New Roman" w:hAnsi="Times New Roman"/>
          <w:i w:val="0"/>
        </w:rPr>
        <w:t>.</w:t>
      </w:r>
      <w:r w:rsidR="00A437CB" w:rsidRPr="009C1E67">
        <w:rPr>
          <w:rFonts w:ascii="Times New Roman" w:hAnsi="Times New Roman"/>
          <w:i w:val="0"/>
        </w:rPr>
        <w:t xml:space="preserve"> may</w:t>
      </w:r>
      <w:r w:rsidR="000825E7" w:rsidRPr="009C1E67">
        <w:rPr>
          <w:rFonts w:ascii="Times New Roman" w:hAnsi="Times New Roman"/>
          <w:i w:val="0"/>
        </w:rPr>
        <w:t xml:space="preserve"> not be as economically beneficial as shale the </w:t>
      </w:r>
      <w:r w:rsidR="00DE6EE5" w:rsidRPr="009C1E67">
        <w:rPr>
          <w:rFonts w:ascii="Times New Roman" w:hAnsi="Times New Roman"/>
          <w:i w:val="0"/>
        </w:rPr>
        <w:t>U</w:t>
      </w:r>
      <w:r w:rsidR="00BB61B4">
        <w:rPr>
          <w:rFonts w:ascii="Times New Roman" w:hAnsi="Times New Roman"/>
          <w:i w:val="0"/>
        </w:rPr>
        <w:t>.</w:t>
      </w:r>
      <w:r w:rsidR="00DE6EE5" w:rsidRPr="009C1E67">
        <w:rPr>
          <w:rFonts w:ascii="Times New Roman" w:hAnsi="Times New Roman"/>
          <w:i w:val="0"/>
        </w:rPr>
        <w:t>S</w:t>
      </w:r>
      <w:r w:rsidR="00BB61B4">
        <w:rPr>
          <w:rFonts w:ascii="Times New Roman" w:hAnsi="Times New Roman"/>
          <w:i w:val="0"/>
        </w:rPr>
        <w:t>.</w:t>
      </w:r>
      <w:r w:rsidR="000825E7" w:rsidRPr="009C1E67">
        <w:rPr>
          <w:rFonts w:ascii="Times New Roman" w:hAnsi="Times New Roman"/>
          <w:i w:val="0"/>
        </w:rPr>
        <w:t xml:space="preserve"> and</w:t>
      </w:r>
      <w:r w:rsidR="00293143">
        <w:rPr>
          <w:rFonts w:ascii="Times New Roman" w:hAnsi="Times New Roman"/>
          <w:i w:val="0"/>
        </w:rPr>
        <w:t>,</w:t>
      </w:r>
      <w:r w:rsidR="000825E7" w:rsidRPr="009C1E67">
        <w:rPr>
          <w:rFonts w:ascii="Times New Roman" w:hAnsi="Times New Roman"/>
          <w:i w:val="0"/>
        </w:rPr>
        <w:t xml:space="preserve"> </w:t>
      </w:r>
      <w:r w:rsidR="00293143">
        <w:rPr>
          <w:rFonts w:ascii="Times New Roman" w:hAnsi="Times New Roman"/>
          <w:i w:val="0"/>
        </w:rPr>
        <w:t>consequently</w:t>
      </w:r>
      <w:r w:rsidR="000825E7" w:rsidRPr="009C1E67">
        <w:rPr>
          <w:rFonts w:ascii="Times New Roman" w:hAnsi="Times New Roman"/>
          <w:i w:val="0"/>
        </w:rPr>
        <w:t>, the effect on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’s energy security will be less</w:t>
      </w:r>
      <w:r w:rsidR="008B1CE4" w:rsidRPr="009C1E67">
        <w:rPr>
          <w:rFonts w:ascii="Times New Roman" w:hAnsi="Times New Roman"/>
          <w:i w:val="0"/>
        </w:rPr>
        <w:t>er</w:t>
      </w:r>
      <w:r w:rsidR="000825E7" w:rsidRPr="009C1E67">
        <w:rPr>
          <w:rFonts w:ascii="Times New Roman" w:hAnsi="Times New Roman"/>
          <w:i w:val="0"/>
        </w:rPr>
        <w:t>. However, it is likely that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 shale gas production will have </w:t>
      </w:r>
      <w:r w:rsidR="00293143" w:rsidRPr="00293143">
        <w:rPr>
          <w:rFonts w:ascii="Times New Roman" w:hAnsi="Times New Roman"/>
        </w:rPr>
        <w:t>some</w:t>
      </w:r>
      <w:r w:rsidR="000825E7" w:rsidRPr="009C1E67">
        <w:rPr>
          <w:rFonts w:ascii="Times New Roman" w:hAnsi="Times New Roman"/>
          <w:i w:val="0"/>
        </w:rPr>
        <w:t xml:space="preserve"> positive impact on the security of oil and gas resources in the U</w:t>
      </w:r>
      <w:r w:rsidR="00BB61B4">
        <w:rPr>
          <w:rFonts w:ascii="Times New Roman" w:hAnsi="Times New Roman"/>
          <w:i w:val="0"/>
        </w:rPr>
        <w:t>.</w:t>
      </w:r>
      <w:r w:rsidR="000825E7" w:rsidRPr="009C1E67">
        <w:rPr>
          <w:rFonts w:ascii="Times New Roman" w:hAnsi="Times New Roman"/>
          <w:i w:val="0"/>
        </w:rPr>
        <w:t>K. Nevertheless, this does not necessarily mean U</w:t>
      </w:r>
      <w:r w:rsidR="00FF240C">
        <w:rPr>
          <w:rFonts w:ascii="Times New Roman" w:hAnsi="Times New Roman"/>
          <w:i w:val="0"/>
        </w:rPr>
        <w:t>.</w:t>
      </w:r>
      <w:r w:rsidR="000825E7" w:rsidRPr="009C1E67">
        <w:rPr>
          <w:rFonts w:ascii="Times New Roman" w:hAnsi="Times New Roman"/>
          <w:i w:val="0"/>
        </w:rPr>
        <w:t>K</w:t>
      </w:r>
      <w:r w:rsidR="00FF240C">
        <w:rPr>
          <w:rFonts w:ascii="Times New Roman" w:hAnsi="Times New Roman"/>
          <w:i w:val="0"/>
        </w:rPr>
        <w:t>.</w:t>
      </w:r>
      <w:r w:rsidR="000825E7" w:rsidRPr="009C1E67">
        <w:rPr>
          <w:rFonts w:ascii="Times New Roman" w:hAnsi="Times New Roman"/>
          <w:i w:val="0"/>
        </w:rPr>
        <w:t xml:space="preserve"> production is essential to energy security. Whilst importing energy may be more expensive than producing </w:t>
      </w:r>
      <w:r w:rsidR="00A437CB" w:rsidRPr="009C1E67">
        <w:rPr>
          <w:rFonts w:ascii="Times New Roman" w:hAnsi="Times New Roman"/>
          <w:i w:val="0"/>
        </w:rPr>
        <w:t>home-grown energy, PN16 explained</w:t>
      </w:r>
      <w:r w:rsidR="000825E7" w:rsidRPr="009C1E67">
        <w:rPr>
          <w:rFonts w:ascii="Times New Roman" w:hAnsi="Times New Roman"/>
          <w:i w:val="0"/>
        </w:rPr>
        <w:t xml:space="preserve"> the wealth of potential resources available to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 in terms of importing energy</w:t>
      </w:r>
      <w:r w:rsidR="00A1696A" w:rsidRPr="009C1E67">
        <w:rPr>
          <w:rFonts w:ascii="Times New Roman" w:hAnsi="Times New Roman"/>
          <w:i w:val="0"/>
        </w:rPr>
        <w:t>:</w:t>
      </w:r>
    </w:p>
    <w:p w14:paraId="750FA8E7" w14:textId="77777777" w:rsidR="000825E7" w:rsidRPr="009C1E67" w:rsidRDefault="000825E7" w:rsidP="009C1E67">
      <w:pPr>
        <w:spacing w:line="480" w:lineRule="auto"/>
        <w:rPr>
          <w:rFonts w:ascii="Times New Roman" w:hAnsi="Times New Roman"/>
          <w:i w:val="0"/>
        </w:rPr>
      </w:pPr>
    </w:p>
    <w:p w14:paraId="74CFAD63" w14:textId="4A6DCD08"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PN16</w:t>
      </w:r>
      <w:r w:rsidR="008B1CE4" w:rsidRPr="009C1E67">
        <w:rPr>
          <w:rFonts w:ascii="Times New Roman" w:eastAsia="Times New Roman" w:hAnsi="Times New Roman"/>
          <w:i w:val="0"/>
          <w:lang w:eastAsia="en-GB"/>
        </w:rPr>
        <w:t>: "</w:t>
      </w:r>
      <w:r w:rsidR="00A1696A" w:rsidRPr="009C1E67">
        <w:rPr>
          <w:rFonts w:ascii="Times New Roman" w:eastAsia="Times New Roman" w:hAnsi="Times New Roman"/>
          <w:i w:val="0"/>
          <w:lang w:eastAsia="en-GB"/>
        </w:rPr>
        <w:t>T</w:t>
      </w:r>
      <w:r w:rsidR="00C90A2D" w:rsidRPr="009C1E67">
        <w:rPr>
          <w:rFonts w:ascii="Times New Roman" w:eastAsia="Times New Roman" w:hAnsi="Times New Roman"/>
          <w:i w:val="0"/>
          <w:lang w:eastAsia="en-GB"/>
        </w:rPr>
        <w:t>he U</w:t>
      </w:r>
      <w:r w:rsidR="00BB61B4">
        <w:rPr>
          <w:rFonts w:ascii="Times New Roman" w:eastAsia="Times New Roman" w:hAnsi="Times New Roman"/>
          <w:i w:val="0"/>
          <w:lang w:eastAsia="en-GB"/>
        </w:rPr>
        <w:t>.</w:t>
      </w:r>
      <w:r w:rsidR="00C90A2D" w:rsidRPr="009C1E67">
        <w:rPr>
          <w:rFonts w:ascii="Times New Roman" w:eastAsia="Times New Roman" w:hAnsi="Times New Roman"/>
          <w:i w:val="0"/>
          <w:lang w:eastAsia="en-GB"/>
        </w:rPr>
        <w:t>K</w:t>
      </w:r>
      <w:r w:rsidR="00BB61B4">
        <w:rPr>
          <w:rFonts w:ascii="Times New Roman" w:eastAsia="Times New Roman" w:hAnsi="Times New Roman"/>
          <w:i w:val="0"/>
          <w:lang w:eastAsia="en-GB"/>
        </w:rPr>
        <w:t>.</w:t>
      </w:r>
      <w:r w:rsidR="00C90A2D" w:rsidRPr="009C1E67">
        <w:rPr>
          <w:rFonts w:ascii="Times New Roman" w:eastAsia="Times New Roman" w:hAnsi="Times New Roman"/>
          <w:i w:val="0"/>
          <w:lang w:eastAsia="en-GB"/>
        </w:rPr>
        <w:t xml:space="preserve"> has probably one of </w:t>
      </w:r>
      <w:r w:rsidRPr="009C1E67">
        <w:rPr>
          <w:rFonts w:ascii="Times New Roman" w:eastAsia="Times New Roman" w:hAnsi="Times New Roman"/>
          <w:i w:val="0"/>
          <w:lang w:eastAsia="en-GB"/>
        </w:rPr>
        <w:t xml:space="preserve">the most diverse energy supply mixes you can think </w:t>
      </w:r>
      <w:r w:rsidR="00C90A2D" w:rsidRPr="009C1E67">
        <w:rPr>
          <w:rFonts w:ascii="Times New Roman" w:eastAsia="Times New Roman" w:hAnsi="Times New Roman"/>
          <w:i w:val="0"/>
          <w:lang w:eastAsia="en-GB"/>
        </w:rPr>
        <w:t xml:space="preserve">of, even if you just looked at </w:t>
      </w:r>
      <w:r w:rsidRPr="009C1E67">
        <w:rPr>
          <w:rFonts w:ascii="Times New Roman" w:eastAsia="Times New Roman" w:hAnsi="Times New Roman"/>
          <w:i w:val="0"/>
          <w:lang w:eastAsia="en-GB"/>
        </w:rPr>
        <w:t>methane. A large portion of our gas comes from Norway</w:t>
      </w:r>
      <w:r w:rsidR="00BC4263" w:rsidRPr="009C1E67">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 xml:space="preserve">which is coming in in Easington near Hull, close by. </w:t>
      </w:r>
      <w:r w:rsidR="00C90A2D" w:rsidRPr="009C1E67">
        <w:rPr>
          <w:rFonts w:ascii="Times New Roman" w:eastAsia="Times New Roman" w:hAnsi="Times New Roman"/>
          <w:i w:val="0"/>
          <w:lang w:eastAsia="en-GB"/>
        </w:rPr>
        <w:t xml:space="preserve">We have an interconnector with </w:t>
      </w:r>
      <w:r w:rsidRPr="009C1E67">
        <w:rPr>
          <w:rFonts w:ascii="Times New Roman" w:eastAsia="Times New Roman" w:hAnsi="Times New Roman"/>
          <w:i w:val="0"/>
          <w:lang w:eastAsia="en-GB"/>
        </w:rPr>
        <w:t>Holland, er, as well. Er, LNG, liquefied natural gas is in p</w:t>
      </w:r>
      <w:r w:rsidR="00C90A2D" w:rsidRPr="009C1E67">
        <w:rPr>
          <w:rFonts w:ascii="Times New Roman" w:eastAsia="Times New Roman" w:hAnsi="Times New Roman"/>
          <w:i w:val="0"/>
          <w:lang w:eastAsia="en-GB"/>
        </w:rPr>
        <w:t>lentiful supply</w:t>
      </w:r>
      <w:r w:rsidR="00BC4263" w:rsidRPr="009C1E67">
        <w:rPr>
          <w:rFonts w:ascii="Times New Roman" w:eastAsia="Times New Roman" w:hAnsi="Times New Roman"/>
          <w:i w:val="0"/>
          <w:lang w:eastAsia="en-GB"/>
        </w:rPr>
        <w:t xml:space="preserve">… </w:t>
      </w:r>
      <w:r w:rsidR="00C90A2D" w:rsidRPr="009C1E67">
        <w:rPr>
          <w:rFonts w:ascii="Times New Roman" w:eastAsia="Times New Roman" w:hAnsi="Times New Roman"/>
          <w:i w:val="0"/>
          <w:lang w:eastAsia="en-GB"/>
        </w:rPr>
        <w:t xml:space="preserve">there’s the </w:t>
      </w:r>
      <w:r w:rsidR="00BC4263" w:rsidRPr="009C1E67">
        <w:rPr>
          <w:rFonts w:ascii="Times New Roman" w:eastAsia="Times New Roman" w:hAnsi="Times New Roman"/>
          <w:i w:val="0"/>
          <w:lang w:eastAsia="en-GB"/>
        </w:rPr>
        <w:t>Middle East</w:t>
      </w:r>
      <w:r w:rsidRPr="009C1E67">
        <w:rPr>
          <w:rFonts w:ascii="Times New Roman" w:eastAsia="Times New Roman" w:hAnsi="Times New Roman"/>
          <w:i w:val="0"/>
          <w:lang w:eastAsia="en-GB"/>
        </w:rPr>
        <w:t>, west of Africa, um, and even the Caribbean, u</w:t>
      </w:r>
      <w:r w:rsidR="00C90A2D" w:rsidRPr="009C1E67">
        <w:rPr>
          <w:rFonts w:ascii="Times New Roman" w:eastAsia="Times New Roman" w:hAnsi="Times New Roman"/>
          <w:i w:val="0"/>
          <w:lang w:eastAsia="en-GB"/>
        </w:rPr>
        <w:t xml:space="preserve">m, Trinidad is producing quite </w:t>
      </w:r>
      <w:r w:rsidRPr="009C1E67">
        <w:rPr>
          <w:rFonts w:ascii="Times New Roman" w:eastAsia="Times New Roman" w:hAnsi="Times New Roman"/>
          <w:i w:val="0"/>
          <w:lang w:eastAsia="en-GB"/>
        </w:rPr>
        <w:t>large volumes. Um, plus the U</w:t>
      </w:r>
      <w:r w:rsidR="006A7479">
        <w:rPr>
          <w:rFonts w:ascii="Times New Roman" w:eastAsia="Times New Roman" w:hAnsi="Times New Roman"/>
          <w:i w:val="0"/>
          <w:lang w:eastAsia="en-GB"/>
        </w:rPr>
        <w:t>.</w:t>
      </w:r>
      <w:r w:rsidRPr="009C1E67">
        <w:rPr>
          <w:rFonts w:ascii="Times New Roman" w:eastAsia="Times New Roman" w:hAnsi="Times New Roman"/>
          <w:i w:val="0"/>
          <w:lang w:eastAsia="en-GB"/>
        </w:rPr>
        <w:t>S</w:t>
      </w:r>
      <w:r w:rsidR="006A7479">
        <w:rPr>
          <w:rFonts w:ascii="Times New Roman" w:eastAsia="Times New Roman" w:hAnsi="Times New Roman"/>
          <w:i w:val="0"/>
          <w:lang w:eastAsia="en-GB"/>
        </w:rPr>
        <w:t>.</w:t>
      </w:r>
      <w:r w:rsidRPr="009C1E67">
        <w:rPr>
          <w:rFonts w:ascii="Times New Roman" w:eastAsia="Times New Roman" w:hAnsi="Times New Roman"/>
          <w:i w:val="0"/>
          <w:lang w:eastAsia="en-GB"/>
        </w:rPr>
        <w:t xml:space="preserve"> which has started expo</w:t>
      </w:r>
      <w:r w:rsidR="00C90A2D" w:rsidRPr="009C1E67">
        <w:rPr>
          <w:rFonts w:ascii="Times New Roman" w:eastAsia="Times New Roman" w:hAnsi="Times New Roman"/>
          <w:i w:val="0"/>
          <w:lang w:eastAsia="en-GB"/>
        </w:rPr>
        <w:t xml:space="preserve">rting liquefied natural gas as </w:t>
      </w:r>
      <w:r w:rsidRPr="009C1E67">
        <w:rPr>
          <w:rFonts w:ascii="Times New Roman" w:eastAsia="Times New Roman" w:hAnsi="Times New Roman"/>
          <w:i w:val="0"/>
          <w:lang w:eastAsia="en-GB"/>
        </w:rPr>
        <w:t>well. So, there are plenty of sources for us to draw on when it co</w:t>
      </w:r>
      <w:r w:rsidR="00C90A2D" w:rsidRPr="009C1E67">
        <w:rPr>
          <w:rFonts w:ascii="Times New Roman" w:eastAsia="Times New Roman" w:hAnsi="Times New Roman"/>
          <w:i w:val="0"/>
          <w:lang w:eastAsia="en-GB"/>
        </w:rPr>
        <w:t xml:space="preserve">mes to getting hold </w:t>
      </w:r>
      <w:r w:rsidRPr="009C1E67">
        <w:rPr>
          <w:rFonts w:ascii="Times New Roman" w:eastAsia="Times New Roman" w:hAnsi="Times New Roman"/>
          <w:i w:val="0"/>
          <w:lang w:eastAsia="en-GB"/>
        </w:rPr>
        <w:t xml:space="preserve">of natural gas, clearly there is oil as well. Um, ok, coal that is out of fashion, nuclear you know, that is a bit of a baseload and the </w:t>
      </w:r>
      <w:r w:rsidRPr="009C1E67">
        <w:rPr>
          <w:rFonts w:ascii="Times New Roman" w:eastAsia="Times New Roman" w:hAnsi="Times New Roman"/>
          <w:i w:val="0"/>
          <w:lang w:eastAsia="en-GB"/>
        </w:rPr>
        <w:lastRenderedPageBreak/>
        <w:t>last o</w:t>
      </w:r>
      <w:r w:rsidR="00C90A2D" w:rsidRPr="009C1E67">
        <w:rPr>
          <w:rFonts w:ascii="Times New Roman" w:eastAsia="Times New Roman" w:hAnsi="Times New Roman"/>
          <w:i w:val="0"/>
          <w:lang w:eastAsia="en-GB"/>
        </w:rPr>
        <w:t xml:space="preserve">ne in the picture is renewable </w:t>
      </w:r>
      <w:r w:rsidRPr="009C1E67">
        <w:rPr>
          <w:rFonts w:ascii="Times New Roman" w:eastAsia="Times New Roman" w:hAnsi="Times New Roman"/>
          <w:i w:val="0"/>
          <w:lang w:eastAsia="en-GB"/>
        </w:rPr>
        <w:t xml:space="preserve">energy. Last but not least I should say because the growth </w:t>
      </w:r>
      <w:r w:rsidR="00C90A2D" w:rsidRPr="009C1E67">
        <w:rPr>
          <w:rFonts w:ascii="Times New Roman" w:eastAsia="Times New Roman" w:hAnsi="Times New Roman"/>
          <w:i w:val="0"/>
          <w:lang w:eastAsia="en-GB"/>
        </w:rPr>
        <w:t xml:space="preserve">in that is fantastic, er, I </w:t>
      </w:r>
      <w:r w:rsidRPr="009C1E67">
        <w:rPr>
          <w:rFonts w:ascii="Times New Roman" w:eastAsia="Times New Roman" w:hAnsi="Times New Roman"/>
          <w:i w:val="0"/>
          <w:lang w:eastAsia="en-GB"/>
        </w:rPr>
        <w:t>think that that will temper, it should temper any debate around whether, um, the ga</w:t>
      </w:r>
      <w:r w:rsidR="00C90A2D" w:rsidRPr="009C1E67">
        <w:rPr>
          <w:rFonts w:ascii="Times New Roman" w:eastAsia="Times New Roman" w:hAnsi="Times New Roman"/>
          <w:i w:val="0"/>
          <w:lang w:eastAsia="en-GB"/>
        </w:rPr>
        <w:t xml:space="preserve">s </w:t>
      </w:r>
      <w:r w:rsidRPr="009C1E67">
        <w:rPr>
          <w:rFonts w:ascii="Times New Roman" w:eastAsia="Times New Roman" w:hAnsi="Times New Roman"/>
          <w:i w:val="0"/>
          <w:lang w:eastAsia="en-GB"/>
        </w:rPr>
        <w:t xml:space="preserve">that you win from fracking is an essential source to </w:t>
      </w:r>
      <w:r w:rsidR="00C90A2D" w:rsidRPr="009C1E67">
        <w:rPr>
          <w:rFonts w:ascii="Times New Roman" w:eastAsia="Times New Roman" w:hAnsi="Times New Roman"/>
          <w:i w:val="0"/>
          <w:lang w:eastAsia="en-GB"/>
        </w:rPr>
        <w:t xml:space="preserve">this country. It competes with </w:t>
      </w:r>
      <w:r w:rsidRPr="009C1E67">
        <w:rPr>
          <w:rFonts w:ascii="Times New Roman" w:eastAsia="Times New Roman" w:hAnsi="Times New Roman"/>
          <w:i w:val="0"/>
          <w:lang w:eastAsia="en-GB"/>
        </w:rPr>
        <w:t>tidal energy, wind energy, solar energy."</w:t>
      </w:r>
      <w:r w:rsidRPr="009C1E67">
        <w:rPr>
          <w:rFonts w:ascii="Times New Roman" w:hAnsi="Times New Roman"/>
          <w:i w:val="0"/>
        </w:rPr>
        <w:t xml:space="preserve"> </w:t>
      </w:r>
    </w:p>
    <w:p w14:paraId="5E3B9863" w14:textId="77777777" w:rsidR="000825E7" w:rsidRPr="009C1E67" w:rsidRDefault="000825E7" w:rsidP="009C1E67">
      <w:pPr>
        <w:spacing w:line="480" w:lineRule="auto"/>
        <w:rPr>
          <w:rFonts w:ascii="Times New Roman" w:hAnsi="Times New Roman"/>
          <w:i w:val="0"/>
        </w:rPr>
      </w:pPr>
    </w:p>
    <w:p w14:paraId="2F51FDAF" w14:textId="38FAE188" w:rsidR="000825E7" w:rsidRPr="009C1E67" w:rsidRDefault="004219B6" w:rsidP="009C1E67">
      <w:pPr>
        <w:spacing w:line="480" w:lineRule="auto"/>
        <w:rPr>
          <w:rFonts w:ascii="Times New Roman" w:hAnsi="Times New Roman"/>
          <w:i w:val="0"/>
        </w:rPr>
      </w:pPr>
      <w:r w:rsidRPr="009C1E67">
        <w:rPr>
          <w:rFonts w:ascii="Times New Roman" w:hAnsi="Times New Roman"/>
          <w:i w:val="0"/>
        </w:rPr>
        <w:t xml:space="preserve">As well as </w:t>
      </w:r>
      <w:r w:rsidR="000825E7" w:rsidRPr="009C1E67">
        <w:rPr>
          <w:rFonts w:ascii="Times New Roman" w:hAnsi="Times New Roman"/>
          <w:i w:val="0"/>
        </w:rPr>
        <w:t>energy security depending on the success of fracking in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participants also alluded to the low gas storage capability of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 and how this may </w:t>
      </w:r>
      <w:r w:rsidR="00125ADC" w:rsidRPr="009C1E67">
        <w:rPr>
          <w:rFonts w:ascii="Times New Roman" w:hAnsi="Times New Roman"/>
          <w:i w:val="0"/>
        </w:rPr>
        <w:t xml:space="preserve">adversely </w:t>
      </w:r>
      <w:r w:rsidR="000825E7" w:rsidRPr="009C1E67">
        <w:rPr>
          <w:rFonts w:ascii="Times New Roman" w:hAnsi="Times New Roman"/>
          <w:i w:val="0"/>
        </w:rPr>
        <w:t>a</w:t>
      </w:r>
      <w:r w:rsidRPr="009C1E67">
        <w:rPr>
          <w:rFonts w:ascii="Times New Roman" w:hAnsi="Times New Roman"/>
          <w:i w:val="0"/>
        </w:rPr>
        <w:t xml:space="preserve">ffect energy security. </w:t>
      </w:r>
    </w:p>
    <w:p w14:paraId="777DF5BE" w14:textId="77777777" w:rsidR="000825E7" w:rsidRPr="009C1E67" w:rsidRDefault="000825E7" w:rsidP="009C1E67">
      <w:pPr>
        <w:spacing w:line="480" w:lineRule="auto"/>
        <w:rPr>
          <w:rFonts w:ascii="Times New Roman" w:hAnsi="Times New Roman"/>
          <w:i w:val="0"/>
        </w:rPr>
      </w:pPr>
    </w:p>
    <w:p w14:paraId="39B52DE8" w14:textId="1E93F463" w:rsidR="000825E7" w:rsidRPr="009C1E67" w:rsidRDefault="00360AEF" w:rsidP="009C1E67">
      <w:pPr>
        <w:spacing w:line="480" w:lineRule="auto"/>
        <w:rPr>
          <w:rFonts w:ascii="Times New Roman" w:hAnsi="Times New Roman"/>
        </w:rPr>
      </w:pPr>
      <w:r w:rsidRPr="009C1E67">
        <w:rPr>
          <w:rFonts w:ascii="Times New Roman" w:hAnsi="Times New Roman"/>
        </w:rPr>
        <w:t xml:space="preserve">Sub-Theme </w:t>
      </w:r>
      <w:r w:rsidR="007E5C3D" w:rsidRPr="009C1E67">
        <w:rPr>
          <w:rFonts w:ascii="Times New Roman" w:hAnsi="Times New Roman"/>
        </w:rPr>
        <w:t>F</w:t>
      </w:r>
      <w:r w:rsidR="006367B5">
        <w:rPr>
          <w:rFonts w:ascii="Times New Roman" w:hAnsi="Times New Roman"/>
        </w:rPr>
        <w:t>our</w:t>
      </w:r>
      <w:r w:rsidRPr="009C1E67">
        <w:rPr>
          <w:rFonts w:ascii="Times New Roman" w:hAnsi="Times New Roman"/>
        </w:rPr>
        <w:t xml:space="preserve">: </w:t>
      </w:r>
      <w:r w:rsidR="000825E7" w:rsidRPr="009C1E67">
        <w:rPr>
          <w:rFonts w:ascii="Times New Roman" w:hAnsi="Times New Roman"/>
        </w:rPr>
        <w:t>Low</w:t>
      </w:r>
      <w:r w:rsidRPr="009C1E67">
        <w:rPr>
          <w:rFonts w:ascii="Times New Roman" w:hAnsi="Times New Roman"/>
        </w:rPr>
        <w:t>-</w:t>
      </w:r>
      <w:r w:rsidR="000825E7" w:rsidRPr="009C1E67">
        <w:rPr>
          <w:rFonts w:ascii="Times New Roman" w:hAnsi="Times New Roman"/>
        </w:rPr>
        <w:t>Storage Capability</w:t>
      </w:r>
    </w:p>
    <w:p w14:paraId="76AEF77E" w14:textId="4C45A8AD" w:rsidR="000825E7" w:rsidRPr="009C1E67" w:rsidRDefault="003F776D" w:rsidP="009C1E67">
      <w:pPr>
        <w:spacing w:line="480" w:lineRule="auto"/>
        <w:rPr>
          <w:rFonts w:ascii="Times New Roman" w:hAnsi="Times New Roman"/>
          <w:i w:val="0"/>
        </w:rPr>
      </w:pPr>
      <w:r>
        <w:rPr>
          <w:rFonts w:ascii="Times New Roman" w:hAnsi="Times New Roman"/>
          <w:i w:val="0"/>
        </w:rPr>
        <w:t>As noted by PN 16 above, t</w:t>
      </w:r>
      <w:r w:rsidR="000825E7" w:rsidRPr="009C1E67">
        <w:rPr>
          <w:rFonts w:ascii="Times New Roman" w:hAnsi="Times New Roman"/>
          <w:i w:val="0"/>
        </w:rPr>
        <w: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 has a very diverse energy supply, particularly when it comes to gas. </w:t>
      </w:r>
      <w:r w:rsidR="003A09C4" w:rsidRPr="009C1E67">
        <w:rPr>
          <w:rFonts w:ascii="Times New Roman" w:hAnsi="Times New Roman"/>
          <w:i w:val="0"/>
        </w:rPr>
        <w:t>Gas</w:t>
      </w:r>
      <w:r w:rsidR="000825E7" w:rsidRPr="009C1E67">
        <w:rPr>
          <w:rFonts w:ascii="Times New Roman" w:hAnsi="Times New Roman"/>
          <w:i w:val="0"/>
        </w:rPr>
        <w:t xml:space="preserve"> is available from a variety of different sources including: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 North Sea oil and gas production, conventional onshore oil and gas wells, and through the importation of gas in the form of Liquefied Natural Gas (LNG) from around the world, or via interconnectors </w:t>
      </w:r>
      <w:r w:rsidR="00EC7E42" w:rsidRPr="009C1E67">
        <w:rPr>
          <w:rFonts w:ascii="Times New Roman" w:hAnsi="Times New Roman"/>
          <w:i w:val="0"/>
        </w:rPr>
        <w:t>supplied</w:t>
      </w:r>
      <w:r w:rsidR="000825E7" w:rsidRPr="009C1E67">
        <w:rPr>
          <w:rFonts w:ascii="Times New Roman" w:hAnsi="Times New Roman"/>
          <w:i w:val="0"/>
        </w:rPr>
        <w:t xml:space="preserve"> from Norway and other continental gas networks. Whilst some of this gas can be stored in long</w:t>
      </w:r>
      <w:r w:rsidR="00125ADC" w:rsidRPr="009C1E67">
        <w:rPr>
          <w:rFonts w:ascii="Times New Roman" w:hAnsi="Times New Roman"/>
          <w:i w:val="0"/>
        </w:rPr>
        <w:t>-</w:t>
      </w:r>
      <w:r w:rsidR="000825E7" w:rsidRPr="009C1E67">
        <w:rPr>
          <w:rFonts w:ascii="Times New Roman" w:hAnsi="Times New Roman"/>
          <w:i w:val="0"/>
        </w:rPr>
        <w:t>range and medium</w:t>
      </w:r>
      <w:r w:rsidR="00125ADC" w:rsidRPr="009C1E67">
        <w:rPr>
          <w:rFonts w:ascii="Times New Roman" w:hAnsi="Times New Roman"/>
          <w:i w:val="0"/>
        </w:rPr>
        <w:t>-</w:t>
      </w:r>
      <w:r w:rsidR="000825E7" w:rsidRPr="009C1E67">
        <w:rPr>
          <w:rFonts w:ascii="Times New Roman" w:hAnsi="Times New Roman"/>
          <w:i w:val="0"/>
        </w:rPr>
        <w:t>range gas storage</w:t>
      </w:r>
      <w:r w:rsidR="00481A28" w:rsidRPr="009C1E67">
        <w:rPr>
          <w:rFonts w:ascii="Times New Roman" w:hAnsi="Times New Roman"/>
          <w:i w:val="0"/>
        </w:rPr>
        <w:t xml:space="preserve"> systems (National Grid, 2019: 39</w:t>
      </w:r>
      <w:r w:rsidR="000825E7" w:rsidRPr="009C1E67">
        <w:rPr>
          <w:rFonts w:ascii="Times New Roman" w:hAnsi="Times New Roman"/>
          <w:i w:val="0"/>
        </w:rPr>
        <w:t>),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 still has a relatively low total gas storage capacity in comparison to most other gas-consuming European nations. This is due primarily to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’s historical (post-World World </w:t>
      </w:r>
      <w:r w:rsidR="00EC7E42" w:rsidRPr="009C1E67">
        <w:rPr>
          <w:rFonts w:ascii="Times New Roman" w:hAnsi="Times New Roman"/>
          <w:i w:val="0"/>
        </w:rPr>
        <w:t>II</w:t>
      </w:r>
      <w:r w:rsidR="000825E7" w:rsidRPr="009C1E67">
        <w:rPr>
          <w:rFonts w:ascii="Times New Roman" w:hAnsi="Times New Roman"/>
          <w:i w:val="0"/>
        </w:rPr>
        <w:t>) reliance on plentiful, flexible oil and gas supplies from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 continental shelf (Le </w:t>
      </w:r>
      <w:proofErr w:type="spellStart"/>
      <w:r w:rsidR="000825E7" w:rsidRPr="009C1E67">
        <w:rPr>
          <w:rFonts w:ascii="Times New Roman" w:hAnsi="Times New Roman"/>
          <w:i w:val="0"/>
        </w:rPr>
        <w:t>Fevre</w:t>
      </w:r>
      <w:proofErr w:type="spellEnd"/>
      <w:r w:rsidR="000825E7" w:rsidRPr="009C1E67">
        <w:rPr>
          <w:rFonts w:ascii="Times New Roman" w:hAnsi="Times New Roman"/>
          <w:i w:val="0"/>
        </w:rPr>
        <w:t>, 2013). However, because oil and gas production from the</w:t>
      </w:r>
      <w:r w:rsidR="00984183" w:rsidRPr="009C1E67">
        <w:rPr>
          <w:rFonts w:ascii="Times New Roman" w:hAnsi="Times New Roman"/>
          <w:i w:val="0"/>
        </w:rPr>
        <w:t xml:space="preserve"> North</w:t>
      </w:r>
      <w:r w:rsidR="00DC1C5A">
        <w:rPr>
          <w:rFonts w:ascii="Times New Roman" w:hAnsi="Times New Roman"/>
          <w:i w:val="0"/>
        </w:rPr>
        <w:t xml:space="preserve"> S</w:t>
      </w:r>
      <w:r w:rsidR="00984183" w:rsidRPr="009C1E67">
        <w:rPr>
          <w:rFonts w:ascii="Times New Roman" w:hAnsi="Times New Roman"/>
          <w:i w:val="0"/>
        </w:rPr>
        <w:t xml:space="preserve">ea is in steady decline, </w:t>
      </w:r>
      <w:r w:rsidR="000825E7" w:rsidRPr="009C1E67">
        <w:rPr>
          <w:rFonts w:ascii="Times New Roman" w:hAnsi="Times New Roman"/>
          <w:i w:val="0"/>
        </w:rPr>
        <w:t>a lack of gas storage capacity could have a significant impact on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’s energy security in terms of being able to provide gas to consumers for the foreseeable future, </w:t>
      </w:r>
      <w:r w:rsidR="00984183" w:rsidRPr="009C1E67">
        <w:rPr>
          <w:rFonts w:ascii="Times New Roman" w:hAnsi="Times New Roman"/>
          <w:i w:val="0"/>
        </w:rPr>
        <w:t>a concept</w:t>
      </w:r>
      <w:r w:rsidR="000825E7" w:rsidRPr="009C1E67">
        <w:rPr>
          <w:rFonts w:ascii="Times New Roman" w:hAnsi="Times New Roman"/>
          <w:i w:val="0"/>
        </w:rPr>
        <w:t xml:space="preserve"> identified by PN13:</w:t>
      </w:r>
    </w:p>
    <w:p w14:paraId="0BB5B818" w14:textId="7890C0AF" w:rsidR="000825E7" w:rsidRPr="009C1E67" w:rsidRDefault="000825E7" w:rsidP="009C1E67">
      <w:pPr>
        <w:spacing w:line="480" w:lineRule="auto"/>
        <w:rPr>
          <w:rFonts w:ascii="Times New Roman" w:hAnsi="Times New Roman"/>
          <w:i w:val="0"/>
        </w:rPr>
      </w:pPr>
    </w:p>
    <w:p w14:paraId="556426BE" w14:textId="481C16A9"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lastRenderedPageBreak/>
        <w:t>PN13</w:t>
      </w:r>
      <w:r w:rsidRPr="009C1E67">
        <w:rPr>
          <w:rFonts w:ascii="Times New Roman" w:eastAsia="Times New Roman" w:hAnsi="Times New Roman"/>
          <w:i w:val="0"/>
          <w:lang w:eastAsia="en-GB"/>
        </w:rPr>
        <w:t>: “</w:t>
      </w:r>
      <w:r w:rsidR="00984183" w:rsidRPr="009C1E67">
        <w:rPr>
          <w:rFonts w:ascii="Times New Roman" w:eastAsia="Times New Roman" w:hAnsi="Times New Roman"/>
          <w:i w:val="0"/>
          <w:lang w:eastAsia="en-GB"/>
        </w:rPr>
        <w:t>W</w:t>
      </w:r>
      <w:r w:rsidRPr="009C1E67">
        <w:rPr>
          <w:rFonts w:ascii="Times New Roman" w:eastAsia="Times New Roman" w:hAnsi="Times New Roman"/>
          <w:i w:val="0"/>
          <w:lang w:eastAsia="en-GB"/>
        </w:rPr>
        <w:t>e have what is called a very low st</w:t>
      </w:r>
      <w:r w:rsidR="00984183" w:rsidRPr="009C1E67">
        <w:rPr>
          <w:rFonts w:ascii="Times New Roman" w:eastAsia="Times New Roman" w:hAnsi="Times New Roman"/>
          <w:i w:val="0"/>
          <w:lang w:eastAsia="en-GB"/>
        </w:rPr>
        <w:t xml:space="preserve">orage ratio to our needs so we </w:t>
      </w:r>
      <w:r w:rsidRPr="009C1E67">
        <w:rPr>
          <w:rFonts w:ascii="Times New Roman" w:eastAsia="Times New Roman" w:hAnsi="Times New Roman"/>
          <w:i w:val="0"/>
          <w:lang w:eastAsia="en-GB"/>
        </w:rPr>
        <w:t>actually can’t store very much gas in this country. So, l</w:t>
      </w:r>
      <w:r w:rsidR="00C90A2D" w:rsidRPr="009C1E67">
        <w:rPr>
          <w:rFonts w:ascii="Times New Roman" w:eastAsia="Times New Roman" w:hAnsi="Times New Roman"/>
          <w:i w:val="0"/>
          <w:lang w:eastAsia="en-GB"/>
        </w:rPr>
        <w:t xml:space="preserve">ike, Hungary has got loads and </w:t>
      </w:r>
      <w:r w:rsidRPr="009C1E67">
        <w:rPr>
          <w:rFonts w:ascii="Times New Roman" w:eastAsia="Times New Roman" w:hAnsi="Times New Roman"/>
          <w:i w:val="0"/>
          <w:lang w:eastAsia="en-GB"/>
        </w:rPr>
        <w:t>loads of storage capacity, we’ve got very little. So, if s</w:t>
      </w:r>
      <w:r w:rsidR="00C90A2D" w:rsidRPr="009C1E67">
        <w:rPr>
          <w:rFonts w:ascii="Times New Roman" w:eastAsia="Times New Roman" w:hAnsi="Times New Roman"/>
          <w:i w:val="0"/>
          <w:lang w:eastAsia="en-GB"/>
        </w:rPr>
        <w:t xml:space="preserve">omebody turns off the tap, we </w:t>
      </w:r>
      <w:r w:rsidRPr="009C1E67">
        <w:rPr>
          <w:rFonts w:ascii="Times New Roman" w:eastAsia="Times New Roman" w:hAnsi="Times New Roman"/>
          <w:i w:val="0"/>
          <w:lang w:eastAsia="en-GB"/>
        </w:rPr>
        <w:t>haven’t got lots to spare, lots in storage, we’re you know, we haven’t got a big larder. So that also reduces our energy security so we’r</w:t>
      </w:r>
      <w:r w:rsidR="00C90A2D" w:rsidRPr="009C1E67">
        <w:rPr>
          <w:rFonts w:ascii="Times New Roman" w:eastAsia="Times New Roman" w:hAnsi="Times New Roman"/>
          <w:i w:val="0"/>
          <w:lang w:eastAsia="en-GB"/>
        </w:rPr>
        <w:t xml:space="preserve">e not in a very good position. </w:t>
      </w:r>
      <w:r w:rsidRPr="009C1E67">
        <w:rPr>
          <w:rFonts w:ascii="Times New Roman" w:eastAsia="Times New Roman" w:hAnsi="Times New Roman"/>
          <w:i w:val="0"/>
          <w:lang w:eastAsia="en-GB"/>
        </w:rPr>
        <w:t xml:space="preserve">So, ultimately having gas under our feet makes us much </w:t>
      </w:r>
      <w:proofErr w:type="spellStart"/>
      <w:r w:rsidRPr="009C1E67">
        <w:rPr>
          <w:rFonts w:ascii="Times New Roman" w:eastAsia="Times New Roman" w:hAnsi="Times New Roman"/>
          <w:i w:val="0"/>
          <w:lang w:eastAsia="en-GB"/>
        </w:rPr>
        <w:t>much</w:t>
      </w:r>
      <w:proofErr w:type="spellEnd"/>
      <w:r w:rsidRPr="009C1E67">
        <w:rPr>
          <w:rFonts w:ascii="Times New Roman" w:eastAsia="Times New Roman" w:hAnsi="Times New Roman"/>
          <w:i w:val="0"/>
          <w:lang w:eastAsia="en-GB"/>
        </w:rPr>
        <w:t xml:space="preserve"> more secure.”</w:t>
      </w:r>
    </w:p>
    <w:p w14:paraId="5AC1A78B" w14:textId="0C623F7F" w:rsidR="000825E7" w:rsidRPr="009C1E67" w:rsidRDefault="000825E7" w:rsidP="009C1E67">
      <w:pPr>
        <w:spacing w:line="480" w:lineRule="auto"/>
        <w:rPr>
          <w:rFonts w:ascii="Times New Roman" w:hAnsi="Times New Roman"/>
          <w:i w:val="0"/>
        </w:rPr>
      </w:pPr>
    </w:p>
    <w:p w14:paraId="52457402" w14:textId="2AF50589" w:rsidR="000825E7" w:rsidRPr="009C1E67" w:rsidRDefault="000825E7" w:rsidP="009C1E67">
      <w:pPr>
        <w:spacing w:line="480" w:lineRule="auto"/>
        <w:rPr>
          <w:rFonts w:ascii="Times New Roman" w:hAnsi="Times New Roman"/>
          <w:i w:val="0"/>
        </w:rPr>
      </w:pPr>
      <w:r w:rsidRPr="009C1E67">
        <w:rPr>
          <w:rFonts w:ascii="Times New Roman" w:hAnsi="Times New Roman"/>
          <w:i w:val="0"/>
        </w:rPr>
        <w:t>If fracked gas is sold on the European market and is not used for domestic consumption – the potential for which has been suggested by some authors (Institute of Directors, 2013: 110)</w:t>
      </w:r>
      <w:r w:rsidR="00EC7E42" w:rsidRPr="009C1E67">
        <w:rPr>
          <w:rFonts w:ascii="Times New Roman" w:hAnsi="Times New Roman"/>
          <w:i w:val="0"/>
        </w:rPr>
        <w:t>,</w:t>
      </w:r>
      <w:r w:rsidRPr="009C1E67">
        <w:rPr>
          <w:rFonts w:ascii="Times New Roman" w:hAnsi="Times New Roman"/>
          <w:i w:val="0"/>
        </w:rPr>
        <w:t xml:space="preserve"> this may mean that fracking will not have any effect on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’s energy security. However, gas sold in this way would have other economic benefits in terms of balancing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’s fiscal po</w:t>
      </w:r>
      <w:r w:rsidR="00075BF2" w:rsidRPr="009C1E67">
        <w:rPr>
          <w:rFonts w:ascii="Times New Roman" w:hAnsi="Times New Roman"/>
          <w:i w:val="0"/>
        </w:rPr>
        <w:t xml:space="preserve">sition in relation to gas (by </w:t>
      </w:r>
      <w:r w:rsidRPr="009C1E67">
        <w:rPr>
          <w:rFonts w:ascii="Times New Roman" w:hAnsi="Times New Roman"/>
          <w:i w:val="0"/>
        </w:rPr>
        <w:t xml:space="preserve">increasing revenue from selling </w:t>
      </w:r>
      <w:r w:rsidR="00293143">
        <w:rPr>
          <w:rFonts w:ascii="Times New Roman" w:hAnsi="Times New Roman"/>
          <w:i w:val="0"/>
        </w:rPr>
        <w:t>rather than importing</w:t>
      </w:r>
      <w:r w:rsidRPr="009C1E67">
        <w:rPr>
          <w:rFonts w:ascii="Times New Roman" w:hAnsi="Times New Roman"/>
          <w:i w:val="0"/>
        </w:rPr>
        <w:t xml:space="preserve">). </w:t>
      </w:r>
    </w:p>
    <w:p w14:paraId="4D805BE0" w14:textId="77777777" w:rsidR="000825E7" w:rsidRPr="009C1E67" w:rsidRDefault="000825E7" w:rsidP="009C1E67">
      <w:pPr>
        <w:spacing w:line="480" w:lineRule="auto"/>
        <w:rPr>
          <w:rFonts w:ascii="Times New Roman" w:hAnsi="Times New Roman"/>
          <w:i w:val="0"/>
        </w:rPr>
      </w:pPr>
    </w:p>
    <w:p w14:paraId="50517079" w14:textId="72A6BC1C" w:rsidR="000825E7" w:rsidRPr="009C1E67" w:rsidRDefault="000825E7" w:rsidP="009C1E67">
      <w:pPr>
        <w:spacing w:line="480" w:lineRule="auto"/>
        <w:rPr>
          <w:rFonts w:ascii="Times New Roman" w:hAnsi="Times New Roman"/>
          <w:i w:val="0"/>
        </w:rPr>
      </w:pPr>
      <w:r w:rsidRPr="009C1E67">
        <w:rPr>
          <w:rFonts w:ascii="Times New Roman" w:hAnsi="Times New Roman"/>
          <w:i w:val="0"/>
        </w:rPr>
        <w:t>PN13 (above) alludes to the political advantages of domestic gas production</w:t>
      </w:r>
      <w:r w:rsidR="00DC1C5A">
        <w:rPr>
          <w:rFonts w:ascii="Times New Roman" w:hAnsi="Times New Roman"/>
          <w:i w:val="0"/>
        </w:rPr>
        <w:t xml:space="preserve"> </w:t>
      </w:r>
      <w:r w:rsidRPr="009C1E67">
        <w:rPr>
          <w:rFonts w:ascii="Times New Roman" w:hAnsi="Times New Roman"/>
          <w:i w:val="0"/>
        </w:rPr>
        <w:t>us</w:t>
      </w:r>
      <w:r w:rsidR="00DC1C5A">
        <w:rPr>
          <w:rFonts w:ascii="Times New Roman" w:hAnsi="Times New Roman"/>
          <w:i w:val="0"/>
        </w:rPr>
        <w:t>ing</w:t>
      </w:r>
      <w:r w:rsidRPr="009C1E67">
        <w:rPr>
          <w:rFonts w:ascii="Times New Roman" w:hAnsi="Times New Roman"/>
          <w:i w:val="0"/>
        </w:rPr>
        <w:t xml:space="preserve"> phrases such as “if somebody turns off the tap</w:t>
      </w:r>
      <w:r w:rsidR="00DC1C5A">
        <w:rPr>
          <w:rFonts w:ascii="Times New Roman" w:hAnsi="Times New Roman"/>
          <w:i w:val="0"/>
        </w:rPr>
        <w:t>,</w:t>
      </w:r>
      <w:r w:rsidRPr="009C1E67">
        <w:rPr>
          <w:rFonts w:ascii="Times New Roman" w:hAnsi="Times New Roman"/>
          <w:i w:val="0"/>
        </w:rPr>
        <w:t xml:space="preserve">” “we haven’t got a big larger” and “gas under our feet makes us much </w:t>
      </w:r>
      <w:proofErr w:type="spellStart"/>
      <w:r w:rsidRPr="009C1E67">
        <w:rPr>
          <w:rFonts w:ascii="Times New Roman" w:hAnsi="Times New Roman"/>
          <w:i w:val="0"/>
        </w:rPr>
        <w:t>much</w:t>
      </w:r>
      <w:proofErr w:type="spellEnd"/>
      <w:r w:rsidRPr="009C1E67">
        <w:rPr>
          <w:rFonts w:ascii="Times New Roman" w:hAnsi="Times New Roman"/>
          <w:i w:val="0"/>
        </w:rPr>
        <w:t xml:space="preserve"> more secure</w:t>
      </w:r>
      <w:r w:rsidR="00BC5712">
        <w:rPr>
          <w:rFonts w:ascii="Times New Roman" w:hAnsi="Times New Roman"/>
          <w:i w:val="0"/>
        </w:rPr>
        <w:t>.</w:t>
      </w:r>
      <w:r w:rsidRPr="009C1E67">
        <w:rPr>
          <w:rFonts w:ascii="Times New Roman" w:hAnsi="Times New Roman"/>
          <w:i w:val="0"/>
        </w:rPr>
        <w:t xml:space="preserve">” Although this response is in relation to the </w:t>
      </w:r>
      <w:r w:rsidR="00BC5712">
        <w:rPr>
          <w:rFonts w:ascii="Times New Roman" w:hAnsi="Times New Roman"/>
          <w:i w:val="0"/>
        </w:rPr>
        <w:t xml:space="preserve">perceived </w:t>
      </w:r>
      <w:r w:rsidRPr="009C1E67">
        <w:rPr>
          <w:rFonts w:ascii="Times New Roman" w:hAnsi="Times New Roman"/>
          <w:i w:val="0"/>
        </w:rPr>
        <w:t xml:space="preserve">economic effects of fracking on energy security, PN13 is clearly </w:t>
      </w:r>
      <w:r w:rsidR="0047572F" w:rsidRPr="009C1E67">
        <w:rPr>
          <w:rFonts w:ascii="Times New Roman" w:hAnsi="Times New Roman"/>
          <w:i w:val="0"/>
        </w:rPr>
        <w:t>concerned with</w:t>
      </w:r>
      <w:r w:rsidRPr="009C1E67">
        <w:rPr>
          <w:rFonts w:ascii="Times New Roman" w:hAnsi="Times New Roman"/>
          <w:i w:val="0"/>
        </w:rPr>
        <w:t xml:space="preserve"> the perceived problems associated with relying too heavily on politically unpredictable nations who supply large volumes of gas into the European network. This is confirmed by an earlier response from PN13 to the question of the extent to which fracking may affect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economy:</w:t>
      </w:r>
    </w:p>
    <w:p w14:paraId="5F54B277" w14:textId="77777777" w:rsidR="000825E7" w:rsidRPr="009C1E67" w:rsidRDefault="000825E7" w:rsidP="009C1E67">
      <w:pPr>
        <w:spacing w:line="480" w:lineRule="auto"/>
        <w:rPr>
          <w:rFonts w:ascii="Times New Roman" w:hAnsi="Times New Roman"/>
          <w:i w:val="0"/>
        </w:rPr>
      </w:pPr>
    </w:p>
    <w:p w14:paraId="4F4F5745" w14:textId="3B8AA40B" w:rsidR="000825E7" w:rsidRPr="009C1E67" w:rsidRDefault="000825E7" w:rsidP="009C1E67">
      <w:pPr>
        <w:spacing w:line="480" w:lineRule="auto"/>
        <w:rPr>
          <w:rFonts w:ascii="Times New Roman" w:eastAsia="Times New Roman" w:hAnsi="Times New Roman"/>
          <w:i w:val="0"/>
          <w:lang w:eastAsia="en-GB"/>
        </w:rPr>
      </w:pPr>
      <w:r w:rsidRPr="009C1E67">
        <w:rPr>
          <w:rFonts w:ascii="Times New Roman" w:eastAsia="Times New Roman" w:hAnsi="Times New Roman"/>
          <w:b/>
          <w:i w:val="0"/>
          <w:lang w:eastAsia="en-GB"/>
        </w:rPr>
        <w:t>PN13</w:t>
      </w:r>
      <w:r w:rsidR="004500B9" w:rsidRPr="009C1E67">
        <w:rPr>
          <w:rFonts w:ascii="Times New Roman" w:eastAsia="Times New Roman" w:hAnsi="Times New Roman"/>
          <w:i w:val="0"/>
          <w:lang w:eastAsia="en-GB"/>
        </w:rPr>
        <w:t>: "W</w:t>
      </w:r>
      <w:r w:rsidRPr="009C1E67">
        <w:rPr>
          <w:rFonts w:ascii="Times New Roman" w:eastAsia="Times New Roman" w:hAnsi="Times New Roman"/>
          <w:i w:val="0"/>
          <w:lang w:eastAsia="en-GB"/>
        </w:rPr>
        <w:t xml:space="preserve">here it is going to be most positive is actually </w:t>
      </w:r>
      <w:r w:rsidR="00C90A2D" w:rsidRPr="009C1E67">
        <w:rPr>
          <w:rFonts w:ascii="Times New Roman" w:eastAsia="Times New Roman" w:hAnsi="Times New Roman"/>
          <w:i w:val="0"/>
          <w:lang w:eastAsia="en-GB"/>
        </w:rPr>
        <w:t xml:space="preserve">the effect it will have on the </w:t>
      </w:r>
      <w:r w:rsidRPr="009C1E67">
        <w:rPr>
          <w:rFonts w:ascii="Times New Roman" w:eastAsia="Times New Roman" w:hAnsi="Times New Roman"/>
          <w:i w:val="0"/>
          <w:lang w:eastAsia="en-GB"/>
        </w:rPr>
        <w:t>economy overall in terms of cheaper fuel prices. That</w:t>
      </w:r>
      <w:r w:rsidR="00C90A2D" w:rsidRPr="009C1E67">
        <w:rPr>
          <w:rFonts w:ascii="Times New Roman" w:eastAsia="Times New Roman" w:hAnsi="Times New Roman"/>
          <w:i w:val="0"/>
          <w:lang w:eastAsia="en-GB"/>
        </w:rPr>
        <w:t xml:space="preserve">’s what makes us resilient to, </w:t>
      </w:r>
      <w:r w:rsidRPr="009C1E67">
        <w:rPr>
          <w:rFonts w:ascii="Times New Roman" w:eastAsia="Times New Roman" w:hAnsi="Times New Roman"/>
          <w:i w:val="0"/>
          <w:lang w:eastAsia="en-GB"/>
        </w:rPr>
        <w:t>um, the changes in oil price from the rest of the worl</w:t>
      </w:r>
      <w:r w:rsidR="00C90A2D" w:rsidRPr="009C1E67">
        <w:rPr>
          <w:rFonts w:ascii="Times New Roman" w:eastAsia="Times New Roman" w:hAnsi="Times New Roman"/>
          <w:i w:val="0"/>
          <w:lang w:eastAsia="en-GB"/>
        </w:rPr>
        <w:t xml:space="preserve">d. Changes in fuel prices. And </w:t>
      </w:r>
      <w:r w:rsidRPr="009C1E67">
        <w:rPr>
          <w:rFonts w:ascii="Times New Roman" w:eastAsia="Times New Roman" w:hAnsi="Times New Roman"/>
          <w:i w:val="0"/>
          <w:lang w:eastAsia="en-GB"/>
        </w:rPr>
        <w:t xml:space="preserve">also, energy </w:t>
      </w:r>
      <w:r w:rsidRPr="009C1E67">
        <w:rPr>
          <w:rFonts w:ascii="Times New Roman" w:eastAsia="Times New Roman" w:hAnsi="Times New Roman"/>
          <w:i w:val="0"/>
          <w:lang w:eastAsia="en-GB"/>
        </w:rPr>
        <w:lastRenderedPageBreak/>
        <w:t>security because we get from Russia a</w:t>
      </w:r>
      <w:r w:rsidR="00C90A2D" w:rsidRPr="009C1E67">
        <w:rPr>
          <w:rFonts w:ascii="Times New Roman" w:eastAsia="Times New Roman" w:hAnsi="Times New Roman"/>
          <w:i w:val="0"/>
          <w:lang w:eastAsia="en-GB"/>
        </w:rPr>
        <w:t xml:space="preserve">nd Norway and you don’t want </w:t>
      </w:r>
      <w:r w:rsidRPr="009C1E67">
        <w:rPr>
          <w:rFonts w:ascii="Times New Roman" w:eastAsia="Times New Roman" w:hAnsi="Times New Roman"/>
          <w:i w:val="0"/>
          <w:lang w:eastAsia="en-GB"/>
        </w:rPr>
        <w:t xml:space="preserve">Russia turning off the tap, those usual scare stories. But </w:t>
      </w:r>
      <w:r w:rsidR="00C90A2D" w:rsidRPr="009C1E67">
        <w:rPr>
          <w:rFonts w:ascii="Times New Roman" w:eastAsia="Times New Roman" w:hAnsi="Times New Roman"/>
          <w:i w:val="0"/>
          <w:lang w:eastAsia="en-GB"/>
        </w:rPr>
        <w:t xml:space="preserve">actually, it’s quite possible, </w:t>
      </w:r>
      <w:r w:rsidRPr="009C1E67">
        <w:rPr>
          <w:rFonts w:ascii="Times New Roman" w:eastAsia="Times New Roman" w:hAnsi="Times New Roman"/>
          <w:i w:val="0"/>
          <w:lang w:eastAsia="en-GB"/>
        </w:rPr>
        <w:t>um, so it makes, it’s better for the economy a</w:t>
      </w:r>
      <w:r w:rsidR="00C90A2D" w:rsidRPr="009C1E67">
        <w:rPr>
          <w:rFonts w:ascii="Times New Roman" w:eastAsia="Times New Roman" w:hAnsi="Times New Roman"/>
          <w:i w:val="0"/>
          <w:lang w:eastAsia="en-GB"/>
        </w:rPr>
        <w:t xml:space="preserve">s a whole because we will have </w:t>
      </w:r>
      <w:r w:rsidRPr="009C1E67">
        <w:rPr>
          <w:rFonts w:ascii="Times New Roman" w:eastAsia="Times New Roman" w:hAnsi="Times New Roman"/>
          <w:i w:val="0"/>
          <w:lang w:eastAsia="en-GB"/>
        </w:rPr>
        <w:t xml:space="preserve">cheaper fuel costs if we go forward with it." </w:t>
      </w:r>
    </w:p>
    <w:p w14:paraId="31D3DC51" w14:textId="77777777" w:rsidR="000825E7" w:rsidRPr="009C1E67" w:rsidRDefault="000825E7" w:rsidP="009C1E67">
      <w:pPr>
        <w:spacing w:line="480" w:lineRule="auto"/>
        <w:rPr>
          <w:rFonts w:ascii="Times New Roman" w:hAnsi="Times New Roman"/>
          <w:i w:val="0"/>
        </w:rPr>
      </w:pPr>
    </w:p>
    <w:p w14:paraId="27B7D8A2" w14:textId="19E113BB" w:rsidR="000825E7" w:rsidRPr="009C1E67" w:rsidRDefault="000825E7" w:rsidP="009C1E67">
      <w:pPr>
        <w:spacing w:line="480" w:lineRule="auto"/>
        <w:rPr>
          <w:rFonts w:ascii="Times New Roman" w:hAnsi="Times New Roman"/>
          <w:i w:val="0"/>
        </w:rPr>
      </w:pPr>
      <w:r w:rsidRPr="009C1E67">
        <w:rPr>
          <w:rFonts w:ascii="Times New Roman" w:hAnsi="Times New Roman"/>
          <w:i w:val="0"/>
        </w:rPr>
        <w:t xml:space="preserve">Such concerns are potentially fuelled by the on-going volatile gas supply relationship between Russia and </w:t>
      </w:r>
      <w:r w:rsidR="00BB470C" w:rsidRPr="009C1E67">
        <w:rPr>
          <w:rFonts w:ascii="Times New Roman" w:hAnsi="Times New Roman"/>
          <w:i w:val="0"/>
        </w:rPr>
        <w:t>the Ukraine (Van de Graaf and Colgan, 2017</w:t>
      </w:r>
      <w:r w:rsidRPr="009C1E67">
        <w:rPr>
          <w:rFonts w:ascii="Times New Roman" w:hAnsi="Times New Roman"/>
          <w:i w:val="0"/>
        </w:rPr>
        <w:t xml:space="preserve">) which has resulted in Russia </w:t>
      </w:r>
      <w:r w:rsidR="0047572F" w:rsidRPr="009C1E67">
        <w:rPr>
          <w:rFonts w:ascii="Times New Roman" w:hAnsi="Times New Roman"/>
          <w:i w:val="0"/>
        </w:rPr>
        <w:t>‘</w:t>
      </w:r>
      <w:r w:rsidRPr="009C1E67">
        <w:rPr>
          <w:rFonts w:ascii="Times New Roman" w:hAnsi="Times New Roman"/>
          <w:i w:val="0"/>
        </w:rPr>
        <w:t>tu</w:t>
      </w:r>
      <w:r w:rsidR="001632BB" w:rsidRPr="009C1E67">
        <w:rPr>
          <w:rFonts w:ascii="Times New Roman" w:hAnsi="Times New Roman"/>
          <w:i w:val="0"/>
        </w:rPr>
        <w:t>rning off the taps’</w:t>
      </w:r>
      <w:r w:rsidRPr="009C1E67">
        <w:rPr>
          <w:rFonts w:ascii="Times New Roman" w:hAnsi="Times New Roman"/>
          <w:i w:val="0"/>
        </w:rPr>
        <w:t xml:space="preserve"> in terms of the gas that they supply to the Ukraine. The arbitrary political make-up of Russian politics, particularly where fossil fuel</w:t>
      </w:r>
      <w:r w:rsidR="0047572F" w:rsidRPr="009C1E67">
        <w:rPr>
          <w:rFonts w:ascii="Times New Roman" w:hAnsi="Times New Roman"/>
          <w:i w:val="0"/>
        </w:rPr>
        <w:t xml:space="preserve">s </w:t>
      </w:r>
      <w:r w:rsidRPr="009C1E67">
        <w:rPr>
          <w:rFonts w:ascii="Times New Roman" w:hAnsi="Times New Roman"/>
          <w:i w:val="0"/>
        </w:rPr>
        <w:t>are concerned, is arguably to blame for such perceptions entertained by PN13. However, whilst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should be concerned about Russia’s political and economic dominance from a security and defence point of view, the diversity of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’s energy supply (particularly of gas) means there are plenty of options in terms of accessing natural gas in the future. It is also worth mentioning at this stage that consuming energy from less economically and politically volatile sources may overcome the perceived problems </w:t>
      </w:r>
      <w:r w:rsidR="00DC1C5A">
        <w:rPr>
          <w:rFonts w:ascii="Times New Roman" w:hAnsi="Times New Roman"/>
          <w:i w:val="0"/>
        </w:rPr>
        <w:t>o</w:t>
      </w:r>
      <w:r w:rsidRPr="009C1E67">
        <w:rPr>
          <w:rFonts w:ascii="Times New Roman" w:hAnsi="Times New Roman"/>
          <w:i w:val="0"/>
        </w:rPr>
        <w:t>n the r</w:t>
      </w:r>
      <w:r w:rsidR="001632BB" w:rsidRPr="009C1E67">
        <w:rPr>
          <w:rFonts w:ascii="Times New Roman" w:hAnsi="Times New Roman"/>
          <w:i w:val="0"/>
        </w:rPr>
        <w:t>eliance of</w:t>
      </w:r>
      <w:r w:rsidRPr="009C1E67">
        <w:rPr>
          <w:rFonts w:ascii="Times New Roman" w:hAnsi="Times New Roman"/>
          <w:i w:val="0"/>
        </w:rPr>
        <w:t xml:space="preserve"> gas originating from ‘unsavoury’ origins.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is an island country that has the option to utilise inexhaustible coastal and offshore renewable energy generation such as wind, wave, tidal and solar energy. Such renewable and home-grown energy creation is not only more environmentally positive, but would avoid any concerns regarding the volatile politics of fossil fuel energy. </w:t>
      </w:r>
    </w:p>
    <w:p w14:paraId="52FE8416" w14:textId="77777777" w:rsidR="000825E7" w:rsidRPr="009C1E67" w:rsidRDefault="000825E7" w:rsidP="009C1E67">
      <w:pPr>
        <w:spacing w:line="480" w:lineRule="auto"/>
        <w:rPr>
          <w:rFonts w:ascii="Times New Roman" w:hAnsi="Times New Roman"/>
          <w:i w:val="0"/>
        </w:rPr>
      </w:pPr>
    </w:p>
    <w:p w14:paraId="61E05CEA" w14:textId="45614493" w:rsidR="000825E7" w:rsidRPr="009C1E67" w:rsidRDefault="008D028B" w:rsidP="009C1E67">
      <w:pPr>
        <w:spacing w:line="480" w:lineRule="auto"/>
        <w:rPr>
          <w:rFonts w:ascii="Times New Roman" w:hAnsi="Times New Roman"/>
        </w:rPr>
      </w:pPr>
      <w:r w:rsidRPr="009C1E67">
        <w:rPr>
          <w:rFonts w:ascii="Times New Roman" w:hAnsi="Times New Roman"/>
        </w:rPr>
        <w:t xml:space="preserve">Sub-Theme </w:t>
      </w:r>
      <w:r w:rsidR="006367B5">
        <w:rPr>
          <w:rFonts w:ascii="Times New Roman" w:hAnsi="Times New Roman"/>
        </w:rPr>
        <w:t>Five</w:t>
      </w:r>
      <w:r w:rsidRPr="009C1E67">
        <w:rPr>
          <w:rFonts w:ascii="Times New Roman" w:hAnsi="Times New Roman"/>
        </w:rPr>
        <w:t xml:space="preserve">: </w:t>
      </w:r>
      <w:r w:rsidR="000825E7" w:rsidRPr="009C1E67">
        <w:rPr>
          <w:rFonts w:ascii="Times New Roman" w:hAnsi="Times New Roman"/>
        </w:rPr>
        <w:t xml:space="preserve">Domestically </w:t>
      </w:r>
      <w:r w:rsidRPr="009C1E67">
        <w:rPr>
          <w:rFonts w:ascii="Times New Roman" w:hAnsi="Times New Roman"/>
        </w:rPr>
        <w:t>P</w:t>
      </w:r>
      <w:r w:rsidR="000825E7" w:rsidRPr="009C1E67">
        <w:rPr>
          <w:rFonts w:ascii="Times New Roman" w:hAnsi="Times New Roman"/>
        </w:rPr>
        <w:t xml:space="preserve">roduced </w:t>
      </w:r>
      <w:r w:rsidRPr="009C1E67">
        <w:rPr>
          <w:rFonts w:ascii="Times New Roman" w:hAnsi="Times New Roman"/>
        </w:rPr>
        <w:t>G</w:t>
      </w:r>
      <w:r w:rsidR="000825E7" w:rsidRPr="009C1E67">
        <w:rPr>
          <w:rFonts w:ascii="Times New Roman" w:hAnsi="Times New Roman"/>
        </w:rPr>
        <w:t xml:space="preserve">as is </w:t>
      </w:r>
      <w:r w:rsidRPr="009C1E67">
        <w:rPr>
          <w:rFonts w:ascii="Times New Roman" w:hAnsi="Times New Roman"/>
        </w:rPr>
        <w:t>P</w:t>
      </w:r>
      <w:r w:rsidR="00237037" w:rsidRPr="009C1E67">
        <w:rPr>
          <w:rFonts w:ascii="Times New Roman" w:hAnsi="Times New Roman"/>
        </w:rPr>
        <w:t>referable to</w:t>
      </w:r>
      <w:r w:rsidR="000825E7" w:rsidRPr="009C1E67">
        <w:rPr>
          <w:rFonts w:ascii="Times New Roman" w:hAnsi="Times New Roman"/>
        </w:rPr>
        <w:t xml:space="preserve"> </w:t>
      </w:r>
      <w:r w:rsidRPr="009C1E67">
        <w:rPr>
          <w:rFonts w:ascii="Times New Roman" w:hAnsi="Times New Roman"/>
        </w:rPr>
        <w:t>I</w:t>
      </w:r>
      <w:r w:rsidR="000825E7" w:rsidRPr="009C1E67">
        <w:rPr>
          <w:rFonts w:ascii="Times New Roman" w:hAnsi="Times New Roman"/>
        </w:rPr>
        <w:t xml:space="preserve">mported </w:t>
      </w:r>
      <w:r w:rsidRPr="009C1E67">
        <w:rPr>
          <w:rFonts w:ascii="Times New Roman" w:hAnsi="Times New Roman"/>
        </w:rPr>
        <w:t>G</w:t>
      </w:r>
      <w:r w:rsidR="000825E7" w:rsidRPr="009C1E67">
        <w:rPr>
          <w:rFonts w:ascii="Times New Roman" w:hAnsi="Times New Roman"/>
        </w:rPr>
        <w:t>as</w:t>
      </w:r>
    </w:p>
    <w:p w14:paraId="0362B6E3" w14:textId="4CB6A9C8" w:rsidR="00473968" w:rsidRPr="009C1E67" w:rsidRDefault="000825E7" w:rsidP="009C1E67">
      <w:pPr>
        <w:spacing w:line="480" w:lineRule="auto"/>
        <w:rPr>
          <w:rFonts w:ascii="Times New Roman" w:hAnsi="Times New Roman"/>
          <w:i w:val="0"/>
        </w:rPr>
      </w:pPr>
      <w:r w:rsidRPr="009C1E67">
        <w:rPr>
          <w:rFonts w:ascii="Times New Roman" w:hAnsi="Times New Roman"/>
          <w:i w:val="0"/>
        </w:rPr>
        <w:t xml:space="preserve">In fiscal terms, it is more economically beneficial to produce and use domestic gas supplies than it is to </w:t>
      </w:r>
      <w:r w:rsidR="00237037" w:rsidRPr="009C1E67">
        <w:rPr>
          <w:rFonts w:ascii="Times New Roman" w:hAnsi="Times New Roman"/>
          <w:i w:val="0"/>
        </w:rPr>
        <w:t>import</w:t>
      </w:r>
      <w:r w:rsidRPr="009C1E67">
        <w:rPr>
          <w:rFonts w:ascii="Times New Roman" w:hAnsi="Times New Roman"/>
          <w:i w:val="0"/>
        </w:rPr>
        <w:t xml:space="preserve"> gas from overseas.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has long been an exporter of oil and gas </w:t>
      </w:r>
      <w:r w:rsidR="00237037" w:rsidRPr="009C1E67">
        <w:rPr>
          <w:rFonts w:ascii="Times New Roman" w:hAnsi="Times New Roman"/>
          <w:i w:val="0"/>
        </w:rPr>
        <w:t>due to</w:t>
      </w:r>
      <w:r w:rsidRPr="009C1E67">
        <w:rPr>
          <w:rFonts w:ascii="Times New Roman" w:hAnsi="Times New Roman"/>
          <w:i w:val="0"/>
        </w:rPr>
        <w:t xml:space="preserve"> abundant resources </w:t>
      </w:r>
      <w:r w:rsidR="00473968" w:rsidRPr="009C1E67">
        <w:rPr>
          <w:rFonts w:ascii="Times New Roman" w:hAnsi="Times New Roman"/>
          <w:i w:val="0"/>
        </w:rPr>
        <w:t>from</w:t>
      </w:r>
      <w:r w:rsidRPr="009C1E67">
        <w:rPr>
          <w:rFonts w:ascii="Times New Roman" w:hAnsi="Times New Roman"/>
          <w:i w:val="0"/>
        </w:rPr>
        <w:t xml:space="preserve"> the </w:t>
      </w:r>
      <w:r w:rsidR="003850F5">
        <w:rPr>
          <w:rFonts w:ascii="Times New Roman" w:hAnsi="Times New Roman"/>
          <w:i w:val="0"/>
        </w:rPr>
        <w:t>North Sea.</w:t>
      </w:r>
      <w:r w:rsidRPr="009C1E67">
        <w:rPr>
          <w:rFonts w:ascii="Times New Roman" w:hAnsi="Times New Roman"/>
          <w:i w:val="0"/>
        </w:rPr>
        <w:t xml:space="preserve"> However, due to recent production</w:t>
      </w:r>
      <w:r w:rsidR="003850F5">
        <w:rPr>
          <w:rFonts w:ascii="Times New Roman" w:hAnsi="Times New Roman"/>
          <w:i w:val="0"/>
        </w:rPr>
        <w:t xml:space="preserve"> decline</w:t>
      </w:r>
      <w:r w:rsidRPr="009C1E67">
        <w:rPr>
          <w:rFonts w:ascii="Times New Roman" w:hAnsi="Times New Roman"/>
          <w:i w:val="0"/>
        </w:rPr>
        <w:t>, the economics of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’s oil and gas supply relationship between imports and exports is </w:t>
      </w:r>
      <w:r w:rsidRPr="009C1E67">
        <w:rPr>
          <w:rFonts w:ascii="Times New Roman" w:hAnsi="Times New Roman"/>
          <w:i w:val="0"/>
        </w:rPr>
        <w:lastRenderedPageBreak/>
        <w:t>changing. According to the Institute of Directors (2013: 26) ‘in 2000, the UK was exporting gas equivalent to 14% of UK gas demand. By 2011, net imports had risen to 45% of demand and by 2030, net imports are expected to increase to 76%.’ Such drastic change is arguably the result of an over-relianc</w:t>
      </w:r>
      <w:r w:rsidR="0098770A" w:rsidRPr="009C1E67">
        <w:rPr>
          <w:rFonts w:ascii="Times New Roman" w:hAnsi="Times New Roman"/>
          <w:i w:val="0"/>
        </w:rPr>
        <w:t>e on fossil fuel resources that</w:t>
      </w:r>
      <w:r w:rsidRPr="009C1E67">
        <w:rPr>
          <w:rFonts w:ascii="Times New Roman" w:hAnsi="Times New Roman"/>
          <w:i w:val="0"/>
        </w:rPr>
        <w:t xml:space="preserve"> are</w:t>
      </w:r>
      <w:r w:rsidR="003850F5">
        <w:rPr>
          <w:rFonts w:ascii="Times New Roman" w:hAnsi="Times New Roman"/>
          <w:i w:val="0"/>
        </w:rPr>
        <w:t>,</w:t>
      </w:r>
      <w:r w:rsidRPr="009C1E67">
        <w:rPr>
          <w:rFonts w:ascii="Times New Roman" w:hAnsi="Times New Roman"/>
          <w:i w:val="0"/>
        </w:rPr>
        <w:t xml:space="preserve"> </w:t>
      </w:r>
      <w:r w:rsidR="003850F5">
        <w:rPr>
          <w:rFonts w:ascii="Times New Roman" w:hAnsi="Times New Roman"/>
          <w:i w:val="0"/>
        </w:rPr>
        <w:t>critically,</w:t>
      </w:r>
      <w:r w:rsidRPr="009C1E67">
        <w:rPr>
          <w:rFonts w:ascii="Times New Roman" w:hAnsi="Times New Roman"/>
          <w:i w:val="0"/>
        </w:rPr>
        <w:t xml:space="preserve"> non-renewable. </w:t>
      </w:r>
    </w:p>
    <w:p w14:paraId="3C915777" w14:textId="77777777" w:rsidR="00473968" w:rsidRPr="009C1E67" w:rsidRDefault="00473968" w:rsidP="009C1E67">
      <w:pPr>
        <w:spacing w:line="480" w:lineRule="auto"/>
        <w:rPr>
          <w:rFonts w:ascii="Times New Roman" w:hAnsi="Times New Roman"/>
          <w:i w:val="0"/>
        </w:rPr>
      </w:pPr>
    </w:p>
    <w:p w14:paraId="7759574B" w14:textId="7F45F83F" w:rsidR="000825E7" w:rsidRPr="009C1E67" w:rsidRDefault="000825E7" w:rsidP="009C1E67">
      <w:pPr>
        <w:spacing w:line="480" w:lineRule="auto"/>
        <w:rPr>
          <w:rFonts w:ascii="Times New Roman" w:hAnsi="Times New Roman"/>
          <w:i w:val="0"/>
        </w:rPr>
      </w:pPr>
      <w:r w:rsidRPr="009C1E67">
        <w:rPr>
          <w:rFonts w:ascii="Times New Roman" w:hAnsi="Times New Roman"/>
          <w:i w:val="0"/>
        </w:rPr>
        <w:t>Shale gas presents an opportunity for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to continue producing domestic fossil fuel resources which may go some way in re-shaping the declining offshore services industry via the creation of an onshore </w:t>
      </w:r>
      <w:r w:rsidR="00ED771F">
        <w:rPr>
          <w:rFonts w:ascii="Times New Roman" w:hAnsi="Times New Roman"/>
          <w:i w:val="0"/>
        </w:rPr>
        <w:t>replacement</w:t>
      </w:r>
      <w:r w:rsidR="0098770A" w:rsidRPr="009C1E67">
        <w:rPr>
          <w:rFonts w:ascii="Times New Roman" w:hAnsi="Times New Roman"/>
          <w:i w:val="0"/>
        </w:rPr>
        <w:t>. However, pro</w:t>
      </w:r>
      <w:r w:rsidRPr="009C1E67">
        <w:rPr>
          <w:rFonts w:ascii="Times New Roman" w:hAnsi="Times New Roman"/>
          <w:i w:val="0"/>
        </w:rPr>
        <w:t xml:space="preserve">longing fossil fuel usage is a very divisive issue that varies (generally) depending on a person’s motivations and, therefore, the extent to which </w:t>
      </w:r>
      <w:r w:rsidR="0098770A" w:rsidRPr="009C1E67">
        <w:rPr>
          <w:rFonts w:ascii="Times New Roman" w:hAnsi="Times New Roman"/>
          <w:i w:val="0"/>
        </w:rPr>
        <w:t>extending</w:t>
      </w:r>
      <w:r w:rsidRPr="009C1E67">
        <w:rPr>
          <w:rFonts w:ascii="Times New Roman" w:hAnsi="Times New Roman"/>
          <w:i w:val="0"/>
        </w:rPr>
        <w:t xml:space="preserv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fossil fuel production can be seen as socially, environmentally and morally acceptable, is an ongoing debate (</w:t>
      </w:r>
      <w:proofErr w:type="spellStart"/>
      <w:r w:rsidRPr="009C1E67">
        <w:rPr>
          <w:rFonts w:ascii="Times New Roman" w:hAnsi="Times New Roman"/>
          <w:i w:val="0"/>
        </w:rPr>
        <w:t>Harriss</w:t>
      </w:r>
      <w:proofErr w:type="spellEnd"/>
      <w:r w:rsidRPr="009C1E67">
        <w:rPr>
          <w:rFonts w:ascii="Times New Roman" w:hAnsi="Times New Roman"/>
          <w:i w:val="0"/>
        </w:rPr>
        <w:t xml:space="preserve">-White and </w:t>
      </w:r>
      <w:proofErr w:type="spellStart"/>
      <w:r w:rsidRPr="009C1E67">
        <w:rPr>
          <w:rFonts w:ascii="Times New Roman" w:hAnsi="Times New Roman"/>
          <w:i w:val="0"/>
        </w:rPr>
        <w:t>Harriss</w:t>
      </w:r>
      <w:proofErr w:type="spellEnd"/>
      <w:r w:rsidRPr="009C1E67">
        <w:rPr>
          <w:rFonts w:ascii="Times New Roman" w:hAnsi="Times New Roman"/>
          <w:i w:val="0"/>
        </w:rPr>
        <w:t>, 2007).</w:t>
      </w:r>
    </w:p>
    <w:p w14:paraId="3976D3BB" w14:textId="77777777" w:rsidR="000825E7" w:rsidRPr="009C1E67" w:rsidRDefault="000825E7" w:rsidP="009C1E67">
      <w:pPr>
        <w:spacing w:line="480" w:lineRule="auto"/>
        <w:rPr>
          <w:rFonts w:ascii="Times New Roman" w:hAnsi="Times New Roman"/>
          <w:i w:val="0"/>
        </w:rPr>
      </w:pPr>
    </w:p>
    <w:p w14:paraId="1EA56D99" w14:textId="2F86DD86" w:rsidR="000825E7" w:rsidRPr="009C1E67" w:rsidRDefault="000825E7" w:rsidP="009C1E67">
      <w:pPr>
        <w:spacing w:line="480" w:lineRule="auto"/>
        <w:rPr>
          <w:rFonts w:ascii="Times New Roman" w:hAnsi="Times New Roman"/>
          <w:i w:val="0"/>
        </w:rPr>
      </w:pPr>
      <w:r w:rsidRPr="009C1E67">
        <w:rPr>
          <w:rFonts w:ascii="Times New Roman" w:hAnsi="Times New Roman"/>
          <w:i w:val="0"/>
        </w:rPr>
        <w:t xml:space="preserve">Despite </w:t>
      </w:r>
      <w:r w:rsidR="00473968" w:rsidRPr="009C1E67">
        <w:rPr>
          <w:rFonts w:ascii="Times New Roman" w:hAnsi="Times New Roman"/>
          <w:i w:val="0"/>
        </w:rPr>
        <w:t>this</w:t>
      </w:r>
      <w:r w:rsidRPr="009C1E67">
        <w:rPr>
          <w:rFonts w:ascii="Times New Roman" w:hAnsi="Times New Roman"/>
          <w:i w:val="0"/>
        </w:rPr>
        <w:t>, participants were largely of the vie</w:t>
      </w:r>
      <w:r w:rsidR="00DD2AF3" w:rsidRPr="009C1E67">
        <w:rPr>
          <w:rFonts w:ascii="Times New Roman" w:hAnsi="Times New Roman"/>
          <w:i w:val="0"/>
        </w:rPr>
        <w:t>w that, if gas is to play a role</w:t>
      </w:r>
      <w:r w:rsidRPr="009C1E67">
        <w:rPr>
          <w:rFonts w:ascii="Times New Roman" w:hAnsi="Times New Roman"/>
          <w:i w:val="0"/>
        </w:rPr>
        <w:t xml:space="preserve"> in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’s energy mix, producing it domestically is more logical (</w:t>
      </w:r>
      <w:r w:rsidR="00DD2AF3" w:rsidRPr="009C1E67">
        <w:rPr>
          <w:rFonts w:ascii="Times New Roman" w:hAnsi="Times New Roman"/>
          <w:i w:val="0"/>
        </w:rPr>
        <w:t>in an economic sense</w:t>
      </w:r>
      <w:r w:rsidRPr="009C1E67">
        <w:rPr>
          <w:rFonts w:ascii="Times New Roman" w:hAnsi="Times New Roman"/>
          <w:i w:val="0"/>
        </w:rPr>
        <w:t>), than importing gas from overseas</w:t>
      </w:r>
      <w:r w:rsidR="005623CE">
        <w:rPr>
          <w:rFonts w:ascii="Times New Roman" w:hAnsi="Times New Roman"/>
          <w:i w:val="0"/>
        </w:rPr>
        <w:t>:</w:t>
      </w:r>
      <w:r w:rsidRPr="009C1E67">
        <w:rPr>
          <w:rFonts w:ascii="Times New Roman" w:hAnsi="Times New Roman"/>
          <w:i w:val="0"/>
        </w:rPr>
        <w:t xml:space="preserve"> </w:t>
      </w:r>
    </w:p>
    <w:p w14:paraId="4B6A570E" w14:textId="77777777" w:rsidR="000825E7" w:rsidRPr="009C1E67" w:rsidRDefault="000825E7" w:rsidP="009C1E67">
      <w:pPr>
        <w:spacing w:line="480" w:lineRule="auto"/>
        <w:rPr>
          <w:rFonts w:ascii="Times New Roman" w:hAnsi="Times New Roman"/>
          <w:i w:val="0"/>
        </w:rPr>
      </w:pPr>
    </w:p>
    <w:p w14:paraId="499A9112" w14:textId="2B223D6C" w:rsidR="000825E7" w:rsidRPr="009C1E67" w:rsidRDefault="000825E7" w:rsidP="009C1E67">
      <w:pPr>
        <w:spacing w:line="480" w:lineRule="auto"/>
        <w:rPr>
          <w:rFonts w:ascii="Times New Roman" w:hAnsi="Times New Roman"/>
          <w:i w:val="0"/>
        </w:rPr>
      </w:pPr>
      <w:r w:rsidRPr="009C1E67">
        <w:rPr>
          <w:rFonts w:ascii="Times New Roman" w:hAnsi="Times New Roman"/>
          <w:b/>
          <w:i w:val="0"/>
        </w:rPr>
        <w:t>PN09</w:t>
      </w:r>
      <w:r w:rsidRPr="009C1E67">
        <w:rPr>
          <w:rFonts w:ascii="Times New Roman" w:hAnsi="Times New Roman"/>
          <w:i w:val="0"/>
        </w:rPr>
        <w:t>: “</w:t>
      </w:r>
      <w:r w:rsidR="00DD2AF3" w:rsidRPr="009C1E67">
        <w:rPr>
          <w:rFonts w:ascii="Times New Roman" w:eastAsia="Times New Roman" w:hAnsi="Times New Roman"/>
          <w:i w:val="0"/>
          <w:lang w:eastAsia="en-GB"/>
        </w:rPr>
        <w:t>G</w:t>
      </w:r>
      <w:r w:rsidRPr="009C1E67">
        <w:rPr>
          <w:rFonts w:ascii="Times New Roman" w:eastAsia="Times New Roman" w:hAnsi="Times New Roman"/>
          <w:i w:val="0"/>
          <w:lang w:eastAsia="en-GB"/>
        </w:rPr>
        <w:t>iven that we are going to be using gas</w:t>
      </w:r>
      <w:r w:rsidR="00C90A2D" w:rsidRPr="009C1E67">
        <w:rPr>
          <w:rFonts w:ascii="Times New Roman" w:eastAsia="Times New Roman" w:hAnsi="Times New Roman"/>
          <w:i w:val="0"/>
          <w:lang w:eastAsia="en-GB"/>
        </w:rPr>
        <w:t xml:space="preserve"> in some shape or form for the </w:t>
      </w:r>
      <w:r w:rsidRPr="009C1E67">
        <w:rPr>
          <w:rFonts w:ascii="Times New Roman" w:eastAsia="Times New Roman" w:hAnsi="Times New Roman"/>
          <w:i w:val="0"/>
          <w:lang w:eastAsia="en-GB"/>
        </w:rPr>
        <w:t>foreseeable future, um, then, if it doesn’t come from</w:t>
      </w:r>
      <w:r w:rsidR="00C90A2D" w:rsidRPr="009C1E67">
        <w:rPr>
          <w:rFonts w:ascii="Times New Roman" w:eastAsia="Times New Roman" w:hAnsi="Times New Roman"/>
          <w:i w:val="0"/>
          <w:lang w:eastAsia="en-GB"/>
        </w:rPr>
        <w:t xml:space="preserve"> under our feet it is going to </w:t>
      </w:r>
      <w:r w:rsidRPr="009C1E67">
        <w:rPr>
          <w:rFonts w:ascii="Times New Roman" w:eastAsia="Times New Roman" w:hAnsi="Times New Roman"/>
          <w:i w:val="0"/>
          <w:lang w:eastAsia="en-GB"/>
        </w:rPr>
        <w:t>come from somewhere else. Um, the U.S. up to a certain point but there are an awful lot of other people we might get gas from an</w:t>
      </w:r>
      <w:r w:rsidR="00C90A2D" w:rsidRPr="009C1E67">
        <w:rPr>
          <w:rFonts w:ascii="Times New Roman" w:eastAsia="Times New Roman" w:hAnsi="Times New Roman"/>
          <w:i w:val="0"/>
          <w:lang w:eastAsia="en-GB"/>
        </w:rPr>
        <w:t xml:space="preserve">d are getting gas from who are </w:t>
      </w:r>
      <w:r w:rsidRPr="009C1E67">
        <w:rPr>
          <w:rFonts w:ascii="Times New Roman" w:eastAsia="Times New Roman" w:hAnsi="Times New Roman"/>
          <w:i w:val="0"/>
          <w:lang w:eastAsia="en-GB"/>
        </w:rPr>
        <w:t>potentially somewhat unpredictable</w:t>
      </w:r>
      <w:r w:rsidR="00ED771F">
        <w:rPr>
          <w:rFonts w:ascii="Times New Roman" w:eastAsia="Times New Roman" w:hAnsi="Times New Roman"/>
          <w:i w:val="0"/>
          <w:lang w:eastAsia="en-GB"/>
        </w:rPr>
        <w:t>.”</w:t>
      </w:r>
    </w:p>
    <w:p w14:paraId="25EF51BF" w14:textId="5A81EC85" w:rsidR="000825E7" w:rsidRPr="009C1E67" w:rsidRDefault="000825E7" w:rsidP="009C1E67">
      <w:pPr>
        <w:spacing w:line="480" w:lineRule="auto"/>
        <w:rPr>
          <w:rFonts w:ascii="Times New Roman" w:hAnsi="Times New Roman"/>
          <w:i w:val="0"/>
        </w:rPr>
      </w:pPr>
    </w:p>
    <w:p w14:paraId="691FDDAF" w14:textId="32E09795" w:rsidR="000825E7" w:rsidRPr="009C1E67" w:rsidRDefault="000825E7" w:rsidP="009C1E67">
      <w:pPr>
        <w:spacing w:line="480" w:lineRule="auto"/>
        <w:rPr>
          <w:rFonts w:ascii="Times New Roman" w:hAnsi="Times New Roman"/>
          <w:i w:val="0"/>
        </w:rPr>
      </w:pPr>
      <w:r w:rsidRPr="009C1E67">
        <w:rPr>
          <w:rFonts w:ascii="Times New Roman" w:hAnsi="Times New Roman"/>
          <w:i w:val="0"/>
        </w:rPr>
        <w:t xml:space="preserve">Similarly, PN13 describes that exploring and producing gas domestically is necessary in the current financial and political climate. Not exploring such resources would be “nonsensical” </w:t>
      </w:r>
      <w:r w:rsidRPr="009C1E67">
        <w:rPr>
          <w:rFonts w:ascii="Times New Roman" w:hAnsi="Times New Roman"/>
          <w:i w:val="0"/>
        </w:rPr>
        <w:lastRenderedPageBreak/>
        <w:t>to PN13 who was clearly open to the financial and economical possibilities that shale gas could bring to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economy:</w:t>
      </w:r>
    </w:p>
    <w:p w14:paraId="06885F7D" w14:textId="77777777" w:rsidR="000825E7" w:rsidRPr="009C1E67" w:rsidRDefault="000825E7" w:rsidP="009C1E67">
      <w:pPr>
        <w:spacing w:line="480" w:lineRule="auto"/>
        <w:rPr>
          <w:rFonts w:ascii="Times New Roman" w:hAnsi="Times New Roman"/>
          <w:i w:val="0"/>
        </w:rPr>
      </w:pPr>
    </w:p>
    <w:p w14:paraId="38C3FAE1" w14:textId="48F3182E" w:rsidR="000825E7" w:rsidRPr="009C1E67" w:rsidRDefault="000825E7" w:rsidP="009C1E67">
      <w:pPr>
        <w:spacing w:line="480" w:lineRule="auto"/>
        <w:rPr>
          <w:rFonts w:ascii="Times New Roman" w:eastAsia="Times New Roman" w:hAnsi="Times New Roman"/>
          <w:i w:val="0"/>
          <w:lang w:eastAsia="en-GB"/>
        </w:rPr>
      </w:pPr>
      <w:r w:rsidRPr="009C1E67">
        <w:rPr>
          <w:rFonts w:ascii="Times New Roman" w:eastAsia="Times New Roman" w:hAnsi="Times New Roman"/>
          <w:b/>
          <w:i w:val="0"/>
          <w:lang w:eastAsia="en-GB"/>
        </w:rPr>
        <w:t>PN13</w:t>
      </w:r>
      <w:r w:rsidR="00DD2AF3" w:rsidRPr="009C1E67">
        <w:rPr>
          <w:rFonts w:ascii="Times New Roman" w:eastAsia="Times New Roman" w:hAnsi="Times New Roman"/>
          <w:i w:val="0"/>
          <w:lang w:eastAsia="en-GB"/>
        </w:rPr>
        <w:t>: “</w:t>
      </w:r>
      <w:r w:rsidR="00C90A2D" w:rsidRPr="009C1E67">
        <w:rPr>
          <w:rFonts w:ascii="Times New Roman" w:eastAsia="Times New Roman" w:hAnsi="Times New Roman"/>
          <w:i w:val="0"/>
          <w:lang w:eastAsia="en-GB"/>
        </w:rPr>
        <w:t xml:space="preserve">There’s </w:t>
      </w:r>
      <w:r w:rsidRPr="009C1E67">
        <w:rPr>
          <w:rFonts w:ascii="Times New Roman" w:eastAsia="Times New Roman" w:hAnsi="Times New Roman"/>
          <w:i w:val="0"/>
          <w:lang w:eastAsia="en-GB"/>
        </w:rPr>
        <w:t>potentially trillions of cubic feet under our feet whic</w:t>
      </w:r>
      <w:r w:rsidR="00C90A2D" w:rsidRPr="009C1E67">
        <w:rPr>
          <w:rFonts w:ascii="Times New Roman" w:eastAsia="Times New Roman" w:hAnsi="Times New Roman"/>
          <w:i w:val="0"/>
          <w:lang w:eastAsia="en-GB"/>
        </w:rPr>
        <w:t xml:space="preserve">h would seem, especially in the </w:t>
      </w:r>
      <w:r w:rsidRPr="009C1E67">
        <w:rPr>
          <w:rFonts w:ascii="Times New Roman" w:eastAsia="Times New Roman" w:hAnsi="Times New Roman"/>
          <w:i w:val="0"/>
          <w:lang w:eastAsia="en-GB"/>
        </w:rPr>
        <w:t>current climate</w:t>
      </w:r>
      <w:r w:rsidR="005623CE">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nonsensical not to actual</w:t>
      </w:r>
      <w:r w:rsidR="00C90A2D" w:rsidRPr="009C1E67">
        <w:rPr>
          <w:rFonts w:ascii="Times New Roman" w:eastAsia="Times New Roman" w:hAnsi="Times New Roman"/>
          <w:i w:val="0"/>
          <w:lang w:eastAsia="en-GB"/>
        </w:rPr>
        <w:t xml:space="preserve">ly see what’s there, or to at </w:t>
      </w:r>
      <w:r w:rsidRPr="009C1E67">
        <w:rPr>
          <w:rFonts w:ascii="Times New Roman" w:eastAsia="Times New Roman" w:hAnsi="Times New Roman"/>
          <w:i w:val="0"/>
          <w:lang w:eastAsia="en-GB"/>
        </w:rPr>
        <w:t>least explore the possibility."</w:t>
      </w:r>
    </w:p>
    <w:p w14:paraId="758120CC" w14:textId="77777777" w:rsidR="000825E7" w:rsidRPr="009C1E67" w:rsidRDefault="000825E7" w:rsidP="009C1E67">
      <w:pPr>
        <w:spacing w:line="480" w:lineRule="auto"/>
        <w:rPr>
          <w:rFonts w:ascii="Times New Roman" w:hAnsi="Times New Roman"/>
          <w:i w:val="0"/>
        </w:rPr>
      </w:pPr>
    </w:p>
    <w:p w14:paraId="75D423EC" w14:textId="5B9B2928" w:rsidR="000825E7" w:rsidRPr="009C1E67" w:rsidRDefault="006E74DC" w:rsidP="009C1E67">
      <w:pPr>
        <w:spacing w:line="480" w:lineRule="auto"/>
        <w:rPr>
          <w:rFonts w:ascii="Times New Roman" w:hAnsi="Times New Roman"/>
          <w:i w:val="0"/>
        </w:rPr>
      </w:pPr>
      <w:r w:rsidRPr="009C1E67">
        <w:rPr>
          <w:rFonts w:ascii="Times New Roman" w:hAnsi="Times New Roman"/>
          <w:i w:val="0"/>
        </w:rPr>
        <w:t>Whilst many participants thought that</w:t>
      </w:r>
      <w:r w:rsidR="000825E7" w:rsidRPr="009C1E67">
        <w:rPr>
          <w:rFonts w:ascii="Times New Roman" w:hAnsi="Times New Roman"/>
          <w:i w:val="0"/>
        </w:rPr>
        <w:t xml:space="preserve"> fracking may have a positive effect on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’s energy security</w:t>
      </w:r>
      <w:r w:rsidRPr="009C1E67">
        <w:rPr>
          <w:rFonts w:ascii="Times New Roman" w:hAnsi="Times New Roman"/>
          <w:i w:val="0"/>
        </w:rPr>
        <w:t xml:space="preserve">, </w:t>
      </w:r>
      <w:r w:rsidR="000825E7" w:rsidRPr="009C1E67">
        <w:rPr>
          <w:rFonts w:ascii="Times New Roman" w:hAnsi="Times New Roman"/>
          <w:i w:val="0"/>
        </w:rPr>
        <w:t>only one participant alluded to the idea that fracking could have a negative effect on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’s energy security. According to PN20, UHF may</w:t>
      </w:r>
      <w:r w:rsidRPr="009C1E67">
        <w:rPr>
          <w:rFonts w:ascii="Times New Roman" w:hAnsi="Times New Roman"/>
          <w:i w:val="0"/>
        </w:rPr>
        <w:t xml:space="preserve"> prevent</w:t>
      </w:r>
      <w:r w:rsidR="000825E7" w:rsidRPr="009C1E67">
        <w:rPr>
          <w:rFonts w:ascii="Times New Roman" w:hAnsi="Times New Roman"/>
          <w:i w:val="0"/>
        </w:rPr>
        <w:t xml:space="preserve"> investment</w:t>
      </w:r>
      <w:r w:rsidRPr="009C1E67">
        <w:rPr>
          <w:rFonts w:ascii="Times New Roman" w:hAnsi="Times New Roman"/>
          <w:i w:val="0"/>
        </w:rPr>
        <w:t>s</w:t>
      </w:r>
      <w:r w:rsidR="000825E7" w:rsidRPr="009C1E67">
        <w:rPr>
          <w:rFonts w:ascii="Times New Roman" w:hAnsi="Times New Roman"/>
          <w:i w:val="0"/>
        </w:rPr>
        <w:t xml:space="preserve"> in other areas such as reducing energy usage:</w:t>
      </w:r>
    </w:p>
    <w:p w14:paraId="667311A3" w14:textId="77777777" w:rsidR="000825E7" w:rsidRPr="009C1E67" w:rsidRDefault="000825E7" w:rsidP="009C1E67">
      <w:pPr>
        <w:spacing w:line="480" w:lineRule="auto"/>
        <w:rPr>
          <w:rFonts w:ascii="Times New Roman" w:hAnsi="Times New Roman"/>
          <w:i w:val="0"/>
        </w:rPr>
      </w:pPr>
    </w:p>
    <w:p w14:paraId="6778929F" w14:textId="67859CE7" w:rsidR="000825E7" w:rsidRPr="009C1E67" w:rsidRDefault="000825E7" w:rsidP="009C1E67">
      <w:pPr>
        <w:spacing w:line="480" w:lineRule="auto"/>
        <w:rPr>
          <w:rFonts w:ascii="Times New Roman" w:hAnsi="Times New Roman"/>
          <w:i w:val="0"/>
        </w:rPr>
      </w:pPr>
      <w:r w:rsidRPr="009C1E67">
        <w:rPr>
          <w:rFonts w:ascii="Times New Roman" w:eastAsia="Times New Roman" w:hAnsi="Times New Roman"/>
          <w:b/>
          <w:i w:val="0"/>
          <w:lang w:eastAsia="en-GB"/>
        </w:rPr>
        <w:t>PN20</w:t>
      </w:r>
      <w:r w:rsidRPr="009C1E67">
        <w:rPr>
          <w:rFonts w:ascii="Times New Roman" w:eastAsia="Times New Roman" w:hAnsi="Times New Roman"/>
          <w:i w:val="0"/>
          <w:lang w:eastAsia="en-GB"/>
        </w:rPr>
        <w:t>: "</w:t>
      </w:r>
      <w:r w:rsidR="00937B35" w:rsidRPr="009C1E67">
        <w:rPr>
          <w:rFonts w:ascii="Times New Roman" w:eastAsia="Times New Roman" w:hAnsi="Times New Roman"/>
          <w:i w:val="0"/>
          <w:lang w:eastAsia="en-GB"/>
        </w:rPr>
        <w:t>E</w:t>
      </w:r>
      <w:r w:rsidRPr="009C1E67">
        <w:rPr>
          <w:rFonts w:ascii="Times New Roman" w:eastAsia="Times New Roman" w:hAnsi="Times New Roman"/>
          <w:i w:val="0"/>
          <w:lang w:eastAsia="en-GB"/>
        </w:rPr>
        <w:t>nergy security is a very important facto</w:t>
      </w:r>
      <w:r w:rsidR="00C90A2D" w:rsidRPr="009C1E67">
        <w:rPr>
          <w:rFonts w:ascii="Times New Roman" w:eastAsia="Times New Roman" w:hAnsi="Times New Roman"/>
          <w:i w:val="0"/>
          <w:lang w:eastAsia="en-GB"/>
        </w:rPr>
        <w:t xml:space="preserve">r, but you can get that energy </w:t>
      </w:r>
      <w:r w:rsidRPr="009C1E67">
        <w:rPr>
          <w:rFonts w:ascii="Times New Roman" w:eastAsia="Times New Roman" w:hAnsi="Times New Roman"/>
          <w:i w:val="0"/>
          <w:lang w:eastAsia="en-GB"/>
        </w:rPr>
        <w:t xml:space="preserve">security quicker, more reliably, er, and much more sustainably, er, by, </w:t>
      </w:r>
      <w:r w:rsidR="006E74DC" w:rsidRPr="009C1E67">
        <w:rPr>
          <w:rFonts w:ascii="Times New Roman" w:eastAsia="Times New Roman" w:hAnsi="Times New Roman"/>
          <w:i w:val="0"/>
          <w:lang w:eastAsia="en-GB"/>
        </w:rPr>
        <w:t>um, by going</w:t>
      </w:r>
      <w:r w:rsidR="00937B35" w:rsidRPr="009C1E67">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for reducing, um, use</w:t>
      </w:r>
      <w:r w:rsidR="00F8630F">
        <w:rPr>
          <w:rFonts w:ascii="Times New Roman" w:eastAsia="Times New Roman" w:hAnsi="Times New Roman"/>
          <w:i w:val="0"/>
          <w:lang w:eastAsia="en-GB"/>
        </w:rPr>
        <w:t xml:space="preserve">... </w:t>
      </w:r>
      <w:r w:rsidRPr="009C1E67">
        <w:rPr>
          <w:rFonts w:ascii="Times New Roman" w:eastAsia="Times New Roman" w:hAnsi="Times New Roman"/>
          <w:i w:val="0"/>
          <w:lang w:eastAsia="en-GB"/>
        </w:rPr>
        <w:t>basically if you put anything like the invest</w:t>
      </w:r>
      <w:r w:rsidR="00C90A2D" w:rsidRPr="009C1E67">
        <w:rPr>
          <w:rFonts w:ascii="Times New Roman" w:eastAsia="Times New Roman" w:hAnsi="Times New Roman"/>
          <w:i w:val="0"/>
          <w:lang w:eastAsia="en-GB"/>
        </w:rPr>
        <w:t xml:space="preserve">ment that is going into either </w:t>
      </w:r>
      <w:r w:rsidRPr="009C1E67">
        <w:rPr>
          <w:rFonts w:ascii="Times New Roman" w:eastAsia="Times New Roman" w:hAnsi="Times New Roman"/>
          <w:i w:val="0"/>
          <w:lang w:eastAsia="en-GB"/>
        </w:rPr>
        <w:t>Nuclear or fracking, er, into reducing use, we woul</w:t>
      </w:r>
      <w:r w:rsidR="00C90A2D" w:rsidRPr="009C1E67">
        <w:rPr>
          <w:rFonts w:ascii="Times New Roman" w:eastAsia="Times New Roman" w:hAnsi="Times New Roman"/>
          <w:i w:val="0"/>
          <w:lang w:eastAsia="en-GB"/>
        </w:rPr>
        <w:t xml:space="preserve">d get the impact quicker, more </w:t>
      </w:r>
      <w:r w:rsidRPr="009C1E67">
        <w:rPr>
          <w:rFonts w:ascii="Times New Roman" w:eastAsia="Times New Roman" w:hAnsi="Times New Roman"/>
          <w:i w:val="0"/>
          <w:lang w:eastAsia="en-GB"/>
        </w:rPr>
        <w:t>reliably, um, and healthier. So, it is not necessary."</w:t>
      </w:r>
    </w:p>
    <w:p w14:paraId="2EBCA5CE" w14:textId="11DE6BD9" w:rsidR="000825E7" w:rsidRPr="009C1E67" w:rsidRDefault="000825E7" w:rsidP="009C1E67">
      <w:pPr>
        <w:spacing w:line="480" w:lineRule="auto"/>
        <w:rPr>
          <w:rFonts w:ascii="Times New Roman" w:hAnsi="Times New Roman"/>
          <w:i w:val="0"/>
        </w:rPr>
      </w:pPr>
    </w:p>
    <w:p w14:paraId="0895170D" w14:textId="2069937D" w:rsidR="000825E7" w:rsidRPr="009C1E67" w:rsidRDefault="008D028B" w:rsidP="009C1E67">
      <w:pPr>
        <w:spacing w:line="480" w:lineRule="auto"/>
        <w:rPr>
          <w:rFonts w:ascii="Times New Roman" w:hAnsi="Times New Roman"/>
          <w:b/>
          <w:i w:val="0"/>
          <w:sz w:val="28"/>
          <w:szCs w:val="28"/>
        </w:rPr>
      </w:pPr>
      <w:r w:rsidRPr="009C1E67">
        <w:rPr>
          <w:rFonts w:ascii="Times New Roman" w:hAnsi="Times New Roman"/>
          <w:b/>
          <w:i w:val="0"/>
          <w:sz w:val="28"/>
          <w:szCs w:val="28"/>
        </w:rPr>
        <w:t xml:space="preserve">Main Theme </w:t>
      </w:r>
      <w:r w:rsidR="007E5C3D" w:rsidRPr="009C1E67">
        <w:rPr>
          <w:rFonts w:ascii="Times New Roman" w:hAnsi="Times New Roman"/>
          <w:b/>
          <w:i w:val="0"/>
          <w:sz w:val="28"/>
          <w:szCs w:val="28"/>
        </w:rPr>
        <w:t>Two</w:t>
      </w:r>
      <w:r w:rsidRPr="009C1E67">
        <w:rPr>
          <w:rFonts w:ascii="Times New Roman" w:hAnsi="Times New Roman"/>
          <w:b/>
          <w:i w:val="0"/>
          <w:sz w:val="28"/>
          <w:szCs w:val="28"/>
        </w:rPr>
        <w:t xml:space="preserve"> Summary: </w:t>
      </w:r>
      <w:r w:rsidR="00873D6E">
        <w:rPr>
          <w:rFonts w:ascii="Times New Roman" w:hAnsi="Times New Roman"/>
          <w:b/>
          <w:i w:val="0"/>
          <w:sz w:val="28"/>
          <w:szCs w:val="28"/>
        </w:rPr>
        <w:t xml:space="preserve">Perceived </w:t>
      </w:r>
      <w:r w:rsidRPr="009C1E67">
        <w:rPr>
          <w:rFonts w:ascii="Times New Roman" w:hAnsi="Times New Roman"/>
          <w:b/>
          <w:i w:val="0"/>
          <w:sz w:val="28"/>
          <w:szCs w:val="28"/>
        </w:rPr>
        <w:t>Impact on Energy Security</w:t>
      </w:r>
    </w:p>
    <w:p w14:paraId="65724F92" w14:textId="1C4A9EEB" w:rsidR="00027852" w:rsidRPr="009C1E67" w:rsidRDefault="00ED5BC8" w:rsidP="009C1E67">
      <w:pPr>
        <w:spacing w:line="480" w:lineRule="auto"/>
        <w:rPr>
          <w:rFonts w:ascii="Times New Roman" w:hAnsi="Times New Roman"/>
          <w:i w:val="0"/>
        </w:rPr>
      </w:pPr>
      <w:r>
        <w:rPr>
          <w:rFonts w:ascii="Times New Roman" w:hAnsi="Times New Roman"/>
          <w:i w:val="0"/>
        </w:rPr>
        <w:t>For</w:t>
      </w:r>
      <w:r w:rsidR="00027852" w:rsidRPr="009C1E67">
        <w:rPr>
          <w:rFonts w:ascii="Times New Roman" w:hAnsi="Times New Roman"/>
          <w:i w:val="0"/>
        </w:rPr>
        <w:t xml:space="preserve"> energy security, participant responses have been group</w:t>
      </w:r>
      <w:r w:rsidR="00473968" w:rsidRPr="009C1E67">
        <w:rPr>
          <w:rFonts w:ascii="Times New Roman" w:hAnsi="Times New Roman"/>
          <w:i w:val="0"/>
        </w:rPr>
        <w:t>ed</w:t>
      </w:r>
      <w:r w:rsidR="00027852" w:rsidRPr="009C1E67">
        <w:rPr>
          <w:rFonts w:ascii="Times New Roman" w:hAnsi="Times New Roman"/>
          <w:i w:val="0"/>
        </w:rPr>
        <w:t xml:space="preserve"> through thematic analysis into three key sub-themes. This began with </w:t>
      </w:r>
      <w:r w:rsidR="006367B5">
        <w:rPr>
          <w:rFonts w:ascii="Times New Roman" w:hAnsi="Times New Roman"/>
          <w:i w:val="0"/>
        </w:rPr>
        <w:t>ST3</w:t>
      </w:r>
      <w:r w:rsidR="00027852" w:rsidRPr="009C1E67">
        <w:rPr>
          <w:rFonts w:ascii="Times New Roman" w:hAnsi="Times New Roman"/>
          <w:i w:val="0"/>
        </w:rPr>
        <w:t xml:space="preserve">, the simplistic notion that the impact of fracking on energy security ultimately depends on the extent (and success of) UHF operations. </w:t>
      </w:r>
      <w:r w:rsidR="006367B5">
        <w:rPr>
          <w:rFonts w:ascii="Times New Roman" w:hAnsi="Times New Roman"/>
          <w:i w:val="0"/>
        </w:rPr>
        <w:t>ST4</w:t>
      </w:r>
      <w:r w:rsidR="00027852" w:rsidRPr="009C1E67">
        <w:rPr>
          <w:rFonts w:ascii="Times New Roman" w:hAnsi="Times New Roman"/>
          <w:i w:val="0"/>
        </w:rPr>
        <w:t xml:space="preserve"> considered the low gas storage capability of the U</w:t>
      </w:r>
      <w:r w:rsidR="00BB61B4">
        <w:rPr>
          <w:rFonts w:ascii="Times New Roman" w:hAnsi="Times New Roman"/>
          <w:i w:val="0"/>
        </w:rPr>
        <w:t>.</w:t>
      </w:r>
      <w:r w:rsidR="00027852" w:rsidRPr="009C1E67">
        <w:rPr>
          <w:rFonts w:ascii="Times New Roman" w:hAnsi="Times New Roman"/>
          <w:i w:val="0"/>
        </w:rPr>
        <w:t>K</w:t>
      </w:r>
      <w:r w:rsidR="00BB61B4">
        <w:rPr>
          <w:rFonts w:ascii="Times New Roman" w:hAnsi="Times New Roman"/>
          <w:i w:val="0"/>
        </w:rPr>
        <w:t>.</w:t>
      </w:r>
      <w:r w:rsidR="00027852" w:rsidRPr="009C1E67">
        <w:rPr>
          <w:rFonts w:ascii="Times New Roman" w:hAnsi="Times New Roman"/>
          <w:i w:val="0"/>
        </w:rPr>
        <w:t xml:space="preserve"> and the subsequent attractiveness of UHF practices as a temporary solution </w:t>
      </w:r>
      <w:r w:rsidR="003759E3">
        <w:rPr>
          <w:rFonts w:ascii="Times New Roman" w:hAnsi="Times New Roman"/>
          <w:i w:val="0"/>
        </w:rPr>
        <w:t>to overcome this.</w:t>
      </w:r>
      <w:r w:rsidR="007C35D0" w:rsidRPr="009C1E67">
        <w:rPr>
          <w:rFonts w:ascii="Times New Roman" w:hAnsi="Times New Roman"/>
          <w:i w:val="0"/>
        </w:rPr>
        <w:t xml:space="preserve"> Finally, </w:t>
      </w:r>
      <w:r w:rsidR="006367B5">
        <w:rPr>
          <w:rFonts w:ascii="Times New Roman" w:hAnsi="Times New Roman"/>
          <w:i w:val="0"/>
        </w:rPr>
        <w:t>ST</w:t>
      </w:r>
      <w:r w:rsidR="003759E3">
        <w:rPr>
          <w:rFonts w:ascii="Times New Roman" w:hAnsi="Times New Roman"/>
          <w:i w:val="0"/>
        </w:rPr>
        <w:t>5</w:t>
      </w:r>
      <w:r w:rsidR="007C35D0" w:rsidRPr="009C1E67">
        <w:rPr>
          <w:rFonts w:ascii="Times New Roman" w:hAnsi="Times New Roman"/>
          <w:i w:val="0"/>
        </w:rPr>
        <w:t xml:space="preserve"> considered </w:t>
      </w:r>
      <w:r w:rsidR="007C35D0" w:rsidRPr="009C1E67">
        <w:rPr>
          <w:rFonts w:ascii="Times New Roman" w:hAnsi="Times New Roman"/>
          <w:i w:val="0"/>
        </w:rPr>
        <w:lastRenderedPageBreak/>
        <w:t xml:space="preserve">environmental and energy security benefits of utilising domestically produced gas as opposed to LNG or otherwise imported gas from overseas. </w:t>
      </w:r>
    </w:p>
    <w:p w14:paraId="701D001A" w14:textId="6788426E" w:rsidR="00027852" w:rsidRPr="009C1E67" w:rsidRDefault="00027852" w:rsidP="009C1E67">
      <w:pPr>
        <w:spacing w:line="480" w:lineRule="auto"/>
        <w:rPr>
          <w:rFonts w:ascii="Times New Roman" w:hAnsi="Times New Roman"/>
          <w:i w:val="0"/>
        </w:rPr>
      </w:pPr>
    </w:p>
    <w:p w14:paraId="40EFEADD" w14:textId="175DE0EB" w:rsidR="004B4B88" w:rsidRPr="009C1E67" w:rsidRDefault="00937B35" w:rsidP="009C1E67">
      <w:pPr>
        <w:spacing w:line="480" w:lineRule="auto"/>
        <w:rPr>
          <w:rFonts w:ascii="Times New Roman" w:hAnsi="Times New Roman"/>
          <w:b/>
          <w:i w:val="0"/>
          <w:sz w:val="28"/>
          <w:szCs w:val="28"/>
        </w:rPr>
      </w:pPr>
      <w:r w:rsidRPr="009C1E67">
        <w:rPr>
          <w:rFonts w:ascii="Times New Roman" w:hAnsi="Times New Roman"/>
          <w:b/>
          <w:i w:val="0"/>
          <w:sz w:val="28"/>
          <w:szCs w:val="28"/>
        </w:rPr>
        <w:t>Conclusion</w:t>
      </w:r>
    </w:p>
    <w:p w14:paraId="4F11EE96" w14:textId="3CAB5DD0" w:rsidR="004B4B88" w:rsidRPr="009C1E67" w:rsidRDefault="00DE6EE5" w:rsidP="009C1E67">
      <w:pPr>
        <w:spacing w:line="480" w:lineRule="auto"/>
        <w:rPr>
          <w:rFonts w:ascii="Times New Roman" w:hAnsi="Times New Roman"/>
          <w:i w:val="0"/>
        </w:rPr>
      </w:pPr>
      <w:r w:rsidRPr="009C1E67">
        <w:rPr>
          <w:rFonts w:ascii="Times New Roman" w:hAnsi="Times New Roman"/>
          <w:i w:val="0"/>
        </w:rPr>
        <w:t>Interview</w:t>
      </w:r>
      <w:r w:rsidR="004B4B88" w:rsidRPr="009C1E67">
        <w:rPr>
          <w:rFonts w:ascii="Times New Roman" w:hAnsi="Times New Roman"/>
          <w:i w:val="0"/>
        </w:rPr>
        <w:t xml:space="preserve"> responses have been analysed in terms of whether </w:t>
      </w:r>
      <w:r w:rsidRPr="009C1E67">
        <w:rPr>
          <w:rFonts w:ascii="Times New Roman" w:hAnsi="Times New Roman"/>
          <w:i w:val="0"/>
        </w:rPr>
        <w:t>participants</w:t>
      </w:r>
      <w:r w:rsidR="004B4B88" w:rsidRPr="009C1E67">
        <w:rPr>
          <w:rFonts w:ascii="Times New Roman" w:hAnsi="Times New Roman"/>
          <w:i w:val="0"/>
        </w:rPr>
        <w:t xml:space="preserve"> </w:t>
      </w:r>
      <w:r w:rsidR="00873D6E">
        <w:rPr>
          <w:rFonts w:ascii="Times New Roman" w:hAnsi="Times New Roman"/>
          <w:i w:val="0"/>
        </w:rPr>
        <w:t>perceived</w:t>
      </w:r>
      <w:r w:rsidR="004B4B88" w:rsidRPr="009C1E67">
        <w:rPr>
          <w:rFonts w:ascii="Times New Roman" w:hAnsi="Times New Roman"/>
          <w:i w:val="0"/>
        </w:rPr>
        <w:t xml:space="preserve"> UHF to have a positive or negative impact on property values. Whilst most interviewees believed fracking would have a negative effe</w:t>
      </w:r>
      <w:r w:rsidR="005824F8">
        <w:rPr>
          <w:rFonts w:ascii="Times New Roman" w:hAnsi="Times New Roman"/>
          <w:i w:val="0"/>
        </w:rPr>
        <w:t>ct</w:t>
      </w:r>
      <w:r w:rsidR="004B4B88" w:rsidRPr="009C1E67">
        <w:rPr>
          <w:rFonts w:ascii="Times New Roman" w:hAnsi="Times New Roman"/>
          <w:i w:val="0"/>
        </w:rPr>
        <w:t xml:space="preserve">, PN17 in particular alluded to the high property values that exist in current oil and gas producing regions </w:t>
      </w:r>
      <w:r w:rsidR="00ED5BC8">
        <w:rPr>
          <w:rFonts w:ascii="Times New Roman" w:hAnsi="Times New Roman"/>
          <w:i w:val="0"/>
        </w:rPr>
        <w:t>of</w:t>
      </w:r>
      <w:r w:rsidR="004B4B88" w:rsidRPr="009C1E67">
        <w:rPr>
          <w:rFonts w:ascii="Times New Roman" w:hAnsi="Times New Roman"/>
          <w:i w:val="0"/>
        </w:rPr>
        <w:t xml:space="preserve"> the U</w:t>
      </w:r>
      <w:r w:rsidR="00BB61B4">
        <w:rPr>
          <w:rFonts w:ascii="Times New Roman" w:hAnsi="Times New Roman"/>
          <w:i w:val="0"/>
        </w:rPr>
        <w:t>.</w:t>
      </w:r>
      <w:r w:rsidR="004B4B88" w:rsidRPr="009C1E67">
        <w:rPr>
          <w:rFonts w:ascii="Times New Roman" w:hAnsi="Times New Roman"/>
          <w:i w:val="0"/>
        </w:rPr>
        <w:t>K</w:t>
      </w:r>
      <w:r w:rsidR="00BB61B4">
        <w:rPr>
          <w:rFonts w:ascii="Times New Roman" w:hAnsi="Times New Roman"/>
          <w:i w:val="0"/>
        </w:rPr>
        <w:t>.</w:t>
      </w:r>
      <w:r w:rsidR="004B4B88" w:rsidRPr="009C1E67">
        <w:rPr>
          <w:rFonts w:ascii="Times New Roman" w:hAnsi="Times New Roman"/>
          <w:i w:val="0"/>
        </w:rPr>
        <w:t xml:space="preserve"> such as those in Aberdeen and Pool Harbour, </w:t>
      </w:r>
      <w:r w:rsidR="0074762F">
        <w:rPr>
          <w:rFonts w:ascii="Times New Roman" w:hAnsi="Times New Roman"/>
          <w:i w:val="0"/>
        </w:rPr>
        <w:t>demonstrating the difficulty in predicting what impact UHF may have on property values</w:t>
      </w:r>
      <w:r w:rsidR="004B4B88" w:rsidRPr="009C1E67">
        <w:rPr>
          <w:rFonts w:ascii="Times New Roman" w:hAnsi="Times New Roman"/>
          <w:i w:val="0"/>
        </w:rPr>
        <w:t xml:space="preserve">. </w:t>
      </w:r>
    </w:p>
    <w:p w14:paraId="7DFADA36" w14:textId="77777777" w:rsidR="004B4B88" w:rsidRPr="009C1E67" w:rsidRDefault="004B4B88" w:rsidP="009C1E67">
      <w:pPr>
        <w:spacing w:line="480" w:lineRule="auto"/>
        <w:rPr>
          <w:rFonts w:ascii="Times New Roman" w:hAnsi="Times New Roman"/>
          <w:i w:val="0"/>
        </w:rPr>
      </w:pPr>
    </w:p>
    <w:p w14:paraId="1B925523" w14:textId="0F787AD7" w:rsidR="004B4B88" w:rsidRPr="009C1E67" w:rsidRDefault="004B4B88" w:rsidP="009C1E67">
      <w:pPr>
        <w:spacing w:line="480" w:lineRule="auto"/>
        <w:rPr>
          <w:rFonts w:ascii="Times New Roman" w:hAnsi="Times New Roman"/>
          <w:i w:val="0"/>
        </w:rPr>
      </w:pPr>
      <w:r w:rsidRPr="009C1E67">
        <w:rPr>
          <w:rFonts w:ascii="Times New Roman" w:hAnsi="Times New Roman"/>
          <w:i w:val="0"/>
        </w:rPr>
        <w:t>However, most participants were of the view that fracking would have a negative effect on property prices in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for a </w:t>
      </w:r>
      <w:r w:rsidR="005824F8">
        <w:rPr>
          <w:rFonts w:ascii="Times New Roman" w:hAnsi="Times New Roman"/>
          <w:i w:val="0"/>
        </w:rPr>
        <w:t>variety</w:t>
      </w:r>
      <w:r w:rsidRPr="009C1E67">
        <w:rPr>
          <w:rFonts w:ascii="Times New Roman" w:hAnsi="Times New Roman"/>
          <w:i w:val="0"/>
        </w:rPr>
        <w:t xml:space="preserve"> of reasons. Firstly, various suggestions were given on the percentage depreciation in property price that may occur in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with estimations ranging from 7%</w:t>
      </w:r>
      <w:r w:rsidR="005F49BD">
        <w:rPr>
          <w:rFonts w:ascii="Times New Roman" w:hAnsi="Times New Roman"/>
          <w:i w:val="0"/>
        </w:rPr>
        <w:t>-</w:t>
      </w:r>
      <w:r w:rsidR="00DE6EE5" w:rsidRPr="009C1E67">
        <w:rPr>
          <w:rFonts w:ascii="Times New Roman" w:hAnsi="Times New Roman"/>
          <w:i w:val="0"/>
        </w:rPr>
        <w:t>50</w:t>
      </w:r>
      <w:r w:rsidRPr="009C1E67">
        <w:rPr>
          <w:rFonts w:ascii="Times New Roman" w:hAnsi="Times New Roman"/>
          <w:i w:val="0"/>
        </w:rPr>
        <w:t xml:space="preserve">%. Such </w:t>
      </w:r>
      <w:r w:rsidR="005F49BD">
        <w:rPr>
          <w:rFonts w:ascii="Times New Roman" w:hAnsi="Times New Roman"/>
          <w:i w:val="0"/>
        </w:rPr>
        <w:t>vast</w:t>
      </w:r>
      <w:r w:rsidRPr="009C1E67">
        <w:rPr>
          <w:rFonts w:ascii="Times New Roman" w:hAnsi="Times New Roman"/>
          <w:i w:val="0"/>
        </w:rPr>
        <w:t xml:space="preserve"> difference is likely to reflect the fact that fracking had not yet taken place in the U</w:t>
      </w:r>
      <w:r w:rsidR="00BB61B4">
        <w:rPr>
          <w:rFonts w:ascii="Times New Roman" w:hAnsi="Times New Roman"/>
          <w:i w:val="0"/>
        </w:rPr>
        <w:t>.</w:t>
      </w:r>
      <w:r w:rsidRPr="009C1E67">
        <w:rPr>
          <w:rFonts w:ascii="Times New Roman" w:hAnsi="Times New Roman"/>
          <w:i w:val="0"/>
        </w:rPr>
        <w:t>K</w:t>
      </w:r>
      <w:r w:rsidR="00BB61B4">
        <w:rPr>
          <w:rFonts w:ascii="Times New Roman" w:hAnsi="Times New Roman"/>
          <w:i w:val="0"/>
        </w:rPr>
        <w:t>.</w:t>
      </w:r>
      <w:r w:rsidRPr="009C1E67">
        <w:rPr>
          <w:rFonts w:ascii="Times New Roman" w:hAnsi="Times New Roman"/>
          <w:i w:val="0"/>
        </w:rPr>
        <w:t xml:space="preserve"> at the time interviews were conducted, meaning there was little empirical evidence to draw upon to back</w:t>
      </w:r>
      <w:r w:rsidR="007B4957" w:rsidRPr="009C1E67">
        <w:rPr>
          <w:rFonts w:ascii="Times New Roman" w:hAnsi="Times New Roman"/>
          <w:i w:val="0"/>
        </w:rPr>
        <w:t>-</w:t>
      </w:r>
      <w:r w:rsidRPr="009C1E67">
        <w:rPr>
          <w:rFonts w:ascii="Times New Roman" w:hAnsi="Times New Roman"/>
          <w:i w:val="0"/>
        </w:rPr>
        <w:t xml:space="preserve">up participant’s views. Thirdly, participants were concerned </w:t>
      </w:r>
      <w:r w:rsidR="005824F8">
        <w:rPr>
          <w:rFonts w:ascii="Times New Roman" w:hAnsi="Times New Roman"/>
          <w:i w:val="0"/>
        </w:rPr>
        <w:t>about</w:t>
      </w:r>
      <w:r w:rsidRPr="009C1E67">
        <w:rPr>
          <w:rFonts w:ascii="Times New Roman" w:hAnsi="Times New Roman"/>
          <w:i w:val="0"/>
        </w:rPr>
        <w:t xml:space="preserve"> the ability of people within fracking </w:t>
      </w:r>
      <w:r w:rsidR="007B4957" w:rsidRPr="009C1E67">
        <w:rPr>
          <w:rFonts w:ascii="Times New Roman" w:hAnsi="Times New Roman"/>
          <w:i w:val="0"/>
        </w:rPr>
        <w:t>localities</w:t>
      </w:r>
      <w:r w:rsidRPr="009C1E67">
        <w:rPr>
          <w:rFonts w:ascii="Times New Roman" w:hAnsi="Times New Roman"/>
          <w:i w:val="0"/>
        </w:rPr>
        <w:t xml:space="preserve"> to actually sell their property. Similarly, hesitations were raised over the ability to enjoy one’s property and, finally, some participants alluded to the uncertainty of fracking leading to a negative effect on property prices in areas that host fracking in the U</w:t>
      </w:r>
      <w:r w:rsidR="00BB61B4">
        <w:rPr>
          <w:rFonts w:ascii="Times New Roman" w:hAnsi="Times New Roman"/>
          <w:i w:val="0"/>
        </w:rPr>
        <w:t>.</w:t>
      </w:r>
      <w:r w:rsidRPr="009C1E67">
        <w:rPr>
          <w:rFonts w:ascii="Times New Roman" w:hAnsi="Times New Roman"/>
          <w:i w:val="0"/>
        </w:rPr>
        <w:t>K.</w:t>
      </w:r>
    </w:p>
    <w:p w14:paraId="57D8DB95" w14:textId="77777777" w:rsidR="004B4B88" w:rsidRPr="009C1E67" w:rsidRDefault="004B4B88" w:rsidP="009C1E67">
      <w:pPr>
        <w:spacing w:line="480" w:lineRule="auto"/>
        <w:rPr>
          <w:rFonts w:ascii="Times New Roman" w:hAnsi="Times New Roman"/>
          <w:i w:val="0"/>
        </w:rPr>
      </w:pPr>
    </w:p>
    <w:p w14:paraId="1C3FE175" w14:textId="355075B9" w:rsidR="004B4B88" w:rsidRPr="009C1E67" w:rsidRDefault="004B4B88" w:rsidP="009C1E67">
      <w:pPr>
        <w:spacing w:line="480" w:lineRule="auto"/>
        <w:rPr>
          <w:rFonts w:ascii="Times New Roman" w:hAnsi="Times New Roman"/>
          <w:i w:val="0"/>
        </w:rPr>
      </w:pPr>
      <w:r w:rsidRPr="009C1E67">
        <w:rPr>
          <w:rFonts w:ascii="Times New Roman" w:hAnsi="Times New Roman"/>
          <w:i w:val="0"/>
        </w:rPr>
        <w:t xml:space="preserve">Other issues were also raised concerning the potential effect that fracking may have on property prices. PN14 suggested some people may use the depreciation of property values as a “scare-mongering” technique to persuade people that fracking is a bad idea. Additionally, </w:t>
      </w:r>
      <w:r w:rsidR="005F49BD">
        <w:rPr>
          <w:rFonts w:ascii="Times New Roman" w:hAnsi="Times New Roman"/>
          <w:i w:val="0"/>
        </w:rPr>
        <w:t xml:space="preserve">it </w:t>
      </w:r>
      <w:r w:rsidR="005F49BD">
        <w:rPr>
          <w:rFonts w:ascii="Times New Roman" w:hAnsi="Times New Roman"/>
          <w:i w:val="0"/>
        </w:rPr>
        <w:lastRenderedPageBreak/>
        <w:t>was suggested</w:t>
      </w:r>
      <w:r w:rsidRPr="009C1E67">
        <w:rPr>
          <w:rFonts w:ascii="Times New Roman" w:hAnsi="Times New Roman"/>
          <w:i w:val="0"/>
        </w:rPr>
        <w:t xml:space="preserve"> that the effect of fracking on property prices was too difficult to predict because UHF was not yet at a production phase of development in the U</w:t>
      </w:r>
      <w:r w:rsidR="00BB61B4">
        <w:rPr>
          <w:rFonts w:ascii="Times New Roman" w:hAnsi="Times New Roman"/>
          <w:i w:val="0"/>
        </w:rPr>
        <w:t>.</w:t>
      </w:r>
      <w:r w:rsidRPr="009C1E67">
        <w:rPr>
          <w:rFonts w:ascii="Times New Roman" w:hAnsi="Times New Roman"/>
          <w:i w:val="0"/>
        </w:rPr>
        <w:t>K.</w:t>
      </w:r>
    </w:p>
    <w:p w14:paraId="1548655D" w14:textId="77777777" w:rsidR="000825E7" w:rsidRPr="009C1E67" w:rsidRDefault="000825E7" w:rsidP="009C1E67">
      <w:pPr>
        <w:spacing w:line="480" w:lineRule="auto"/>
        <w:rPr>
          <w:rFonts w:ascii="Times New Roman" w:hAnsi="Times New Roman"/>
          <w:i w:val="0"/>
        </w:rPr>
      </w:pPr>
    </w:p>
    <w:p w14:paraId="15656738" w14:textId="1C0D3B09" w:rsidR="000825E7" w:rsidRPr="009C1E67" w:rsidRDefault="00136F36" w:rsidP="009C1E67">
      <w:pPr>
        <w:spacing w:line="480" w:lineRule="auto"/>
        <w:rPr>
          <w:rFonts w:ascii="Times New Roman" w:hAnsi="Times New Roman"/>
          <w:i w:val="0"/>
        </w:rPr>
      </w:pPr>
      <w:r w:rsidRPr="009C1E67">
        <w:rPr>
          <w:rFonts w:ascii="Times New Roman" w:hAnsi="Times New Roman"/>
          <w:i w:val="0"/>
        </w:rPr>
        <w:t>A further</w:t>
      </w:r>
      <w:r w:rsidR="000825E7" w:rsidRPr="009C1E67">
        <w:rPr>
          <w:rFonts w:ascii="Times New Roman" w:hAnsi="Times New Roman"/>
          <w:i w:val="0"/>
        </w:rPr>
        <w:t xml:space="preserve"> conclusion concerns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’s low gas storage capacity. Participants alluded to the insecurity that such low storage brings in terms of having to rely on other nations to provide consumable gas, some of whom are politically volatile. These concerns are fuelled by the on-going hostile relationship between Russia (the largest supplier of gas into the European network) and </w:t>
      </w:r>
      <w:r w:rsidRPr="009C1E67">
        <w:rPr>
          <w:rFonts w:ascii="Times New Roman" w:hAnsi="Times New Roman"/>
          <w:i w:val="0"/>
        </w:rPr>
        <w:t xml:space="preserve">the </w:t>
      </w:r>
      <w:r w:rsidR="000825E7" w:rsidRPr="009C1E67">
        <w:rPr>
          <w:rFonts w:ascii="Times New Roman" w:hAnsi="Times New Roman"/>
          <w:i w:val="0"/>
        </w:rPr>
        <w:t>Ukraine. These arguments are not overly concerning to the impact of fracking on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’s energy security due to the diversity of the U</w:t>
      </w:r>
      <w:r w:rsidR="00BB61B4">
        <w:rPr>
          <w:rFonts w:ascii="Times New Roman" w:hAnsi="Times New Roman"/>
          <w:i w:val="0"/>
        </w:rPr>
        <w:t>.</w:t>
      </w:r>
      <w:r w:rsidR="000825E7" w:rsidRPr="009C1E67">
        <w:rPr>
          <w:rFonts w:ascii="Times New Roman" w:hAnsi="Times New Roman"/>
          <w:i w:val="0"/>
        </w:rPr>
        <w:t>K</w:t>
      </w:r>
      <w:r w:rsidR="00BB61B4">
        <w:rPr>
          <w:rFonts w:ascii="Times New Roman" w:hAnsi="Times New Roman"/>
          <w:i w:val="0"/>
        </w:rPr>
        <w:t>.</w:t>
      </w:r>
      <w:r w:rsidR="000825E7" w:rsidRPr="009C1E67">
        <w:rPr>
          <w:rFonts w:ascii="Times New Roman" w:hAnsi="Times New Roman"/>
          <w:i w:val="0"/>
        </w:rPr>
        <w:t xml:space="preserve">’s energy supply mix, and the ability to obtain natural gas from a variety of abundant, gas-rich nations around the globe. </w:t>
      </w:r>
    </w:p>
    <w:p w14:paraId="6E359F4A" w14:textId="77777777" w:rsidR="000825E7" w:rsidRPr="009C1E67" w:rsidRDefault="000825E7" w:rsidP="009C1E67">
      <w:pPr>
        <w:spacing w:line="480" w:lineRule="auto"/>
        <w:rPr>
          <w:rFonts w:ascii="Times New Roman" w:hAnsi="Times New Roman"/>
          <w:i w:val="0"/>
        </w:rPr>
      </w:pPr>
    </w:p>
    <w:p w14:paraId="1A2CD2D2" w14:textId="42843F43" w:rsidR="000825E7" w:rsidRPr="009C1E67" w:rsidRDefault="001F7157" w:rsidP="009C1E67">
      <w:pPr>
        <w:spacing w:line="480" w:lineRule="auto"/>
        <w:rPr>
          <w:rFonts w:ascii="Times New Roman" w:hAnsi="Times New Roman"/>
          <w:i w:val="0"/>
        </w:rPr>
      </w:pPr>
      <w:r w:rsidRPr="009C1E67">
        <w:rPr>
          <w:rFonts w:ascii="Times New Roman" w:hAnsi="Times New Roman"/>
          <w:i w:val="0"/>
        </w:rPr>
        <w:t>Finally</w:t>
      </w:r>
      <w:r w:rsidR="000825E7" w:rsidRPr="009C1E67">
        <w:rPr>
          <w:rFonts w:ascii="Times New Roman" w:hAnsi="Times New Roman"/>
          <w:i w:val="0"/>
        </w:rPr>
        <w:t>, participants were generally in agreement that domestically produced gas is both more logical and economically advantageous tha</w:t>
      </w:r>
      <w:r w:rsidR="00CD53FB" w:rsidRPr="009C1E67">
        <w:rPr>
          <w:rFonts w:ascii="Times New Roman" w:hAnsi="Times New Roman"/>
          <w:i w:val="0"/>
        </w:rPr>
        <w:t>n</w:t>
      </w:r>
      <w:r w:rsidR="000825E7" w:rsidRPr="009C1E67">
        <w:rPr>
          <w:rFonts w:ascii="Times New Roman" w:hAnsi="Times New Roman"/>
          <w:i w:val="0"/>
        </w:rPr>
        <w:t xml:space="preserve"> imported gas from overseas. This argument was placed in the context of the continual decline of North Sea hydrocarbon production which is </w:t>
      </w:r>
      <w:r w:rsidR="00CD53FB" w:rsidRPr="009C1E67">
        <w:rPr>
          <w:rFonts w:ascii="Times New Roman" w:hAnsi="Times New Roman"/>
          <w:i w:val="0"/>
        </w:rPr>
        <w:t>innately</w:t>
      </w:r>
      <w:r w:rsidR="000825E7" w:rsidRPr="009C1E67">
        <w:rPr>
          <w:rFonts w:ascii="Times New Roman" w:hAnsi="Times New Roman"/>
          <w:i w:val="0"/>
        </w:rPr>
        <w:t xml:space="preserve"> placing a greater strain on natural gas imports.</w:t>
      </w:r>
    </w:p>
    <w:p w14:paraId="1E99DC18" w14:textId="3FADA8B0" w:rsidR="000825E7" w:rsidRPr="009C1E67" w:rsidRDefault="000825E7" w:rsidP="009C1E67">
      <w:pPr>
        <w:spacing w:line="480" w:lineRule="auto"/>
        <w:rPr>
          <w:rFonts w:ascii="Times New Roman" w:hAnsi="Times New Roman"/>
          <w:i w:val="0"/>
        </w:rPr>
      </w:pPr>
    </w:p>
    <w:p w14:paraId="042D4EAB" w14:textId="589B5B3C" w:rsidR="00CD53FB" w:rsidRPr="009C1E67" w:rsidRDefault="00CD53FB" w:rsidP="009C1E67">
      <w:pPr>
        <w:spacing w:line="480" w:lineRule="auto"/>
        <w:rPr>
          <w:rFonts w:ascii="Times New Roman" w:hAnsi="Times New Roman"/>
          <w:i w:val="0"/>
        </w:rPr>
      </w:pPr>
      <w:r w:rsidRPr="009C1E67">
        <w:rPr>
          <w:rFonts w:ascii="Times New Roman" w:hAnsi="Times New Roman"/>
          <w:i w:val="0"/>
        </w:rPr>
        <w:t>As a result, this article has highlighted several important developments concerning the economic implications of UHF in the U</w:t>
      </w:r>
      <w:r w:rsidR="00BB61B4">
        <w:rPr>
          <w:rFonts w:ascii="Times New Roman" w:hAnsi="Times New Roman"/>
          <w:i w:val="0"/>
        </w:rPr>
        <w:t>.</w:t>
      </w:r>
      <w:r w:rsidRPr="009C1E67">
        <w:rPr>
          <w:rFonts w:ascii="Times New Roman" w:hAnsi="Times New Roman"/>
          <w:i w:val="0"/>
        </w:rPr>
        <w:t xml:space="preserve">K. Due to the fact that there is very little academic research </w:t>
      </w:r>
      <w:r w:rsidR="005824F8">
        <w:rPr>
          <w:rFonts w:ascii="Times New Roman" w:hAnsi="Times New Roman"/>
          <w:i w:val="0"/>
        </w:rPr>
        <w:t>in this area</w:t>
      </w:r>
      <w:r w:rsidRPr="009C1E67">
        <w:rPr>
          <w:rFonts w:ascii="Times New Roman" w:hAnsi="Times New Roman"/>
          <w:i w:val="0"/>
        </w:rPr>
        <w:t>, the intention of this article is to call for further research. Doing so would not only inform the government of the salient economic impacts of UHF on</w:t>
      </w:r>
      <w:r w:rsidR="00DE6EE5" w:rsidRPr="009C1E67">
        <w:rPr>
          <w:rFonts w:ascii="Times New Roman" w:hAnsi="Times New Roman"/>
          <w:i w:val="0"/>
        </w:rPr>
        <w:t xml:space="preserve"> </w:t>
      </w:r>
      <w:r w:rsidRPr="009C1E67">
        <w:rPr>
          <w:rFonts w:ascii="Times New Roman" w:hAnsi="Times New Roman"/>
          <w:i w:val="0"/>
        </w:rPr>
        <w:t>property values and energy security, but would help to identify the ramifications of the industry for environmental justice</w:t>
      </w:r>
      <w:r w:rsidR="001A3A76" w:rsidRPr="009C1E67">
        <w:rPr>
          <w:rFonts w:ascii="Times New Roman" w:hAnsi="Times New Roman"/>
          <w:i w:val="0"/>
        </w:rPr>
        <w:t xml:space="preserve"> (XXX</w:t>
      </w:r>
      <w:r w:rsidR="00C0272F" w:rsidRPr="009C1E67">
        <w:rPr>
          <w:rFonts w:ascii="Times New Roman" w:hAnsi="Times New Roman"/>
          <w:i w:val="0"/>
        </w:rPr>
        <w:t>, XXX)</w:t>
      </w:r>
      <w:r w:rsidR="009704C1" w:rsidRPr="009C1E67">
        <w:rPr>
          <w:rFonts w:ascii="Times New Roman" w:hAnsi="Times New Roman"/>
          <w:i w:val="0"/>
        </w:rPr>
        <w:t>.</w:t>
      </w:r>
    </w:p>
    <w:p w14:paraId="7E0FD00E" w14:textId="77777777" w:rsidR="00CD53FB" w:rsidRPr="009C1E67" w:rsidRDefault="00CD53FB" w:rsidP="009C1E67">
      <w:pPr>
        <w:spacing w:line="480" w:lineRule="auto"/>
        <w:rPr>
          <w:rFonts w:ascii="Times New Roman" w:hAnsi="Times New Roman"/>
          <w:i w:val="0"/>
        </w:rPr>
      </w:pPr>
    </w:p>
    <w:p w14:paraId="24B3DD7C" w14:textId="52AE526A" w:rsidR="000825E7" w:rsidRPr="009C1E67" w:rsidRDefault="00936DAE" w:rsidP="009C1E67">
      <w:pPr>
        <w:spacing w:line="480" w:lineRule="auto"/>
        <w:rPr>
          <w:rFonts w:ascii="Times New Roman" w:hAnsi="Times New Roman"/>
          <w:b/>
          <w:i w:val="0"/>
          <w:color w:val="000000" w:themeColor="text1"/>
          <w:sz w:val="28"/>
          <w:szCs w:val="28"/>
        </w:rPr>
      </w:pPr>
      <w:r w:rsidRPr="009C1E67">
        <w:rPr>
          <w:rFonts w:ascii="Times New Roman" w:hAnsi="Times New Roman"/>
          <w:b/>
          <w:i w:val="0"/>
          <w:color w:val="000000" w:themeColor="text1"/>
          <w:sz w:val="28"/>
          <w:szCs w:val="28"/>
        </w:rPr>
        <w:t>References</w:t>
      </w:r>
    </w:p>
    <w:p w14:paraId="23DFF386" w14:textId="4010E34D" w:rsidR="00F40CA2" w:rsidRPr="001336D4" w:rsidRDefault="00F40CA2" w:rsidP="00F40CA2">
      <w:pPr>
        <w:spacing w:line="480" w:lineRule="auto"/>
        <w:rPr>
          <w:rFonts w:ascii="Times New Roman" w:hAnsi="Times New Roman"/>
          <w:i w:val="0"/>
          <w:color w:val="000000" w:themeColor="text1"/>
        </w:rPr>
      </w:pPr>
      <w:proofErr w:type="spellStart"/>
      <w:r w:rsidRPr="00F40CA2">
        <w:rPr>
          <w:rFonts w:ascii="Times New Roman" w:hAnsi="Times New Roman"/>
          <w:i w:val="0"/>
          <w:color w:val="000000" w:themeColor="text1"/>
          <w:lang w:val="en-US"/>
        </w:rPr>
        <w:lastRenderedPageBreak/>
        <w:t>Aleklett</w:t>
      </w:r>
      <w:proofErr w:type="spellEnd"/>
      <w:r w:rsidRPr="00F40CA2">
        <w:rPr>
          <w:rFonts w:ascii="Times New Roman" w:hAnsi="Times New Roman"/>
          <w:i w:val="0"/>
          <w:color w:val="000000" w:themeColor="text1"/>
          <w:lang w:val="en-US"/>
        </w:rPr>
        <w:t xml:space="preserve"> K </w:t>
      </w:r>
      <w:proofErr w:type="spellStart"/>
      <w:r w:rsidRPr="00F40CA2">
        <w:rPr>
          <w:rFonts w:ascii="Times New Roman" w:hAnsi="Times New Roman"/>
          <w:i w:val="0"/>
          <w:color w:val="000000" w:themeColor="text1"/>
          <w:lang w:val="en-US"/>
        </w:rPr>
        <w:t>Höök</w:t>
      </w:r>
      <w:proofErr w:type="spellEnd"/>
      <w:r w:rsidRPr="00F40CA2">
        <w:rPr>
          <w:rFonts w:ascii="Times New Roman" w:hAnsi="Times New Roman"/>
          <w:i w:val="0"/>
          <w:color w:val="000000" w:themeColor="text1"/>
          <w:lang w:val="en-US"/>
        </w:rPr>
        <w:t xml:space="preserve"> M Jakobsson K </w:t>
      </w:r>
      <w:proofErr w:type="spellStart"/>
      <w:r w:rsidRPr="00F40CA2">
        <w:rPr>
          <w:rFonts w:ascii="Times New Roman" w:hAnsi="Times New Roman"/>
          <w:i w:val="0"/>
          <w:color w:val="000000" w:themeColor="text1"/>
          <w:lang w:val="en-US"/>
        </w:rPr>
        <w:t>Lardelli</w:t>
      </w:r>
      <w:proofErr w:type="spellEnd"/>
      <w:r w:rsidRPr="00F40CA2">
        <w:rPr>
          <w:rFonts w:ascii="Times New Roman" w:hAnsi="Times New Roman"/>
          <w:i w:val="0"/>
          <w:color w:val="000000" w:themeColor="text1"/>
          <w:lang w:val="en-US"/>
        </w:rPr>
        <w:t xml:space="preserve"> M Snowden S and</w:t>
      </w:r>
      <w:r>
        <w:rPr>
          <w:rFonts w:ascii="Times New Roman" w:hAnsi="Times New Roman"/>
          <w:i w:val="0"/>
          <w:color w:val="000000" w:themeColor="text1"/>
          <w:lang w:val="en-US"/>
        </w:rPr>
        <w:t xml:space="preserve"> </w:t>
      </w:r>
      <w:proofErr w:type="spellStart"/>
      <w:r w:rsidRPr="00F40CA2">
        <w:rPr>
          <w:rFonts w:ascii="Times New Roman" w:hAnsi="Times New Roman"/>
          <w:i w:val="0"/>
          <w:color w:val="000000" w:themeColor="text1"/>
          <w:lang w:val="en-US"/>
        </w:rPr>
        <w:t>Söderbergh</w:t>
      </w:r>
      <w:proofErr w:type="spellEnd"/>
      <w:r w:rsidRPr="00F40CA2">
        <w:rPr>
          <w:rFonts w:ascii="Times New Roman" w:hAnsi="Times New Roman"/>
          <w:i w:val="0"/>
          <w:color w:val="000000" w:themeColor="text1"/>
          <w:lang w:val="en-US"/>
        </w:rPr>
        <w:t xml:space="preserve"> B (2010) The Peak of the Oil Age–Analyzing the World</w:t>
      </w:r>
      <w:r>
        <w:rPr>
          <w:rFonts w:ascii="Times New Roman" w:hAnsi="Times New Roman"/>
          <w:i w:val="0"/>
          <w:color w:val="000000" w:themeColor="text1"/>
          <w:lang w:val="en-US"/>
        </w:rPr>
        <w:t xml:space="preserve"> </w:t>
      </w:r>
      <w:r w:rsidRPr="00F40CA2">
        <w:rPr>
          <w:rFonts w:ascii="Times New Roman" w:hAnsi="Times New Roman"/>
          <w:i w:val="0"/>
          <w:color w:val="000000" w:themeColor="text1"/>
          <w:lang w:val="en-US"/>
        </w:rPr>
        <w:t>Oil Production Reference Scenario in World Energy Outlook</w:t>
      </w:r>
      <w:r>
        <w:rPr>
          <w:rFonts w:ascii="Times New Roman" w:hAnsi="Times New Roman"/>
          <w:i w:val="0"/>
          <w:color w:val="000000" w:themeColor="text1"/>
          <w:lang w:val="en-US"/>
        </w:rPr>
        <w:t xml:space="preserve"> </w:t>
      </w:r>
      <w:r w:rsidRPr="00F40CA2">
        <w:rPr>
          <w:rFonts w:ascii="Times New Roman" w:hAnsi="Times New Roman"/>
          <w:i w:val="0"/>
          <w:color w:val="000000" w:themeColor="text1"/>
          <w:lang w:val="en-US"/>
        </w:rPr>
        <w:t>2008</w:t>
      </w:r>
      <w:r>
        <w:rPr>
          <w:rFonts w:ascii="Times New Roman" w:hAnsi="Times New Roman"/>
          <w:i w:val="0"/>
          <w:color w:val="000000" w:themeColor="text1"/>
          <w:lang w:val="en-US"/>
        </w:rPr>
        <w:t>.</w:t>
      </w:r>
      <w:r w:rsidRPr="00F40CA2">
        <w:rPr>
          <w:rFonts w:ascii="Times New Roman" w:hAnsi="Times New Roman"/>
          <w:i w:val="0"/>
          <w:color w:val="000000" w:themeColor="text1"/>
          <w:lang w:val="en-US"/>
        </w:rPr>
        <w:t xml:space="preserve"> </w:t>
      </w:r>
      <w:r w:rsidRPr="00F40CA2">
        <w:rPr>
          <w:rFonts w:ascii="Times New Roman" w:hAnsi="Times New Roman"/>
          <w:color w:val="000000" w:themeColor="text1"/>
          <w:lang w:val="en-US"/>
        </w:rPr>
        <w:t>Energy Policy</w:t>
      </w:r>
      <w:r w:rsidRPr="00F40CA2">
        <w:rPr>
          <w:rFonts w:ascii="Times New Roman" w:hAnsi="Times New Roman"/>
          <w:i w:val="0"/>
          <w:color w:val="000000" w:themeColor="text1"/>
          <w:lang w:val="en-US"/>
        </w:rPr>
        <w:t xml:space="preserve"> 38(3): 1398-1414.</w:t>
      </w:r>
      <w:r>
        <w:rPr>
          <w:rFonts w:ascii="Times New Roman" w:hAnsi="Times New Roman"/>
          <w:i w:val="0"/>
          <w:color w:val="000000" w:themeColor="text1"/>
          <w:lang w:val="en-US"/>
        </w:rPr>
        <w:t xml:space="preserve"> </w:t>
      </w:r>
      <w:hyperlink r:id="rId11" w:history="1">
        <w:r w:rsidR="00D81C2E" w:rsidRPr="00AE5945">
          <w:rPr>
            <w:rStyle w:val="Hyperlink"/>
            <w:rFonts w:ascii="Times New Roman" w:hAnsi="Times New Roman"/>
            <w:i w:val="0"/>
          </w:rPr>
          <w:t>https://doi.org/10.1016/j.enpol.2009.11.021 </w:t>
        </w:r>
      </w:hyperlink>
    </w:p>
    <w:p w14:paraId="22ABBA69" w14:textId="77777777" w:rsidR="00F40CA2" w:rsidRDefault="00F40CA2" w:rsidP="009C1E67">
      <w:pPr>
        <w:spacing w:line="480" w:lineRule="auto"/>
        <w:rPr>
          <w:rFonts w:ascii="Times New Roman" w:hAnsi="Times New Roman"/>
          <w:i w:val="0"/>
          <w:color w:val="000000" w:themeColor="text1"/>
        </w:rPr>
      </w:pPr>
    </w:p>
    <w:p w14:paraId="5F3D64CC" w14:textId="24E3D41B" w:rsidR="00033F6C" w:rsidRDefault="009704C1" w:rsidP="009C1E67">
      <w:pPr>
        <w:spacing w:line="480" w:lineRule="auto"/>
        <w:rPr>
          <w:rStyle w:val="Hyperlink"/>
          <w:rFonts w:ascii="Times New Roman" w:hAnsi="Times New Roman"/>
          <w:bCs/>
          <w:i w:val="0"/>
          <w:color w:val="000000" w:themeColor="text1"/>
          <w:u w:val="none"/>
        </w:rPr>
      </w:pPr>
      <w:r w:rsidRPr="009C1E67">
        <w:rPr>
          <w:rFonts w:ascii="Times New Roman" w:hAnsi="Times New Roman"/>
          <w:i w:val="0"/>
          <w:color w:val="000000" w:themeColor="text1"/>
        </w:rPr>
        <w:t>Acquah-</w:t>
      </w:r>
      <w:proofErr w:type="spellStart"/>
      <w:r w:rsidRPr="009C1E67">
        <w:rPr>
          <w:rFonts w:ascii="Times New Roman" w:hAnsi="Times New Roman"/>
          <w:i w:val="0"/>
          <w:color w:val="000000" w:themeColor="text1"/>
        </w:rPr>
        <w:t>Andoh</w:t>
      </w:r>
      <w:proofErr w:type="spellEnd"/>
      <w:r w:rsidRPr="009C1E67">
        <w:rPr>
          <w:rFonts w:ascii="Times New Roman" w:hAnsi="Times New Roman"/>
          <w:i w:val="0"/>
          <w:color w:val="000000" w:themeColor="text1"/>
        </w:rPr>
        <w:t xml:space="preserve"> E </w:t>
      </w:r>
      <w:proofErr w:type="spellStart"/>
      <w:r w:rsidRPr="009C1E67">
        <w:rPr>
          <w:rFonts w:ascii="Times New Roman" w:hAnsi="Times New Roman"/>
          <w:i w:val="0"/>
          <w:color w:val="000000" w:themeColor="text1"/>
        </w:rPr>
        <w:t>Ifelebuegu</w:t>
      </w:r>
      <w:proofErr w:type="spellEnd"/>
      <w:r w:rsidRPr="009C1E67">
        <w:rPr>
          <w:rFonts w:ascii="Times New Roman" w:hAnsi="Times New Roman"/>
          <w:i w:val="0"/>
          <w:color w:val="000000" w:themeColor="text1"/>
        </w:rPr>
        <w:t xml:space="preserve"> AO and Theophilus SC (2019) Brexit and UK Energy Security: Perspectives from Unconventional Gas Investment and the Effects of Shale Gas on UK Energy Prices</w:t>
      </w:r>
      <w:r w:rsidR="001A3A76" w:rsidRPr="009C1E67">
        <w:rPr>
          <w:rFonts w:ascii="Times New Roman" w:hAnsi="Times New Roman"/>
          <w:i w:val="0"/>
          <w:color w:val="000000" w:themeColor="text1"/>
        </w:rPr>
        <w:t>.</w:t>
      </w:r>
      <w:r w:rsidRPr="009C1E67">
        <w:rPr>
          <w:rFonts w:ascii="Times New Roman" w:hAnsi="Times New Roman"/>
          <w:i w:val="0"/>
          <w:color w:val="000000" w:themeColor="text1"/>
        </w:rPr>
        <w:t> </w:t>
      </w:r>
      <w:r w:rsidRPr="009C1E67">
        <w:rPr>
          <w:rFonts w:ascii="Times New Roman" w:hAnsi="Times New Roman"/>
          <w:iCs/>
          <w:color w:val="000000" w:themeColor="text1"/>
        </w:rPr>
        <w:t>Energies</w:t>
      </w:r>
      <w:r w:rsidRPr="009C1E67">
        <w:rPr>
          <w:rFonts w:ascii="Times New Roman" w:hAnsi="Times New Roman"/>
          <w:i w:val="0"/>
          <w:color w:val="000000" w:themeColor="text1"/>
        </w:rPr>
        <w:t> </w:t>
      </w:r>
      <w:r w:rsidRPr="009C1E67">
        <w:rPr>
          <w:rFonts w:ascii="Times New Roman" w:hAnsi="Times New Roman"/>
          <w:i w:val="0"/>
          <w:iCs/>
          <w:color w:val="000000" w:themeColor="text1"/>
        </w:rPr>
        <w:t>12</w:t>
      </w:r>
      <w:r w:rsidRPr="009C1E67">
        <w:rPr>
          <w:rFonts w:ascii="Times New Roman" w:hAnsi="Times New Roman"/>
          <w:i w:val="0"/>
          <w:color w:val="000000" w:themeColor="text1"/>
        </w:rPr>
        <w:t>(4): 600.</w:t>
      </w:r>
      <w:r w:rsidR="005A153A" w:rsidRPr="009C1E67">
        <w:rPr>
          <w:rFonts w:ascii="Times New Roman" w:hAnsi="Times New Roman"/>
          <w:i w:val="0"/>
          <w:color w:val="000000" w:themeColor="text1"/>
        </w:rPr>
        <w:t xml:space="preserve"> </w:t>
      </w:r>
      <w:hyperlink r:id="rId12" w:history="1">
        <w:r w:rsidR="005A153A" w:rsidRPr="009C1E67">
          <w:rPr>
            <w:rStyle w:val="Hyperlink"/>
            <w:rFonts w:ascii="Times New Roman" w:hAnsi="Times New Roman"/>
            <w:bCs/>
            <w:i w:val="0"/>
            <w:color w:val="000000" w:themeColor="text1"/>
          </w:rPr>
          <w:t>https://doi.org/10.3390/en12040600</w:t>
        </w:r>
      </w:hyperlink>
    </w:p>
    <w:p w14:paraId="7BB3FC94" w14:textId="42EDB6D2" w:rsidR="004B19FB" w:rsidRDefault="004B19FB" w:rsidP="009C1E67">
      <w:pPr>
        <w:spacing w:line="480" w:lineRule="auto"/>
        <w:rPr>
          <w:rFonts w:ascii="Times New Roman" w:hAnsi="Times New Roman"/>
          <w:i w:val="0"/>
          <w:color w:val="000000" w:themeColor="text1"/>
        </w:rPr>
      </w:pPr>
    </w:p>
    <w:p w14:paraId="348B7646" w14:textId="2245D2AA" w:rsidR="004B19FB" w:rsidRDefault="004B19FB" w:rsidP="009C1E67">
      <w:pPr>
        <w:spacing w:line="480" w:lineRule="auto"/>
        <w:rPr>
          <w:rFonts w:ascii="Times New Roman" w:hAnsi="Times New Roman"/>
          <w:i w:val="0"/>
          <w:color w:val="000000" w:themeColor="text1"/>
        </w:rPr>
      </w:pPr>
      <w:r>
        <w:rPr>
          <w:rFonts w:ascii="Times New Roman" w:hAnsi="Times New Roman"/>
          <w:i w:val="0"/>
          <w:color w:val="000000" w:themeColor="text1"/>
        </w:rPr>
        <w:t>Author (Year) Title.</w:t>
      </w:r>
    </w:p>
    <w:p w14:paraId="6BAF798E" w14:textId="45D72676" w:rsidR="004B19FB" w:rsidRDefault="004B19FB" w:rsidP="009C1E67">
      <w:pPr>
        <w:spacing w:line="480" w:lineRule="auto"/>
        <w:rPr>
          <w:rFonts w:ascii="Times New Roman" w:hAnsi="Times New Roman"/>
          <w:i w:val="0"/>
          <w:color w:val="000000" w:themeColor="text1"/>
        </w:rPr>
      </w:pPr>
    </w:p>
    <w:p w14:paraId="69EB49AB" w14:textId="69D3216A" w:rsidR="004B19FB" w:rsidRDefault="004B19FB" w:rsidP="009C1E67">
      <w:pPr>
        <w:spacing w:line="480" w:lineRule="auto"/>
        <w:rPr>
          <w:rFonts w:ascii="Times New Roman" w:hAnsi="Times New Roman"/>
          <w:i w:val="0"/>
          <w:color w:val="000000" w:themeColor="text1"/>
        </w:rPr>
      </w:pPr>
      <w:r>
        <w:rPr>
          <w:rFonts w:ascii="Times New Roman" w:hAnsi="Times New Roman"/>
          <w:i w:val="0"/>
          <w:color w:val="000000" w:themeColor="text1"/>
        </w:rPr>
        <w:t xml:space="preserve">Author (Year) Title. </w:t>
      </w:r>
    </w:p>
    <w:p w14:paraId="63B5CCFA" w14:textId="50857B1F" w:rsidR="004B19FB" w:rsidRDefault="004B19FB" w:rsidP="009C1E67">
      <w:pPr>
        <w:spacing w:line="480" w:lineRule="auto"/>
        <w:rPr>
          <w:rFonts w:ascii="Times New Roman" w:hAnsi="Times New Roman"/>
          <w:i w:val="0"/>
          <w:color w:val="000000" w:themeColor="text1"/>
        </w:rPr>
      </w:pPr>
    </w:p>
    <w:p w14:paraId="2BD1281C" w14:textId="6AF4AEDD" w:rsidR="004B19FB" w:rsidRPr="009C1E67" w:rsidRDefault="004B19FB" w:rsidP="009C1E67">
      <w:pPr>
        <w:spacing w:line="480" w:lineRule="auto"/>
        <w:rPr>
          <w:rFonts w:ascii="Times New Roman" w:hAnsi="Times New Roman"/>
          <w:i w:val="0"/>
          <w:color w:val="000000" w:themeColor="text1"/>
        </w:rPr>
      </w:pPr>
      <w:r>
        <w:rPr>
          <w:rFonts w:ascii="Times New Roman" w:hAnsi="Times New Roman"/>
          <w:i w:val="0"/>
          <w:color w:val="000000" w:themeColor="text1"/>
        </w:rPr>
        <w:t>Author (Year) Title.</w:t>
      </w:r>
    </w:p>
    <w:p w14:paraId="768AB8D7" w14:textId="77777777" w:rsidR="009704C1" w:rsidRPr="009C1E67" w:rsidRDefault="009704C1" w:rsidP="009C1E67">
      <w:pPr>
        <w:spacing w:line="480" w:lineRule="auto"/>
        <w:rPr>
          <w:rFonts w:ascii="Times New Roman" w:hAnsi="Times New Roman"/>
          <w:i w:val="0"/>
          <w:color w:val="000000" w:themeColor="text1"/>
        </w:rPr>
      </w:pPr>
    </w:p>
    <w:p w14:paraId="4C64D42B" w14:textId="45A23612" w:rsidR="005A153A"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Brady WJ and </w:t>
      </w:r>
      <w:proofErr w:type="spellStart"/>
      <w:r w:rsidRPr="009C1E67">
        <w:rPr>
          <w:rFonts w:ascii="Times New Roman" w:hAnsi="Times New Roman"/>
          <w:i w:val="0"/>
          <w:color w:val="000000" w:themeColor="text1"/>
        </w:rPr>
        <w:t>Crannell</w:t>
      </w:r>
      <w:proofErr w:type="spellEnd"/>
      <w:r w:rsidRPr="009C1E67">
        <w:rPr>
          <w:rFonts w:ascii="Times New Roman" w:hAnsi="Times New Roman"/>
          <w:i w:val="0"/>
          <w:color w:val="000000" w:themeColor="text1"/>
        </w:rPr>
        <w:t xml:space="preserve"> JP (2012) Hydraulic Fracturing Regulation in the United States: The Laissez-Faire Approach of the Federal Government and Varying State Regulations</w:t>
      </w:r>
      <w:r w:rsidR="001A3A76" w:rsidRPr="009C1E67">
        <w:rPr>
          <w:rFonts w:ascii="Times New Roman" w:hAnsi="Times New Roman"/>
          <w:i w:val="0"/>
          <w:color w:val="000000" w:themeColor="text1"/>
        </w:rPr>
        <w:t>.</w:t>
      </w:r>
      <w:r w:rsidRPr="009C1E67">
        <w:rPr>
          <w:rFonts w:ascii="Times New Roman" w:hAnsi="Times New Roman"/>
          <w:i w:val="0"/>
          <w:color w:val="000000" w:themeColor="text1"/>
        </w:rPr>
        <w:t xml:space="preserve"> </w:t>
      </w:r>
      <w:r w:rsidRPr="009C1E67">
        <w:rPr>
          <w:rFonts w:ascii="Times New Roman" w:hAnsi="Times New Roman"/>
          <w:color w:val="000000" w:themeColor="text1"/>
        </w:rPr>
        <w:t>Vermont Journal of Environmental Law</w:t>
      </w:r>
      <w:r w:rsidRPr="009C1E67">
        <w:rPr>
          <w:rFonts w:ascii="Times New Roman" w:hAnsi="Times New Roman"/>
          <w:i w:val="0"/>
          <w:color w:val="000000" w:themeColor="text1"/>
        </w:rPr>
        <w:t xml:space="preserve"> 14: 39-70.</w:t>
      </w:r>
      <w:r w:rsidR="005A153A" w:rsidRPr="009C1E67">
        <w:rPr>
          <w:rFonts w:ascii="Times New Roman" w:hAnsi="Times New Roman"/>
          <w:i w:val="0"/>
          <w:color w:val="000000" w:themeColor="text1"/>
        </w:rPr>
        <w:t xml:space="preserve"> </w:t>
      </w:r>
      <w:hyperlink r:id="rId13" w:history="1">
        <w:r w:rsidR="005A153A" w:rsidRPr="009C1E67">
          <w:rPr>
            <w:rStyle w:val="Hyperlink"/>
            <w:rFonts w:ascii="Times New Roman" w:hAnsi="Times New Roman"/>
            <w:i w:val="0"/>
            <w:color w:val="000000" w:themeColor="text1"/>
          </w:rPr>
          <w:t>https://doi.org/10.2307/vermjenvilaw.14.1.39</w:t>
        </w:r>
      </w:hyperlink>
    </w:p>
    <w:p w14:paraId="05EC065E" w14:textId="77777777" w:rsidR="009704C1" w:rsidRPr="009C1E67" w:rsidRDefault="009704C1" w:rsidP="009C1E67">
      <w:pPr>
        <w:spacing w:line="480" w:lineRule="auto"/>
        <w:rPr>
          <w:rFonts w:ascii="Times New Roman" w:hAnsi="Times New Roman"/>
          <w:i w:val="0"/>
          <w:color w:val="000000" w:themeColor="text1"/>
        </w:rPr>
      </w:pPr>
    </w:p>
    <w:p w14:paraId="4ABCFFF1" w14:textId="5D54C196"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Department of Business, Energy and Industrial Strategy (2020) </w:t>
      </w:r>
      <w:r w:rsidRPr="009C1E67">
        <w:rPr>
          <w:rFonts w:ascii="Times New Roman" w:hAnsi="Times New Roman"/>
          <w:color w:val="000000" w:themeColor="text1"/>
        </w:rPr>
        <w:t>BEIS Public Attitudes Tracker: March 2020 (Wave 33)</w:t>
      </w:r>
      <w:r w:rsidRPr="009C1E67">
        <w:rPr>
          <w:rFonts w:ascii="Times New Roman" w:hAnsi="Times New Roman"/>
          <w:i w:val="0"/>
          <w:color w:val="000000" w:themeColor="text1"/>
        </w:rPr>
        <w:t>.</w:t>
      </w:r>
      <w:r w:rsidR="001A3A76" w:rsidRPr="009C1E67">
        <w:rPr>
          <w:rFonts w:ascii="Times New Roman" w:hAnsi="Times New Roman"/>
          <w:i w:val="0"/>
          <w:color w:val="000000" w:themeColor="text1"/>
        </w:rPr>
        <w:t xml:space="preserve"> </w:t>
      </w:r>
      <w:hyperlink r:id="rId14" w:history="1">
        <w:r w:rsidRPr="00594573">
          <w:rPr>
            <w:rStyle w:val="Hyperlink"/>
            <w:rFonts w:ascii="Times New Roman" w:hAnsi="Times New Roman"/>
            <w:i w:val="0"/>
            <w:color w:val="000000" w:themeColor="text1"/>
          </w:rPr>
          <w:t>https://assets.publishing.service.gov.uk/government/uploads/system/uploads/attachment_data/file/884028/BEIS_PAT_W33_-_Key_findings_Final_.pdf</w:t>
        </w:r>
      </w:hyperlink>
      <w:r w:rsidRPr="00594573">
        <w:rPr>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4FB39871" w14:textId="77777777" w:rsidR="009704C1" w:rsidRPr="009C1E67" w:rsidRDefault="009704C1" w:rsidP="009C1E67">
      <w:pPr>
        <w:spacing w:line="480" w:lineRule="auto"/>
        <w:rPr>
          <w:rFonts w:ascii="Times New Roman" w:hAnsi="Times New Roman"/>
          <w:i w:val="0"/>
          <w:color w:val="000000" w:themeColor="text1"/>
        </w:rPr>
      </w:pPr>
    </w:p>
    <w:p w14:paraId="37EC035D" w14:textId="17938D6F"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lastRenderedPageBreak/>
        <w:t xml:space="preserve">Department of Energy and Climate Change (2013) </w:t>
      </w:r>
      <w:r w:rsidRPr="009C1E67">
        <w:rPr>
          <w:rFonts w:ascii="Times New Roman" w:hAnsi="Times New Roman"/>
          <w:color w:val="000000" w:themeColor="text1"/>
        </w:rPr>
        <w:t>The Unconventional Hydrocarbon Resources of Britain’s Onshore Basins – Shale Gas</w:t>
      </w:r>
      <w:r w:rsidRPr="009C1E67">
        <w:rPr>
          <w:rFonts w:ascii="Times New Roman" w:hAnsi="Times New Roman"/>
          <w:i w:val="0"/>
          <w:color w:val="000000" w:themeColor="text1"/>
        </w:rPr>
        <w:t xml:space="preserve">. </w:t>
      </w:r>
      <w:hyperlink r:id="rId15" w:history="1">
        <w:r w:rsidRPr="009C1E67">
          <w:rPr>
            <w:rStyle w:val="Hyperlink"/>
            <w:rFonts w:ascii="Times New Roman" w:hAnsi="Times New Roman"/>
            <w:i w:val="0"/>
            <w:color w:val="000000" w:themeColor="text1"/>
          </w:rPr>
          <w:t>https://www.ogauthority.co.uk/media/1693/shalegas_uk.pdf</w:t>
        </w:r>
      </w:hyperlink>
      <w:r w:rsidRPr="009C1E67">
        <w:rPr>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7449D83B" w14:textId="77777777" w:rsidR="009704C1" w:rsidRPr="009C1E67" w:rsidRDefault="009704C1" w:rsidP="009C1E67">
      <w:pPr>
        <w:spacing w:line="480" w:lineRule="auto"/>
        <w:rPr>
          <w:rFonts w:ascii="Times New Roman" w:hAnsi="Times New Roman"/>
          <w:i w:val="0"/>
          <w:color w:val="000000" w:themeColor="text1"/>
        </w:rPr>
      </w:pPr>
    </w:p>
    <w:p w14:paraId="4FF93A48" w14:textId="73D4669C"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Economic Affairs Committee (2014) </w:t>
      </w:r>
      <w:r w:rsidRPr="009C1E67">
        <w:rPr>
          <w:rFonts w:ascii="Times New Roman" w:hAnsi="Times New Roman"/>
          <w:color w:val="000000" w:themeColor="text1"/>
        </w:rPr>
        <w:t>Chapter 4: Shale Gas in the UK</w:t>
      </w:r>
      <w:r w:rsidRPr="009C1E67">
        <w:rPr>
          <w:rFonts w:ascii="Times New Roman" w:hAnsi="Times New Roman"/>
          <w:i w:val="0"/>
          <w:color w:val="000000" w:themeColor="text1"/>
        </w:rPr>
        <w:t>.</w:t>
      </w:r>
      <w:r w:rsidR="001A3A76" w:rsidRPr="009C1E67">
        <w:rPr>
          <w:rFonts w:ascii="Times New Roman" w:hAnsi="Times New Roman"/>
          <w:i w:val="0"/>
          <w:color w:val="000000" w:themeColor="text1"/>
        </w:rPr>
        <w:t xml:space="preserve"> </w:t>
      </w:r>
      <w:hyperlink r:id="rId16" w:history="1">
        <w:r w:rsidRPr="009C1E67">
          <w:rPr>
            <w:rStyle w:val="Hyperlink"/>
            <w:rFonts w:ascii="Times New Roman" w:hAnsi="Times New Roman"/>
            <w:i w:val="0"/>
            <w:color w:val="000000" w:themeColor="text1"/>
          </w:rPr>
          <w:t>https://publications.parliament.uk/pa/ld201314/ldselect/ldeconaf/172/17207.htm</w:t>
        </w:r>
      </w:hyperlink>
      <w:r w:rsidR="00594573">
        <w:rPr>
          <w:rStyle w:val="Hyperlink"/>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273DB6E5" w14:textId="77777777" w:rsidR="009704C1" w:rsidRPr="009C1E67" w:rsidRDefault="009704C1" w:rsidP="009C1E67">
      <w:pPr>
        <w:spacing w:line="480" w:lineRule="auto"/>
        <w:rPr>
          <w:rFonts w:ascii="Times New Roman" w:hAnsi="Times New Roman"/>
          <w:i w:val="0"/>
          <w:color w:val="000000" w:themeColor="text1"/>
        </w:rPr>
      </w:pPr>
    </w:p>
    <w:p w14:paraId="059E47C3" w14:textId="3671564C"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Gibbons S </w:t>
      </w:r>
      <w:proofErr w:type="spellStart"/>
      <w:r w:rsidRPr="009C1E67">
        <w:rPr>
          <w:rFonts w:ascii="Times New Roman" w:hAnsi="Times New Roman"/>
          <w:i w:val="0"/>
          <w:color w:val="000000" w:themeColor="text1"/>
        </w:rPr>
        <w:t>Heblich</w:t>
      </w:r>
      <w:proofErr w:type="spellEnd"/>
      <w:r w:rsidRPr="009C1E67">
        <w:rPr>
          <w:rFonts w:ascii="Times New Roman" w:hAnsi="Times New Roman"/>
          <w:i w:val="0"/>
          <w:color w:val="000000" w:themeColor="text1"/>
        </w:rPr>
        <w:t xml:space="preserve"> S </w:t>
      </w:r>
      <w:proofErr w:type="spellStart"/>
      <w:r w:rsidRPr="009C1E67">
        <w:rPr>
          <w:rFonts w:ascii="Times New Roman" w:hAnsi="Times New Roman"/>
          <w:i w:val="0"/>
          <w:color w:val="000000" w:themeColor="text1"/>
        </w:rPr>
        <w:t>Lho</w:t>
      </w:r>
      <w:proofErr w:type="spellEnd"/>
      <w:r w:rsidRPr="009C1E67">
        <w:rPr>
          <w:rFonts w:ascii="Times New Roman" w:hAnsi="Times New Roman"/>
          <w:i w:val="0"/>
          <w:color w:val="000000" w:themeColor="text1"/>
        </w:rPr>
        <w:t xml:space="preserve"> E and Timmins C (2016)</w:t>
      </w:r>
      <w:r w:rsidRPr="009C1E67">
        <w:rPr>
          <w:rFonts w:ascii="Times New Roman" w:hAnsi="Times New Roman"/>
          <w:color w:val="000000" w:themeColor="text1"/>
        </w:rPr>
        <w:t xml:space="preserve"> Fear of Fracking: The Impact of the Shale Gas Exploration on House Prices in Britain</w:t>
      </w:r>
      <w:r w:rsidRPr="009C1E67">
        <w:rPr>
          <w:rFonts w:ascii="Times New Roman" w:hAnsi="Times New Roman"/>
          <w:i w:val="0"/>
          <w:color w:val="000000" w:themeColor="text1"/>
        </w:rPr>
        <w:t xml:space="preserve">. Discussion Paper: 16/671. </w:t>
      </w:r>
      <w:hyperlink r:id="rId17" w:history="1">
        <w:r w:rsidRPr="009C1E67">
          <w:rPr>
            <w:rStyle w:val="Hyperlink"/>
            <w:rFonts w:ascii="Times New Roman" w:hAnsi="Times New Roman"/>
            <w:i w:val="0"/>
            <w:color w:val="000000" w:themeColor="text1"/>
          </w:rPr>
          <w:t>http://www.bristol.ac.uk/efm/media/workingpapers/working_papers/pdffiles/dp16671.pdf</w:t>
        </w:r>
      </w:hyperlink>
      <w:r w:rsidRPr="009C1E67">
        <w:rPr>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2433ABC7" w14:textId="49DCBD4A" w:rsidR="009704C1" w:rsidRDefault="009704C1" w:rsidP="009C1E67">
      <w:pPr>
        <w:spacing w:line="480" w:lineRule="auto"/>
        <w:rPr>
          <w:rFonts w:ascii="Times New Roman" w:hAnsi="Times New Roman"/>
          <w:i w:val="0"/>
          <w:color w:val="000000" w:themeColor="text1"/>
        </w:rPr>
      </w:pPr>
    </w:p>
    <w:p w14:paraId="2AE5B851" w14:textId="2724A392" w:rsidR="00C773BB" w:rsidRPr="00826A35" w:rsidRDefault="00C773BB" w:rsidP="009C1E67">
      <w:pPr>
        <w:spacing w:line="480" w:lineRule="auto"/>
        <w:rPr>
          <w:rFonts w:ascii="Times New Roman" w:hAnsi="Times New Roman"/>
          <w:i w:val="0"/>
          <w:color w:val="000000" w:themeColor="text1"/>
        </w:rPr>
      </w:pPr>
      <w:r w:rsidRPr="00826A35">
        <w:rPr>
          <w:rFonts w:ascii="Times New Roman" w:hAnsi="Times New Roman"/>
          <w:i w:val="0"/>
          <w:color w:val="000000" w:themeColor="text1"/>
          <w:lang w:val="en-US"/>
        </w:rPr>
        <w:t xml:space="preserve">Green CA Styles P and </w:t>
      </w:r>
      <w:proofErr w:type="spellStart"/>
      <w:r w:rsidRPr="00826A35">
        <w:rPr>
          <w:rFonts w:ascii="Times New Roman" w:hAnsi="Times New Roman"/>
          <w:i w:val="0"/>
          <w:color w:val="000000" w:themeColor="text1"/>
          <w:lang w:val="en-US"/>
        </w:rPr>
        <w:t>Baptie</w:t>
      </w:r>
      <w:proofErr w:type="spellEnd"/>
      <w:r w:rsidRPr="00826A35">
        <w:rPr>
          <w:rFonts w:ascii="Times New Roman" w:hAnsi="Times New Roman"/>
          <w:i w:val="0"/>
          <w:color w:val="000000" w:themeColor="text1"/>
          <w:lang w:val="en-US"/>
        </w:rPr>
        <w:t xml:space="preserve"> B (2012) </w:t>
      </w:r>
      <w:proofErr w:type="spellStart"/>
      <w:r w:rsidRPr="00826A35">
        <w:rPr>
          <w:rFonts w:ascii="Times New Roman" w:hAnsi="Times New Roman"/>
          <w:color w:val="000000" w:themeColor="text1"/>
          <w:lang w:val="en-US"/>
        </w:rPr>
        <w:t>Preese</w:t>
      </w:r>
      <w:proofErr w:type="spellEnd"/>
      <w:r w:rsidRPr="00826A35">
        <w:rPr>
          <w:rFonts w:ascii="Times New Roman" w:hAnsi="Times New Roman"/>
          <w:color w:val="000000" w:themeColor="text1"/>
          <w:lang w:val="en-US"/>
        </w:rPr>
        <w:t xml:space="preserve"> Hall Shale Gas Fracturing: Review &amp; Recommendations for Induced Seismic Mitigation</w:t>
      </w:r>
      <w:r w:rsidRPr="00826A35">
        <w:rPr>
          <w:rFonts w:ascii="Times New Roman" w:hAnsi="Times New Roman"/>
          <w:i w:val="0"/>
          <w:color w:val="000000" w:themeColor="text1"/>
          <w:lang w:val="en-US"/>
        </w:rPr>
        <w:t>.</w:t>
      </w:r>
      <w:r w:rsidR="00826A35" w:rsidRPr="00826A35">
        <w:rPr>
          <w:rFonts w:ascii="Times New Roman" w:hAnsi="Times New Roman"/>
          <w:i w:val="0"/>
          <w:color w:val="000000" w:themeColor="text1"/>
          <w:lang w:val="en-US"/>
        </w:rPr>
        <w:t xml:space="preserve"> </w:t>
      </w:r>
      <w:hyperlink r:id="rId18" w:history="1">
        <w:r w:rsidR="00826A35" w:rsidRPr="00826A35">
          <w:rPr>
            <w:rStyle w:val="Hyperlink"/>
            <w:rFonts w:ascii="Times New Roman" w:hAnsi="Times New Roman"/>
            <w:i w:val="0"/>
            <w:color w:val="000000" w:themeColor="text1"/>
          </w:rPr>
          <w:t>https://assets.publishing.service.gov.uk/government/uploads/system/uploads/attachment_data/file/48330/5055-preese-hall-shale-gas-fracturing-review-and-recomm.pdf</w:t>
        </w:r>
      </w:hyperlink>
      <w:r w:rsidR="00826A35">
        <w:rPr>
          <w:rFonts w:ascii="Times New Roman" w:hAnsi="Times New Roman"/>
          <w:i w:val="0"/>
          <w:color w:val="000000" w:themeColor="text1"/>
        </w:rPr>
        <w:t xml:space="preserve"> (accessed 8 July 2020).</w:t>
      </w:r>
    </w:p>
    <w:p w14:paraId="076B3A77" w14:textId="77777777" w:rsidR="00C773BB" w:rsidRPr="009C1E67" w:rsidRDefault="00C773BB" w:rsidP="009C1E67">
      <w:pPr>
        <w:spacing w:line="480" w:lineRule="auto"/>
        <w:rPr>
          <w:rFonts w:ascii="Times New Roman" w:hAnsi="Times New Roman"/>
          <w:i w:val="0"/>
          <w:color w:val="000000" w:themeColor="text1"/>
        </w:rPr>
      </w:pPr>
    </w:p>
    <w:p w14:paraId="6D51C403" w14:textId="4E33D581" w:rsidR="009704C1" w:rsidRPr="009C1E67" w:rsidRDefault="009704C1" w:rsidP="009C1E67">
      <w:pPr>
        <w:spacing w:line="480" w:lineRule="auto"/>
        <w:rPr>
          <w:rFonts w:ascii="Times New Roman" w:hAnsi="Times New Roman"/>
          <w:i w:val="0"/>
          <w:color w:val="000000" w:themeColor="text1"/>
        </w:rPr>
      </w:pPr>
      <w:proofErr w:type="spellStart"/>
      <w:r w:rsidRPr="009C1E67">
        <w:rPr>
          <w:rFonts w:ascii="Times New Roman" w:hAnsi="Times New Roman"/>
          <w:i w:val="0"/>
          <w:color w:val="000000" w:themeColor="text1"/>
        </w:rPr>
        <w:t>Harriss</w:t>
      </w:r>
      <w:proofErr w:type="spellEnd"/>
      <w:r w:rsidRPr="009C1E67">
        <w:rPr>
          <w:rFonts w:ascii="Times New Roman" w:hAnsi="Times New Roman"/>
          <w:i w:val="0"/>
          <w:color w:val="000000" w:themeColor="text1"/>
        </w:rPr>
        <w:t xml:space="preserve">-White B and </w:t>
      </w:r>
      <w:proofErr w:type="spellStart"/>
      <w:r w:rsidRPr="009C1E67">
        <w:rPr>
          <w:rFonts w:ascii="Times New Roman" w:hAnsi="Times New Roman"/>
          <w:i w:val="0"/>
          <w:color w:val="000000" w:themeColor="text1"/>
        </w:rPr>
        <w:t>Harriss</w:t>
      </w:r>
      <w:proofErr w:type="spellEnd"/>
      <w:r w:rsidRPr="009C1E67">
        <w:rPr>
          <w:rFonts w:ascii="Times New Roman" w:hAnsi="Times New Roman"/>
          <w:i w:val="0"/>
          <w:color w:val="000000" w:themeColor="text1"/>
        </w:rPr>
        <w:t xml:space="preserve"> E (2009) Unsustainable Capitalism: The Politics of Renewable Energy in the UK</w:t>
      </w:r>
      <w:r w:rsidR="001A3A76" w:rsidRPr="009C1E67">
        <w:rPr>
          <w:rFonts w:ascii="Times New Roman" w:hAnsi="Times New Roman"/>
          <w:i w:val="0"/>
          <w:color w:val="000000" w:themeColor="text1"/>
        </w:rPr>
        <w:t>.</w:t>
      </w:r>
      <w:r w:rsidRPr="009C1E67">
        <w:rPr>
          <w:rFonts w:ascii="Times New Roman" w:hAnsi="Times New Roman"/>
          <w:i w:val="0"/>
          <w:color w:val="000000" w:themeColor="text1"/>
        </w:rPr>
        <w:t xml:space="preserve"> </w:t>
      </w:r>
      <w:r w:rsidRPr="009C1E67">
        <w:rPr>
          <w:rFonts w:ascii="Times New Roman" w:hAnsi="Times New Roman"/>
          <w:color w:val="000000" w:themeColor="text1"/>
        </w:rPr>
        <w:t>Socialist Register</w:t>
      </w:r>
      <w:r w:rsidRPr="009C1E67">
        <w:rPr>
          <w:rFonts w:ascii="Times New Roman" w:hAnsi="Times New Roman"/>
          <w:i w:val="0"/>
          <w:color w:val="000000" w:themeColor="text1"/>
        </w:rPr>
        <w:t xml:space="preserve"> 43(2009): 72-101. </w:t>
      </w:r>
    </w:p>
    <w:p w14:paraId="74D9954E" w14:textId="77777777" w:rsidR="009704C1" w:rsidRPr="009C1E67" w:rsidRDefault="009704C1" w:rsidP="009C1E67">
      <w:pPr>
        <w:spacing w:line="480" w:lineRule="auto"/>
        <w:rPr>
          <w:rFonts w:ascii="Times New Roman" w:hAnsi="Times New Roman"/>
          <w:i w:val="0"/>
          <w:color w:val="000000" w:themeColor="text1"/>
        </w:rPr>
      </w:pPr>
    </w:p>
    <w:p w14:paraId="7FA4DB44" w14:textId="25FAEC98" w:rsidR="004B0DEE"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Hawkins J (2015) Fracking: Minding the Gaps</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xml:space="preserve"> </w:t>
      </w:r>
      <w:r w:rsidRPr="009C1E67">
        <w:rPr>
          <w:rFonts w:ascii="Times New Roman" w:hAnsi="Times New Roman"/>
          <w:color w:val="000000" w:themeColor="text1"/>
        </w:rPr>
        <w:t>Environmental Law Review</w:t>
      </w:r>
      <w:r w:rsidRPr="009C1E67">
        <w:rPr>
          <w:rFonts w:ascii="Times New Roman" w:hAnsi="Times New Roman"/>
          <w:i w:val="0"/>
          <w:color w:val="000000" w:themeColor="text1"/>
        </w:rPr>
        <w:t xml:space="preserve"> 17(1): 8</w:t>
      </w:r>
      <w:r w:rsidR="00747015" w:rsidRPr="009C1E67">
        <w:rPr>
          <w:rFonts w:ascii="Times New Roman" w:hAnsi="Times New Roman"/>
          <w:i w:val="0"/>
          <w:color w:val="000000" w:themeColor="text1"/>
        </w:rPr>
        <w:t>-</w:t>
      </w:r>
      <w:r w:rsidRPr="009C1E67">
        <w:rPr>
          <w:rFonts w:ascii="Times New Roman" w:hAnsi="Times New Roman"/>
          <w:i w:val="0"/>
          <w:color w:val="000000" w:themeColor="text1"/>
        </w:rPr>
        <w:t>21.</w:t>
      </w:r>
      <w:r w:rsidR="004B0DEE" w:rsidRPr="009C1E67">
        <w:rPr>
          <w:rFonts w:ascii="Times New Roman" w:hAnsi="Times New Roman"/>
          <w:i w:val="0"/>
          <w:color w:val="000000" w:themeColor="text1"/>
        </w:rPr>
        <w:t xml:space="preserve"> </w:t>
      </w:r>
      <w:hyperlink r:id="rId19" w:history="1">
        <w:r w:rsidR="004B0DEE" w:rsidRPr="009C1E67">
          <w:rPr>
            <w:rStyle w:val="Hyperlink"/>
            <w:rFonts w:ascii="Times New Roman" w:hAnsi="Times New Roman"/>
            <w:i w:val="0"/>
            <w:color w:val="000000" w:themeColor="text1"/>
          </w:rPr>
          <w:t> https://doi.org/10.1177/1461452914563217 </w:t>
        </w:r>
      </w:hyperlink>
    </w:p>
    <w:p w14:paraId="2B2FDFF3" w14:textId="77777777" w:rsidR="009704C1" w:rsidRPr="009C1E67" w:rsidRDefault="009704C1" w:rsidP="009C1E67">
      <w:pPr>
        <w:spacing w:line="480" w:lineRule="auto"/>
        <w:rPr>
          <w:rFonts w:ascii="Times New Roman" w:hAnsi="Times New Roman"/>
          <w:i w:val="0"/>
          <w:color w:val="000000" w:themeColor="text1"/>
        </w:rPr>
      </w:pPr>
    </w:p>
    <w:p w14:paraId="66AF3129" w14:textId="3508838B"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lastRenderedPageBreak/>
        <w:t xml:space="preserve">Hayhurst R (2019) </w:t>
      </w:r>
      <w:r w:rsidRPr="009C1E67">
        <w:rPr>
          <w:rFonts w:ascii="Times New Roman" w:hAnsi="Times New Roman"/>
          <w:color w:val="000000" w:themeColor="text1"/>
        </w:rPr>
        <w:t>Immediate Moratorium on Fracking in England Because of Tremor Risk</w:t>
      </w:r>
      <w:r w:rsidRPr="009C1E67">
        <w:rPr>
          <w:rFonts w:ascii="Times New Roman" w:hAnsi="Times New Roman"/>
          <w:i w:val="0"/>
          <w:color w:val="000000" w:themeColor="text1"/>
        </w:rPr>
        <w:t xml:space="preserve">. Produced for: Drill or Drop. </w:t>
      </w:r>
      <w:hyperlink r:id="rId20" w:history="1">
        <w:r w:rsidRPr="009C1E67">
          <w:rPr>
            <w:rStyle w:val="Hyperlink"/>
            <w:rFonts w:ascii="Times New Roman" w:hAnsi="Times New Roman"/>
            <w:i w:val="0"/>
            <w:color w:val="000000" w:themeColor="text1"/>
          </w:rPr>
          <w:t>https://drillordrop.com/2019/11/02/immediate-moratorium-on-fracking-in-england-because-of-tremor-risk/</w:t>
        </w:r>
      </w:hyperlink>
      <w:r w:rsidRPr="009C1E67">
        <w:rPr>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068B43C8" w14:textId="77777777" w:rsidR="009704C1" w:rsidRPr="009C1E67" w:rsidRDefault="009704C1" w:rsidP="009C1E67">
      <w:pPr>
        <w:spacing w:line="480" w:lineRule="auto"/>
        <w:rPr>
          <w:rFonts w:ascii="Times New Roman" w:hAnsi="Times New Roman"/>
          <w:i w:val="0"/>
          <w:color w:val="000000" w:themeColor="text1"/>
          <w:lang w:val="en-US"/>
        </w:rPr>
      </w:pPr>
    </w:p>
    <w:p w14:paraId="3D344031" w14:textId="1C230D5C"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lang w:val="en-US"/>
        </w:rPr>
        <w:t xml:space="preserve">Institute of Directors (2013) </w:t>
      </w:r>
      <w:r w:rsidRPr="009C1E67">
        <w:rPr>
          <w:rFonts w:ascii="Times New Roman" w:hAnsi="Times New Roman"/>
          <w:color w:val="000000" w:themeColor="text1"/>
          <w:lang w:val="en-US"/>
        </w:rPr>
        <w:t>Infrastructure for Business</w:t>
      </w:r>
      <w:r w:rsidR="00786979" w:rsidRPr="009C1E67">
        <w:rPr>
          <w:rFonts w:ascii="Times New Roman" w:hAnsi="Times New Roman"/>
          <w:color w:val="000000" w:themeColor="text1"/>
          <w:lang w:val="en-US"/>
        </w:rPr>
        <w:t>:</w:t>
      </w:r>
      <w:r w:rsidRPr="009C1E67">
        <w:rPr>
          <w:rFonts w:ascii="Times New Roman" w:hAnsi="Times New Roman"/>
          <w:color w:val="000000" w:themeColor="text1"/>
          <w:lang w:val="en-US"/>
        </w:rPr>
        <w:t xml:space="preserve"> Getting Shale Gas Working.</w:t>
      </w:r>
      <w:r w:rsidRPr="009C1E67">
        <w:rPr>
          <w:rFonts w:ascii="Times New Roman" w:hAnsi="Times New Roman"/>
          <w:i w:val="0"/>
          <w:color w:val="000000" w:themeColor="text1"/>
          <w:lang w:val="en-US"/>
        </w:rPr>
        <w:t xml:space="preserve"> </w:t>
      </w:r>
      <w:hyperlink r:id="rId21" w:history="1">
        <w:r w:rsidR="00747015" w:rsidRPr="009C1E67">
          <w:rPr>
            <w:rStyle w:val="Hyperlink"/>
            <w:rFonts w:ascii="Times New Roman" w:hAnsi="Times New Roman"/>
            <w:i w:val="0"/>
            <w:color w:val="000000" w:themeColor="text1"/>
          </w:rPr>
          <w:t>https://www.iod.com/cyber-security-for-your-business/articles/getting-shale-gas-working</w:t>
        </w:r>
      </w:hyperlink>
      <w:r w:rsidR="00594573">
        <w:rPr>
          <w:rStyle w:val="Hyperlink"/>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188F6CEC" w14:textId="77777777" w:rsidR="009704C1" w:rsidRPr="009C1E67" w:rsidRDefault="009704C1" w:rsidP="009C1E67">
      <w:pPr>
        <w:spacing w:line="480" w:lineRule="auto"/>
        <w:rPr>
          <w:rFonts w:ascii="Times New Roman" w:hAnsi="Times New Roman"/>
          <w:i w:val="0"/>
          <w:color w:val="000000" w:themeColor="text1"/>
        </w:rPr>
      </w:pPr>
    </w:p>
    <w:p w14:paraId="51525A66" w14:textId="667BE737"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Jaspal R and </w:t>
      </w:r>
      <w:proofErr w:type="spellStart"/>
      <w:r w:rsidRPr="009C1E67">
        <w:rPr>
          <w:rFonts w:ascii="Times New Roman" w:hAnsi="Times New Roman"/>
          <w:i w:val="0"/>
          <w:color w:val="000000" w:themeColor="text1"/>
        </w:rPr>
        <w:t>Nerlich</w:t>
      </w:r>
      <w:proofErr w:type="spellEnd"/>
      <w:r w:rsidRPr="009C1E67">
        <w:rPr>
          <w:rFonts w:ascii="Times New Roman" w:hAnsi="Times New Roman"/>
          <w:i w:val="0"/>
          <w:color w:val="000000" w:themeColor="text1"/>
        </w:rPr>
        <w:t xml:space="preserve"> B (2014) Fracking in the UK Press: Threat Dynamics in an Unfolding Debate</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w:t>
      </w:r>
      <w:r w:rsidRPr="009C1E67">
        <w:rPr>
          <w:rFonts w:ascii="Times New Roman" w:hAnsi="Times New Roman"/>
          <w:iCs/>
          <w:color w:val="000000" w:themeColor="text1"/>
        </w:rPr>
        <w:t>Public Understanding of Science</w:t>
      </w:r>
      <w:r w:rsidRPr="009C1E67">
        <w:rPr>
          <w:rFonts w:ascii="Times New Roman" w:hAnsi="Times New Roman"/>
          <w:i w:val="0"/>
          <w:color w:val="000000" w:themeColor="text1"/>
        </w:rPr>
        <w:t> </w:t>
      </w:r>
      <w:r w:rsidRPr="009C1E67">
        <w:rPr>
          <w:rFonts w:ascii="Times New Roman" w:hAnsi="Times New Roman"/>
          <w:i w:val="0"/>
          <w:iCs/>
          <w:color w:val="000000" w:themeColor="text1"/>
        </w:rPr>
        <w:t>23</w:t>
      </w:r>
      <w:r w:rsidRPr="009C1E67">
        <w:rPr>
          <w:rFonts w:ascii="Times New Roman" w:hAnsi="Times New Roman"/>
          <w:i w:val="0"/>
          <w:color w:val="000000" w:themeColor="text1"/>
        </w:rPr>
        <w:t>(3): 48-363.</w:t>
      </w:r>
      <w:r w:rsidR="00747015" w:rsidRPr="009C1E67">
        <w:rPr>
          <w:rFonts w:ascii="Times New Roman" w:hAnsi="Times New Roman"/>
          <w:i w:val="0"/>
          <w:color w:val="000000" w:themeColor="text1"/>
        </w:rPr>
        <w:t xml:space="preserve"> </w:t>
      </w:r>
      <w:hyperlink r:id="rId22" w:history="1">
        <w:r w:rsidR="00747015" w:rsidRPr="009C1E67">
          <w:rPr>
            <w:rStyle w:val="Hyperlink"/>
            <w:rFonts w:ascii="Times New Roman" w:hAnsi="Times New Roman"/>
            <w:i w:val="0"/>
            <w:color w:val="000000" w:themeColor="text1"/>
          </w:rPr>
          <w:t> https://doi.org/10.1177/0963662513498835 </w:t>
        </w:r>
      </w:hyperlink>
    </w:p>
    <w:p w14:paraId="5F62CB87" w14:textId="77777777" w:rsidR="009704C1" w:rsidRPr="009C1E67" w:rsidRDefault="009704C1" w:rsidP="009C1E67">
      <w:pPr>
        <w:spacing w:line="480" w:lineRule="auto"/>
        <w:rPr>
          <w:rFonts w:ascii="Times New Roman" w:hAnsi="Times New Roman"/>
          <w:i w:val="0"/>
          <w:color w:val="000000" w:themeColor="text1"/>
        </w:rPr>
      </w:pPr>
    </w:p>
    <w:p w14:paraId="6C26D707" w14:textId="11A73870" w:rsidR="009704C1" w:rsidRPr="009C1E67" w:rsidRDefault="009704C1" w:rsidP="009C1E67">
      <w:pPr>
        <w:spacing w:line="480" w:lineRule="auto"/>
        <w:rPr>
          <w:rFonts w:ascii="Times New Roman" w:hAnsi="Times New Roman"/>
          <w:i w:val="0"/>
          <w:color w:val="000000" w:themeColor="text1"/>
        </w:rPr>
      </w:pPr>
      <w:proofErr w:type="spellStart"/>
      <w:r w:rsidRPr="009C1E67">
        <w:rPr>
          <w:rFonts w:ascii="Times New Roman" w:hAnsi="Times New Roman"/>
          <w:i w:val="0"/>
          <w:color w:val="000000" w:themeColor="text1"/>
        </w:rPr>
        <w:t>Kefferpütz</w:t>
      </w:r>
      <w:proofErr w:type="spellEnd"/>
      <w:r w:rsidRPr="009C1E67">
        <w:rPr>
          <w:rFonts w:ascii="Times New Roman" w:hAnsi="Times New Roman"/>
          <w:i w:val="0"/>
          <w:color w:val="000000" w:themeColor="text1"/>
        </w:rPr>
        <w:t xml:space="preserve"> R (2010) </w:t>
      </w:r>
      <w:r w:rsidRPr="009C1E67">
        <w:rPr>
          <w:rFonts w:ascii="Times New Roman" w:hAnsi="Times New Roman"/>
          <w:color w:val="000000" w:themeColor="text1"/>
        </w:rPr>
        <w:t>Shale Fever: Replicating the US Gas Revolution in the EU? CEPS Policy Brief No.210: June 2010</w:t>
      </w:r>
      <w:r w:rsidRPr="009C1E67">
        <w:rPr>
          <w:rFonts w:ascii="Times New Roman" w:hAnsi="Times New Roman"/>
          <w:i w:val="0"/>
          <w:color w:val="000000" w:themeColor="text1"/>
        </w:rPr>
        <w:t xml:space="preserve">. </w:t>
      </w:r>
      <w:hyperlink r:id="rId23" w:history="1">
        <w:r w:rsidR="00747015" w:rsidRPr="009C1E67">
          <w:rPr>
            <w:rStyle w:val="Hyperlink"/>
            <w:rFonts w:ascii="Times New Roman" w:hAnsi="Times New Roman"/>
            <w:i w:val="0"/>
            <w:color w:val="000000" w:themeColor="text1"/>
          </w:rPr>
          <w:t>https://www.ceps.eu/wp-content/uploads/2010/06/PB210%20Shale%20gas%20Kefferputz%20e-version.pdf</w:t>
        </w:r>
      </w:hyperlink>
      <w:r w:rsidR="00594573">
        <w:rPr>
          <w:rStyle w:val="Hyperlink"/>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29141158" w14:textId="77777777" w:rsidR="009704C1" w:rsidRPr="009C1E67" w:rsidRDefault="009704C1" w:rsidP="009C1E67">
      <w:pPr>
        <w:spacing w:line="480" w:lineRule="auto"/>
        <w:rPr>
          <w:rFonts w:ascii="Times New Roman" w:hAnsi="Times New Roman"/>
          <w:i w:val="0"/>
          <w:color w:val="000000" w:themeColor="text1"/>
        </w:rPr>
      </w:pPr>
    </w:p>
    <w:p w14:paraId="01EA22BB" w14:textId="71749728"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Kerns TA (2011) </w:t>
      </w:r>
      <w:r w:rsidRPr="009C1E67">
        <w:rPr>
          <w:rFonts w:ascii="Times New Roman" w:hAnsi="Times New Roman"/>
          <w:color w:val="000000" w:themeColor="text1"/>
        </w:rPr>
        <w:t>A Human Rights Assessment of Hydraulic Fracturing for Natural Gas</w:t>
      </w:r>
      <w:r w:rsidRPr="009C1E67">
        <w:rPr>
          <w:rFonts w:ascii="Times New Roman" w:hAnsi="Times New Roman"/>
          <w:i w:val="0"/>
          <w:color w:val="000000" w:themeColor="text1"/>
        </w:rPr>
        <w:t>. Produced for: Commissioner Joe Martens, New York State Dept of Environmental Conservation.</w:t>
      </w:r>
      <w:r w:rsidR="00786979" w:rsidRPr="009C1E67">
        <w:rPr>
          <w:rFonts w:ascii="Times New Roman" w:hAnsi="Times New Roman"/>
          <w:i w:val="0"/>
          <w:color w:val="000000" w:themeColor="text1"/>
        </w:rPr>
        <w:t xml:space="preserve"> </w:t>
      </w:r>
      <w:hyperlink r:id="rId24" w:history="1">
        <w:r w:rsidRPr="009C1E67">
          <w:rPr>
            <w:rStyle w:val="Hyperlink"/>
            <w:rFonts w:ascii="Times New Roman" w:hAnsi="Times New Roman"/>
            <w:i w:val="0"/>
            <w:color w:val="000000" w:themeColor="text1"/>
          </w:rPr>
          <w:t>https://www.junkscience.com/wp-content/uploads/2011/12/ehra_human-rights-fracking-final.pdf</w:t>
        </w:r>
      </w:hyperlink>
      <w:r w:rsidR="00594573">
        <w:rPr>
          <w:rStyle w:val="Hyperlink"/>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6685A826" w14:textId="77777777" w:rsidR="009704C1" w:rsidRPr="009C1E67" w:rsidRDefault="009704C1" w:rsidP="009C1E67">
      <w:pPr>
        <w:spacing w:line="480" w:lineRule="auto"/>
        <w:rPr>
          <w:rFonts w:ascii="Times New Roman" w:hAnsi="Times New Roman"/>
          <w:i w:val="0"/>
          <w:color w:val="000000" w:themeColor="text1"/>
        </w:rPr>
      </w:pPr>
    </w:p>
    <w:p w14:paraId="30909751" w14:textId="20D7BE89"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Le </w:t>
      </w:r>
      <w:proofErr w:type="spellStart"/>
      <w:r w:rsidRPr="009C1E67">
        <w:rPr>
          <w:rFonts w:ascii="Times New Roman" w:hAnsi="Times New Roman"/>
          <w:i w:val="0"/>
          <w:color w:val="000000" w:themeColor="text1"/>
        </w:rPr>
        <w:t>Fevre</w:t>
      </w:r>
      <w:proofErr w:type="spellEnd"/>
      <w:r w:rsidRPr="009C1E67">
        <w:rPr>
          <w:rFonts w:ascii="Times New Roman" w:hAnsi="Times New Roman"/>
          <w:i w:val="0"/>
          <w:color w:val="000000" w:themeColor="text1"/>
        </w:rPr>
        <w:t xml:space="preserve"> C (2013) </w:t>
      </w:r>
      <w:r w:rsidRPr="009C1E67">
        <w:rPr>
          <w:rFonts w:ascii="Times New Roman" w:hAnsi="Times New Roman"/>
          <w:color w:val="000000" w:themeColor="text1"/>
        </w:rPr>
        <w:t>Gas Storage in Great Britain</w:t>
      </w:r>
      <w:r w:rsidRPr="009C1E67">
        <w:rPr>
          <w:rFonts w:ascii="Times New Roman" w:hAnsi="Times New Roman"/>
          <w:i w:val="0"/>
          <w:color w:val="000000" w:themeColor="text1"/>
        </w:rPr>
        <w:t>. Produced for: The Oxford Institute for Energy Studies.</w:t>
      </w:r>
      <w:r w:rsidR="00786979" w:rsidRPr="009C1E67">
        <w:rPr>
          <w:rFonts w:ascii="Times New Roman" w:hAnsi="Times New Roman"/>
          <w:i w:val="0"/>
          <w:color w:val="000000" w:themeColor="text1"/>
        </w:rPr>
        <w:t xml:space="preserve"> </w:t>
      </w:r>
      <w:hyperlink r:id="rId25" w:history="1">
        <w:r w:rsidRPr="009C1E67">
          <w:rPr>
            <w:rStyle w:val="Hyperlink"/>
            <w:rFonts w:ascii="Times New Roman" w:hAnsi="Times New Roman"/>
            <w:i w:val="0"/>
            <w:color w:val="000000" w:themeColor="text1"/>
          </w:rPr>
          <w:t>https://www.oxfordenergy.org/wpcms/wp-content/uploads/2013/01/NG-72.pdf</w:t>
        </w:r>
      </w:hyperlink>
      <w:r w:rsidRPr="009C1E67">
        <w:rPr>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3609CC47" w14:textId="77777777" w:rsidR="009704C1" w:rsidRPr="009C1E67" w:rsidRDefault="009704C1" w:rsidP="009C1E67">
      <w:pPr>
        <w:spacing w:line="480" w:lineRule="auto"/>
        <w:rPr>
          <w:rFonts w:ascii="Times New Roman" w:hAnsi="Times New Roman"/>
          <w:i w:val="0"/>
          <w:color w:val="000000" w:themeColor="text1"/>
        </w:rPr>
      </w:pPr>
    </w:p>
    <w:p w14:paraId="30EE8F11" w14:textId="4AA9F1F4"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lang w:val="en-US"/>
        </w:rPr>
        <w:t xml:space="preserve">Marshall MN (1996) The Key Informant Technique </w:t>
      </w:r>
      <w:r w:rsidRPr="009C1E67">
        <w:rPr>
          <w:rFonts w:ascii="Times New Roman" w:hAnsi="Times New Roman"/>
          <w:color w:val="000000" w:themeColor="text1"/>
          <w:lang w:val="en-US"/>
        </w:rPr>
        <w:t>Family</w:t>
      </w:r>
      <w:r w:rsidR="00786979" w:rsidRPr="009C1E67">
        <w:rPr>
          <w:rFonts w:ascii="Times New Roman" w:hAnsi="Times New Roman"/>
          <w:color w:val="000000" w:themeColor="text1"/>
          <w:lang w:val="en-US"/>
        </w:rPr>
        <w:t>.</w:t>
      </w:r>
      <w:r w:rsidRPr="009C1E67">
        <w:rPr>
          <w:rFonts w:ascii="Times New Roman" w:hAnsi="Times New Roman"/>
          <w:color w:val="000000" w:themeColor="text1"/>
          <w:lang w:val="en-US"/>
        </w:rPr>
        <w:t xml:space="preserve"> Practice</w:t>
      </w:r>
      <w:r w:rsidR="00786979" w:rsidRPr="009C1E67">
        <w:rPr>
          <w:rFonts w:ascii="Times New Roman" w:hAnsi="Times New Roman"/>
          <w:i w:val="0"/>
          <w:color w:val="000000" w:themeColor="text1"/>
          <w:lang w:val="en-US"/>
        </w:rPr>
        <w:t xml:space="preserve"> </w:t>
      </w:r>
      <w:r w:rsidRPr="009C1E67">
        <w:rPr>
          <w:rFonts w:ascii="Times New Roman" w:hAnsi="Times New Roman"/>
          <w:i w:val="0"/>
          <w:color w:val="000000" w:themeColor="text1"/>
          <w:lang w:val="en-US"/>
        </w:rPr>
        <w:t>13(1): 92-97.</w:t>
      </w:r>
      <w:r w:rsidR="00747015" w:rsidRPr="009C1E67">
        <w:rPr>
          <w:rFonts w:ascii="Times New Roman" w:hAnsi="Times New Roman"/>
          <w:i w:val="0"/>
          <w:color w:val="000000" w:themeColor="text1"/>
          <w:lang w:val="en-US"/>
        </w:rPr>
        <w:t xml:space="preserve"> </w:t>
      </w:r>
      <w:hyperlink r:id="rId26" w:history="1">
        <w:r w:rsidR="00747015" w:rsidRPr="009C1E67">
          <w:rPr>
            <w:rStyle w:val="Hyperlink"/>
            <w:rFonts w:ascii="Times New Roman" w:hAnsi="Times New Roman"/>
            <w:i w:val="0"/>
            <w:color w:val="000000" w:themeColor="text1"/>
          </w:rPr>
          <w:t> https://doi.org/10.1093/fampra/13.1.92 </w:t>
        </w:r>
      </w:hyperlink>
    </w:p>
    <w:p w14:paraId="4AF35FC2" w14:textId="77777777" w:rsidR="009704C1" w:rsidRPr="009C1E67" w:rsidRDefault="009704C1" w:rsidP="009C1E67">
      <w:pPr>
        <w:spacing w:line="480" w:lineRule="auto"/>
        <w:rPr>
          <w:rFonts w:ascii="Times New Roman" w:hAnsi="Times New Roman"/>
          <w:i w:val="0"/>
          <w:color w:val="000000" w:themeColor="text1"/>
        </w:rPr>
      </w:pPr>
    </w:p>
    <w:p w14:paraId="75AD747C" w14:textId="39C759A6"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McGlade C Speirs J and Sorrell S (2013) Methods of Estimating Shale Gas Resources–Comparison, Evaluation and Implications</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xml:space="preserve"> </w:t>
      </w:r>
      <w:r w:rsidRPr="009C1E67">
        <w:rPr>
          <w:rFonts w:ascii="Times New Roman" w:hAnsi="Times New Roman"/>
          <w:color w:val="000000" w:themeColor="text1"/>
        </w:rPr>
        <w:t>Energy</w:t>
      </w:r>
      <w:r w:rsidR="00786979" w:rsidRPr="009C1E67">
        <w:rPr>
          <w:rFonts w:ascii="Times New Roman" w:hAnsi="Times New Roman"/>
          <w:i w:val="0"/>
          <w:color w:val="000000" w:themeColor="text1"/>
        </w:rPr>
        <w:t xml:space="preserve"> </w:t>
      </w:r>
      <w:r w:rsidRPr="009C1E67">
        <w:rPr>
          <w:rFonts w:ascii="Times New Roman" w:hAnsi="Times New Roman"/>
          <w:i w:val="0"/>
          <w:color w:val="000000" w:themeColor="text1"/>
        </w:rPr>
        <w:t>59: 116-125.</w:t>
      </w:r>
      <w:r w:rsidR="00747015" w:rsidRPr="009C1E67">
        <w:rPr>
          <w:rFonts w:ascii="Times New Roman" w:hAnsi="Times New Roman"/>
          <w:i w:val="0"/>
          <w:color w:val="000000" w:themeColor="text1"/>
        </w:rPr>
        <w:t xml:space="preserve"> </w:t>
      </w:r>
      <w:hyperlink r:id="rId27" w:history="1">
        <w:r w:rsidR="00747015" w:rsidRPr="009C1E67">
          <w:rPr>
            <w:rStyle w:val="Hyperlink"/>
            <w:rFonts w:ascii="Times New Roman" w:hAnsi="Times New Roman"/>
            <w:i w:val="0"/>
            <w:color w:val="000000" w:themeColor="text1"/>
          </w:rPr>
          <w:t> https://doi.org/10.1016/j.energy.2013.05.031 </w:t>
        </w:r>
      </w:hyperlink>
    </w:p>
    <w:p w14:paraId="1A5A9F2D" w14:textId="77777777" w:rsidR="009704C1" w:rsidRPr="009C1E67" w:rsidRDefault="009704C1" w:rsidP="009C1E67">
      <w:pPr>
        <w:spacing w:line="480" w:lineRule="auto"/>
        <w:rPr>
          <w:rFonts w:ascii="Times New Roman" w:hAnsi="Times New Roman"/>
          <w:i w:val="0"/>
          <w:color w:val="000000" w:themeColor="text1"/>
        </w:rPr>
      </w:pPr>
    </w:p>
    <w:p w14:paraId="21994B01" w14:textId="45F30C58" w:rsidR="009704C1" w:rsidRPr="009C1E67" w:rsidRDefault="009704C1" w:rsidP="009C1E67">
      <w:pPr>
        <w:spacing w:line="480" w:lineRule="auto"/>
        <w:rPr>
          <w:rFonts w:ascii="Times New Roman" w:hAnsi="Times New Roman"/>
          <w:i w:val="0"/>
          <w:color w:val="000000" w:themeColor="text1"/>
          <w:lang w:val="en-US"/>
        </w:rPr>
      </w:pPr>
      <w:r w:rsidRPr="009C1E67">
        <w:rPr>
          <w:rFonts w:ascii="Times New Roman" w:hAnsi="Times New Roman"/>
          <w:i w:val="0"/>
          <w:color w:val="000000" w:themeColor="text1"/>
          <w:lang w:val="en-US"/>
        </w:rPr>
        <w:t xml:space="preserve">Miles MB Huberman AM and </w:t>
      </w:r>
      <w:proofErr w:type="spellStart"/>
      <w:r w:rsidRPr="009C1E67">
        <w:rPr>
          <w:rFonts w:ascii="Times New Roman" w:hAnsi="Times New Roman"/>
          <w:i w:val="0"/>
          <w:color w:val="000000" w:themeColor="text1"/>
          <w:lang w:val="en-US"/>
        </w:rPr>
        <w:t>Saldaña</w:t>
      </w:r>
      <w:proofErr w:type="spellEnd"/>
      <w:r w:rsidRPr="009C1E67">
        <w:rPr>
          <w:rFonts w:ascii="Times New Roman" w:hAnsi="Times New Roman"/>
          <w:i w:val="0"/>
          <w:color w:val="000000" w:themeColor="text1"/>
          <w:lang w:val="en-US"/>
        </w:rPr>
        <w:t xml:space="preserve"> J (2014) </w:t>
      </w:r>
      <w:r w:rsidRPr="009C1E67">
        <w:rPr>
          <w:rFonts w:ascii="Times New Roman" w:hAnsi="Times New Roman"/>
          <w:color w:val="000000" w:themeColor="text1"/>
          <w:lang w:val="en-US"/>
        </w:rPr>
        <w:t>Qualitative Data Analysis: A Methods Sourcebook</w:t>
      </w:r>
      <w:r w:rsidRPr="009C1E67">
        <w:rPr>
          <w:rFonts w:ascii="Times New Roman" w:hAnsi="Times New Roman"/>
          <w:i w:val="0"/>
          <w:color w:val="000000" w:themeColor="text1"/>
          <w:lang w:val="en-US"/>
        </w:rPr>
        <w:t>. California: Sage Publications, Inc.</w:t>
      </w:r>
    </w:p>
    <w:p w14:paraId="10DF2E0C" w14:textId="77777777" w:rsidR="009704C1" w:rsidRPr="009C1E67" w:rsidRDefault="009704C1" w:rsidP="009C1E67">
      <w:pPr>
        <w:spacing w:line="480" w:lineRule="auto"/>
        <w:rPr>
          <w:rFonts w:ascii="Times New Roman" w:hAnsi="Times New Roman"/>
          <w:i w:val="0"/>
          <w:color w:val="000000" w:themeColor="text1"/>
        </w:rPr>
      </w:pPr>
    </w:p>
    <w:p w14:paraId="1B23E9EB" w14:textId="0FB561EB" w:rsidR="008A7CF3" w:rsidRPr="009C1E67" w:rsidRDefault="008A7CF3" w:rsidP="009C1E67">
      <w:pPr>
        <w:spacing w:line="480" w:lineRule="auto"/>
        <w:rPr>
          <w:rFonts w:ascii="Times New Roman" w:hAnsi="Times New Roman"/>
          <w:i w:val="0"/>
          <w:color w:val="000000" w:themeColor="text1"/>
        </w:rPr>
      </w:pPr>
      <w:proofErr w:type="spellStart"/>
      <w:r w:rsidRPr="009C1E67">
        <w:rPr>
          <w:rFonts w:ascii="Times New Roman" w:hAnsi="Times New Roman"/>
          <w:i w:val="0"/>
          <w:color w:val="000000" w:themeColor="text1"/>
        </w:rPr>
        <w:t>Muehlenbachs</w:t>
      </w:r>
      <w:proofErr w:type="spellEnd"/>
      <w:r w:rsidRPr="009C1E67">
        <w:rPr>
          <w:rFonts w:ascii="Times New Roman" w:hAnsi="Times New Roman"/>
          <w:i w:val="0"/>
          <w:color w:val="000000" w:themeColor="text1"/>
        </w:rPr>
        <w:t xml:space="preserve"> L Spiller E and Timmins C (2014) </w:t>
      </w:r>
      <w:r w:rsidRPr="009C1E67">
        <w:rPr>
          <w:rFonts w:ascii="Times New Roman" w:hAnsi="Times New Roman"/>
          <w:color w:val="000000" w:themeColor="text1"/>
        </w:rPr>
        <w:t xml:space="preserve">The Housing Market Impacts of Shale Gas Development: Working Paper 19796. </w:t>
      </w:r>
      <w:r w:rsidRPr="009C1E67">
        <w:rPr>
          <w:rFonts w:ascii="Times New Roman" w:hAnsi="Times New Roman"/>
          <w:i w:val="0"/>
          <w:color w:val="000000" w:themeColor="text1"/>
        </w:rPr>
        <w:t xml:space="preserve">Produced for: National Bureau of Economic Research. </w:t>
      </w:r>
      <w:hyperlink r:id="rId28" w:history="1">
        <w:r w:rsidRPr="009C1E67">
          <w:rPr>
            <w:rStyle w:val="Hyperlink"/>
            <w:rFonts w:ascii="Times New Roman" w:hAnsi="Times New Roman"/>
            <w:i w:val="0"/>
            <w:color w:val="000000" w:themeColor="text1"/>
          </w:rPr>
          <w:t>https://www.nber.org/papers/w19796.pdf</w:t>
        </w:r>
      </w:hyperlink>
      <w:r w:rsidRPr="009C1E67">
        <w:rPr>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4BD1A6ED" w14:textId="77777777" w:rsidR="008A7CF3" w:rsidRPr="009C1E67" w:rsidRDefault="008A7CF3" w:rsidP="009C1E67">
      <w:pPr>
        <w:spacing w:line="480" w:lineRule="auto"/>
        <w:rPr>
          <w:rFonts w:ascii="Times New Roman" w:hAnsi="Times New Roman"/>
          <w:i w:val="0"/>
          <w:color w:val="000000" w:themeColor="text1"/>
        </w:rPr>
      </w:pPr>
    </w:p>
    <w:p w14:paraId="44FDA1AC" w14:textId="77777777" w:rsidR="008A7CF3" w:rsidRPr="009C1E67" w:rsidRDefault="008A7CF3" w:rsidP="009C1E67">
      <w:pPr>
        <w:spacing w:line="480" w:lineRule="auto"/>
        <w:rPr>
          <w:rFonts w:ascii="Times New Roman" w:hAnsi="Times New Roman"/>
          <w:i w:val="0"/>
          <w:color w:val="000000" w:themeColor="text1"/>
        </w:rPr>
      </w:pPr>
      <w:proofErr w:type="spellStart"/>
      <w:r w:rsidRPr="009C1E67">
        <w:rPr>
          <w:rFonts w:ascii="Times New Roman" w:hAnsi="Times New Roman"/>
          <w:i w:val="0"/>
          <w:color w:val="000000" w:themeColor="text1"/>
        </w:rPr>
        <w:t>Muehlenbachs</w:t>
      </w:r>
      <w:proofErr w:type="spellEnd"/>
      <w:r w:rsidRPr="009C1E67">
        <w:rPr>
          <w:rFonts w:ascii="Times New Roman" w:hAnsi="Times New Roman"/>
          <w:i w:val="0"/>
          <w:color w:val="000000" w:themeColor="text1"/>
        </w:rPr>
        <w:t xml:space="preserve"> L Spiller E and Timmins C (2015) The Housing Market Impacts of Shale Gas Development. </w:t>
      </w:r>
      <w:r w:rsidRPr="009C1E67">
        <w:rPr>
          <w:rFonts w:ascii="Times New Roman" w:hAnsi="Times New Roman"/>
          <w:color w:val="000000" w:themeColor="text1"/>
        </w:rPr>
        <w:t>The American Economic Review</w:t>
      </w:r>
      <w:r w:rsidRPr="009C1E67">
        <w:rPr>
          <w:rFonts w:ascii="Times New Roman" w:hAnsi="Times New Roman"/>
          <w:i w:val="0"/>
          <w:color w:val="000000" w:themeColor="text1"/>
        </w:rPr>
        <w:t xml:space="preserve"> 105(12): 3633-3659. </w:t>
      </w:r>
      <w:hyperlink r:id="rId29" w:history="1">
        <w:r w:rsidRPr="009C1E67">
          <w:rPr>
            <w:rStyle w:val="Hyperlink"/>
            <w:rFonts w:ascii="Times New Roman" w:hAnsi="Times New Roman"/>
            <w:i w:val="0"/>
            <w:color w:val="000000" w:themeColor="text1"/>
          </w:rPr>
          <w:t> https://doi.org/10.1257/aer.20140079 </w:t>
        </w:r>
      </w:hyperlink>
    </w:p>
    <w:p w14:paraId="2BA42CBA" w14:textId="77777777" w:rsidR="009704C1" w:rsidRPr="009C1E67" w:rsidRDefault="009704C1" w:rsidP="009C1E67">
      <w:pPr>
        <w:spacing w:line="480" w:lineRule="auto"/>
        <w:rPr>
          <w:rFonts w:ascii="Times New Roman" w:hAnsi="Times New Roman"/>
          <w:i w:val="0"/>
          <w:color w:val="000000" w:themeColor="text1"/>
        </w:rPr>
      </w:pPr>
    </w:p>
    <w:p w14:paraId="5454AE71" w14:textId="3C7A272C"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National Grid (2019) </w:t>
      </w:r>
      <w:r w:rsidRPr="009C1E67">
        <w:rPr>
          <w:rFonts w:ascii="Times New Roman" w:hAnsi="Times New Roman"/>
          <w:color w:val="000000" w:themeColor="text1"/>
        </w:rPr>
        <w:t>Future Energy Scenarios</w:t>
      </w:r>
      <w:r w:rsidRPr="009C1E67">
        <w:rPr>
          <w:rFonts w:ascii="Times New Roman" w:hAnsi="Times New Roman"/>
          <w:i w:val="0"/>
          <w:color w:val="000000" w:themeColor="text1"/>
        </w:rPr>
        <w:t xml:space="preserve">. Produced for: National Grid Electricity System Operator. </w:t>
      </w:r>
      <w:hyperlink r:id="rId30" w:history="1">
        <w:r w:rsidRPr="009C1E67">
          <w:rPr>
            <w:rStyle w:val="Hyperlink"/>
            <w:rFonts w:ascii="Times New Roman" w:hAnsi="Times New Roman"/>
            <w:i w:val="0"/>
            <w:color w:val="000000" w:themeColor="text1"/>
          </w:rPr>
          <w:t>http://fes.nationalgrid.com/media/1409/fes-2019.pdf</w:t>
        </w:r>
      </w:hyperlink>
      <w:r w:rsidRPr="009C1E67">
        <w:rPr>
          <w:rFonts w:ascii="Times New Roman" w:hAnsi="Times New Roman"/>
          <w:i w:val="0"/>
          <w:color w:val="000000" w:themeColor="text1"/>
        </w:rPr>
        <w:t xml:space="preserve"> </w:t>
      </w:r>
      <w:r w:rsidR="00594573">
        <w:rPr>
          <w:rFonts w:ascii="Times New Roman" w:hAnsi="Times New Roman"/>
          <w:bCs/>
          <w:i w:val="0"/>
          <w:color w:val="000000" w:themeColor="text1"/>
          <w:lang w:val="en-US"/>
        </w:rPr>
        <w:t>(accessed 8 July 2020).</w:t>
      </w:r>
    </w:p>
    <w:p w14:paraId="6860ABCB" w14:textId="77777777" w:rsidR="009704C1" w:rsidRPr="009C1E67" w:rsidRDefault="009704C1" w:rsidP="009C1E67">
      <w:pPr>
        <w:spacing w:line="480" w:lineRule="auto"/>
        <w:rPr>
          <w:rFonts w:ascii="Times New Roman" w:hAnsi="Times New Roman"/>
          <w:i w:val="0"/>
          <w:color w:val="000000" w:themeColor="text1"/>
        </w:rPr>
      </w:pPr>
    </w:p>
    <w:p w14:paraId="5FAB6B2D" w14:textId="64A2ACE5"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lastRenderedPageBreak/>
        <w:t>Ochieng EG Price</w:t>
      </w:r>
      <w:r w:rsidR="00786979" w:rsidRPr="009C1E67">
        <w:rPr>
          <w:rFonts w:ascii="Times New Roman" w:hAnsi="Times New Roman"/>
          <w:i w:val="0"/>
          <w:color w:val="000000" w:themeColor="text1"/>
        </w:rPr>
        <w:t xml:space="preserve"> </w:t>
      </w:r>
      <w:r w:rsidRPr="009C1E67">
        <w:rPr>
          <w:rFonts w:ascii="Times New Roman" w:hAnsi="Times New Roman"/>
          <w:i w:val="0"/>
          <w:color w:val="000000" w:themeColor="text1"/>
        </w:rPr>
        <w:t xml:space="preserve">AD </w:t>
      </w:r>
      <w:proofErr w:type="spellStart"/>
      <w:r w:rsidRPr="009C1E67">
        <w:rPr>
          <w:rFonts w:ascii="Times New Roman" w:hAnsi="Times New Roman"/>
          <w:i w:val="0"/>
          <w:color w:val="000000" w:themeColor="text1"/>
        </w:rPr>
        <w:t>Egbu</w:t>
      </w:r>
      <w:proofErr w:type="spellEnd"/>
      <w:r w:rsidRPr="009C1E67">
        <w:rPr>
          <w:rFonts w:ascii="Times New Roman" w:hAnsi="Times New Roman"/>
          <w:i w:val="0"/>
          <w:color w:val="000000" w:themeColor="text1"/>
        </w:rPr>
        <w:t xml:space="preserve"> CO </w:t>
      </w:r>
      <w:proofErr w:type="spellStart"/>
      <w:r w:rsidRPr="009C1E67">
        <w:rPr>
          <w:rFonts w:ascii="Times New Roman" w:hAnsi="Times New Roman"/>
          <w:i w:val="0"/>
          <w:color w:val="000000" w:themeColor="text1"/>
        </w:rPr>
        <w:t>Ruan</w:t>
      </w:r>
      <w:proofErr w:type="spellEnd"/>
      <w:r w:rsidRPr="009C1E67">
        <w:rPr>
          <w:rFonts w:ascii="Times New Roman" w:hAnsi="Times New Roman"/>
          <w:i w:val="0"/>
          <w:color w:val="000000" w:themeColor="text1"/>
        </w:rPr>
        <w:t xml:space="preserve"> X and </w:t>
      </w:r>
      <w:proofErr w:type="spellStart"/>
      <w:r w:rsidRPr="009C1E67">
        <w:rPr>
          <w:rFonts w:ascii="Times New Roman" w:hAnsi="Times New Roman"/>
          <w:i w:val="0"/>
          <w:color w:val="000000" w:themeColor="text1"/>
        </w:rPr>
        <w:t>Zuofa</w:t>
      </w:r>
      <w:proofErr w:type="spellEnd"/>
      <w:r w:rsidRPr="009C1E67">
        <w:rPr>
          <w:rFonts w:ascii="Times New Roman" w:hAnsi="Times New Roman"/>
          <w:i w:val="0"/>
          <w:color w:val="000000" w:themeColor="text1"/>
        </w:rPr>
        <w:t xml:space="preserve"> T (2015) Fresh Driver for Economic Growth: Fracking the UK Nation</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w:t>
      </w:r>
      <w:r w:rsidRPr="009C1E67">
        <w:rPr>
          <w:rFonts w:ascii="Times New Roman" w:hAnsi="Times New Roman"/>
          <w:iCs/>
          <w:color w:val="000000" w:themeColor="text1"/>
        </w:rPr>
        <w:t>International Journal of Energy Sector Management</w:t>
      </w:r>
      <w:r w:rsidRPr="009C1E67">
        <w:rPr>
          <w:rFonts w:ascii="Times New Roman" w:hAnsi="Times New Roman"/>
          <w:i w:val="0"/>
          <w:color w:val="000000" w:themeColor="text1"/>
        </w:rPr>
        <w:t> </w:t>
      </w:r>
      <w:r w:rsidRPr="009C1E67">
        <w:rPr>
          <w:rFonts w:ascii="Times New Roman" w:hAnsi="Times New Roman"/>
          <w:i w:val="0"/>
          <w:iCs/>
          <w:color w:val="000000" w:themeColor="text1"/>
        </w:rPr>
        <w:t>9</w:t>
      </w:r>
      <w:r w:rsidRPr="009C1E67">
        <w:rPr>
          <w:rFonts w:ascii="Times New Roman" w:hAnsi="Times New Roman"/>
          <w:i w:val="0"/>
          <w:color w:val="000000" w:themeColor="text1"/>
        </w:rPr>
        <w:t>(3): 412-431.</w:t>
      </w:r>
      <w:r w:rsidR="008A7CF3" w:rsidRPr="009C1E67">
        <w:rPr>
          <w:rFonts w:ascii="Times New Roman" w:hAnsi="Times New Roman"/>
          <w:i w:val="0"/>
          <w:color w:val="000000" w:themeColor="text1"/>
        </w:rPr>
        <w:t xml:space="preserve"> </w:t>
      </w:r>
      <w:hyperlink r:id="rId31" w:history="1">
        <w:r w:rsidR="008A7CF3" w:rsidRPr="009C1E67">
          <w:rPr>
            <w:rStyle w:val="Hyperlink"/>
            <w:rFonts w:ascii="Times New Roman" w:hAnsi="Times New Roman"/>
            <w:i w:val="0"/>
            <w:color w:val="000000" w:themeColor="text1"/>
          </w:rPr>
          <w:t> https://doi.org/10.1108/ijesm-10-2014-0004 </w:t>
        </w:r>
      </w:hyperlink>
    </w:p>
    <w:p w14:paraId="4E3B94C8" w14:textId="77777777" w:rsidR="009704C1" w:rsidRPr="009C1E67" w:rsidRDefault="009704C1" w:rsidP="009C1E67">
      <w:pPr>
        <w:spacing w:line="480" w:lineRule="auto"/>
        <w:rPr>
          <w:rFonts w:ascii="Times New Roman" w:hAnsi="Times New Roman"/>
          <w:i w:val="0"/>
          <w:color w:val="000000" w:themeColor="text1"/>
        </w:rPr>
      </w:pPr>
    </w:p>
    <w:p w14:paraId="5EC7AB06" w14:textId="2C7EE168"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O’Donnell MC Gilfillan SMV</w:t>
      </w:r>
      <w:r w:rsidR="00786979" w:rsidRPr="009C1E67">
        <w:rPr>
          <w:rFonts w:ascii="Times New Roman" w:hAnsi="Times New Roman"/>
          <w:i w:val="0"/>
          <w:color w:val="000000" w:themeColor="text1"/>
        </w:rPr>
        <w:t xml:space="preserve"> </w:t>
      </w:r>
      <w:proofErr w:type="spellStart"/>
      <w:r w:rsidRPr="009C1E67">
        <w:rPr>
          <w:rFonts w:ascii="Times New Roman" w:hAnsi="Times New Roman"/>
          <w:i w:val="0"/>
          <w:color w:val="000000" w:themeColor="text1"/>
        </w:rPr>
        <w:t>Edlmann</w:t>
      </w:r>
      <w:proofErr w:type="spellEnd"/>
      <w:r w:rsidRPr="009C1E67">
        <w:rPr>
          <w:rFonts w:ascii="Times New Roman" w:hAnsi="Times New Roman"/>
          <w:i w:val="0"/>
          <w:color w:val="000000" w:themeColor="text1"/>
        </w:rPr>
        <w:t xml:space="preserve"> K and McDermott CI (2018) Wastewater from Hydraulic Fracturing in the UK: Assessing the Viability and Cost of Management</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xml:space="preserve"> </w:t>
      </w:r>
      <w:r w:rsidRPr="009C1E67">
        <w:rPr>
          <w:rFonts w:ascii="Times New Roman" w:hAnsi="Times New Roman"/>
          <w:color w:val="000000" w:themeColor="text1"/>
        </w:rPr>
        <w:t>Environmental Science: Water Research &amp; Technology</w:t>
      </w:r>
      <w:r w:rsidR="00786979" w:rsidRPr="009C1E67">
        <w:rPr>
          <w:rFonts w:ascii="Times New Roman" w:hAnsi="Times New Roman"/>
          <w:i w:val="0"/>
          <w:color w:val="000000" w:themeColor="text1"/>
        </w:rPr>
        <w:t xml:space="preserve"> </w:t>
      </w:r>
      <w:r w:rsidRPr="009C1E67">
        <w:rPr>
          <w:rFonts w:ascii="Times New Roman" w:hAnsi="Times New Roman"/>
          <w:i w:val="0"/>
          <w:color w:val="000000" w:themeColor="text1"/>
        </w:rPr>
        <w:t xml:space="preserve">4: 325–335. </w:t>
      </w:r>
      <w:hyperlink r:id="rId32" w:history="1">
        <w:r w:rsidR="008A7CF3" w:rsidRPr="009C1E67">
          <w:rPr>
            <w:rStyle w:val="Hyperlink"/>
            <w:rFonts w:ascii="Times New Roman" w:hAnsi="Times New Roman"/>
            <w:i w:val="0"/>
            <w:color w:val="000000" w:themeColor="text1"/>
          </w:rPr>
          <w:t> https://doi.org/10.1039/c7ew00474e </w:t>
        </w:r>
      </w:hyperlink>
    </w:p>
    <w:p w14:paraId="24013BA4" w14:textId="77777777" w:rsidR="009704C1" w:rsidRPr="009C1E67" w:rsidRDefault="009704C1" w:rsidP="009C1E67">
      <w:pPr>
        <w:spacing w:line="480" w:lineRule="auto"/>
        <w:rPr>
          <w:rFonts w:ascii="Times New Roman" w:hAnsi="Times New Roman"/>
          <w:i w:val="0"/>
          <w:color w:val="000000" w:themeColor="text1"/>
        </w:rPr>
      </w:pPr>
    </w:p>
    <w:p w14:paraId="5E59C87C" w14:textId="12498792"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Prud’homme A (2014) </w:t>
      </w:r>
      <w:r w:rsidRPr="009C1E67">
        <w:rPr>
          <w:rFonts w:ascii="Times New Roman" w:hAnsi="Times New Roman"/>
          <w:color w:val="000000" w:themeColor="text1"/>
        </w:rPr>
        <w:t>Hydrofracking: What Everyone Needs to Know</w:t>
      </w:r>
      <w:r w:rsidRPr="009C1E67">
        <w:rPr>
          <w:rFonts w:ascii="Times New Roman" w:hAnsi="Times New Roman"/>
          <w:i w:val="0"/>
          <w:color w:val="000000" w:themeColor="text1"/>
        </w:rPr>
        <w:t>. New York: Oxford University Press.</w:t>
      </w:r>
    </w:p>
    <w:p w14:paraId="356D28F2" w14:textId="77777777" w:rsidR="009704C1" w:rsidRPr="009C1E67" w:rsidRDefault="009704C1" w:rsidP="009C1E67">
      <w:pPr>
        <w:spacing w:line="480" w:lineRule="auto"/>
        <w:rPr>
          <w:rFonts w:ascii="Times New Roman" w:hAnsi="Times New Roman"/>
          <w:i w:val="0"/>
          <w:color w:val="000000" w:themeColor="text1"/>
        </w:rPr>
      </w:pPr>
    </w:p>
    <w:p w14:paraId="37C894F8" w14:textId="032A59A7"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Reap E (2015) The Risk of Hydraulic Fracturing on Public Health in the UK and the UK’s Fracking Legislation</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xml:space="preserve"> </w:t>
      </w:r>
      <w:r w:rsidRPr="009C1E67">
        <w:rPr>
          <w:rFonts w:ascii="Times New Roman" w:hAnsi="Times New Roman"/>
          <w:color w:val="000000" w:themeColor="text1"/>
        </w:rPr>
        <w:t>Environmental Sciences Europe</w:t>
      </w:r>
      <w:r w:rsidRPr="009C1E67">
        <w:rPr>
          <w:rFonts w:ascii="Times New Roman" w:hAnsi="Times New Roman"/>
          <w:i w:val="0"/>
          <w:color w:val="000000" w:themeColor="text1"/>
        </w:rPr>
        <w:t xml:space="preserve"> 27(1): 27-34. </w:t>
      </w:r>
      <w:hyperlink r:id="rId33" w:history="1">
        <w:r w:rsidR="008A7CF3" w:rsidRPr="009C1E67">
          <w:rPr>
            <w:rStyle w:val="Hyperlink"/>
            <w:rFonts w:ascii="Times New Roman" w:hAnsi="Times New Roman"/>
            <w:i w:val="0"/>
            <w:color w:val="000000" w:themeColor="text1"/>
          </w:rPr>
          <w:t> https://doi.org/10.1186/s12302-015-0059-0 </w:t>
        </w:r>
      </w:hyperlink>
    </w:p>
    <w:p w14:paraId="2507CBC2" w14:textId="77777777" w:rsidR="009704C1" w:rsidRPr="009C1E67" w:rsidRDefault="009704C1" w:rsidP="009C1E67">
      <w:pPr>
        <w:spacing w:line="480" w:lineRule="auto"/>
        <w:rPr>
          <w:rFonts w:ascii="Times New Roman" w:hAnsi="Times New Roman"/>
          <w:i w:val="0"/>
          <w:color w:val="000000" w:themeColor="text1"/>
        </w:rPr>
      </w:pPr>
    </w:p>
    <w:p w14:paraId="372086E7" w14:textId="35B91B71"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Short D and Szolucha A (2019) Fracking Lancashire: The Planning Process, Social Harm and Collective Trauma</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w:t>
      </w:r>
      <w:proofErr w:type="spellStart"/>
      <w:r w:rsidRPr="009C1E67">
        <w:rPr>
          <w:rFonts w:ascii="Times New Roman" w:hAnsi="Times New Roman"/>
          <w:iCs/>
          <w:color w:val="000000" w:themeColor="text1"/>
        </w:rPr>
        <w:t>Geoforum</w:t>
      </w:r>
      <w:proofErr w:type="spellEnd"/>
      <w:r w:rsidRPr="009C1E67">
        <w:rPr>
          <w:rFonts w:ascii="Times New Roman" w:hAnsi="Times New Roman"/>
          <w:i w:val="0"/>
          <w:color w:val="000000" w:themeColor="text1"/>
        </w:rPr>
        <w:t>, </w:t>
      </w:r>
      <w:r w:rsidRPr="009C1E67">
        <w:rPr>
          <w:rFonts w:ascii="Times New Roman" w:hAnsi="Times New Roman"/>
          <w:i w:val="0"/>
          <w:iCs/>
          <w:color w:val="000000" w:themeColor="text1"/>
        </w:rPr>
        <w:t>98</w:t>
      </w:r>
      <w:r w:rsidRPr="009C1E67">
        <w:rPr>
          <w:rFonts w:ascii="Times New Roman" w:hAnsi="Times New Roman"/>
          <w:i w:val="0"/>
          <w:color w:val="000000" w:themeColor="text1"/>
        </w:rPr>
        <w:t>: 264-276.</w:t>
      </w:r>
      <w:r w:rsidR="008A7CF3" w:rsidRPr="009C1E67">
        <w:rPr>
          <w:rFonts w:ascii="Times New Roman" w:hAnsi="Times New Roman"/>
          <w:i w:val="0"/>
          <w:color w:val="000000" w:themeColor="text1"/>
        </w:rPr>
        <w:t xml:space="preserve"> </w:t>
      </w:r>
      <w:hyperlink r:id="rId34" w:history="1">
        <w:r w:rsidR="008A7CF3" w:rsidRPr="009C1E67">
          <w:rPr>
            <w:rStyle w:val="Hyperlink"/>
            <w:rFonts w:ascii="Times New Roman" w:hAnsi="Times New Roman"/>
            <w:i w:val="0"/>
            <w:color w:val="000000" w:themeColor="text1"/>
            <w:shd w:val="clear" w:color="auto" w:fill="FFFFFF"/>
          </w:rPr>
          <w:t>https://doi.org/10.1016/j.geoforum.2017.03.001 </w:t>
        </w:r>
      </w:hyperlink>
    </w:p>
    <w:p w14:paraId="75E412F2" w14:textId="77777777" w:rsidR="009704C1" w:rsidRPr="009C1E67" w:rsidRDefault="009704C1" w:rsidP="009C1E67">
      <w:pPr>
        <w:spacing w:line="480" w:lineRule="auto"/>
        <w:rPr>
          <w:rFonts w:ascii="Times New Roman" w:hAnsi="Times New Roman"/>
          <w:i w:val="0"/>
          <w:color w:val="000000" w:themeColor="text1"/>
        </w:rPr>
      </w:pPr>
    </w:p>
    <w:p w14:paraId="49B7D59C" w14:textId="2E055F56"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Short D Elliot J </w:t>
      </w:r>
      <w:proofErr w:type="spellStart"/>
      <w:r w:rsidRPr="009C1E67">
        <w:rPr>
          <w:rFonts w:ascii="Times New Roman" w:hAnsi="Times New Roman"/>
          <w:i w:val="0"/>
          <w:color w:val="000000" w:themeColor="text1"/>
        </w:rPr>
        <w:t>Norder</w:t>
      </w:r>
      <w:proofErr w:type="spellEnd"/>
      <w:r w:rsidRPr="009C1E67">
        <w:rPr>
          <w:rFonts w:ascii="Times New Roman" w:hAnsi="Times New Roman"/>
          <w:i w:val="0"/>
          <w:color w:val="000000" w:themeColor="text1"/>
        </w:rPr>
        <w:t xml:space="preserve"> K Lloyd-Davies E and Morley J (2015) Extreme Energy, ‘Fracking’ and Human Rights: A New Field for Human Rights Impact Assessments? </w:t>
      </w:r>
      <w:r w:rsidRPr="009C1E67">
        <w:rPr>
          <w:rFonts w:ascii="Times New Roman" w:hAnsi="Times New Roman"/>
          <w:iCs/>
          <w:color w:val="000000" w:themeColor="text1"/>
        </w:rPr>
        <w:t>The International Journal of Human Rights</w:t>
      </w:r>
      <w:r w:rsidRPr="009C1E67">
        <w:rPr>
          <w:rFonts w:ascii="Times New Roman" w:hAnsi="Times New Roman"/>
          <w:i w:val="0"/>
          <w:color w:val="000000" w:themeColor="text1"/>
        </w:rPr>
        <w:t> </w:t>
      </w:r>
      <w:r w:rsidRPr="009C1E67">
        <w:rPr>
          <w:rFonts w:ascii="Times New Roman" w:hAnsi="Times New Roman"/>
          <w:i w:val="0"/>
          <w:iCs/>
          <w:color w:val="000000" w:themeColor="text1"/>
        </w:rPr>
        <w:t>19</w:t>
      </w:r>
      <w:r w:rsidRPr="009C1E67">
        <w:rPr>
          <w:rFonts w:ascii="Times New Roman" w:hAnsi="Times New Roman"/>
          <w:i w:val="0"/>
          <w:color w:val="000000" w:themeColor="text1"/>
        </w:rPr>
        <w:t>(6): 697-736.</w:t>
      </w:r>
      <w:r w:rsidR="006D0F13" w:rsidRPr="009C1E67">
        <w:rPr>
          <w:rFonts w:ascii="Times New Roman" w:hAnsi="Times New Roman"/>
          <w:i w:val="0"/>
          <w:color w:val="000000" w:themeColor="text1"/>
        </w:rPr>
        <w:t xml:space="preserve"> </w:t>
      </w:r>
      <w:hyperlink r:id="rId35" w:history="1">
        <w:r w:rsidR="006D0F13" w:rsidRPr="009C1E67">
          <w:rPr>
            <w:rStyle w:val="Hyperlink"/>
            <w:rFonts w:ascii="Times New Roman" w:hAnsi="Times New Roman"/>
            <w:i w:val="0"/>
            <w:color w:val="000000" w:themeColor="text1"/>
          </w:rPr>
          <w:t> https://doi.org/10.1080/13642987.2015.1019219 </w:t>
        </w:r>
      </w:hyperlink>
    </w:p>
    <w:p w14:paraId="2C8A99B7" w14:textId="77777777" w:rsidR="009704C1" w:rsidRPr="009C1E67" w:rsidRDefault="009704C1" w:rsidP="009C1E67">
      <w:pPr>
        <w:spacing w:line="480" w:lineRule="auto"/>
        <w:rPr>
          <w:rFonts w:ascii="Times New Roman" w:hAnsi="Times New Roman"/>
          <w:i w:val="0"/>
          <w:color w:val="000000" w:themeColor="text1"/>
        </w:rPr>
      </w:pPr>
    </w:p>
    <w:p w14:paraId="5C37C55D" w14:textId="1896523D" w:rsidR="009704C1" w:rsidRPr="00594573"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lastRenderedPageBreak/>
        <w:t xml:space="preserve">Stevens P (2013) </w:t>
      </w:r>
      <w:r w:rsidRPr="009C1E67">
        <w:rPr>
          <w:rFonts w:ascii="Times New Roman" w:hAnsi="Times New Roman"/>
          <w:color w:val="000000" w:themeColor="text1"/>
        </w:rPr>
        <w:t>Shale Gas in the United Kingdom</w:t>
      </w:r>
      <w:r w:rsidRPr="009C1E67">
        <w:rPr>
          <w:rFonts w:ascii="Times New Roman" w:hAnsi="Times New Roman"/>
          <w:i w:val="0"/>
          <w:color w:val="000000" w:themeColor="text1"/>
        </w:rPr>
        <w:t xml:space="preserve">. Produced for: Chatham House. </w:t>
      </w:r>
      <w:hyperlink r:id="rId36" w:history="1">
        <w:r w:rsidRPr="009C1E67">
          <w:rPr>
            <w:rStyle w:val="Hyperlink"/>
            <w:rFonts w:ascii="Times New Roman" w:hAnsi="Times New Roman"/>
            <w:i w:val="0"/>
            <w:color w:val="000000" w:themeColor="text1"/>
          </w:rPr>
          <w:t>https://www.chathamhouse.org/sites/default/files/public/Research/Energy,%20Environment%20and%20Development/131213shalegas.pdf</w:t>
        </w:r>
      </w:hyperlink>
      <w:r w:rsidRPr="009C1E67">
        <w:rPr>
          <w:rFonts w:ascii="Times New Roman" w:hAnsi="Times New Roman"/>
          <w:color w:val="000000" w:themeColor="text1"/>
        </w:rPr>
        <w:t xml:space="preserve"> </w:t>
      </w:r>
      <w:r w:rsidR="00594573">
        <w:rPr>
          <w:rFonts w:ascii="Times New Roman" w:hAnsi="Times New Roman"/>
          <w:bCs/>
          <w:i w:val="0"/>
          <w:color w:val="000000" w:themeColor="text1"/>
          <w:lang w:val="en-US"/>
        </w:rPr>
        <w:t>(accessed 8 July 2020).</w:t>
      </w:r>
    </w:p>
    <w:p w14:paraId="629B705A" w14:textId="77777777" w:rsidR="009704C1" w:rsidRPr="009C1E67" w:rsidRDefault="009704C1" w:rsidP="009C1E67">
      <w:pPr>
        <w:spacing w:line="480" w:lineRule="auto"/>
        <w:rPr>
          <w:rFonts w:ascii="Times New Roman" w:hAnsi="Times New Roman"/>
          <w:i w:val="0"/>
          <w:color w:val="000000" w:themeColor="text1"/>
        </w:rPr>
      </w:pPr>
    </w:p>
    <w:p w14:paraId="0032184C" w14:textId="0C6A0BE5"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 xml:space="preserve">Stephenson M (2015) </w:t>
      </w:r>
      <w:r w:rsidRPr="009C1E67">
        <w:rPr>
          <w:rFonts w:ascii="Times New Roman" w:hAnsi="Times New Roman"/>
          <w:color w:val="000000" w:themeColor="text1"/>
        </w:rPr>
        <w:t>Shale Gas and Fracking: The Science Behind the Controversy</w:t>
      </w:r>
      <w:r w:rsidRPr="009C1E67">
        <w:rPr>
          <w:rFonts w:ascii="Times New Roman" w:hAnsi="Times New Roman"/>
          <w:i w:val="0"/>
          <w:color w:val="000000" w:themeColor="text1"/>
        </w:rPr>
        <w:t>. Oxford: Elsevier.</w:t>
      </w:r>
    </w:p>
    <w:p w14:paraId="1CDAC8CB" w14:textId="77777777" w:rsidR="009704C1" w:rsidRPr="009C1E67" w:rsidRDefault="009704C1" w:rsidP="009C1E67">
      <w:pPr>
        <w:spacing w:line="480" w:lineRule="auto"/>
        <w:rPr>
          <w:rFonts w:ascii="Times New Roman" w:hAnsi="Times New Roman"/>
          <w:i w:val="0"/>
          <w:color w:val="000000" w:themeColor="text1"/>
        </w:rPr>
      </w:pPr>
    </w:p>
    <w:p w14:paraId="1055DB88" w14:textId="4E823685" w:rsidR="009704C1"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Van de Graaf T and Colgan JD</w:t>
      </w:r>
      <w:r w:rsidR="00786979" w:rsidRPr="009C1E67">
        <w:rPr>
          <w:rFonts w:ascii="Times New Roman" w:hAnsi="Times New Roman"/>
          <w:i w:val="0"/>
          <w:color w:val="000000" w:themeColor="text1"/>
        </w:rPr>
        <w:t xml:space="preserve"> </w:t>
      </w:r>
      <w:r w:rsidRPr="009C1E67">
        <w:rPr>
          <w:rFonts w:ascii="Times New Roman" w:hAnsi="Times New Roman"/>
          <w:i w:val="0"/>
          <w:color w:val="000000" w:themeColor="text1"/>
        </w:rPr>
        <w:t>(2017) Russian Gas Games or Well-Oiled Conflict? Energy Security and the 2014 Ukraine Crisis</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xml:space="preserve"> </w:t>
      </w:r>
      <w:r w:rsidRPr="009C1E67">
        <w:rPr>
          <w:rFonts w:ascii="Times New Roman" w:hAnsi="Times New Roman"/>
          <w:color w:val="000000" w:themeColor="text1"/>
        </w:rPr>
        <w:t>Energy Research &amp; Social Science</w:t>
      </w:r>
      <w:r w:rsidRPr="009C1E67">
        <w:rPr>
          <w:rFonts w:ascii="Times New Roman" w:hAnsi="Times New Roman"/>
          <w:i w:val="0"/>
          <w:color w:val="000000" w:themeColor="text1"/>
        </w:rPr>
        <w:t xml:space="preserve"> 24: 59-64. </w:t>
      </w:r>
      <w:hyperlink r:id="rId37" w:history="1">
        <w:r w:rsidR="006D0F13" w:rsidRPr="009C1E67">
          <w:rPr>
            <w:rStyle w:val="Hyperlink"/>
            <w:rFonts w:ascii="Times New Roman" w:hAnsi="Times New Roman"/>
            <w:i w:val="0"/>
            <w:color w:val="000000" w:themeColor="text1"/>
          </w:rPr>
          <w:t> https://doi.org/10.1016/j.erss.2016.12.018 </w:t>
        </w:r>
      </w:hyperlink>
    </w:p>
    <w:p w14:paraId="48D3B2B8" w14:textId="77777777" w:rsidR="009704C1" w:rsidRPr="009C1E67" w:rsidRDefault="009704C1" w:rsidP="009C1E67">
      <w:pPr>
        <w:spacing w:line="480" w:lineRule="auto"/>
        <w:rPr>
          <w:rFonts w:ascii="Times New Roman" w:hAnsi="Times New Roman"/>
          <w:i w:val="0"/>
          <w:color w:val="000000" w:themeColor="text1"/>
        </w:rPr>
      </w:pPr>
    </w:p>
    <w:p w14:paraId="53C5626A" w14:textId="588C660F" w:rsidR="006D0F13" w:rsidRPr="009C1E67" w:rsidRDefault="009704C1"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Vaughan A (2019) Fracking Banned as UK Parties Compete on Green Credentials</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xml:space="preserve"> </w:t>
      </w:r>
      <w:r w:rsidRPr="009C1E67">
        <w:rPr>
          <w:rFonts w:ascii="Times New Roman" w:hAnsi="Times New Roman"/>
          <w:color w:val="000000" w:themeColor="text1"/>
        </w:rPr>
        <w:t>New Scientist</w:t>
      </w:r>
      <w:r w:rsidRPr="009C1E67">
        <w:rPr>
          <w:rFonts w:ascii="Times New Roman" w:hAnsi="Times New Roman"/>
          <w:i w:val="0"/>
          <w:color w:val="000000" w:themeColor="text1"/>
        </w:rPr>
        <w:t xml:space="preserve"> 244(3255): 8. </w:t>
      </w:r>
      <w:hyperlink r:id="rId38" w:history="1">
        <w:r w:rsidR="006D0F13" w:rsidRPr="009C1E67">
          <w:rPr>
            <w:rStyle w:val="Hyperlink"/>
            <w:rFonts w:ascii="Times New Roman" w:hAnsi="Times New Roman"/>
            <w:i w:val="0"/>
            <w:color w:val="000000" w:themeColor="text1"/>
          </w:rPr>
          <w:t>https://doi.org/10.1016/s0262-4079(19)32088-3 </w:t>
        </w:r>
      </w:hyperlink>
    </w:p>
    <w:p w14:paraId="3E11F9AC" w14:textId="77777777" w:rsidR="009704C1" w:rsidRPr="009C1E67" w:rsidRDefault="009704C1" w:rsidP="009C1E67">
      <w:pPr>
        <w:spacing w:line="480" w:lineRule="auto"/>
        <w:rPr>
          <w:rFonts w:ascii="Times New Roman" w:hAnsi="Times New Roman"/>
          <w:i w:val="0"/>
          <w:color w:val="000000" w:themeColor="text1"/>
        </w:rPr>
      </w:pPr>
    </w:p>
    <w:p w14:paraId="152197AA" w14:textId="3076CC38" w:rsidR="006D0F13" w:rsidRPr="009C1E67" w:rsidRDefault="009704C1" w:rsidP="009C1E67">
      <w:pPr>
        <w:spacing w:line="480" w:lineRule="auto"/>
        <w:rPr>
          <w:rFonts w:ascii="Times New Roman" w:hAnsi="Times New Roman"/>
          <w:i w:val="0"/>
          <w:color w:val="000000" w:themeColor="text1"/>
        </w:rPr>
      </w:pPr>
      <w:proofErr w:type="spellStart"/>
      <w:r w:rsidRPr="009C1E67">
        <w:rPr>
          <w:rFonts w:ascii="Times New Roman" w:hAnsi="Times New Roman"/>
          <w:i w:val="0"/>
          <w:color w:val="000000" w:themeColor="text1"/>
        </w:rPr>
        <w:t>Winzer</w:t>
      </w:r>
      <w:proofErr w:type="spellEnd"/>
      <w:r w:rsidRPr="009C1E67">
        <w:rPr>
          <w:rFonts w:ascii="Times New Roman" w:hAnsi="Times New Roman"/>
          <w:i w:val="0"/>
          <w:color w:val="000000" w:themeColor="text1"/>
        </w:rPr>
        <w:t xml:space="preserve"> C (2012) Conceptualizing Energy Security</w:t>
      </w:r>
      <w:r w:rsidR="00786979" w:rsidRPr="009C1E67">
        <w:rPr>
          <w:rFonts w:ascii="Times New Roman" w:hAnsi="Times New Roman"/>
          <w:i w:val="0"/>
          <w:color w:val="000000" w:themeColor="text1"/>
        </w:rPr>
        <w:t>.</w:t>
      </w:r>
      <w:r w:rsidRPr="009C1E67">
        <w:rPr>
          <w:rFonts w:ascii="Times New Roman" w:hAnsi="Times New Roman"/>
          <w:i w:val="0"/>
          <w:color w:val="000000" w:themeColor="text1"/>
        </w:rPr>
        <w:t> </w:t>
      </w:r>
      <w:r w:rsidRPr="009C1E67">
        <w:rPr>
          <w:rFonts w:ascii="Times New Roman" w:hAnsi="Times New Roman"/>
          <w:iCs/>
          <w:color w:val="000000" w:themeColor="text1"/>
        </w:rPr>
        <w:t xml:space="preserve">Energy </w:t>
      </w:r>
      <w:r w:rsidR="00786979" w:rsidRPr="009C1E67">
        <w:rPr>
          <w:rFonts w:ascii="Times New Roman" w:hAnsi="Times New Roman"/>
          <w:iCs/>
          <w:color w:val="000000" w:themeColor="text1"/>
        </w:rPr>
        <w:t>P</w:t>
      </w:r>
      <w:r w:rsidRPr="009C1E67">
        <w:rPr>
          <w:rFonts w:ascii="Times New Roman" w:hAnsi="Times New Roman"/>
          <w:iCs/>
          <w:color w:val="000000" w:themeColor="text1"/>
        </w:rPr>
        <w:t>olicy</w:t>
      </w:r>
      <w:r w:rsidRPr="009C1E67">
        <w:rPr>
          <w:rFonts w:ascii="Times New Roman" w:hAnsi="Times New Roman"/>
          <w:i w:val="0"/>
          <w:color w:val="000000" w:themeColor="text1"/>
        </w:rPr>
        <w:t> </w:t>
      </w:r>
      <w:r w:rsidRPr="009C1E67">
        <w:rPr>
          <w:rFonts w:ascii="Times New Roman" w:hAnsi="Times New Roman"/>
          <w:i w:val="0"/>
          <w:iCs/>
          <w:color w:val="000000" w:themeColor="text1"/>
        </w:rPr>
        <w:t>46</w:t>
      </w:r>
      <w:r w:rsidRPr="009C1E67">
        <w:rPr>
          <w:rFonts w:ascii="Times New Roman" w:hAnsi="Times New Roman"/>
          <w:i w:val="0"/>
          <w:color w:val="000000" w:themeColor="text1"/>
        </w:rPr>
        <w:t>: 36-48.</w:t>
      </w:r>
      <w:r w:rsidR="006D0F13" w:rsidRPr="009C1E67">
        <w:rPr>
          <w:rFonts w:ascii="Times New Roman" w:hAnsi="Times New Roman"/>
          <w:i w:val="0"/>
          <w:color w:val="000000" w:themeColor="text1"/>
        </w:rPr>
        <w:t xml:space="preserve"> </w:t>
      </w:r>
      <w:hyperlink r:id="rId39" w:history="1">
        <w:r w:rsidR="006D0F13" w:rsidRPr="009C1E67">
          <w:rPr>
            <w:rStyle w:val="Hyperlink"/>
            <w:rFonts w:ascii="Times New Roman" w:hAnsi="Times New Roman"/>
            <w:i w:val="0"/>
            <w:color w:val="000000" w:themeColor="text1"/>
          </w:rPr>
          <w:t>https://doi.org/10.1016/j.enpol.2012.02.067 </w:t>
        </w:r>
      </w:hyperlink>
    </w:p>
    <w:p w14:paraId="7DAC1CB2" w14:textId="70C3FA84" w:rsidR="00130FF5" w:rsidRPr="009C1E67" w:rsidRDefault="00130FF5" w:rsidP="009C1E67">
      <w:pPr>
        <w:spacing w:line="480" w:lineRule="auto"/>
        <w:rPr>
          <w:rFonts w:ascii="Times New Roman" w:hAnsi="Times New Roman"/>
          <w:i w:val="0"/>
          <w:color w:val="000000" w:themeColor="text1"/>
        </w:rPr>
      </w:pPr>
    </w:p>
    <w:p w14:paraId="296E9F8D" w14:textId="5DD0CCF2" w:rsidR="00E37BE2" w:rsidRPr="009C1E67" w:rsidRDefault="00E37BE2" w:rsidP="009C1E67">
      <w:pPr>
        <w:spacing w:line="480" w:lineRule="auto"/>
        <w:rPr>
          <w:rFonts w:ascii="Times New Roman" w:hAnsi="Times New Roman"/>
          <w:b/>
          <w:i w:val="0"/>
          <w:color w:val="000000" w:themeColor="text1"/>
        </w:rPr>
      </w:pPr>
      <w:r w:rsidRPr="009C1E67">
        <w:rPr>
          <w:rFonts w:ascii="Times New Roman" w:hAnsi="Times New Roman"/>
          <w:b/>
          <w:i w:val="0"/>
          <w:color w:val="000000" w:themeColor="text1"/>
        </w:rPr>
        <w:t>Legislation Cited</w:t>
      </w:r>
    </w:p>
    <w:p w14:paraId="2E535507" w14:textId="4B8A623B" w:rsidR="00E37BE2" w:rsidRPr="009C1E67" w:rsidRDefault="00E37BE2"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Energy Act 1980 (US)</w:t>
      </w:r>
    </w:p>
    <w:p w14:paraId="4EEDF29C" w14:textId="116C3FFA" w:rsidR="00E37BE2" w:rsidRPr="009C1E67" w:rsidRDefault="00E37BE2" w:rsidP="009C1E67">
      <w:pPr>
        <w:spacing w:line="480" w:lineRule="auto"/>
        <w:rPr>
          <w:rFonts w:ascii="Times New Roman" w:hAnsi="Times New Roman"/>
          <w:i w:val="0"/>
          <w:color w:val="000000" w:themeColor="text1"/>
        </w:rPr>
      </w:pPr>
      <w:r w:rsidRPr="009C1E67">
        <w:rPr>
          <w:rFonts w:ascii="Times New Roman" w:hAnsi="Times New Roman"/>
          <w:i w:val="0"/>
          <w:color w:val="000000" w:themeColor="text1"/>
        </w:rPr>
        <w:t>Infrastructure Act 2015 (UK)</w:t>
      </w:r>
    </w:p>
    <w:sectPr w:rsidR="00E37BE2" w:rsidRPr="009C1E67" w:rsidSect="009540A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5C07" w14:textId="77777777" w:rsidR="00EB24B4" w:rsidRDefault="00EB24B4" w:rsidP="000825E7">
      <w:r>
        <w:separator/>
      </w:r>
    </w:p>
  </w:endnote>
  <w:endnote w:type="continuationSeparator" w:id="0">
    <w:p w14:paraId="3506D2DE" w14:textId="77777777" w:rsidR="00EB24B4" w:rsidRDefault="00EB24B4" w:rsidP="000825E7">
      <w:r>
        <w:continuationSeparator/>
      </w:r>
    </w:p>
  </w:endnote>
  <w:endnote w:id="1">
    <w:p w14:paraId="14AB6DD3" w14:textId="59214CF6" w:rsidR="005304DD" w:rsidRPr="00FB371B" w:rsidRDefault="005304DD" w:rsidP="00FB371B">
      <w:pPr>
        <w:pStyle w:val="EndnoteText"/>
        <w:spacing w:line="360" w:lineRule="auto"/>
        <w:rPr>
          <w:rFonts w:ascii="Times New Roman" w:hAnsi="Times New Roman"/>
          <w:i w:val="0"/>
          <w:sz w:val="22"/>
          <w:szCs w:val="22"/>
        </w:rPr>
      </w:pPr>
      <w:r w:rsidRPr="00FB371B">
        <w:rPr>
          <w:rStyle w:val="EndnoteReference"/>
          <w:rFonts w:ascii="Times New Roman" w:hAnsi="Times New Roman"/>
          <w:sz w:val="22"/>
          <w:szCs w:val="22"/>
        </w:rPr>
        <w:endnoteRef/>
      </w:r>
      <w:r w:rsidRPr="00FB371B">
        <w:rPr>
          <w:rFonts w:ascii="Times New Roman" w:hAnsi="Times New Roman"/>
          <w:sz w:val="22"/>
          <w:szCs w:val="22"/>
        </w:rPr>
        <w:t xml:space="preserve"> </w:t>
      </w:r>
      <w:r w:rsidRPr="00FB371B">
        <w:rPr>
          <w:rFonts w:ascii="Times New Roman" w:hAnsi="Times New Roman"/>
          <w:i w:val="0"/>
          <w:sz w:val="22"/>
          <w:szCs w:val="22"/>
        </w:rPr>
        <w:t xml:space="preserve">This is compared to the </w:t>
      </w:r>
      <w:r w:rsidR="00CC5E44">
        <w:rPr>
          <w:rFonts w:ascii="Times New Roman" w:hAnsi="Times New Roman"/>
          <w:i w:val="0"/>
          <w:sz w:val="22"/>
          <w:szCs w:val="22"/>
        </w:rPr>
        <w:t>U.S.</w:t>
      </w:r>
      <w:r w:rsidRPr="00FB371B">
        <w:rPr>
          <w:rFonts w:ascii="Times New Roman" w:hAnsi="Times New Roman"/>
          <w:i w:val="0"/>
          <w:sz w:val="22"/>
          <w:szCs w:val="22"/>
        </w:rPr>
        <w:t xml:space="preserve"> where shale formations are generally much shallower, less than 1 kilometres below the </w:t>
      </w:r>
      <w:r w:rsidRPr="005B05C0">
        <w:rPr>
          <w:rFonts w:ascii="Times New Roman" w:hAnsi="Times New Roman"/>
          <w:i w:val="0"/>
          <w:sz w:val="22"/>
          <w:szCs w:val="22"/>
        </w:rPr>
        <w:t>Earth’s surface.</w:t>
      </w:r>
      <w:r w:rsidRPr="00FB371B">
        <w:rPr>
          <w:rFonts w:ascii="Times New Roman" w:hAnsi="Times New Roman"/>
          <w:i w:val="0"/>
          <w:sz w:val="22"/>
          <w:szCs w:val="22"/>
        </w:rPr>
        <w:t xml:space="preserve"> This is important because the deeper the shale, the more difficult (and costly) it is to extract. </w:t>
      </w:r>
    </w:p>
  </w:endnote>
  <w:endnote w:id="2">
    <w:p w14:paraId="65488FC6" w14:textId="2C266FCC" w:rsidR="005304DD" w:rsidRPr="00FB371B" w:rsidRDefault="005304DD" w:rsidP="00FB371B">
      <w:pPr>
        <w:pStyle w:val="EndnoteText"/>
        <w:spacing w:line="360" w:lineRule="auto"/>
        <w:rPr>
          <w:rFonts w:ascii="Times New Roman" w:hAnsi="Times New Roman"/>
          <w:i w:val="0"/>
          <w:sz w:val="22"/>
          <w:szCs w:val="22"/>
        </w:rPr>
      </w:pPr>
      <w:r w:rsidRPr="00FB371B">
        <w:rPr>
          <w:rStyle w:val="EndnoteReference"/>
          <w:rFonts w:ascii="Times New Roman" w:hAnsi="Times New Roman"/>
          <w:sz w:val="22"/>
          <w:szCs w:val="22"/>
        </w:rPr>
        <w:endnoteRef/>
      </w:r>
      <w:r w:rsidRPr="00FB371B">
        <w:rPr>
          <w:rFonts w:ascii="Times New Roman" w:hAnsi="Times New Roman"/>
          <w:sz w:val="22"/>
          <w:szCs w:val="22"/>
        </w:rPr>
        <w:t xml:space="preserve"> </w:t>
      </w:r>
      <w:r w:rsidRPr="00FB371B">
        <w:rPr>
          <w:rFonts w:ascii="Times New Roman" w:hAnsi="Times New Roman"/>
          <w:i w:val="0"/>
          <w:sz w:val="22"/>
          <w:szCs w:val="22"/>
        </w:rPr>
        <w:t>Eleven interviews were conducted face-to-face, and nine over the telephone. Interviewees resided or held occupations all over the U</w:t>
      </w:r>
      <w:r w:rsidR="00CC5E44">
        <w:rPr>
          <w:rFonts w:ascii="Times New Roman" w:hAnsi="Times New Roman"/>
          <w:i w:val="0"/>
          <w:sz w:val="22"/>
          <w:szCs w:val="22"/>
        </w:rPr>
        <w:t>.</w:t>
      </w:r>
      <w:r w:rsidRPr="00FB371B">
        <w:rPr>
          <w:rFonts w:ascii="Times New Roman" w:hAnsi="Times New Roman"/>
          <w:i w:val="0"/>
          <w:sz w:val="22"/>
          <w:szCs w:val="22"/>
        </w:rPr>
        <w:t xml:space="preserve">K. Exact locations cannot be revealed due to participant confidentiality. </w:t>
      </w:r>
    </w:p>
  </w:endnote>
  <w:endnote w:id="3">
    <w:p w14:paraId="3D40387D" w14:textId="79C7B566" w:rsidR="005304DD" w:rsidRPr="009E05A9" w:rsidRDefault="005304DD" w:rsidP="00FB371B">
      <w:pPr>
        <w:pStyle w:val="EndnoteText"/>
        <w:spacing w:line="360" w:lineRule="auto"/>
        <w:rPr>
          <w:rFonts w:ascii="Times New Roman" w:hAnsi="Times New Roman"/>
          <w:i w:val="0"/>
          <w:sz w:val="22"/>
          <w:szCs w:val="22"/>
        </w:rPr>
      </w:pPr>
      <w:r w:rsidRPr="00FB371B">
        <w:rPr>
          <w:rStyle w:val="EndnoteReference"/>
          <w:rFonts w:ascii="Times New Roman" w:hAnsi="Times New Roman"/>
          <w:i w:val="0"/>
          <w:sz w:val="22"/>
          <w:szCs w:val="22"/>
        </w:rPr>
        <w:endnoteRef/>
      </w:r>
      <w:r w:rsidRPr="00FB371B">
        <w:rPr>
          <w:rFonts w:ascii="Times New Roman" w:hAnsi="Times New Roman"/>
          <w:i w:val="0"/>
          <w:sz w:val="22"/>
          <w:szCs w:val="22"/>
        </w:rPr>
        <w:t xml:space="preserve"> Key-informants are</w:t>
      </w:r>
      <w:r w:rsidRPr="009E05A9">
        <w:rPr>
          <w:rFonts w:ascii="Times New Roman" w:hAnsi="Times New Roman"/>
          <w:i w:val="0"/>
          <w:sz w:val="22"/>
          <w:szCs w:val="22"/>
        </w:rPr>
        <w:t xml:space="preserve"> defined as an expert source of information (Marshall, 1996) and consisted of a range of people with diverse experience of UHF in the U</w:t>
      </w:r>
      <w:r w:rsidR="00CC5E44">
        <w:rPr>
          <w:rFonts w:ascii="Times New Roman" w:hAnsi="Times New Roman"/>
          <w:i w:val="0"/>
          <w:sz w:val="22"/>
          <w:szCs w:val="22"/>
        </w:rPr>
        <w:t>.</w:t>
      </w:r>
      <w:r w:rsidRPr="009E05A9">
        <w:rPr>
          <w:rFonts w:ascii="Times New Roman" w:hAnsi="Times New Roman"/>
          <w:i w:val="0"/>
          <w:sz w:val="22"/>
          <w:szCs w:val="22"/>
        </w:rPr>
        <w:t>K</w:t>
      </w:r>
      <w:r w:rsidR="000E029E">
        <w:rPr>
          <w:rFonts w:ascii="Times New Roman" w:hAnsi="Times New Roman"/>
          <w:i w:val="0"/>
          <w:sz w:val="22"/>
          <w:szCs w:val="22"/>
        </w:rPr>
        <w:t>.</w:t>
      </w:r>
      <w:r w:rsidRPr="009E05A9">
        <w:rPr>
          <w:rFonts w:ascii="Times New Roman" w:hAnsi="Times New Roman"/>
          <w:i w:val="0"/>
          <w:sz w:val="22"/>
          <w:szCs w:val="22"/>
        </w:rPr>
        <w:t>, from persons working within regulatory bodies, to independent consultants, geologists, academics, and anti-fracking campaigners.</w:t>
      </w:r>
    </w:p>
  </w:endnote>
  <w:endnote w:id="4">
    <w:p w14:paraId="36C1892F" w14:textId="2A14F23B" w:rsidR="005304DD" w:rsidRPr="00166E92" w:rsidRDefault="005304DD" w:rsidP="00166E92">
      <w:pPr>
        <w:pStyle w:val="EndnoteText"/>
        <w:spacing w:line="360" w:lineRule="auto"/>
        <w:rPr>
          <w:rFonts w:ascii="Times New Roman" w:hAnsi="Times New Roman"/>
          <w:i w:val="0"/>
          <w:sz w:val="22"/>
          <w:szCs w:val="22"/>
        </w:rPr>
      </w:pPr>
      <w:r w:rsidRPr="009E05A9">
        <w:rPr>
          <w:rStyle w:val="EndnoteReference"/>
          <w:rFonts w:ascii="Times New Roman" w:hAnsi="Times New Roman"/>
          <w:i w:val="0"/>
          <w:sz w:val="22"/>
          <w:szCs w:val="22"/>
        </w:rPr>
        <w:endnoteRef/>
      </w:r>
      <w:r w:rsidRPr="009E05A9">
        <w:rPr>
          <w:rFonts w:ascii="Times New Roman" w:hAnsi="Times New Roman"/>
          <w:i w:val="0"/>
          <w:sz w:val="22"/>
          <w:szCs w:val="22"/>
        </w:rPr>
        <w:t xml:space="preserve"> The </w:t>
      </w:r>
      <w:r>
        <w:rPr>
          <w:rFonts w:ascii="Times New Roman" w:hAnsi="Times New Roman"/>
          <w:i w:val="0"/>
          <w:sz w:val="22"/>
          <w:szCs w:val="22"/>
        </w:rPr>
        <w:t xml:space="preserve">perceived </w:t>
      </w:r>
      <w:r w:rsidRPr="009E05A9">
        <w:rPr>
          <w:rFonts w:ascii="Times New Roman" w:hAnsi="Times New Roman"/>
          <w:i w:val="0"/>
          <w:sz w:val="22"/>
          <w:szCs w:val="22"/>
        </w:rPr>
        <w:t xml:space="preserve">impact of UHF on: water aquifers, water resources, seismicity, well integrity, waste </w:t>
      </w:r>
      <w:r w:rsidRPr="00166E92">
        <w:rPr>
          <w:rFonts w:ascii="Times New Roman" w:hAnsi="Times New Roman"/>
          <w:i w:val="0"/>
          <w:sz w:val="22"/>
          <w:szCs w:val="22"/>
        </w:rPr>
        <w:t>gases, chemical usage and wastewater disposal (see: XXX, XXX).</w:t>
      </w:r>
    </w:p>
  </w:endnote>
  <w:endnote w:id="5">
    <w:p w14:paraId="060763BD" w14:textId="7B25007C" w:rsidR="005304DD" w:rsidRPr="00166E92" w:rsidRDefault="005304DD" w:rsidP="00166E92">
      <w:pPr>
        <w:pStyle w:val="EndnoteText"/>
        <w:spacing w:line="360" w:lineRule="auto"/>
        <w:rPr>
          <w:rFonts w:ascii="Times New Roman" w:hAnsi="Times New Roman"/>
          <w:i w:val="0"/>
          <w:sz w:val="22"/>
          <w:szCs w:val="22"/>
        </w:rPr>
      </w:pPr>
      <w:r w:rsidRPr="00166E92">
        <w:rPr>
          <w:rStyle w:val="EndnoteReference"/>
          <w:rFonts w:ascii="Times New Roman" w:hAnsi="Times New Roman"/>
          <w:sz w:val="22"/>
          <w:szCs w:val="22"/>
        </w:rPr>
        <w:endnoteRef/>
      </w:r>
      <w:r w:rsidRPr="00166E92">
        <w:rPr>
          <w:rFonts w:ascii="Times New Roman" w:hAnsi="Times New Roman"/>
          <w:sz w:val="22"/>
          <w:szCs w:val="22"/>
        </w:rPr>
        <w:t xml:space="preserve"> </w:t>
      </w:r>
      <w:r w:rsidRPr="00166E92">
        <w:rPr>
          <w:rFonts w:ascii="Times New Roman" w:hAnsi="Times New Roman"/>
          <w:i w:val="0"/>
          <w:sz w:val="22"/>
          <w:szCs w:val="22"/>
        </w:rPr>
        <w:t xml:space="preserve">The perceived impact of UHF on: the economy, energy security, jobs, property values and community financial incentives (XXX, XXX). </w:t>
      </w:r>
    </w:p>
  </w:endnote>
  <w:endnote w:id="6">
    <w:p w14:paraId="1E58B40D" w14:textId="0CC4B968" w:rsidR="005304DD" w:rsidRPr="001A3A76" w:rsidRDefault="005304DD" w:rsidP="00166E92">
      <w:pPr>
        <w:pStyle w:val="EndnoteText"/>
        <w:spacing w:line="360" w:lineRule="auto"/>
        <w:rPr>
          <w:rFonts w:ascii="Times New Roman" w:hAnsi="Times New Roman"/>
          <w:i w:val="0"/>
          <w:sz w:val="22"/>
          <w:szCs w:val="22"/>
        </w:rPr>
      </w:pPr>
      <w:r w:rsidRPr="00166E92">
        <w:rPr>
          <w:rStyle w:val="EndnoteReference"/>
          <w:rFonts w:ascii="Times New Roman" w:hAnsi="Times New Roman"/>
          <w:i w:val="0"/>
          <w:sz w:val="22"/>
          <w:szCs w:val="22"/>
        </w:rPr>
        <w:endnoteRef/>
      </w:r>
      <w:r w:rsidRPr="00166E92">
        <w:rPr>
          <w:rFonts w:ascii="Times New Roman" w:hAnsi="Times New Roman"/>
          <w:i w:val="0"/>
          <w:sz w:val="22"/>
          <w:szCs w:val="22"/>
        </w:rPr>
        <w:t xml:space="preserve"> CFI’s are payments enshrined within the Infrastructure Act 2015 whereby fracking companies are required to make financial payments to communities as a requirement of their fracking operations. These payments consist of</w:t>
      </w:r>
      <w:r w:rsidRPr="001A3A76">
        <w:rPr>
          <w:rFonts w:ascii="Times New Roman" w:hAnsi="Times New Roman"/>
          <w:i w:val="0"/>
          <w:sz w:val="22"/>
          <w:szCs w:val="22"/>
        </w:rPr>
        <w:t xml:space="preserve"> £100,000 per well site (where fracking occurs) and an additional 1% of revenue once fracking is underway (for more detail, see: Hawkins, 2015).</w:t>
      </w:r>
    </w:p>
  </w:endnote>
  <w:endnote w:id="7">
    <w:p w14:paraId="209EE626" w14:textId="69CF211F" w:rsidR="005304DD" w:rsidRPr="001A3A76" w:rsidRDefault="005304DD" w:rsidP="001A3A76">
      <w:pPr>
        <w:pStyle w:val="EndnoteText"/>
        <w:spacing w:line="360" w:lineRule="auto"/>
        <w:rPr>
          <w:rFonts w:ascii="Times New Roman" w:hAnsi="Times New Roman"/>
          <w:i w:val="0"/>
          <w:sz w:val="22"/>
          <w:szCs w:val="22"/>
        </w:rPr>
      </w:pPr>
      <w:r w:rsidRPr="001A3A76">
        <w:rPr>
          <w:rStyle w:val="EndnoteReference"/>
          <w:rFonts w:ascii="Times New Roman" w:hAnsi="Times New Roman"/>
          <w:i w:val="0"/>
          <w:sz w:val="22"/>
          <w:szCs w:val="22"/>
        </w:rPr>
        <w:endnoteRef/>
      </w:r>
      <w:r w:rsidRPr="001A3A76">
        <w:rPr>
          <w:rFonts w:ascii="Times New Roman" w:hAnsi="Times New Roman"/>
          <w:i w:val="0"/>
          <w:sz w:val="22"/>
          <w:szCs w:val="22"/>
        </w:rPr>
        <w:t xml:space="preserve"> This was done following Miles et al.’s (2014: 71-85) coding strategy which involved assigning important sections of data different codes in order to enable thematic analysis to take place (by grouping different sections of data together under the same code types: invivo, emotion, holistic, protocol and sub codes, see XXX, XXX: 121-125 for more detail).</w:t>
      </w:r>
    </w:p>
  </w:endnote>
  <w:endnote w:id="8">
    <w:p w14:paraId="6B2272A3" w14:textId="56F4CE28" w:rsidR="005304DD" w:rsidRPr="001A3A76" w:rsidRDefault="005304DD" w:rsidP="001A3A76">
      <w:pPr>
        <w:pStyle w:val="EndnoteText"/>
        <w:spacing w:line="360" w:lineRule="auto"/>
        <w:rPr>
          <w:rFonts w:ascii="Times New Roman" w:hAnsi="Times New Roman"/>
          <w:i w:val="0"/>
          <w:sz w:val="22"/>
          <w:szCs w:val="22"/>
        </w:rPr>
      </w:pPr>
      <w:r w:rsidRPr="001A3A76">
        <w:rPr>
          <w:rStyle w:val="EndnoteReference"/>
          <w:rFonts w:ascii="Times New Roman" w:hAnsi="Times New Roman"/>
          <w:i w:val="0"/>
          <w:sz w:val="22"/>
          <w:szCs w:val="22"/>
        </w:rPr>
        <w:endnoteRef/>
      </w:r>
      <w:r w:rsidRPr="001A3A76">
        <w:rPr>
          <w:rFonts w:ascii="Times New Roman" w:hAnsi="Times New Roman"/>
          <w:i w:val="0"/>
          <w:sz w:val="22"/>
          <w:szCs w:val="22"/>
        </w:rPr>
        <w:t xml:space="preserve"> </w:t>
      </w:r>
      <w:r w:rsidR="000E029E">
        <w:rPr>
          <w:rFonts w:ascii="Times New Roman" w:hAnsi="Times New Roman"/>
          <w:i w:val="0"/>
          <w:sz w:val="22"/>
          <w:szCs w:val="22"/>
        </w:rPr>
        <w:t>‘</w:t>
      </w:r>
      <w:r w:rsidRPr="001A3A76">
        <w:rPr>
          <w:rFonts w:ascii="Times New Roman" w:hAnsi="Times New Roman"/>
          <w:i w:val="0"/>
          <w:sz w:val="22"/>
          <w:szCs w:val="22"/>
        </w:rPr>
        <w:t>Ideal</w:t>
      </w:r>
      <w:r w:rsidR="000E029E">
        <w:rPr>
          <w:rFonts w:ascii="Times New Roman" w:hAnsi="Times New Roman"/>
          <w:i w:val="0"/>
          <w:sz w:val="22"/>
          <w:szCs w:val="22"/>
        </w:rPr>
        <w:t>’</w:t>
      </w:r>
      <w:r w:rsidRPr="001A3A76">
        <w:rPr>
          <w:rFonts w:ascii="Times New Roman" w:hAnsi="Times New Roman"/>
          <w:i w:val="0"/>
          <w:sz w:val="22"/>
          <w:szCs w:val="22"/>
        </w:rPr>
        <w:t xml:space="preserve"> refers to people whom the researcher subjectively deemed to possess the requisite knowledge or experience to take part in the research. This was done following a year-long literature review on UHF in the U</w:t>
      </w:r>
      <w:r w:rsidR="00CC5E44">
        <w:rPr>
          <w:rFonts w:ascii="Times New Roman" w:hAnsi="Times New Roman"/>
          <w:i w:val="0"/>
          <w:sz w:val="22"/>
          <w:szCs w:val="22"/>
        </w:rPr>
        <w:t>.</w:t>
      </w:r>
      <w:r w:rsidRPr="001A3A76">
        <w:rPr>
          <w:rFonts w:ascii="Times New Roman" w:hAnsi="Times New Roman"/>
          <w:i w:val="0"/>
          <w:sz w:val="22"/>
          <w:szCs w:val="22"/>
        </w:rPr>
        <w:t>K</w:t>
      </w:r>
      <w:r w:rsidR="00CC5E44">
        <w:rPr>
          <w:rFonts w:ascii="Times New Roman" w:hAnsi="Times New Roman"/>
          <w:i w:val="0"/>
          <w:sz w:val="22"/>
          <w:szCs w:val="22"/>
        </w:rPr>
        <w:t>.</w:t>
      </w:r>
      <w:r w:rsidRPr="001A3A76">
        <w:rPr>
          <w:rFonts w:ascii="Times New Roman" w:hAnsi="Times New Roman"/>
          <w:i w:val="0"/>
          <w:sz w:val="22"/>
          <w:szCs w:val="22"/>
        </w:rPr>
        <w:t xml:space="preserve"> enabling the researcher to select knowledgeable participants.</w:t>
      </w:r>
    </w:p>
  </w:endnote>
  <w:endnote w:id="9">
    <w:p w14:paraId="753CCD82" w14:textId="6C6D56D8" w:rsidR="005304DD" w:rsidRPr="001A3A76" w:rsidRDefault="005304DD" w:rsidP="001A3A76">
      <w:pPr>
        <w:pStyle w:val="EndnoteText"/>
        <w:spacing w:line="360" w:lineRule="auto"/>
        <w:rPr>
          <w:rFonts w:ascii="Times New Roman" w:hAnsi="Times New Roman"/>
          <w:i w:val="0"/>
          <w:sz w:val="22"/>
          <w:szCs w:val="22"/>
        </w:rPr>
      </w:pPr>
      <w:r w:rsidRPr="001A3A76">
        <w:rPr>
          <w:rStyle w:val="EndnoteReference"/>
          <w:rFonts w:ascii="Times New Roman" w:hAnsi="Times New Roman"/>
          <w:i w:val="0"/>
          <w:sz w:val="22"/>
          <w:szCs w:val="22"/>
        </w:rPr>
        <w:endnoteRef/>
      </w:r>
      <w:r w:rsidRPr="001A3A76">
        <w:rPr>
          <w:rFonts w:ascii="Times New Roman" w:hAnsi="Times New Roman"/>
          <w:i w:val="0"/>
          <w:sz w:val="22"/>
          <w:szCs w:val="22"/>
        </w:rPr>
        <w:t xml:space="preserve"> ‘No one shall be subjected to arbitrary or unlawful interference with his privacy, family, home or correspondence’ (Kerns, 2011: 13).</w:t>
      </w:r>
    </w:p>
  </w:endnote>
  <w:endnote w:id="10">
    <w:p w14:paraId="4127F77B" w14:textId="4AD4A9C5" w:rsidR="005304DD" w:rsidRPr="001A3A76" w:rsidRDefault="005304DD" w:rsidP="001A3A76">
      <w:pPr>
        <w:pStyle w:val="EndnoteText"/>
        <w:spacing w:line="360" w:lineRule="auto"/>
        <w:rPr>
          <w:rFonts w:ascii="Times New Roman" w:eastAsia="Times New Roman" w:hAnsi="Times New Roman"/>
          <w:i w:val="0"/>
          <w:color w:val="auto"/>
          <w:sz w:val="22"/>
          <w:szCs w:val="22"/>
        </w:rPr>
      </w:pPr>
      <w:r w:rsidRPr="001A3A76">
        <w:rPr>
          <w:rStyle w:val="EndnoteReference"/>
          <w:rFonts w:ascii="Times New Roman" w:hAnsi="Times New Roman"/>
          <w:i w:val="0"/>
          <w:sz w:val="22"/>
          <w:szCs w:val="22"/>
        </w:rPr>
        <w:endnoteRef/>
      </w:r>
      <w:r w:rsidRPr="001A3A76">
        <w:rPr>
          <w:rFonts w:ascii="Times New Roman" w:hAnsi="Times New Roman"/>
          <w:i w:val="0"/>
          <w:sz w:val="22"/>
          <w:szCs w:val="22"/>
        </w:rPr>
        <w:t xml:space="preserve"> </w:t>
      </w:r>
      <w:r w:rsidRPr="001A3A76">
        <w:rPr>
          <w:rFonts w:ascii="Times New Roman" w:eastAsia="Times New Roman" w:hAnsi="Times New Roman"/>
          <w:i w:val="0"/>
          <w:color w:val="auto"/>
          <w:sz w:val="22"/>
          <w:szCs w:val="22"/>
        </w:rPr>
        <w:t>Often referred to as the international bill of human rights.</w:t>
      </w:r>
    </w:p>
    <w:p w14:paraId="5B81CBD2" w14:textId="77777777" w:rsidR="005304DD" w:rsidRDefault="005304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2365" w14:textId="77777777" w:rsidR="00EB24B4" w:rsidRDefault="00EB24B4" w:rsidP="000825E7">
      <w:r>
        <w:separator/>
      </w:r>
    </w:p>
  </w:footnote>
  <w:footnote w:type="continuationSeparator" w:id="0">
    <w:p w14:paraId="45E0E512" w14:textId="77777777" w:rsidR="00EB24B4" w:rsidRDefault="00EB24B4" w:rsidP="0008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2C2B"/>
    <w:multiLevelType w:val="hybridMultilevel"/>
    <w:tmpl w:val="45F0865A"/>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 w15:restartNumberingAfterBreak="0">
    <w:nsid w:val="5EB33AA2"/>
    <w:multiLevelType w:val="multilevel"/>
    <w:tmpl w:val="464414EC"/>
    <w:lvl w:ilvl="0">
      <w:start w:val="1"/>
      <w:numFmt w:val="decimal"/>
      <w:lvlText w:val="%1."/>
      <w:lvlJc w:val="left"/>
      <w:pPr>
        <w:ind w:left="360" w:hanging="360"/>
      </w:pPr>
      <w:rPr>
        <w:rFonts w:hint="default"/>
        <w:b w:val="0"/>
        <w:u w:val="none"/>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440" w:hanging="144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800" w:hanging="1800"/>
      </w:pPr>
      <w:rPr>
        <w:rFonts w:hint="default"/>
        <w:b w:val="0"/>
        <w:u w:val="none"/>
      </w:rPr>
    </w:lvl>
    <w:lvl w:ilvl="7">
      <w:start w:val="1"/>
      <w:numFmt w:val="decimal"/>
      <w:isLgl/>
      <w:lvlText w:val="%1.%2.%3.%4.%5.%6.%7.%8"/>
      <w:lvlJc w:val="left"/>
      <w:pPr>
        <w:ind w:left="2160" w:hanging="2160"/>
      </w:pPr>
      <w:rPr>
        <w:rFonts w:hint="default"/>
        <w:b w:val="0"/>
        <w:u w:val="none"/>
      </w:rPr>
    </w:lvl>
    <w:lvl w:ilvl="8">
      <w:start w:val="1"/>
      <w:numFmt w:val="decimal"/>
      <w:isLgl/>
      <w:lvlText w:val="%1.%2.%3.%4.%5.%6.%7.%8.%9"/>
      <w:lvlJc w:val="left"/>
      <w:pPr>
        <w:ind w:left="2160" w:hanging="2160"/>
      </w:pPr>
      <w:rPr>
        <w:rFonts w:hint="default"/>
        <w:b w:val="0"/>
        <w:u w:val="none"/>
      </w:rPr>
    </w:lvl>
  </w:abstractNum>
  <w:num w:numId="1" w16cid:durableId="618755484">
    <w:abstractNumId w:val="0"/>
  </w:num>
  <w:num w:numId="2" w16cid:durableId="1654992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E7"/>
    <w:rsid w:val="0000565C"/>
    <w:rsid w:val="00015DC8"/>
    <w:rsid w:val="0001737A"/>
    <w:rsid w:val="00027852"/>
    <w:rsid w:val="00033F6C"/>
    <w:rsid w:val="000346A3"/>
    <w:rsid w:val="00052BC9"/>
    <w:rsid w:val="000546EC"/>
    <w:rsid w:val="00054A74"/>
    <w:rsid w:val="00074724"/>
    <w:rsid w:val="00075BF2"/>
    <w:rsid w:val="00076ADD"/>
    <w:rsid w:val="00082026"/>
    <w:rsid w:val="000825E7"/>
    <w:rsid w:val="000A13C4"/>
    <w:rsid w:val="000A58C7"/>
    <w:rsid w:val="000A65A7"/>
    <w:rsid w:val="000B6A10"/>
    <w:rsid w:val="000B6E57"/>
    <w:rsid w:val="000E029E"/>
    <w:rsid w:val="000E0727"/>
    <w:rsid w:val="000E1291"/>
    <w:rsid w:val="000E47FE"/>
    <w:rsid w:val="000F5DA7"/>
    <w:rsid w:val="00102822"/>
    <w:rsid w:val="0011422E"/>
    <w:rsid w:val="00117A40"/>
    <w:rsid w:val="001246D0"/>
    <w:rsid w:val="00125A29"/>
    <w:rsid w:val="00125ADC"/>
    <w:rsid w:val="00130FF5"/>
    <w:rsid w:val="001336D4"/>
    <w:rsid w:val="001362E9"/>
    <w:rsid w:val="00136F36"/>
    <w:rsid w:val="0013750A"/>
    <w:rsid w:val="00146514"/>
    <w:rsid w:val="001471EC"/>
    <w:rsid w:val="001475CA"/>
    <w:rsid w:val="0015042B"/>
    <w:rsid w:val="00162EEC"/>
    <w:rsid w:val="001632BB"/>
    <w:rsid w:val="00166E92"/>
    <w:rsid w:val="0017275F"/>
    <w:rsid w:val="001A3850"/>
    <w:rsid w:val="001A3A76"/>
    <w:rsid w:val="001B58EF"/>
    <w:rsid w:val="001C29FF"/>
    <w:rsid w:val="001C3504"/>
    <w:rsid w:val="001C70D6"/>
    <w:rsid w:val="001D15FF"/>
    <w:rsid w:val="001D2C85"/>
    <w:rsid w:val="001E242C"/>
    <w:rsid w:val="001E7E55"/>
    <w:rsid w:val="001F093D"/>
    <w:rsid w:val="001F194E"/>
    <w:rsid w:val="001F20B6"/>
    <w:rsid w:val="001F7157"/>
    <w:rsid w:val="00215954"/>
    <w:rsid w:val="00225781"/>
    <w:rsid w:val="00237037"/>
    <w:rsid w:val="002414C8"/>
    <w:rsid w:val="00246608"/>
    <w:rsid w:val="00256AEB"/>
    <w:rsid w:val="00262619"/>
    <w:rsid w:val="00263C6A"/>
    <w:rsid w:val="002673DA"/>
    <w:rsid w:val="00271065"/>
    <w:rsid w:val="0027260E"/>
    <w:rsid w:val="002729A4"/>
    <w:rsid w:val="002775EF"/>
    <w:rsid w:val="00282A24"/>
    <w:rsid w:val="002873CC"/>
    <w:rsid w:val="00293143"/>
    <w:rsid w:val="002C0DF5"/>
    <w:rsid w:val="002C4026"/>
    <w:rsid w:val="002D38CA"/>
    <w:rsid w:val="002E5655"/>
    <w:rsid w:val="002F3582"/>
    <w:rsid w:val="002F75B3"/>
    <w:rsid w:val="00300816"/>
    <w:rsid w:val="00302798"/>
    <w:rsid w:val="00303E2A"/>
    <w:rsid w:val="00314169"/>
    <w:rsid w:val="003168CB"/>
    <w:rsid w:val="00324BAA"/>
    <w:rsid w:val="0034109C"/>
    <w:rsid w:val="003426CE"/>
    <w:rsid w:val="0035672C"/>
    <w:rsid w:val="00357E1E"/>
    <w:rsid w:val="00360AEF"/>
    <w:rsid w:val="00362C40"/>
    <w:rsid w:val="0036356A"/>
    <w:rsid w:val="003759E3"/>
    <w:rsid w:val="00375E7E"/>
    <w:rsid w:val="003850F5"/>
    <w:rsid w:val="003905C1"/>
    <w:rsid w:val="00396640"/>
    <w:rsid w:val="003A09C4"/>
    <w:rsid w:val="003A3175"/>
    <w:rsid w:val="003A5228"/>
    <w:rsid w:val="003B2EDD"/>
    <w:rsid w:val="003C7217"/>
    <w:rsid w:val="003D4986"/>
    <w:rsid w:val="003E2FAB"/>
    <w:rsid w:val="003E4078"/>
    <w:rsid w:val="003E7CF8"/>
    <w:rsid w:val="003F776D"/>
    <w:rsid w:val="004205D9"/>
    <w:rsid w:val="004219B6"/>
    <w:rsid w:val="004364F9"/>
    <w:rsid w:val="00442E65"/>
    <w:rsid w:val="0044670A"/>
    <w:rsid w:val="0044756D"/>
    <w:rsid w:val="004500B9"/>
    <w:rsid w:val="00466121"/>
    <w:rsid w:val="0047189B"/>
    <w:rsid w:val="00473315"/>
    <w:rsid w:val="00473968"/>
    <w:rsid w:val="0047572F"/>
    <w:rsid w:val="004764CB"/>
    <w:rsid w:val="00481A28"/>
    <w:rsid w:val="00493113"/>
    <w:rsid w:val="004B0DEE"/>
    <w:rsid w:val="004B19FB"/>
    <w:rsid w:val="004B4B88"/>
    <w:rsid w:val="004D082F"/>
    <w:rsid w:val="004E071A"/>
    <w:rsid w:val="0050161E"/>
    <w:rsid w:val="0050773A"/>
    <w:rsid w:val="0051531C"/>
    <w:rsid w:val="0052231D"/>
    <w:rsid w:val="0052491E"/>
    <w:rsid w:val="005304DD"/>
    <w:rsid w:val="005319C3"/>
    <w:rsid w:val="005344D8"/>
    <w:rsid w:val="00553DCD"/>
    <w:rsid w:val="00561DEA"/>
    <w:rsid w:val="005623CE"/>
    <w:rsid w:val="0057565D"/>
    <w:rsid w:val="005824F8"/>
    <w:rsid w:val="00587AEE"/>
    <w:rsid w:val="00594573"/>
    <w:rsid w:val="005967FD"/>
    <w:rsid w:val="00596F5F"/>
    <w:rsid w:val="005A153A"/>
    <w:rsid w:val="005A7E06"/>
    <w:rsid w:val="005B05C0"/>
    <w:rsid w:val="005C3A4B"/>
    <w:rsid w:val="005D0966"/>
    <w:rsid w:val="005D3D43"/>
    <w:rsid w:val="005D611F"/>
    <w:rsid w:val="005D7BDD"/>
    <w:rsid w:val="005E1FDF"/>
    <w:rsid w:val="005E2462"/>
    <w:rsid w:val="005E5C1F"/>
    <w:rsid w:val="005F49BD"/>
    <w:rsid w:val="006001FD"/>
    <w:rsid w:val="00604ECC"/>
    <w:rsid w:val="00611C47"/>
    <w:rsid w:val="00633782"/>
    <w:rsid w:val="00635FA4"/>
    <w:rsid w:val="00636638"/>
    <w:rsid w:val="006367B5"/>
    <w:rsid w:val="00641198"/>
    <w:rsid w:val="00653640"/>
    <w:rsid w:val="00655080"/>
    <w:rsid w:val="00670CA1"/>
    <w:rsid w:val="0068496C"/>
    <w:rsid w:val="006875B7"/>
    <w:rsid w:val="0069493B"/>
    <w:rsid w:val="00694E60"/>
    <w:rsid w:val="006A6D3E"/>
    <w:rsid w:val="006A7479"/>
    <w:rsid w:val="006D0F13"/>
    <w:rsid w:val="006D60F6"/>
    <w:rsid w:val="006E0A99"/>
    <w:rsid w:val="006E63BF"/>
    <w:rsid w:val="006E74DC"/>
    <w:rsid w:val="006F0230"/>
    <w:rsid w:val="007423B5"/>
    <w:rsid w:val="00747015"/>
    <w:rsid w:val="0074762F"/>
    <w:rsid w:val="00752C89"/>
    <w:rsid w:val="00756474"/>
    <w:rsid w:val="00764FB8"/>
    <w:rsid w:val="007655EE"/>
    <w:rsid w:val="007711A2"/>
    <w:rsid w:val="00774DF1"/>
    <w:rsid w:val="0077741D"/>
    <w:rsid w:val="00777956"/>
    <w:rsid w:val="00780AA9"/>
    <w:rsid w:val="00781EA4"/>
    <w:rsid w:val="00786979"/>
    <w:rsid w:val="00787FB9"/>
    <w:rsid w:val="0079110D"/>
    <w:rsid w:val="0079606D"/>
    <w:rsid w:val="007A40A9"/>
    <w:rsid w:val="007B36C0"/>
    <w:rsid w:val="007B4957"/>
    <w:rsid w:val="007B5611"/>
    <w:rsid w:val="007C35D0"/>
    <w:rsid w:val="007D2A98"/>
    <w:rsid w:val="007D4646"/>
    <w:rsid w:val="007E5271"/>
    <w:rsid w:val="007E5C3D"/>
    <w:rsid w:val="007F227B"/>
    <w:rsid w:val="007F3C28"/>
    <w:rsid w:val="0080071F"/>
    <w:rsid w:val="00805107"/>
    <w:rsid w:val="0081550C"/>
    <w:rsid w:val="00816EF5"/>
    <w:rsid w:val="00817567"/>
    <w:rsid w:val="0082596F"/>
    <w:rsid w:val="00826A35"/>
    <w:rsid w:val="0082746A"/>
    <w:rsid w:val="00837F4D"/>
    <w:rsid w:val="00847033"/>
    <w:rsid w:val="00851A6B"/>
    <w:rsid w:val="00852294"/>
    <w:rsid w:val="00853A35"/>
    <w:rsid w:val="0087290F"/>
    <w:rsid w:val="00873D6E"/>
    <w:rsid w:val="00883852"/>
    <w:rsid w:val="008879EA"/>
    <w:rsid w:val="008943F1"/>
    <w:rsid w:val="008A7CF3"/>
    <w:rsid w:val="008B1691"/>
    <w:rsid w:val="008B1CE4"/>
    <w:rsid w:val="008B2234"/>
    <w:rsid w:val="008B7DFC"/>
    <w:rsid w:val="008C2475"/>
    <w:rsid w:val="008D028B"/>
    <w:rsid w:val="008D1E1B"/>
    <w:rsid w:val="008E346E"/>
    <w:rsid w:val="008F13A4"/>
    <w:rsid w:val="00903C8D"/>
    <w:rsid w:val="00905F90"/>
    <w:rsid w:val="0091455A"/>
    <w:rsid w:val="00920ECC"/>
    <w:rsid w:val="009232DA"/>
    <w:rsid w:val="00924330"/>
    <w:rsid w:val="00936DAE"/>
    <w:rsid w:val="00937B35"/>
    <w:rsid w:val="00942F6B"/>
    <w:rsid w:val="009540AB"/>
    <w:rsid w:val="00962E7F"/>
    <w:rsid w:val="009704C1"/>
    <w:rsid w:val="0097056D"/>
    <w:rsid w:val="00974561"/>
    <w:rsid w:val="0098262C"/>
    <w:rsid w:val="00984183"/>
    <w:rsid w:val="0098770A"/>
    <w:rsid w:val="00995ADF"/>
    <w:rsid w:val="00997B3E"/>
    <w:rsid w:val="009A1FBE"/>
    <w:rsid w:val="009A6D5E"/>
    <w:rsid w:val="009A7855"/>
    <w:rsid w:val="009B4CDD"/>
    <w:rsid w:val="009B4DAF"/>
    <w:rsid w:val="009B50F6"/>
    <w:rsid w:val="009C044A"/>
    <w:rsid w:val="009C1E67"/>
    <w:rsid w:val="009C2563"/>
    <w:rsid w:val="009C3E9A"/>
    <w:rsid w:val="009C75CB"/>
    <w:rsid w:val="009D3971"/>
    <w:rsid w:val="009D6AEE"/>
    <w:rsid w:val="009E01FF"/>
    <w:rsid w:val="009E05A9"/>
    <w:rsid w:val="009E239F"/>
    <w:rsid w:val="009E2856"/>
    <w:rsid w:val="009E6514"/>
    <w:rsid w:val="009F2EFF"/>
    <w:rsid w:val="009F31FE"/>
    <w:rsid w:val="009F4662"/>
    <w:rsid w:val="00A021AC"/>
    <w:rsid w:val="00A1696A"/>
    <w:rsid w:val="00A22AE0"/>
    <w:rsid w:val="00A437CB"/>
    <w:rsid w:val="00A46D7B"/>
    <w:rsid w:val="00A53904"/>
    <w:rsid w:val="00A61531"/>
    <w:rsid w:val="00A629E7"/>
    <w:rsid w:val="00A945BD"/>
    <w:rsid w:val="00A97079"/>
    <w:rsid w:val="00AC3B5B"/>
    <w:rsid w:val="00AC47CB"/>
    <w:rsid w:val="00AC57C6"/>
    <w:rsid w:val="00AE1A5A"/>
    <w:rsid w:val="00AE6327"/>
    <w:rsid w:val="00B00D6C"/>
    <w:rsid w:val="00B014E8"/>
    <w:rsid w:val="00B02415"/>
    <w:rsid w:val="00B051A3"/>
    <w:rsid w:val="00B22B7B"/>
    <w:rsid w:val="00B261B0"/>
    <w:rsid w:val="00B35598"/>
    <w:rsid w:val="00B410AE"/>
    <w:rsid w:val="00B4205D"/>
    <w:rsid w:val="00B45084"/>
    <w:rsid w:val="00B4536C"/>
    <w:rsid w:val="00B64574"/>
    <w:rsid w:val="00B66BC4"/>
    <w:rsid w:val="00B765B5"/>
    <w:rsid w:val="00B80C79"/>
    <w:rsid w:val="00B94864"/>
    <w:rsid w:val="00BB470C"/>
    <w:rsid w:val="00BB5D18"/>
    <w:rsid w:val="00BB61B4"/>
    <w:rsid w:val="00BC4263"/>
    <w:rsid w:val="00BC5712"/>
    <w:rsid w:val="00BD494D"/>
    <w:rsid w:val="00BE0769"/>
    <w:rsid w:val="00BE1BFD"/>
    <w:rsid w:val="00BF1422"/>
    <w:rsid w:val="00BF559B"/>
    <w:rsid w:val="00BF597B"/>
    <w:rsid w:val="00C0272F"/>
    <w:rsid w:val="00C1303C"/>
    <w:rsid w:val="00C133DB"/>
    <w:rsid w:val="00C15052"/>
    <w:rsid w:val="00C26ADC"/>
    <w:rsid w:val="00C308AC"/>
    <w:rsid w:val="00C40528"/>
    <w:rsid w:val="00C52F18"/>
    <w:rsid w:val="00C56B1F"/>
    <w:rsid w:val="00C700BE"/>
    <w:rsid w:val="00C732B1"/>
    <w:rsid w:val="00C773BB"/>
    <w:rsid w:val="00C8156D"/>
    <w:rsid w:val="00C81BA5"/>
    <w:rsid w:val="00C90A2D"/>
    <w:rsid w:val="00C93990"/>
    <w:rsid w:val="00CA5882"/>
    <w:rsid w:val="00CA656E"/>
    <w:rsid w:val="00CA7A74"/>
    <w:rsid w:val="00CC0F33"/>
    <w:rsid w:val="00CC5E44"/>
    <w:rsid w:val="00CD3256"/>
    <w:rsid w:val="00CD53FB"/>
    <w:rsid w:val="00CD5F64"/>
    <w:rsid w:val="00D04987"/>
    <w:rsid w:val="00D07851"/>
    <w:rsid w:val="00D2400B"/>
    <w:rsid w:val="00D40DA3"/>
    <w:rsid w:val="00D61DE3"/>
    <w:rsid w:val="00D667D3"/>
    <w:rsid w:val="00D70D5C"/>
    <w:rsid w:val="00D75AB4"/>
    <w:rsid w:val="00D75AEA"/>
    <w:rsid w:val="00D76830"/>
    <w:rsid w:val="00D81C2E"/>
    <w:rsid w:val="00D824FC"/>
    <w:rsid w:val="00D84DA9"/>
    <w:rsid w:val="00DC1C5A"/>
    <w:rsid w:val="00DC2268"/>
    <w:rsid w:val="00DC2A3D"/>
    <w:rsid w:val="00DC41C5"/>
    <w:rsid w:val="00DC48D6"/>
    <w:rsid w:val="00DC5153"/>
    <w:rsid w:val="00DD2AF3"/>
    <w:rsid w:val="00DE6EE5"/>
    <w:rsid w:val="00DF36CE"/>
    <w:rsid w:val="00E00135"/>
    <w:rsid w:val="00E22F4A"/>
    <w:rsid w:val="00E30600"/>
    <w:rsid w:val="00E32B1A"/>
    <w:rsid w:val="00E36E2F"/>
    <w:rsid w:val="00E37BE2"/>
    <w:rsid w:val="00E40DA1"/>
    <w:rsid w:val="00E64F09"/>
    <w:rsid w:val="00E77296"/>
    <w:rsid w:val="00E85BEB"/>
    <w:rsid w:val="00E975CF"/>
    <w:rsid w:val="00EA2EF5"/>
    <w:rsid w:val="00EB24B4"/>
    <w:rsid w:val="00EC2B09"/>
    <w:rsid w:val="00EC3E3A"/>
    <w:rsid w:val="00EC67F7"/>
    <w:rsid w:val="00EC7E42"/>
    <w:rsid w:val="00ED43A7"/>
    <w:rsid w:val="00ED5BC8"/>
    <w:rsid w:val="00ED771F"/>
    <w:rsid w:val="00EE3B4A"/>
    <w:rsid w:val="00EE4E58"/>
    <w:rsid w:val="00EE6806"/>
    <w:rsid w:val="00EE7C43"/>
    <w:rsid w:val="00EF2628"/>
    <w:rsid w:val="00EF3CE4"/>
    <w:rsid w:val="00EF5597"/>
    <w:rsid w:val="00EF62AF"/>
    <w:rsid w:val="00F00BF3"/>
    <w:rsid w:val="00F01348"/>
    <w:rsid w:val="00F1158F"/>
    <w:rsid w:val="00F165AC"/>
    <w:rsid w:val="00F16DF2"/>
    <w:rsid w:val="00F22964"/>
    <w:rsid w:val="00F2298E"/>
    <w:rsid w:val="00F34CF8"/>
    <w:rsid w:val="00F37058"/>
    <w:rsid w:val="00F40CA2"/>
    <w:rsid w:val="00F60077"/>
    <w:rsid w:val="00F71E46"/>
    <w:rsid w:val="00F8630F"/>
    <w:rsid w:val="00FB2ADC"/>
    <w:rsid w:val="00FB371B"/>
    <w:rsid w:val="00FB7528"/>
    <w:rsid w:val="00FC0FB2"/>
    <w:rsid w:val="00FD49D9"/>
    <w:rsid w:val="00FE0922"/>
    <w:rsid w:val="00FE7874"/>
    <w:rsid w:val="00FF0F34"/>
    <w:rsid w:val="00FF2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915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E7"/>
    <w:rPr>
      <w:i/>
    </w:rPr>
  </w:style>
  <w:style w:type="paragraph" w:styleId="Heading1">
    <w:name w:val="heading 1"/>
    <w:basedOn w:val="Normal"/>
    <w:next w:val="Normal"/>
    <w:link w:val="Heading1Char"/>
    <w:uiPriority w:val="9"/>
    <w:qFormat/>
    <w:rsid w:val="00F165A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E7"/>
    <w:pPr>
      <w:ind w:left="720"/>
      <w:contextualSpacing/>
    </w:pPr>
    <w:rPr>
      <w:rFonts w:asciiTheme="minorHAnsi" w:hAnsiTheme="minorHAnsi" w:cstheme="minorBidi"/>
      <w:i w:val="0"/>
      <w:color w:val="auto"/>
    </w:rPr>
  </w:style>
  <w:style w:type="paragraph" w:styleId="FootnoteText">
    <w:name w:val="footnote text"/>
    <w:basedOn w:val="Normal"/>
    <w:link w:val="FootnoteTextChar"/>
    <w:uiPriority w:val="99"/>
    <w:unhideWhenUsed/>
    <w:rsid w:val="000825E7"/>
    <w:rPr>
      <w:rFonts w:asciiTheme="minorHAnsi" w:hAnsiTheme="minorHAnsi" w:cstheme="minorBidi"/>
      <w:i w:val="0"/>
      <w:color w:val="auto"/>
    </w:rPr>
  </w:style>
  <w:style w:type="character" w:customStyle="1" w:styleId="FootnoteTextChar">
    <w:name w:val="Footnote Text Char"/>
    <w:basedOn w:val="DefaultParagraphFont"/>
    <w:link w:val="FootnoteText"/>
    <w:uiPriority w:val="99"/>
    <w:rsid w:val="000825E7"/>
    <w:rPr>
      <w:rFonts w:asciiTheme="minorHAnsi" w:hAnsiTheme="minorHAnsi" w:cstheme="minorBidi"/>
      <w:color w:val="auto"/>
    </w:rPr>
  </w:style>
  <w:style w:type="character" w:styleId="FootnoteReference">
    <w:name w:val="footnote reference"/>
    <w:basedOn w:val="DefaultParagraphFont"/>
    <w:uiPriority w:val="99"/>
    <w:unhideWhenUsed/>
    <w:rsid w:val="000825E7"/>
    <w:rPr>
      <w:vertAlign w:val="superscript"/>
    </w:rPr>
  </w:style>
  <w:style w:type="character" w:customStyle="1" w:styleId="Heading1Char">
    <w:name w:val="Heading 1 Char"/>
    <w:basedOn w:val="DefaultParagraphFont"/>
    <w:link w:val="Heading1"/>
    <w:uiPriority w:val="9"/>
    <w:rsid w:val="00F165AC"/>
    <w:rPr>
      <w:rFonts w:asciiTheme="majorHAnsi" w:eastAsiaTheme="majorEastAsia" w:hAnsiTheme="majorHAnsi" w:cstheme="majorBidi"/>
      <w:i/>
      <w:color w:val="2F5496" w:themeColor="accent1" w:themeShade="BF"/>
      <w:sz w:val="32"/>
      <w:szCs w:val="32"/>
    </w:rPr>
  </w:style>
  <w:style w:type="character" w:styleId="Hyperlink">
    <w:name w:val="Hyperlink"/>
    <w:basedOn w:val="DefaultParagraphFont"/>
    <w:uiPriority w:val="99"/>
    <w:unhideWhenUsed/>
    <w:rsid w:val="00CD5F64"/>
    <w:rPr>
      <w:color w:val="0000FF"/>
      <w:u w:val="single"/>
    </w:rPr>
  </w:style>
  <w:style w:type="character" w:styleId="CommentReference">
    <w:name w:val="annotation reference"/>
    <w:basedOn w:val="DefaultParagraphFont"/>
    <w:uiPriority w:val="99"/>
    <w:semiHidden/>
    <w:unhideWhenUsed/>
    <w:rsid w:val="00EF2628"/>
    <w:rPr>
      <w:sz w:val="16"/>
      <w:szCs w:val="16"/>
    </w:rPr>
  </w:style>
  <w:style w:type="paragraph" w:styleId="CommentText">
    <w:name w:val="annotation text"/>
    <w:basedOn w:val="Normal"/>
    <w:link w:val="CommentTextChar"/>
    <w:uiPriority w:val="99"/>
    <w:semiHidden/>
    <w:unhideWhenUsed/>
    <w:rsid w:val="00EF2628"/>
    <w:rPr>
      <w:sz w:val="20"/>
      <w:szCs w:val="20"/>
    </w:rPr>
  </w:style>
  <w:style w:type="character" w:customStyle="1" w:styleId="CommentTextChar">
    <w:name w:val="Comment Text Char"/>
    <w:basedOn w:val="DefaultParagraphFont"/>
    <w:link w:val="CommentText"/>
    <w:uiPriority w:val="99"/>
    <w:semiHidden/>
    <w:rsid w:val="00EF2628"/>
    <w:rPr>
      <w:i/>
      <w:sz w:val="20"/>
      <w:szCs w:val="20"/>
    </w:rPr>
  </w:style>
  <w:style w:type="paragraph" w:styleId="CommentSubject">
    <w:name w:val="annotation subject"/>
    <w:basedOn w:val="CommentText"/>
    <w:next w:val="CommentText"/>
    <w:link w:val="CommentSubjectChar"/>
    <w:uiPriority w:val="99"/>
    <w:semiHidden/>
    <w:unhideWhenUsed/>
    <w:rsid w:val="00EF2628"/>
    <w:rPr>
      <w:b/>
      <w:bCs/>
    </w:rPr>
  </w:style>
  <w:style w:type="character" w:customStyle="1" w:styleId="CommentSubjectChar">
    <w:name w:val="Comment Subject Char"/>
    <w:basedOn w:val="CommentTextChar"/>
    <w:link w:val="CommentSubject"/>
    <w:uiPriority w:val="99"/>
    <w:semiHidden/>
    <w:rsid w:val="00EF2628"/>
    <w:rPr>
      <w:b/>
      <w:bCs/>
      <w:i/>
      <w:sz w:val="20"/>
      <w:szCs w:val="20"/>
    </w:rPr>
  </w:style>
  <w:style w:type="paragraph" w:styleId="BalloonText">
    <w:name w:val="Balloon Text"/>
    <w:basedOn w:val="Normal"/>
    <w:link w:val="BalloonTextChar"/>
    <w:uiPriority w:val="99"/>
    <w:semiHidden/>
    <w:unhideWhenUsed/>
    <w:rsid w:val="00EF26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2628"/>
    <w:rPr>
      <w:rFonts w:ascii="Times New Roman" w:hAnsi="Times New Roman"/>
      <w:i/>
      <w:sz w:val="18"/>
      <w:szCs w:val="18"/>
    </w:rPr>
  </w:style>
  <w:style w:type="table" w:styleId="TableGrid">
    <w:name w:val="Table Grid"/>
    <w:basedOn w:val="TableNormal"/>
    <w:uiPriority w:val="39"/>
    <w:rsid w:val="00FB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5153"/>
    <w:rPr>
      <w:color w:val="605E5C"/>
      <w:shd w:val="clear" w:color="auto" w:fill="E1DFDD"/>
    </w:rPr>
  </w:style>
  <w:style w:type="character" w:styleId="FollowedHyperlink">
    <w:name w:val="FollowedHyperlink"/>
    <w:basedOn w:val="DefaultParagraphFont"/>
    <w:uiPriority w:val="99"/>
    <w:semiHidden/>
    <w:unhideWhenUsed/>
    <w:rsid w:val="00D75AB4"/>
    <w:rPr>
      <w:color w:val="954F72" w:themeColor="followedHyperlink"/>
      <w:u w:val="single"/>
    </w:rPr>
  </w:style>
  <w:style w:type="paragraph" w:styleId="EndnoteText">
    <w:name w:val="endnote text"/>
    <w:basedOn w:val="Normal"/>
    <w:link w:val="EndnoteTextChar"/>
    <w:uiPriority w:val="99"/>
    <w:semiHidden/>
    <w:unhideWhenUsed/>
    <w:rsid w:val="001F20B6"/>
    <w:rPr>
      <w:sz w:val="20"/>
      <w:szCs w:val="20"/>
    </w:rPr>
  </w:style>
  <w:style w:type="character" w:customStyle="1" w:styleId="EndnoteTextChar">
    <w:name w:val="Endnote Text Char"/>
    <w:basedOn w:val="DefaultParagraphFont"/>
    <w:link w:val="EndnoteText"/>
    <w:uiPriority w:val="99"/>
    <w:semiHidden/>
    <w:rsid w:val="001F20B6"/>
    <w:rPr>
      <w:i/>
      <w:sz w:val="20"/>
      <w:szCs w:val="20"/>
    </w:rPr>
  </w:style>
  <w:style w:type="character" w:styleId="EndnoteReference">
    <w:name w:val="endnote reference"/>
    <w:basedOn w:val="DefaultParagraphFont"/>
    <w:uiPriority w:val="99"/>
    <w:semiHidden/>
    <w:unhideWhenUsed/>
    <w:rsid w:val="001F2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3125">
      <w:bodyDiv w:val="1"/>
      <w:marLeft w:val="0"/>
      <w:marRight w:val="0"/>
      <w:marTop w:val="0"/>
      <w:marBottom w:val="0"/>
      <w:divBdr>
        <w:top w:val="none" w:sz="0" w:space="0" w:color="auto"/>
        <w:left w:val="none" w:sz="0" w:space="0" w:color="auto"/>
        <w:bottom w:val="none" w:sz="0" w:space="0" w:color="auto"/>
        <w:right w:val="none" w:sz="0" w:space="0" w:color="auto"/>
      </w:divBdr>
    </w:div>
    <w:div w:id="30962192">
      <w:bodyDiv w:val="1"/>
      <w:marLeft w:val="0"/>
      <w:marRight w:val="0"/>
      <w:marTop w:val="0"/>
      <w:marBottom w:val="0"/>
      <w:divBdr>
        <w:top w:val="none" w:sz="0" w:space="0" w:color="auto"/>
        <w:left w:val="none" w:sz="0" w:space="0" w:color="auto"/>
        <w:bottom w:val="none" w:sz="0" w:space="0" w:color="auto"/>
        <w:right w:val="none" w:sz="0" w:space="0" w:color="auto"/>
      </w:divBdr>
    </w:div>
    <w:div w:id="31350444">
      <w:bodyDiv w:val="1"/>
      <w:marLeft w:val="0"/>
      <w:marRight w:val="0"/>
      <w:marTop w:val="0"/>
      <w:marBottom w:val="0"/>
      <w:divBdr>
        <w:top w:val="none" w:sz="0" w:space="0" w:color="auto"/>
        <w:left w:val="none" w:sz="0" w:space="0" w:color="auto"/>
        <w:bottom w:val="none" w:sz="0" w:space="0" w:color="auto"/>
        <w:right w:val="none" w:sz="0" w:space="0" w:color="auto"/>
      </w:divBdr>
    </w:div>
    <w:div w:id="40062048">
      <w:bodyDiv w:val="1"/>
      <w:marLeft w:val="0"/>
      <w:marRight w:val="0"/>
      <w:marTop w:val="0"/>
      <w:marBottom w:val="0"/>
      <w:divBdr>
        <w:top w:val="none" w:sz="0" w:space="0" w:color="auto"/>
        <w:left w:val="none" w:sz="0" w:space="0" w:color="auto"/>
        <w:bottom w:val="none" w:sz="0" w:space="0" w:color="auto"/>
        <w:right w:val="none" w:sz="0" w:space="0" w:color="auto"/>
      </w:divBdr>
    </w:div>
    <w:div w:id="67701541">
      <w:bodyDiv w:val="1"/>
      <w:marLeft w:val="0"/>
      <w:marRight w:val="0"/>
      <w:marTop w:val="0"/>
      <w:marBottom w:val="0"/>
      <w:divBdr>
        <w:top w:val="none" w:sz="0" w:space="0" w:color="auto"/>
        <w:left w:val="none" w:sz="0" w:space="0" w:color="auto"/>
        <w:bottom w:val="none" w:sz="0" w:space="0" w:color="auto"/>
        <w:right w:val="none" w:sz="0" w:space="0" w:color="auto"/>
      </w:divBdr>
    </w:div>
    <w:div w:id="156774741">
      <w:bodyDiv w:val="1"/>
      <w:marLeft w:val="0"/>
      <w:marRight w:val="0"/>
      <w:marTop w:val="0"/>
      <w:marBottom w:val="0"/>
      <w:divBdr>
        <w:top w:val="none" w:sz="0" w:space="0" w:color="auto"/>
        <w:left w:val="none" w:sz="0" w:space="0" w:color="auto"/>
        <w:bottom w:val="none" w:sz="0" w:space="0" w:color="auto"/>
        <w:right w:val="none" w:sz="0" w:space="0" w:color="auto"/>
      </w:divBdr>
    </w:div>
    <w:div w:id="198056746">
      <w:bodyDiv w:val="1"/>
      <w:marLeft w:val="0"/>
      <w:marRight w:val="0"/>
      <w:marTop w:val="0"/>
      <w:marBottom w:val="0"/>
      <w:divBdr>
        <w:top w:val="none" w:sz="0" w:space="0" w:color="auto"/>
        <w:left w:val="none" w:sz="0" w:space="0" w:color="auto"/>
        <w:bottom w:val="none" w:sz="0" w:space="0" w:color="auto"/>
        <w:right w:val="none" w:sz="0" w:space="0" w:color="auto"/>
      </w:divBdr>
    </w:div>
    <w:div w:id="198327239">
      <w:bodyDiv w:val="1"/>
      <w:marLeft w:val="0"/>
      <w:marRight w:val="0"/>
      <w:marTop w:val="0"/>
      <w:marBottom w:val="0"/>
      <w:divBdr>
        <w:top w:val="none" w:sz="0" w:space="0" w:color="auto"/>
        <w:left w:val="none" w:sz="0" w:space="0" w:color="auto"/>
        <w:bottom w:val="none" w:sz="0" w:space="0" w:color="auto"/>
        <w:right w:val="none" w:sz="0" w:space="0" w:color="auto"/>
      </w:divBdr>
    </w:div>
    <w:div w:id="224880565">
      <w:bodyDiv w:val="1"/>
      <w:marLeft w:val="0"/>
      <w:marRight w:val="0"/>
      <w:marTop w:val="0"/>
      <w:marBottom w:val="0"/>
      <w:divBdr>
        <w:top w:val="none" w:sz="0" w:space="0" w:color="auto"/>
        <w:left w:val="none" w:sz="0" w:space="0" w:color="auto"/>
        <w:bottom w:val="none" w:sz="0" w:space="0" w:color="auto"/>
        <w:right w:val="none" w:sz="0" w:space="0" w:color="auto"/>
      </w:divBdr>
    </w:div>
    <w:div w:id="246619642">
      <w:bodyDiv w:val="1"/>
      <w:marLeft w:val="0"/>
      <w:marRight w:val="0"/>
      <w:marTop w:val="0"/>
      <w:marBottom w:val="0"/>
      <w:divBdr>
        <w:top w:val="none" w:sz="0" w:space="0" w:color="auto"/>
        <w:left w:val="none" w:sz="0" w:space="0" w:color="auto"/>
        <w:bottom w:val="none" w:sz="0" w:space="0" w:color="auto"/>
        <w:right w:val="none" w:sz="0" w:space="0" w:color="auto"/>
      </w:divBdr>
    </w:div>
    <w:div w:id="271866288">
      <w:bodyDiv w:val="1"/>
      <w:marLeft w:val="0"/>
      <w:marRight w:val="0"/>
      <w:marTop w:val="0"/>
      <w:marBottom w:val="0"/>
      <w:divBdr>
        <w:top w:val="none" w:sz="0" w:space="0" w:color="auto"/>
        <w:left w:val="none" w:sz="0" w:space="0" w:color="auto"/>
        <w:bottom w:val="none" w:sz="0" w:space="0" w:color="auto"/>
        <w:right w:val="none" w:sz="0" w:space="0" w:color="auto"/>
      </w:divBdr>
    </w:div>
    <w:div w:id="300233479">
      <w:bodyDiv w:val="1"/>
      <w:marLeft w:val="0"/>
      <w:marRight w:val="0"/>
      <w:marTop w:val="0"/>
      <w:marBottom w:val="0"/>
      <w:divBdr>
        <w:top w:val="none" w:sz="0" w:space="0" w:color="auto"/>
        <w:left w:val="none" w:sz="0" w:space="0" w:color="auto"/>
        <w:bottom w:val="none" w:sz="0" w:space="0" w:color="auto"/>
        <w:right w:val="none" w:sz="0" w:space="0" w:color="auto"/>
      </w:divBdr>
    </w:div>
    <w:div w:id="324555921">
      <w:bodyDiv w:val="1"/>
      <w:marLeft w:val="0"/>
      <w:marRight w:val="0"/>
      <w:marTop w:val="0"/>
      <w:marBottom w:val="0"/>
      <w:divBdr>
        <w:top w:val="none" w:sz="0" w:space="0" w:color="auto"/>
        <w:left w:val="none" w:sz="0" w:space="0" w:color="auto"/>
        <w:bottom w:val="none" w:sz="0" w:space="0" w:color="auto"/>
        <w:right w:val="none" w:sz="0" w:space="0" w:color="auto"/>
      </w:divBdr>
    </w:div>
    <w:div w:id="341474929">
      <w:bodyDiv w:val="1"/>
      <w:marLeft w:val="0"/>
      <w:marRight w:val="0"/>
      <w:marTop w:val="0"/>
      <w:marBottom w:val="0"/>
      <w:divBdr>
        <w:top w:val="none" w:sz="0" w:space="0" w:color="auto"/>
        <w:left w:val="none" w:sz="0" w:space="0" w:color="auto"/>
        <w:bottom w:val="none" w:sz="0" w:space="0" w:color="auto"/>
        <w:right w:val="none" w:sz="0" w:space="0" w:color="auto"/>
      </w:divBdr>
    </w:div>
    <w:div w:id="344522940">
      <w:bodyDiv w:val="1"/>
      <w:marLeft w:val="0"/>
      <w:marRight w:val="0"/>
      <w:marTop w:val="0"/>
      <w:marBottom w:val="0"/>
      <w:divBdr>
        <w:top w:val="none" w:sz="0" w:space="0" w:color="auto"/>
        <w:left w:val="none" w:sz="0" w:space="0" w:color="auto"/>
        <w:bottom w:val="none" w:sz="0" w:space="0" w:color="auto"/>
        <w:right w:val="none" w:sz="0" w:space="0" w:color="auto"/>
      </w:divBdr>
    </w:div>
    <w:div w:id="350108129">
      <w:bodyDiv w:val="1"/>
      <w:marLeft w:val="0"/>
      <w:marRight w:val="0"/>
      <w:marTop w:val="0"/>
      <w:marBottom w:val="0"/>
      <w:divBdr>
        <w:top w:val="none" w:sz="0" w:space="0" w:color="auto"/>
        <w:left w:val="none" w:sz="0" w:space="0" w:color="auto"/>
        <w:bottom w:val="none" w:sz="0" w:space="0" w:color="auto"/>
        <w:right w:val="none" w:sz="0" w:space="0" w:color="auto"/>
      </w:divBdr>
    </w:div>
    <w:div w:id="375356231">
      <w:bodyDiv w:val="1"/>
      <w:marLeft w:val="0"/>
      <w:marRight w:val="0"/>
      <w:marTop w:val="0"/>
      <w:marBottom w:val="0"/>
      <w:divBdr>
        <w:top w:val="none" w:sz="0" w:space="0" w:color="auto"/>
        <w:left w:val="none" w:sz="0" w:space="0" w:color="auto"/>
        <w:bottom w:val="none" w:sz="0" w:space="0" w:color="auto"/>
        <w:right w:val="none" w:sz="0" w:space="0" w:color="auto"/>
      </w:divBdr>
    </w:div>
    <w:div w:id="403719723">
      <w:bodyDiv w:val="1"/>
      <w:marLeft w:val="0"/>
      <w:marRight w:val="0"/>
      <w:marTop w:val="0"/>
      <w:marBottom w:val="0"/>
      <w:divBdr>
        <w:top w:val="none" w:sz="0" w:space="0" w:color="auto"/>
        <w:left w:val="none" w:sz="0" w:space="0" w:color="auto"/>
        <w:bottom w:val="none" w:sz="0" w:space="0" w:color="auto"/>
        <w:right w:val="none" w:sz="0" w:space="0" w:color="auto"/>
      </w:divBdr>
    </w:div>
    <w:div w:id="414547466">
      <w:bodyDiv w:val="1"/>
      <w:marLeft w:val="0"/>
      <w:marRight w:val="0"/>
      <w:marTop w:val="0"/>
      <w:marBottom w:val="0"/>
      <w:divBdr>
        <w:top w:val="none" w:sz="0" w:space="0" w:color="auto"/>
        <w:left w:val="none" w:sz="0" w:space="0" w:color="auto"/>
        <w:bottom w:val="none" w:sz="0" w:space="0" w:color="auto"/>
        <w:right w:val="none" w:sz="0" w:space="0" w:color="auto"/>
      </w:divBdr>
    </w:div>
    <w:div w:id="414939737">
      <w:bodyDiv w:val="1"/>
      <w:marLeft w:val="0"/>
      <w:marRight w:val="0"/>
      <w:marTop w:val="0"/>
      <w:marBottom w:val="0"/>
      <w:divBdr>
        <w:top w:val="none" w:sz="0" w:space="0" w:color="auto"/>
        <w:left w:val="none" w:sz="0" w:space="0" w:color="auto"/>
        <w:bottom w:val="none" w:sz="0" w:space="0" w:color="auto"/>
        <w:right w:val="none" w:sz="0" w:space="0" w:color="auto"/>
      </w:divBdr>
    </w:div>
    <w:div w:id="431634741">
      <w:bodyDiv w:val="1"/>
      <w:marLeft w:val="0"/>
      <w:marRight w:val="0"/>
      <w:marTop w:val="0"/>
      <w:marBottom w:val="0"/>
      <w:divBdr>
        <w:top w:val="none" w:sz="0" w:space="0" w:color="auto"/>
        <w:left w:val="none" w:sz="0" w:space="0" w:color="auto"/>
        <w:bottom w:val="none" w:sz="0" w:space="0" w:color="auto"/>
        <w:right w:val="none" w:sz="0" w:space="0" w:color="auto"/>
      </w:divBdr>
    </w:div>
    <w:div w:id="583338452">
      <w:bodyDiv w:val="1"/>
      <w:marLeft w:val="0"/>
      <w:marRight w:val="0"/>
      <w:marTop w:val="0"/>
      <w:marBottom w:val="0"/>
      <w:divBdr>
        <w:top w:val="none" w:sz="0" w:space="0" w:color="auto"/>
        <w:left w:val="none" w:sz="0" w:space="0" w:color="auto"/>
        <w:bottom w:val="none" w:sz="0" w:space="0" w:color="auto"/>
        <w:right w:val="none" w:sz="0" w:space="0" w:color="auto"/>
      </w:divBdr>
    </w:div>
    <w:div w:id="588780797">
      <w:bodyDiv w:val="1"/>
      <w:marLeft w:val="0"/>
      <w:marRight w:val="0"/>
      <w:marTop w:val="0"/>
      <w:marBottom w:val="0"/>
      <w:divBdr>
        <w:top w:val="none" w:sz="0" w:space="0" w:color="auto"/>
        <w:left w:val="none" w:sz="0" w:space="0" w:color="auto"/>
        <w:bottom w:val="none" w:sz="0" w:space="0" w:color="auto"/>
        <w:right w:val="none" w:sz="0" w:space="0" w:color="auto"/>
      </w:divBdr>
    </w:div>
    <w:div w:id="708382734">
      <w:bodyDiv w:val="1"/>
      <w:marLeft w:val="0"/>
      <w:marRight w:val="0"/>
      <w:marTop w:val="0"/>
      <w:marBottom w:val="0"/>
      <w:divBdr>
        <w:top w:val="none" w:sz="0" w:space="0" w:color="auto"/>
        <w:left w:val="none" w:sz="0" w:space="0" w:color="auto"/>
        <w:bottom w:val="none" w:sz="0" w:space="0" w:color="auto"/>
        <w:right w:val="none" w:sz="0" w:space="0" w:color="auto"/>
      </w:divBdr>
    </w:div>
    <w:div w:id="717554485">
      <w:bodyDiv w:val="1"/>
      <w:marLeft w:val="0"/>
      <w:marRight w:val="0"/>
      <w:marTop w:val="0"/>
      <w:marBottom w:val="0"/>
      <w:divBdr>
        <w:top w:val="none" w:sz="0" w:space="0" w:color="auto"/>
        <w:left w:val="none" w:sz="0" w:space="0" w:color="auto"/>
        <w:bottom w:val="none" w:sz="0" w:space="0" w:color="auto"/>
        <w:right w:val="none" w:sz="0" w:space="0" w:color="auto"/>
      </w:divBdr>
    </w:div>
    <w:div w:id="719398656">
      <w:bodyDiv w:val="1"/>
      <w:marLeft w:val="0"/>
      <w:marRight w:val="0"/>
      <w:marTop w:val="0"/>
      <w:marBottom w:val="0"/>
      <w:divBdr>
        <w:top w:val="none" w:sz="0" w:space="0" w:color="auto"/>
        <w:left w:val="none" w:sz="0" w:space="0" w:color="auto"/>
        <w:bottom w:val="none" w:sz="0" w:space="0" w:color="auto"/>
        <w:right w:val="none" w:sz="0" w:space="0" w:color="auto"/>
      </w:divBdr>
    </w:div>
    <w:div w:id="721906864">
      <w:bodyDiv w:val="1"/>
      <w:marLeft w:val="0"/>
      <w:marRight w:val="0"/>
      <w:marTop w:val="0"/>
      <w:marBottom w:val="0"/>
      <w:divBdr>
        <w:top w:val="none" w:sz="0" w:space="0" w:color="auto"/>
        <w:left w:val="none" w:sz="0" w:space="0" w:color="auto"/>
        <w:bottom w:val="none" w:sz="0" w:space="0" w:color="auto"/>
        <w:right w:val="none" w:sz="0" w:space="0" w:color="auto"/>
      </w:divBdr>
    </w:div>
    <w:div w:id="756439654">
      <w:bodyDiv w:val="1"/>
      <w:marLeft w:val="0"/>
      <w:marRight w:val="0"/>
      <w:marTop w:val="0"/>
      <w:marBottom w:val="0"/>
      <w:divBdr>
        <w:top w:val="none" w:sz="0" w:space="0" w:color="auto"/>
        <w:left w:val="none" w:sz="0" w:space="0" w:color="auto"/>
        <w:bottom w:val="none" w:sz="0" w:space="0" w:color="auto"/>
        <w:right w:val="none" w:sz="0" w:space="0" w:color="auto"/>
      </w:divBdr>
    </w:div>
    <w:div w:id="776683834">
      <w:bodyDiv w:val="1"/>
      <w:marLeft w:val="0"/>
      <w:marRight w:val="0"/>
      <w:marTop w:val="0"/>
      <w:marBottom w:val="0"/>
      <w:divBdr>
        <w:top w:val="none" w:sz="0" w:space="0" w:color="auto"/>
        <w:left w:val="none" w:sz="0" w:space="0" w:color="auto"/>
        <w:bottom w:val="none" w:sz="0" w:space="0" w:color="auto"/>
        <w:right w:val="none" w:sz="0" w:space="0" w:color="auto"/>
      </w:divBdr>
    </w:div>
    <w:div w:id="804547425">
      <w:bodyDiv w:val="1"/>
      <w:marLeft w:val="0"/>
      <w:marRight w:val="0"/>
      <w:marTop w:val="0"/>
      <w:marBottom w:val="0"/>
      <w:divBdr>
        <w:top w:val="none" w:sz="0" w:space="0" w:color="auto"/>
        <w:left w:val="none" w:sz="0" w:space="0" w:color="auto"/>
        <w:bottom w:val="none" w:sz="0" w:space="0" w:color="auto"/>
        <w:right w:val="none" w:sz="0" w:space="0" w:color="auto"/>
      </w:divBdr>
    </w:div>
    <w:div w:id="860581945">
      <w:bodyDiv w:val="1"/>
      <w:marLeft w:val="0"/>
      <w:marRight w:val="0"/>
      <w:marTop w:val="0"/>
      <w:marBottom w:val="0"/>
      <w:divBdr>
        <w:top w:val="none" w:sz="0" w:space="0" w:color="auto"/>
        <w:left w:val="none" w:sz="0" w:space="0" w:color="auto"/>
        <w:bottom w:val="none" w:sz="0" w:space="0" w:color="auto"/>
        <w:right w:val="none" w:sz="0" w:space="0" w:color="auto"/>
      </w:divBdr>
    </w:div>
    <w:div w:id="864564298">
      <w:bodyDiv w:val="1"/>
      <w:marLeft w:val="0"/>
      <w:marRight w:val="0"/>
      <w:marTop w:val="0"/>
      <w:marBottom w:val="0"/>
      <w:divBdr>
        <w:top w:val="none" w:sz="0" w:space="0" w:color="auto"/>
        <w:left w:val="none" w:sz="0" w:space="0" w:color="auto"/>
        <w:bottom w:val="none" w:sz="0" w:space="0" w:color="auto"/>
        <w:right w:val="none" w:sz="0" w:space="0" w:color="auto"/>
      </w:divBdr>
    </w:div>
    <w:div w:id="882981461">
      <w:bodyDiv w:val="1"/>
      <w:marLeft w:val="0"/>
      <w:marRight w:val="0"/>
      <w:marTop w:val="0"/>
      <w:marBottom w:val="0"/>
      <w:divBdr>
        <w:top w:val="none" w:sz="0" w:space="0" w:color="auto"/>
        <w:left w:val="none" w:sz="0" w:space="0" w:color="auto"/>
        <w:bottom w:val="none" w:sz="0" w:space="0" w:color="auto"/>
        <w:right w:val="none" w:sz="0" w:space="0" w:color="auto"/>
      </w:divBdr>
    </w:div>
    <w:div w:id="899484787">
      <w:bodyDiv w:val="1"/>
      <w:marLeft w:val="0"/>
      <w:marRight w:val="0"/>
      <w:marTop w:val="0"/>
      <w:marBottom w:val="0"/>
      <w:divBdr>
        <w:top w:val="none" w:sz="0" w:space="0" w:color="auto"/>
        <w:left w:val="none" w:sz="0" w:space="0" w:color="auto"/>
        <w:bottom w:val="none" w:sz="0" w:space="0" w:color="auto"/>
        <w:right w:val="none" w:sz="0" w:space="0" w:color="auto"/>
      </w:divBdr>
    </w:div>
    <w:div w:id="902717408">
      <w:bodyDiv w:val="1"/>
      <w:marLeft w:val="0"/>
      <w:marRight w:val="0"/>
      <w:marTop w:val="0"/>
      <w:marBottom w:val="0"/>
      <w:divBdr>
        <w:top w:val="none" w:sz="0" w:space="0" w:color="auto"/>
        <w:left w:val="none" w:sz="0" w:space="0" w:color="auto"/>
        <w:bottom w:val="none" w:sz="0" w:space="0" w:color="auto"/>
        <w:right w:val="none" w:sz="0" w:space="0" w:color="auto"/>
      </w:divBdr>
    </w:div>
    <w:div w:id="957370978">
      <w:bodyDiv w:val="1"/>
      <w:marLeft w:val="0"/>
      <w:marRight w:val="0"/>
      <w:marTop w:val="0"/>
      <w:marBottom w:val="0"/>
      <w:divBdr>
        <w:top w:val="none" w:sz="0" w:space="0" w:color="auto"/>
        <w:left w:val="none" w:sz="0" w:space="0" w:color="auto"/>
        <w:bottom w:val="none" w:sz="0" w:space="0" w:color="auto"/>
        <w:right w:val="none" w:sz="0" w:space="0" w:color="auto"/>
      </w:divBdr>
    </w:div>
    <w:div w:id="958610769">
      <w:bodyDiv w:val="1"/>
      <w:marLeft w:val="0"/>
      <w:marRight w:val="0"/>
      <w:marTop w:val="0"/>
      <w:marBottom w:val="0"/>
      <w:divBdr>
        <w:top w:val="none" w:sz="0" w:space="0" w:color="auto"/>
        <w:left w:val="none" w:sz="0" w:space="0" w:color="auto"/>
        <w:bottom w:val="none" w:sz="0" w:space="0" w:color="auto"/>
        <w:right w:val="none" w:sz="0" w:space="0" w:color="auto"/>
      </w:divBdr>
    </w:div>
    <w:div w:id="982807385">
      <w:bodyDiv w:val="1"/>
      <w:marLeft w:val="0"/>
      <w:marRight w:val="0"/>
      <w:marTop w:val="0"/>
      <w:marBottom w:val="0"/>
      <w:divBdr>
        <w:top w:val="none" w:sz="0" w:space="0" w:color="auto"/>
        <w:left w:val="none" w:sz="0" w:space="0" w:color="auto"/>
        <w:bottom w:val="none" w:sz="0" w:space="0" w:color="auto"/>
        <w:right w:val="none" w:sz="0" w:space="0" w:color="auto"/>
      </w:divBdr>
    </w:div>
    <w:div w:id="1005128568">
      <w:bodyDiv w:val="1"/>
      <w:marLeft w:val="0"/>
      <w:marRight w:val="0"/>
      <w:marTop w:val="0"/>
      <w:marBottom w:val="0"/>
      <w:divBdr>
        <w:top w:val="none" w:sz="0" w:space="0" w:color="auto"/>
        <w:left w:val="none" w:sz="0" w:space="0" w:color="auto"/>
        <w:bottom w:val="none" w:sz="0" w:space="0" w:color="auto"/>
        <w:right w:val="none" w:sz="0" w:space="0" w:color="auto"/>
      </w:divBdr>
    </w:div>
    <w:div w:id="1024020255">
      <w:bodyDiv w:val="1"/>
      <w:marLeft w:val="0"/>
      <w:marRight w:val="0"/>
      <w:marTop w:val="0"/>
      <w:marBottom w:val="0"/>
      <w:divBdr>
        <w:top w:val="none" w:sz="0" w:space="0" w:color="auto"/>
        <w:left w:val="none" w:sz="0" w:space="0" w:color="auto"/>
        <w:bottom w:val="none" w:sz="0" w:space="0" w:color="auto"/>
        <w:right w:val="none" w:sz="0" w:space="0" w:color="auto"/>
      </w:divBdr>
    </w:div>
    <w:div w:id="1043943131">
      <w:bodyDiv w:val="1"/>
      <w:marLeft w:val="0"/>
      <w:marRight w:val="0"/>
      <w:marTop w:val="0"/>
      <w:marBottom w:val="0"/>
      <w:divBdr>
        <w:top w:val="none" w:sz="0" w:space="0" w:color="auto"/>
        <w:left w:val="none" w:sz="0" w:space="0" w:color="auto"/>
        <w:bottom w:val="none" w:sz="0" w:space="0" w:color="auto"/>
        <w:right w:val="none" w:sz="0" w:space="0" w:color="auto"/>
      </w:divBdr>
    </w:div>
    <w:div w:id="1071462563">
      <w:bodyDiv w:val="1"/>
      <w:marLeft w:val="0"/>
      <w:marRight w:val="0"/>
      <w:marTop w:val="0"/>
      <w:marBottom w:val="0"/>
      <w:divBdr>
        <w:top w:val="none" w:sz="0" w:space="0" w:color="auto"/>
        <w:left w:val="none" w:sz="0" w:space="0" w:color="auto"/>
        <w:bottom w:val="none" w:sz="0" w:space="0" w:color="auto"/>
        <w:right w:val="none" w:sz="0" w:space="0" w:color="auto"/>
      </w:divBdr>
    </w:div>
    <w:div w:id="1119059777">
      <w:bodyDiv w:val="1"/>
      <w:marLeft w:val="0"/>
      <w:marRight w:val="0"/>
      <w:marTop w:val="0"/>
      <w:marBottom w:val="0"/>
      <w:divBdr>
        <w:top w:val="none" w:sz="0" w:space="0" w:color="auto"/>
        <w:left w:val="none" w:sz="0" w:space="0" w:color="auto"/>
        <w:bottom w:val="none" w:sz="0" w:space="0" w:color="auto"/>
        <w:right w:val="none" w:sz="0" w:space="0" w:color="auto"/>
      </w:divBdr>
    </w:div>
    <w:div w:id="1139151196">
      <w:bodyDiv w:val="1"/>
      <w:marLeft w:val="0"/>
      <w:marRight w:val="0"/>
      <w:marTop w:val="0"/>
      <w:marBottom w:val="0"/>
      <w:divBdr>
        <w:top w:val="none" w:sz="0" w:space="0" w:color="auto"/>
        <w:left w:val="none" w:sz="0" w:space="0" w:color="auto"/>
        <w:bottom w:val="none" w:sz="0" w:space="0" w:color="auto"/>
        <w:right w:val="none" w:sz="0" w:space="0" w:color="auto"/>
      </w:divBdr>
    </w:div>
    <w:div w:id="1244945997">
      <w:bodyDiv w:val="1"/>
      <w:marLeft w:val="0"/>
      <w:marRight w:val="0"/>
      <w:marTop w:val="0"/>
      <w:marBottom w:val="0"/>
      <w:divBdr>
        <w:top w:val="none" w:sz="0" w:space="0" w:color="auto"/>
        <w:left w:val="none" w:sz="0" w:space="0" w:color="auto"/>
        <w:bottom w:val="none" w:sz="0" w:space="0" w:color="auto"/>
        <w:right w:val="none" w:sz="0" w:space="0" w:color="auto"/>
      </w:divBdr>
    </w:div>
    <w:div w:id="1247805699">
      <w:bodyDiv w:val="1"/>
      <w:marLeft w:val="0"/>
      <w:marRight w:val="0"/>
      <w:marTop w:val="0"/>
      <w:marBottom w:val="0"/>
      <w:divBdr>
        <w:top w:val="none" w:sz="0" w:space="0" w:color="auto"/>
        <w:left w:val="none" w:sz="0" w:space="0" w:color="auto"/>
        <w:bottom w:val="none" w:sz="0" w:space="0" w:color="auto"/>
        <w:right w:val="none" w:sz="0" w:space="0" w:color="auto"/>
      </w:divBdr>
    </w:div>
    <w:div w:id="1250231754">
      <w:bodyDiv w:val="1"/>
      <w:marLeft w:val="0"/>
      <w:marRight w:val="0"/>
      <w:marTop w:val="0"/>
      <w:marBottom w:val="0"/>
      <w:divBdr>
        <w:top w:val="none" w:sz="0" w:space="0" w:color="auto"/>
        <w:left w:val="none" w:sz="0" w:space="0" w:color="auto"/>
        <w:bottom w:val="none" w:sz="0" w:space="0" w:color="auto"/>
        <w:right w:val="none" w:sz="0" w:space="0" w:color="auto"/>
      </w:divBdr>
    </w:div>
    <w:div w:id="1273899206">
      <w:bodyDiv w:val="1"/>
      <w:marLeft w:val="0"/>
      <w:marRight w:val="0"/>
      <w:marTop w:val="0"/>
      <w:marBottom w:val="0"/>
      <w:divBdr>
        <w:top w:val="none" w:sz="0" w:space="0" w:color="auto"/>
        <w:left w:val="none" w:sz="0" w:space="0" w:color="auto"/>
        <w:bottom w:val="none" w:sz="0" w:space="0" w:color="auto"/>
        <w:right w:val="none" w:sz="0" w:space="0" w:color="auto"/>
      </w:divBdr>
    </w:div>
    <w:div w:id="1312905709">
      <w:bodyDiv w:val="1"/>
      <w:marLeft w:val="0"/>
      <w:marRight w:val="0"/>
      <w:marTop w:val="0"/>
      <w:marBottom w:val="0"/>
      <w:divBdr>
        <w:top w:val="none" w:sz="0" w:space="0" w:color="auto"/>
        <w:left w:val="none" w:sz="0" w:space="0" w:color="auto"/>
        <w:bottom w:val="none" w:sz="0" w:space="0" w:color="auto"/>
        <w:right w:val="none" w:sz="0" w:space="0" w:color="auto"/>
      </w:divBdr>
    </w:div>
    <w:div w:id="1349405610">
      <w:bodyDiv w:val="1"/>
      <w:marLeft w:val="0"/>
      <w:marRight w:val="0"/>
      <w:marTop w:val="0"/>
      <w:marBottom w:val="0"/>
      <w:divBdr>
        <w:top w:val="none" w:sz="0" w:space="0" w:color="auto"/>
        <w:left w:val="none" w:sz="0" w:space="0" w:color="auto"/>
        <w:bottom w:val="none" w:sz="0" w:space="0" w:color="auto"/>
        <w:right w:val="none" w:sz="0" w:space="0" w:color="auto"/>
      </w:divBdr>
    </w:div>
    <w:div w:id="1387145439">
      <w:bodyDiv w:val="1"/>
      <w:marLeft w:val="0"/>
      <w:marRight w:val="0"/>
      <w:marTop w:val="0"/>
      <w:marBottom w:val="0"/>
      <w:divBdr>
        <w:top w:val="none" w:sz="0" w:space="0" w:color="auto"/>
        <w:left w:val="none" w:sz="0" w:space="0" w:color="auto"/>
        <w:bottom w:val="none" w:sz="0" w:space="0" w:color="auto"/>
        <w:right w:val="none" w:sz="0" w:space="0" w:color="auto"/>
      </w:divBdr>
    </w:div>
    <w:div w:id="1394742350">
      <w:bodyDiv w:val="1"/>
      <w:marLeft w:val="0"/>
      <w:marRight w:val="0"/>
      <w:marTop w:val="0"/>
      <w:marBottom w:val="0"/>
      <w:divBdr>
        <w:top w:val="none" w:sz="0" w:space="0" w:color="auto"/>
        <w:left w:val="none" w:sz="0" w:space="0" w:color="auto"/>
        <w:bottom w:val="none" w:sz="0" w:space="0" w:color="auto"/>
        <w:right w:val="none" w:sz="0" w:space="0" w:color="auto"/>
      </w:divBdr>
    </w:div>
    <w:div w:id="1433747943">
      <w:bodyDiv w:val="1"/>
      <w:marLeft w:val="0"/>
      <w:marRight w:val="0"/>
      <w:marTop w:val="0"/>
      <w:marBottom w:val="0"/>
      <w:divBdr>
        <w:top w:val="none" w:sz="0" w:space="0" w:color="auto"/>
        <w:left w:val="none" w:sz="0" w:space="0" w:color="auto"/>
        <w:bottom w:val="none" w:sz="0" w:space="0" w:color="auto"/>
        <w:right w:val="none" w:sz="0" w:space="0" w:color="auto"/>
      </w:divBdr>
    </w:div>
    <w:div w:id="1435246754">
      <w:bodyDiv w:val="1"/>
      <w:marLeft w:val="0"/>
      <w:marRight w:val="0"/>
      <w:marTop w:val="0"/>
      <w:marBottom w:val="0"/>
      <w:divBdr>
        <w:top w:val="none" w:sz="0" w:space="0" w:color="auto"/>
        <w:left w:val="none" w:sz="0" w:space="0" w:color="auto"/>
        <w:bottom w:val="none" w:sz="0" w:space="0" w:color="auto"/>
        <w:right w:val="none" w:sz="0" w:space="0" w:color="auto"/>
      </w:divBdr>
    </w:div>
    <w:div w:id="1453019008">
      <w:bodyDiv w:val="1"/>
      <w:marLeft w:val="0"/>
      <w:marRight w:val="0"/>
      <w:marTop w:val="0"/>
      <w:marBottom w:val="0"/>
      <w:divBdr>
        <w:top w:val="none" w:sz="0" w:space="0" w:color="auto"/>
        <w:left w:val="none" w:sz="0" w:space="0" w:color="auto"/>
        <w:bottom w:val="none" w:sz="0" w:space="0" w:color="auto"/>
        <w:right w:val="none" w:sz="0" w:space="0" w:color="auto"/>
      </w:divBdr>
    </w:div>
    <w:div w:id="1454667860">
      <w:bodyDiv w:val="1"/>
      <w:marLeft w:val="0"/>
      <w:marRight w:val="0"/>
      <w:marTop w:val="0"/>
      <w:marBottom w:val="0"/>
      <w:divBdr>
        <w:top w:val="none" w:sz="0" w:space="0" w:color="auto"/>
        <w:left w:val="none" w:sz="0" w:space="0" w:color="auto"/>
        <w:bottom w:val="none" w:sz="0" w:space="0" w:color="auto"/>
        <w:right w:val="none" w:sz="0" w:space="0" w:color="auto"/>
      </w:divBdr>
    </w:div>
    <w:div w:id="1478109443">
      <w:bodyDiv w:val="1"/>
      <w:marLeft w:val="0"/>
      <w:marRight w:val="0"/>
      <w:marTop w:val="0"/>
      <w:marBottom w:val="0"/>
      <w:divBdr>
        <w:top w:val="none" w:sz="0" w:space="0" w:color="auto"/>
        <w:left w:val="none" w:sz="0" w:space="0" w:color="auto"/>
        <w:bottom w:val="none" w:sz="0" w:space="0" w:color="auto"/>
        <w:right w:val="none" w:sz="0" w:space="0" w:color="auto"/>
      </w:divBdr>
    </w:div>
    <w:div w:id="1502233858">
      <w:bodyDiv w:val="1"/>
      <w:marLeft w:val="0"/>
      <w:marRight w:val="0"/>
      <w:marTop w:val="0"/>
      <w:marBottom w:val="0"/>
      <w:divBdr>
        <w:top w:val="none" w:sz="0" w:space="0" w:color="auto"/>
        <w:left w:val="none" w:sz="0" w:space="0" w:color="auto"/>
        <w:bottom w:val="none" w:sz="0" w:space="0" w:color="auto"/>
        <w:right w:val="none" w:sz="0" w:space="0" w:color="auto"/>
      </w:divBdr>
    </w:div>
    <w:div w:id="1508598972">
      <w:bodyDiv w:val="1"/>
      <w:marLeft w:val="0"/>
      <w:marRight w:val="0"/>
      <w:marTop w:val="0"/>
      <w:marBottom w:val="0"/>
      <w:divBdr>
        <w:top w:val="none" w:sz="0" w:space="0" w:color="auto"/>
        <w:left w:val="none" w:sz="0" w:space="0" w:color="auto"/>
        <w:bottom w:val="none" w:sz="0" w:space="0" w:color="auto"/>
        <w:right w:val="none" w:sz="0" w:space="0" w:color="auto"/>
      </w:divBdr>
    </w:div>
    <w:div w:id="1542980589">
      <w:bodyDiv w:val="1"/>
      <w:marLeft w:val="0"/>
      <w:marRight w:val="0"/>
      <w:marTop w:val="0"/>
      <w:marBottom w:val="0"/>
      <w:divBdr>
        <w:top w:val="none" w:sz="0" w:space="0" w:color="auto"/>
        <w:left w:val="none" w:sz="0" w:space="0" w:color="auto"/>
        <w:bottom w:val="none" w:sz="0" w:space="0" w:color="auto"/>
        <w:right w:val="none" w:sz="0" w:space="0" w:color="auto"/>
      </w:divBdr>
    </w:div>
    <w:div w:id="1543326904">
      <w:bodyDiv w:val="1"/>
      <w:marLeft w:val="0"/>
      <w:marRight w:val="0"/>
      <w:marTop w:val="0"/>
      <w:marBottom w:val="0"/>
      <w:divBdr>
        <w:top w:val="none" w:sz="0" w:space="0" w:color="auto"/>
        <w:left w:val="none" w:sz="0" w:space="0" w:color="auto"/>
        <w:bottom w:val="none" w:sz="0" w:space="0" w:color="auto"/>
        <w:right w:val="none" w:sz="0" w:space="0" w:color="auto"/>
      </w:divBdr>
    </w:div>
    <w:div w:id="1552032820">
      <w:bodyDiv w:val="1"/>
      <w:marLeft w:val="0"/>
      <w:marRight w:val="0"/>
      <w:marTop w:val="0"/>
      <w:marBottom w:val="0"/>
      <w:divBdr>
        <w:top w:val="none" w:sz="0" w:space="0" w:color="auto"/>
        <w:left w:val="none" w:sz="0" w:space="0" w:color="auto"/>
        <w:bottom w:val="none" w:sz="0" w:space="0" w:color="auto"/>
        <w:right w:val="none" w:sz="0" w:space="0" w:color="auto"/>
      </w:divBdr>
    </w:div>
    <w:div w:id="1556821216">
      <w:bodyDiv w:val="1"/>
      <w:marLeft w:val="0"/>
      <w:marRight w:val="0"/>
      <w:marTop w:val="0"/>
      <w:marBottom w:val="0"/>
      <w:divBdr>
        <w:top w:val="none" w:sz="0" w:space="0" w:color="auto"/>
        <w:left w:val="none" w:sz="0" w:space="0" w:color="auto"/>
        <w:bottom w:val="none" w:sz="0" w:space="0" w:color="auto"/>
        <w:right w:val="none" w:sz="0" w:space="0" w:color="auto"/>
      </w:divBdr>
    </w:div>
    <w:div w:id="1586844429">
      <w:bodyDiv w:val="1"/>
      <w:marLeft w:val="0"/>
      <w:marRight w:val="0"/>
      <w:marTop w:val="0"/>
      <w:marBottom w:val="0"/>
      <w:divBdr>
        <w:top w:val="none" w:sz="0" w:space="0" w:color="auto"/>
        <w:left w:val="none" w:sz="0" w:space="0" w:color="auto"/>
        <w:bottom w:val="none" w:sz="0" w:space="0" w:color="auto"/>
        <w:right w:val="none" w:sz="0" w:space="0" w:color="auto"/>
      </w:divBdr>
    </w:div>
    <w:div w:id="1629237007">
      <w:bodyDiv w:val="1"/>
      <w:marLeft w:val="0"/>
      <w:marRight w:val="0"/>
      <w:marTop w:val="0"/>
      <w:marBottom w:val="0"/>
      <w:divBdr>
        <w:top w:val="none" w:sz="0" w:space="0" w:color="auto"/>
        <w:left w:val="none" w:sz="0" w:space="0" w:color="auto"/>
        <w:bottom w:val="none" w:sz="0" w:space="0" w:color="auto"/>
        <w:right w:val="none" w:sz="0" w:space="0" w:color="auto"/>
      </w:divBdr>
    </w:div>
    <w:div w:id="1636715672">
      <w:bodyDiv w:val="1"/>
      <w:marLeft w:val="0"/>
      <w:marRight w:val="0"/>
      <w:marTop w:val="0"/>
      <w:marBottom w:val="0"/>
      <w:divBdr>
        <w:top w:val="none" w:sz="0" w:space="0" w:color="auto"/>
        <w:left w:val="none" w:sz="0" w:space="0" w:color="auto"/>
        <w:bottom w:val="none" w:sz="0" w:space="0" w:color="auto"/>
        <w:right w:val="none" w:sz="0" w:space="0" w:color="auto"/>
      </w:divBdr>
    </w:div>
    <w:div w:id="1639800966">
      <w:bodyDiv w:val="1"/>
      <w:marLeft w:val="0"/>
      <w:marRight w:val="0"/>
      <w:marTop w:val="0"/>
      <w:marBottom w:val="0"/>
      <w:divBdr>
        <w:top w:val="none" w:sz="0" w:space="0" w:color="auto"/>
        <w:left w:val="none" w:sz="0" w:space="0" w:color="auto"/>
        <w:bottom w:val="none" w:sz="0" w:space="0" w:color="auto"/>
        <w:right w:val="none" w:sz="0" w:space="0" w:color="auto"/>
      </w:divBdr>
    </w:div>
    <w:div w:id="1645692737">
      <w:bodyDiv w:val="1"/>
      <w:marLeft w:val="0"/>
      <w:marRight w:val="0"/>
      <w:marTop w:val="0"/>
      <w:marBottom w:val="0"/>
      <w:divBdr>
        <w:top w:val="none" w:sz="0" w:space="0" w:color="auto"/>
        <w:left w:val="none" w:sz="0" w:space="0" w:color="auto"/>
        <w:bottom w:val="none" w:sz="0" w:space="0" w:color="auto"/>
        <w:right w:val="none" w:sz="0" w:space="0" w:color="auto"/>
      </w:divBdr>
    </w:div>
    <w:div w:id="1648707052">
      <w:bodyDiv w:val="1"/>
      <w:marLeft w:val="0"/>
      <w:marRight w:val="0"/>
      <w:marTop w:val="0"/>
      <w:marBottom w:val="0"/>
      <w:divBdr>
        <w:top w:val="none" w:sz="0" w:space="0" w:color="auto"/>
        <w:left w:val="none" w:sz="0" w:space="0" w:color="auto"/>
        <w:bottom w:val="none" w:sz="0" w:space="0" w:color="auto"/>
        <w:right w:val="none" w:sz="0" w:space="0" w:color="auto"/>
      </w:divBdr>
    </w:div>
    <w:div w:id="1670256359">
      <w:bodyDiv w:val="1"/>
      <w:marLeft w:val="0"/>
      <w:marRight w:val="0"/>
      <w:marTop w:val="0"/>
      <w:marBottom w:val="0"/>
      <w:divBdr>
        <w:top w:val="none" w:sz="0" w:space="0" w:color="auto"/>
        <w:left w:val="none" w:sz="0" w:space="0" w:color="auto"/>
        <w:bottom w:val="none" w:sz="0" w:space="0" w:color="auto"/>
        <w:right w:val="none" w:sz="0" w:space="0" w:color="auto"/>
      </w:divBdr>
    </w:div>
    <w:div w:id="1680306138">
      <w:bodyDiv w:val="1"/>
      <w:marLeft w:val="0"/>
      <w:marRight w:val="0"/>
      <w:marTop w:val="0"/>
      <w:marBottom w:val="0"/>
      <w:divBdr>
        <w:top w:val="none" w:sz="0" w:space="0" w:color="auto"/>
        <w:left w:val="none" w:sz="0" w:space="0" w:color="auto"/>
        <w:bottom w:val="none" w:sz="0" w:space="0" w:color="auto"/>
        <w:right w:val="none" w:sz="0" w:space="0" w:color="auto"/>
      </w:divBdr>
    </w:div>
    <w:div w:id="1718360529">
      <w:bodyDiv w:val="1"/>
      <w:marLeft w:val="0"/>
      <w:marRight w:val="0"/>
      <w:marTop w:val="0"/>
      <w:marBottom w:val="0"/>
      <w:divBdr>
        <w:top w:val="none" w:sz="0" w:space="0" w:color="auto"/>
        <w:left w:val="none" w:sz="0" w:space="0" w:color="auto"/>
        <w:bottom w:val="none" w:sz="0" w:space="0" w:color="auto"/>
        <w:right w:val="none" w:sz="0" w:space="0" w:color="auto"/>
      </w:divBdr>
    </w:div>
    <w:div w:id="1742437095">
      <w:bodyDiv w:val="1"/>
      <w:marLeft w:val="0"/>
      <w:marRight w:val="0"/>
      <w:marTop w:val="0"/>
      <w:marBottom w:val="0"/>
      <w:divBdr>
        <w:top w:val="none" w:sz="0" w:space="0" w:color="auto"/>
        <w:left w:val="none" w:sz="0" w:space="0" w:color="auto"/>
        <w:bottom w:val="none" w:sz="0" w:space="0" w:color="auto"/>
        <w:right w:val="none" w:sz="0" w:space="0" w:color="auto"/>
      </w:divBdr>
    </w:div>
    <w:div w:id="1752000969">
      <w:bodyDiv w:val="1"/>
      <w:marLeft w:val="0"/>
      <w:marRight w:val="0"/>
      <w:marTop w:val="0"/>
      <w:marBottom w:val="0"/>
      <w:divBdr>
        <w:top w:val="none" w:sz="0" w:space="0" w:color="auto"/>
        <w:left w:val="none" w:sz="0" w:space="0" w:color="auto"/>
        <w:bottom w:val="none" w:sz="0" w:space="0" w:color="auto"/>
        <w:right w:val="none" w:sz="0" w:space="0" w:color="auto"/>
      </w:divBdr>
    </w:div>
    <w:div w:id="1758137030">
      <w:bodyDiv w:val="1"/>
      <w:marLeft w:val="0"/>
      <w:marRight w:val="0"/>
      <w:marTop w:val="0"/>
      <w:marBottom w:val="0"/>
      <w:divBdr>
        <w:top w:val="none" w:sz="0" w:space="0" w:color="auto"/>
        <w:left w:val="none" w:sz="0" w:space="0" w:color="auto"/>
        <w:bottom w:val="none" w:sz="0" w:space="0" w:color="auto"/>
        <w:right w:val="none" w:sz="0" w:space="0" w:color="auto"/>
      </w:divBdr>
    </w:div>
    <w:div w:id="1833182899">
      <w:bodyDiv w:val="1"/>
      <w:marLeft w:val="0"/>
      <w:marRight w:val="0"/>
      <w:marTop w:val="0"/>
      <w:marBottom w:val="0"/>
      <w:divBdr>
        <w:top w:val="none" w:sz="0" w:space="0" w:color="auto"/>
        <w:left w:val="none" w:sz="0" w:space="0" w:color="auto"/>
        <w:bottom w:val="none" w:sz="0" w:space="0" w:color="auto"/>
        <w:right w:val="none" w:sz="0" w:space="0" w:color="auto"/>
      </w:divBdr>
    </w:div>
    <w:div w:id="1849559751">
      <w:bodyDiv w:val="1"/>
      <w:marLeft w:val="0"/>
      <w:marRight w:val="0"/>
      <w:marTop w:val="0"/>
      <w:marBottom w:val="0"/>
      <w:divBdr>
        <w:top w:val="none" w:sz="0" w:space="0" w:color="auto"/>
        <w:left w:val="none" w:sz="0" w:space="0" w:color="auto"/>
        <w:bottom w:val="none" w:sz="0" w:space="0" w:color="auto"/>
        <w:right w:val="none" w:sz="0" w:space="0" w:color="auto"/>
      </w:divBdr>
    </w:div>
    <w:div w:id="1857495925">
      <w:bodyDiv w:val="1"/>
      <w:marLeft w:val="0"/>
      <w:marRight w:val="0"/>
      <w:marTop w:val="0"/>
      <w:marBottom w:val="0"/>
      <w:divBdr>
        <w:top w:val="none" w:sz="0" w:space="0" w:color="auto"/>
        <w:left w:val="none" w:sz="0" w:space="0" w:color="auto"/>
        <w:bottom w:val="none" w:sz="0" w:space="0" w:color="auto"/>
        <w:right w:val="none" w:sz="0" w:space="0" w:color="auto"/>
      </w:divBdr>
    </w:div>
    <w:div w:id="1874876262">
      <w:bodyDiv w:val="1"/>
      <w:marLeft w:val="0"/>
      <w:marRight w:val="0"/>
      <w:marTop w:val="0"/>
      <w:marBottom w:val="0"/>
      <w:divBdr>
        <w:top w:val="none" w:sz="0" w:space="0" w:color="auto"/>
        <w:left w:val="none" w:sz="0" w:space="0" w:color="auto"/>
        <w:bottom w:val="none" w:sz="0" w:space="0" w:color="auto"/>
        <w:right w:val="none" w:sz="0" w:space="0" w:color="auto"/>
      </w:divBdr>
    </w:div>
    <w:div w:id="1902203776">
      <w:bodyDiv w:val="1"/>
      <w:marLeft w:val="0"/>
      <w:marRight w:val="0"/>
      <w:marTop w:val="0"/>
      <w:marBottom w:val="0"/>
      <w:divBdr>
        <w:top w:val="none" w:sz="0" w:space="0" w:color="auto"/>
        <w:left w:val="none" w:sz="0" w:space="0" w:color="auto"/>
        <w:bottom w:val="none" w:sz="0" w:space="0" w:color="auto"/>
        <w:right w:val="none" w:sz="0" w:space="0" w:color="auto"/>
      </w:divBdr>
    </w:div>
    <w:div w:id="1928924655">
      <w:bodyDiv w:val="1"/>
      <w:marLeft w:val="0"/>
      <w:marRight w:val="0"/>
      <w:marTop w:val="0"/>
      <w:marBottom w:val="0"/>
      <w:divBdr>
        <w:top w:val="none" w:sz="0" w:space="0" w:color="auto"/>
        <w:left w:val="none" w:sz="0" w:space="0" w:color="auto"/>
        <w:bottom w:val="none" w:sz="0" w:space="0" w:color="auto"/>
        <w:right w:val="none" w:sz="0" w:space="0" w:color="auto"/>
      </w:divBdr>
    </w:div>
    <w:div w:id="1975865266">
      <w:bodyDiv w:val="1"/>
      <w:marLeft w:val="0"/>
      <w:marRight w:val="0"/>
      <w:marTop w:val="0"/>
      <w:marBottom w:val="0"/>
      <w:divBdr>
        <w:top w:val="none" w:sz="0" w:space="0" w:color="auto"/>
        <w:left w:val="none" w:sz="0" w:space="0" w:color="auto"/>
        <w:bottom w:val="none" w:sz="0" w:space="0" w:color="auto"/>
        <w:right w:val="none" w:sz="0" w:space="0" w:color="auto"/>
      </w:divBdr>
    </w:div>
    <w:div w:id="2014531809">
      <w:bodyDiv w:val="1"/>
      <w:marLeft w:val="0"/>
      <w:marRight w:val="0"/>
      <w:marTop w:val="0"/>
      <w:marBottom w:val="0"/>
      <w:divBdr>
        <w:top w:val="none" w:sz="0" w:space="0" w:color="auto"/>
        <w:left w:val="none" w:sz="0" w:space="0" w:color="auto"/>
        <w:bottom w:val="none" w:sz="0" w:space="0" w:color="auto"/>
        <w:right w:val="none" w:sz="0" w:space="0" w:color="auto"/>
      </w:divBdr>
    </w:div>
    <w:div w:id="2045133154">
      <w:bodyDiv w:val="1"/>
      <w:marLeft w:val="0"/>
      <w:marRight w:val="0"/>
      <w:marTop w:val="0"/>
      <w:marBottom w:val="0"/>
      <w:divBdr>
        <w:top w:val="none" w:sz="0" w:space="0" w:color="auto"/>
        <w:left w:val="none" w:sz="0" w:space="0" w:color="auto"/>
        <w:bottom w:val="none" w:sz="0" w:space="0" w:color="auto"/>
        <w:right w:val="none" w:sz="0" w:space="0" w:color="auto"/>
      </w:divBdr>
    </w:div>
    <w:div w:id="2080322007">
      <w:bodyDiv w:val="1"/>
      <w:marLeft w:val="0"/>
      <w:marRight w:val="0"/>
      <w:marTop w:val="0"/>
      <w:marBottom w:val="0"/>
      <w:divBdr>
        <w:top w:val="none" w:sz="0" w:space="0" w:color="auto"/>
        <w:left w:val="none" w:sz="0" w:space="0" w:color="auto"/>
        <w:bottom w:val="none" w:sz="0" w:space="0" w:color="auto"/>
        <w:right w:val="none" w:sz="0" w:space="0" w:color="auto"/>
      </w:divBdr>
    </w:div>
    <w:div w:id="2090229582">
      <w:bodyDiv w:val="1"/>
      <w:marLeft w:val="0"/>
      <w:marRight w:val="0"/>
      <w:marTop w:val="0"/>
      <w:marBottom w:val="0"/>
      <w:divBdr>
        <w:top w:val="none" w:sz="0" w:space="0" w:color="auto"/>
        <w:left w:val="none" w:sz="0" w:space="0" w:color="auto"/>
        <w:bottom w:val="none" w:sz="0" w:space="0" w:color="auto"/>
        <w:right w:val="none" w:sz="0" w:space="0" w:color="auto"/>
      </w:divBdr>
    </w:div>
    <w:div w:id="21040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2307/vermjenvilaw.14.1.39" TargetMode="External"/><Relationship Id="rId18" Type="http://schemas.openxmlformats.org/officeDocument/2006/relationships/hyperlink" Target="https://assets.publishing.service.gov.uk/government/uploads/system/uploads/attachment_data/file/48330/5055-preese-hall-shale-gas-fracturing-review-and-recomm.pdf" TargetMode="External"/><Relationship Id="rId26" Type="http://schemas.openxmlformats.org/officeDocument/2006/relationships/hyperlink" Target="https://doi.org/10.1093/fampra/13.1.92" TargetMode="External"/><Relationship Id="rId39" Type="http://schemas.openxmlformats.org/officeDocument/2006/relationships/hyperlink" Target="https://doi.org/10.1016/j.enpol.2012.02.067" TargetMode="External"/><Relationship Id="rId3" Type="http://schemas.openxmlformats.org/officeDocument/2006/relationships/customXml" Target="../customXml/item3.xml"/><Relationship Id="rId21" Type="http://schemas.openxmlformats.org/officeDocument/2006/relationships/hyperlink" Target="https://www.iod.com/cyber-security-for-your-business/articles/getting-shale-gas-working" TargetMode="External"/><Relationship Id="rId34" Type="http://schemas.openxmlformats.org/officeDocument/2006/relationships/hyperlink" Target="https://doi.org/10.1016/j.geoforum.2017.03.001" TargetMode="External"/><Relationship Id="rId7" Type="http://schemas.openxmlformats.org/officeDocument/2006/relationships/settings" Target="settings.xml"/><Relationship Id="rId12" Type="http://schemas.openxmlformats.org/officeDocument/2006/relationships/hyperlink" Target="https://doi.org/10.3390/en12040600" TargetMode="External"/><Relationship Id="rId17" Type="http://schemas.openxmlformats.org/officeDocument/2006/relationships/hyperlink" Target="http://www.bristol.ac.uk/efm/media/workingpapers/working_papers/pdffiles/dp16671.pdf" TargetMode="External"/><Relationship Id="rId25" Type="http://schemas.openxmlformats.org/officeDocument/2006/relationships/hyperlink" Target="https://www.oxfordenergy.org/wpcms/wp-content/uploads/2013/01/NG-72.pdf" TargetMode="External"/><Relationship Id="rId33" Type="http://schemas.openxmlformats.org/officeDocument/2006/relationships/hyperlink" Target="https://doi.org/10.1186/s12302-015-0059-0" TargetMode="External"/><Relationship Id="rId38" Type="http://schemas.openxmlformats.org/officeDocument/2006/relationships/hyperlink" Target="https://doi.org/10.1016/s0262-4079(19)32088-3" TargetMode="External"/><Relationship Id="rId2" Type="http://schemas.openxmlformats.org/officeDocument/2006/relationships/customXml" Target="../customXml/item2.xml"/><Relationship Id="rId16" Type="http://schemas.openxmlformats.org/officeDocument/2006/relationships/hyperlink" Target="https://publications.parliament.uk/pa/ld201314/ldselect/ldeconaf/172/17207.htm" TargetMode="External"/><Relationship Id="rId20" Type="http://schemas.openxmlformats.org/officeDocument/2006/relationships/hyperlink" Target="https://drillordrop.com/2019/11/02/immediate-moratorium-on-fracking-in-england-because-of-tremor-risk/" TargetMode="External"/><Relationship Id="rId29" Type="http://schemas.openxmlformats.org/officeDocument/2006/relationships/hyperlink" Target="https://doi.org/10.1257/aer.2014007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enpol.2009.11.021&#160;" TargetMode="External"/><Relationship Id="rId24" Type="http://schemas.openxmlformats.org/officeDocument/2006/relationships/hyperlink" Target="https://www.junkscience.com/wp-content/uploads/2011/12/ehra_human-rights-fracking-final.pdf" TargetMode="External"/><Relationship Id="rId32" Type="http://schemas.openxmlformats.org/officeDocument/2006/relationships/hyperlink" Target="https://doi.org/10.1039/c7ew00474e" TargetMode="External"/><Relationship Id="rId37" Type="http://schemas.openxmlformats.org/officeDocument/2006/relationships/hyperlink" Target="https://doi.org/10.1016/j.erss.2016.12.018"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gauthority.co.uk/media/1693/shalegas_uk.pdf" TargetMode="External"/><Relationship Id="rId23" Type="http://schemas.openxmlformats.org/officeDocument/2006/relationships/hyperlink" Target="https://www.ceps.eu/wp-content/uploads/2010/06/PB210%20Shale%20gas%20Kefferputz%20e-version.pdf" TargetMode="External"/><Relationship Id="rId28" Type="http://schemas.openxmlformats.org/officeDocument/2006/relationships/hyperlink" Target="https://www.nber.org/papers/w19796.pdf" TargetMode="External"/><Relationship Id="rId36" Type="http://schemas.openxmlformats.org/officeDocument/2006/relationships/hyperlink" Target="https://www.chathamhouse.org/sites/default/files/public/Research/Energy,%20Environment%20and%20Development/131213shalegas.pdf" TargetMode="External"/><Relationship Id="rId10" Type="http://schemas.openxmlformats.org/officeDocument/2006/relationships/endnotes" Target="endnotes.xml"/><Relationship Id="rId19" Type="http://schemas.openxmlformats.org/officeDocument/2006/relationships/hyperlink" Target="https://doi.org/10.1177/1461452914563217" TargetMode="External"/><Relationship Id="rId31" Type="http://schemas.openxmlformats.org/officeDocument/2006/relationships/hyperlink" Target="https://doi.org/10.1108/ijesm-10-2014-0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84028/BEIS_PAT_W33_-_Key_findings_Final_.pdf" TargetMode="External"/><Relationship Id="rId22" Type="http://schemas.openxmlformats.org/officeDocument/2006/relationships/hyperlink" Target="https://doi.org/10.1177/0963662513498835" TargetMode="External"/><Relationship Id="rId27" Type="http://schemas.openxmlformats.org/officeDocument/2006/relationships/hyperlink" Target="https://doi.org/10.1016/j.energy.2013.05.031" TargetMode="External"/><Relationship Id="rId30" Type="http://schemas.openxmlformats.org/officeDocument/2006/relationships/hyperlink" Target="http://fes.nationalgrid.com/media/1409/fes-2019.pdf" TargetMode="External"/><Relationship Id="rId35" Type="http://schemas.openxmlformats.org/officeDocument/2006/relationships/hyperlink" Target="https://doi.org/10.1080/13642987.2015.1019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C167ED0D79A4FA53B13728B84F484" ma:contentTypeVersion="6" ma:contentTypeDescription="Create a new document." ma:contentTypeScope="" ma:versionID="36f51131edbdb28643621b7737dd1b33">
  <xsd:schema xmlns:xsd="http://www.w3.org/2001/XMLSchema" xmlns:xs="http://www.w3.org/2001/XMLSchema" xmlns:p="http://schemas.microsoft.com/office/2006/metadata/properties" xmlns:ns3="8027a3f3-5eb3-4d83-9fe6-aaa1860c6879" targetNamespace="http://schemas.microsoft.com/office/2006/metadata/properties" ma:root="true" ma:fieldsID="1e91d1199533ea9fda79009d37a2edce" ns3:_="">
    <xsd:import namespace="8027a3f3-5eb3-4d83-9fe6-aaa1860c68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7a3f3-5eb3-4d83-9fe6-aaa1860c6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698FE-850F-465D-A476-B0911E6A2B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47DA-4D8A-4DCC-A60E-7441B45F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7a3f3-5eb3-4d83-9fe6-aaa1860c6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5E0C8-BAF8-F14A-846D-7B578D760D72}">
  <ds:schemaRefs>
    <ds:schemaRef ds:uri="http://schemas.openxmlformats.org/officeDocument/2006/bibliography"/>
  </ds:schemaRefs>
</ds:datastoreItem>
</file>

<file path=customXml/itemProps4.xml><?xml version="1.0" encoding="utf-8"?>
<ds:datastoreItem xmlns:ds="http://schemas.openxmlformats.org/officeDocument/2006/customXml" ds:itemID="{EC82D5E0-5AE0-4D45-BCD2-E037B9A71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7707</Words>
  <Characters>43936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2023-02-22T11:28:00Z</dcterms:created>
  <dcterms:modified xsi:type="dcterms:W3CDTF">2023-02-22T11:28:00Z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0x010100F74C167ED0D79A4FA53B13728B84F484</vt:lpwstr>
  </property>
</Properties>
</file>