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292BD" w14:textId="77777777" w:rsidR="004A7E8C" w:rsidRDefault="00A863C3" w:rsidP="005866CB">
      <w:pPr>
        <w:spacing w:line="480" w:lineRule="auto"/>
        <w:jc w:val="both"/>
        <w:rPr>
          <w:rFonts w:ascii="Arial" w:eastAsia="Calibri" w:hAnsi="Arial" w:cs="Arial"/>
          <w:b/>
          <w:sz w:val="24"/>
          <w:szCs w:val="24"/>
          <w:u w:val="single"/>
        </w:rPr>
      </w:pPr>
      <w:r>
        <w:rPr>
          <w:noProof/>
          <w:sz w:val="32"/>
          <w:szCs w:val="32"/>
          <w:lang w:eastAsia="en-GB"/>
        </w:rPr>
        <w:drawing>
          <wp:anchor distT="0" distB="0" distL="114300" distR="114300" simplePos="0" relativeHeight="251674624" behindDoc="0" locked="0" layoutInCell="1" allowOverlap="1" wp14:anchorId="7AA29BF7" wp14:editId="7AA29BF8">
            <wp:simplePos x="0" y="0"/>
            <wp:positionH relativeFrom="column">
              <wp:posOffset>1333500</wp:posOffset>
            </wp:positionH>
            <wp:positionV relativeFrom="paragraph">
              <wp:posOffset>9525</wp:posOffset>
            </wp:positionV>
            <wp:extent cx="2865120" cy="1524000"/>
            <wp:effectExtent l="0" t="0" r="0" b="0"/>
            <wp:wrapSquare wrapText="bothSides"/>
            <wp:docPr id="63" name="Picture 63" descr="cid:image002.jpg@01C9C1B8.71E36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9C1B8.71E3614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865120"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Calibri" w:hAnsi="Arial" w:cs="Arial"/>
          <w:b/>
          <w:sz w:val="24"/>
          <w:szCs w:val="24"/>
          <w:u w:val="single"/>
        </w:rPr>
        <w:br w:type="textWrapping" w:clear="all"/>
      </w:r>
    </w:p>
    <w:p w14:paraId="7AA292BE" w14:textId="77777777" w:rsidR="004A7E8C" w:rsidRDefault="004A7E8C" w:rsidP="00A863C3">
      <w:pPr>
        <w:pStyle w:val="Header"/>
        <w:tabs>
          <w:tab w:val="clear" w:pos="4153"/>
          <w:tab w:val="clear" w:pos="8306"/>
        </w:tabs>
        <w:jc w:val="center"/>
        <w:rPr>
          <w:rFonts w:cs="Arial"/>
          <w:b/>
        </w:rPr>
      </w:pPr>
      <w:r>
        <w:rPr>
          <w:rFonts w:cs="Arial"/>
          <w:b/>
          <w:sz w:val="36"/>
        </w:rPr>
        <w:t>School of Health &amp; Social Care</w:t>
      </w:r>
    </w:p>
    <w:p w14:paraId="7AA292BF" w14:textId="77777777" w:rsidR="004A7E8C" w:rsidRDefault="004A7E8C" w:rsidP="004A7E8C">
      <w:pPr>
        <w:jc w:val="center"/>
        <w:outlineLvl w:val="0"/>
        <w:rPr>
          <w:rFonts w:cs="Arial"/>
          <w:b/>
          <w:sz w:val="36"/>
        </w:rPr>
      </w:pPr>
    </w:p>
    <w:p w14:paraId="7AA292C0" w14:textId="77777777" w:rsidR="004A7E8C" w:rsidRDefault="004A7E8C" w:rsidP="004A7E8C">
      <w:pPr>
        <w:jc w:val="center"/>
        <w:rPr>
          <w:rFonts w:cs="Arial"/>
          <w:b/>
          <w:sz w:val="28"/>
          <w:szCs w:val="28"/>
        </w:rPr>
      </w:pPr>
    </w:p>
    <w:p w14:paraId="7AA292C1" w14:textId="77777777" w:rsidR="004A7E8C" w:rsidRPr="004A7E8C" w:rsidRDefault="004A7E8C" w:rsidP="004A7E8C">
      <w:pPr>
        <w:jc w:val="center"/>
        <w:rPr>
          <w:rFonts w:cs="Arial"/>
          <w:b/>
          <w:sz w:val="28"/>
          <w:szCs w:val="28"/>
        </w:rPr>
      </w:pPr>
      <w:r>
        <w:rPr>
          <w:rFonts w:cs="Arial"/>
          <w:b/>
          <w:sz w:val="28"/>
          <w:szCs w:val="28"/>
        </w:rPr>
        <w:t>The Comparative Effectiveness of Sub-Acromial Corticosteroid Injection and Physiotherapy for Musculoskeletal Shoulder Pain: A Systematic Review.</w:t>
      </w:r>
    </w:p>
    <w:p w14:paraId="7AA292C2" w14:textId="77777777" w:rsidR="004A7E8C" w:rsidRDefault="004A7E8C" w:rsidP="004A7E8C">
      <w:pPr>
        <w:jc w:val="center"/>
        <w:outlineLvl w:val="0"/>
        <w:rPr>
          <w:rFonts w:cs="Arial"/>
          <w:b/>
          <w:sz w:val="28"/>
          <w:szCs w:val="28"/>
        </w:rPr>
      </w:pPr>
    </w:p>
    <w:p w14:paraId="7AA292C3" w14:textId="77777777" w:rsidR="004A7E8C" w:rsidRDefault="004A7E8C" w:rsidP="004A7E8C">
      <w:pPr>
        <w:jc w:val="center"/>
        <w:outlineLvl w:val="0"/>
        <w:rPr>
          <w:rFonts w:cs="Arial"/>
          <w:b/>
          <w:sz w:val="28"/>
          <w:szCs w:val="28"/>
        </w:rPr>
      </w:pPr>
    </w:p>
    <w:p w14:paraId="7AA292C4" w14:textId="77777777" w:rsidR="004A7E8C" w:rsidRPr="004A7E8C" w:rsidRDefault="004A7E8C" w:rsidP="004A7E8C">
      <w:pPr>
        <w:jc w:val="center"/>
        <w:outlineLvl w:val="0"/>
        <w:rPr>
          <w:rFonts w:cs="Arial"/>
          <w:b/>
          <w:sz w:val="28"/>
          <w:szCs w:val="28"/>
        </w:rPr>
      </w:pPr>
      <w:r>
        <w:rPr>
          <w:rFonts w:cs="Arial"/>
          <w:b/>
          <w:sz w:val="28"/>
          <w:szCs w:val="28"/>
        </w:rPr>
        <w:t>Andrew Powley</w:t>
      </w:r>
    </w:p>
    <w:p w14:paraId="7AA292C5" w14:textId="77777777" w:rsidR="004A7E8C" w:rsidRDefault="004A7E8C" w:rsidP="004A7E8C">
      <w:pPr>
        <w:jc w:val="center"/>
        <w:outlineLvl w:val="0"/>
        <w:rPr>
          <w:rFonts w:cs="Arial"/>
          <w:b/>
          <w:sz w:val="28"/>
          <w:szCs w:val="28"/>
        </w:rPr>
      </w:pPr>
    </w:p>
    <w:p w14:paraId="7AA292C6" w14:textId="77777777" w:rsidR="004A7E8C" w:rsidRDefault="004A7E8C" w:rsidP="00A863C3">
      <w:pPr>
        <w:jc w:val="center"/>
        <w:rPr>
          <w:rFonts w:cs="Arial"/>
          <w:sz w:val="28"/>
          <w:szCs w:val="28"/>
        </w:rPr>
      </w:pPr>
      <w:r>
        <w:rPr>
          <w:rFonts w:cs="Arial"/>
          <w:sz w:val="28"/>
          <w:szCs w:val="28"/>
        </w:rPr>
        <w:t>Dissertation Module</w:t>
      </w:r>
    </w:p>
    <w:p w14:paraId="7AA292C7" w14:textId="77777777" w:rsidR="00A863C3" w:rsidRDefault="00A863C3" w:rsidP="004A7E8C">
      <w:pPr>
        <w:jc w:val="center"/>
        <w:rPr>
          <w:rFonts w:cs="Arial"/>
          <w:sz w:val="28"/>
          <w:szCs w:val="28"/>
        </w:rPr>
      </w:pPr>
    </w:p>
    <w:p w14:paraId="7AA292C8" w14:textId="77777777" w:rsidR="00A863C3" w:rsidRDefault="00A863C3" w:rsidP="004A7E8C">
      <w:pPr>
        <w:jc w:val="center"/>
        <w:rPr>
          <w:rFonts w:cs="Arial"/>
          <w:sz w:val="28"/>
          <w:szCs w:val="28"/>
        </w:rPr>
      </w:pPr>
      <w:r>
        <w:rPr>
          <w:rFonts w:cs="Arial"/>
          <w:sz w:val="28"/>
          <w:szCs w:val="28"/>
        </w:rPr>
        <w:t xml:space="preserve">Module code: </w:t>
      </w:r>
      <w:r w:rsidRPr="00A863C3">
        <w:rPr>
          <w:rFonts w:cs="Arial"/>
          <w:sz w:val="28"/>
          <w:szCs w:val="28"/>
        </w:rPr>
        <w:t>RMH4009-N-CJ1-2015</w:t>
      </w:r>
    </w:p>
    <w:p w14:paraId="7AA292C9" w14:textId="77777777" w:rsidR="00A863C3" w:rsidRDefault="00A863C3" w:rsidP="004A7E8C">
      <w:pPr>
        <w:jc w:val="center"/>
        <w:rPr>
          <w:rFonts w:cs="Arial"/>
          <w:sz w:val="28"/>
          <w:szCs w:val="28"/>
        </w:rPr>
      </w:pPr>
    </w:p>
    <w:p w14:paraId="7AA292CA" w14:textId="77777777" w:rsidR="00A863C3" w:rsidRDefault="00A863C3" w:rsidP="004A7E8C">
      <w:pPr>
        <w:jc w:val="center"/>
        <w:rPr>
          <w:rFonts w:cs="Arial"/>
          <w:sz w:val="28"/>
          <w:szCs w:val="28"/>
        </w:rPr>
      </w:pPr>
      <w:r>
        <w:rPr>
          <w:rFonts w:cs="Arial"/>
          <w:sz w:val="28"/>
          <w:szCs w:val="28"/>
        </w:rPr>
        <w:t xml:space="preserve">A dissertation submitted in partial fulfilment of the requirements of the University of Teesside for the degree of MSc Advanced Clinical Practice </w:t>
      </w:r>
    </w:p>
    <w:p w14:paraId="7AA292CB" w14:textId="77777777" w:rsidR="00A863C3" w:rsidRDefault="00A863C3" w:rsidP="004A7E8C">
      <w:pPr>
        <w:jc w:val="center"/>
        <w:rPr>
          <w:rFonts w:cs="Arial"/>
          <w:sz w:val="28"/>
          <w:szCs w:val="28"/>
        </w:rPr>
      </w:pPr>
    </w:p>
    <w:p w14:paraId="7AA292CC" w14:textId="77777777" w:rsidR="00A863C3" w:rsidRDefault="00A863C3" w:rsidP="004A7E8C">
      <w:pPr>
        <w:jc w:val="center"/>
        <w:rPr>
          <w:rFonts w:cs="Arial"/>
          <w:sz w:val="28"/>
          <w:szCs w:val="28"/>
        </w:rPr>
      </w:pPr>
      <w:r>
        <w:rPr>
          <w:rFonts w:cs="Arial"/>
          <w:sz w:val="28"/>
          <w:szCs w:val="28"/>
        </w:rPr>
        <w:t>Supervisors: Nigel Hanchard and Dave Grover</w:t>
      </w:r>
    </w:p>
    <w:p w14:paraId="7AA292CD" w14:textId="77777777" w:rsidR="00A863C3" w:rsidRDefault="00A863C3" w:rsidP="004A7E8C">
      <w:pPr>
        <w:jc w:val="center"/>
        <w:rPr>
          <w:rFonts w:cs="Arial"/>
          <w:sz w:val="28"/>
          <w:szCs w:val="28"/>
        </w:rPr>
      </w:pPr>
    </w:p>
    <w:p w14:paraId="7AA292CE" w14:textId="77777777" w:rsidR="00A863C3" w:rsidRDefault="00A863C3" w:rsidP="004A7E8C">
      <w:pPr>
        <w:jc w:val="center"/>
        <w:rPr>
          <w:rFonts w:cs="Arial"/>
          <w:sz w:val="28"/>
          <w:szCs w:val="28"/>
        </w:rPr>
      </w:pPr>
      <w:r>
        <w:rPr>
          <w:rFonts w:cs="Arial"/>
          <w:sz w:val="28"/>
          <w:szCs w:val="28"/>
        </w:rPr>
        <w:t>Submitted: May 2017</w:t>
      </w:r>
    </w:p>
    <w:p w14:paraId="7AA292CF" w14:textId="77777777" w:rsidR="00A863C3" w:rsidRDefault="00A863C3" w:rsidP="004A7E8C">
      <w:pPr>
        <w:jc w:val="center"/>
        <w:rPr>
          <w:rFonts w:cs="Arial"/>
          <w:sz w:val="28"/>
          <w:szCs w:val="28"/>
        </w:rPr>
      </w:pPr>
    </w:p>
    <w:p w14:paraId="7AA292D0" w14:textId="77777777" w:rsidR="000607FD" w:rsidRDefault="00A863C3" w:rsidP="000607FD">
      <w:pPr>
        <w:jc w:val="center"/>
        <w:rPr>
          <w:rFonts w:cs="Arial"/>
          <w:sz w:val="28"/>
          <w:szCs w:val="28"/>
        </w:rPr>
      </w:pPr>
      <w:r>
        <w:rPr>
          <w:rFonts w:cs="Arial"/>
          <w:sz w:val="28"/>
          <w:szCs w:val="28"/>
        </w:rPr>
        <w:t xml:space="preserve">Word Count: </w:t>
      </w:r>
      <w:r w:rsidR="00CA073C">
        <w:rPr>
          <w:rFonts w:cs="Arial"/>
          <w:sz w:val="28"/>
          <w:szCs w:val="28"/>
        </w:rPr>
        <w:t>13,400</w:t>
      </w:r>
    </w:p>
    <w:p w14:paraId="7AA292D1" w14:textId="77777777" w:rsidR="000607FD" w:rsidRPr="000607FD" w:rsidRDefault="000607FD" w:rsidP="000607FD">
      <w:pPr>
        <w:spacing w:after="0" w:line="240" w:lineRule="auto"/>
        <w:jc w:val="center"/>
        <w:rPr>
          <w:rFonts w:ascii="Arial" w:eastAsia="Calibri" w:hAnsi="Arial" w:cs="Arial"/>
          <w:iCs/>
          <w:sz w:val="28"/>
          <w:szCs w:val="28"/>
        </w:rPr>
      </w:pPr>
      <w:r w:rsidRPr="000607FD">
        <w:rPr>
          <w:rFonts w:ascii="Arial" w:eastAsia="Calibri" w:hAnsi="Arial" w:cs="Arial"/>
          <w:sz w:val="28"/>
          <w:szCs w:val="28"/>
        </w:rPr>
        <w:lastRenderedPageBreak/>
        <w:t xml:space="preserve">This research programme was conducted in the School of Health &amp; Social Care, University of Teesside with the collaboration of </w:t>
      </w:r>
      <w:r>
        <w:rPr>
          <w:rFonts w:ascii="Arial" w:eastAsia="Calibri" w:hAnsi="Arial" w:cs="Arial"/>
          <w:iCs/>
          <w:sz w:val="28"/>
          <w:szCs w:val="28"/>
        </w:rPr>
        <w:t>the Ministry of Defence and the Infantry Training Centre, Catterick Garrison.</w:t>
      </w:r>
    </w:p>
    <w:p w14:paraId="7AA292D2" w14:textId="77777777" w:rsidR="000607FD" w:rsidRPr="000607FD" w:rsidRDefault="000607FD" w:rsidP="000607FD">
      <w:pPr>
        <w:spacing w:after="0" w:line="240" w:lineRule="auto"/>
        <w:jc w:val="center"/>
        <w:rPr>
          <w:rFonts w:ascii="Arial" w:eastAsia="Calibri" w:hAnsi="Arial" w:cs="Arial"/>
          <w:sz w:val="28"/>
          <w:szCs w:val="28"/>
        </w:rPr>
      </w:pPr>
    </w:p>
    <w:p w14:paraId="7AA292D3" w14:textId="77777777" w:rsidR="000607FD" w:rsidRPr="000607FD" w:rsidRDefault="000607FD" w:rsidP="000607FD">
      <w:pPr>
        <w:spacing w:after="0" w:line="240" w:lineRule="auto"/>
        <w:jc w:val="center"/>
        <w:rPr>
          <w:rFonts w:ascii="Arial" w:eastAsia="Calibri" w:hAnsi="Arial" w:cs="Arial"/>
          <w:sz w:val="28"/>
          <w:szCs w:val="28"/>
        </w:rPr>
      </w:pPr>
    </w:p>
    <w:p w14:paraId="7AA292D4" w14:textId="77777777" w:rsidR="000607FD" w:rsidRPr="000607FD" w:rsidRDefault="000607FD" w:rsidP="000607FD">
      <w:pPr>
        <w:spacing w:after="0" w:line="240" w:lineRule="auto"/>
        <w:jc w:val="center"/>
        <w:rPr>
          <w:rFonts w:ascii="Arial" w:eastAsia="Calibri" w:hAnsi="Arial" w:cs="Arial"/>
          <w:sz w:val="28"/>
          <w:szCs w:val="28"/>
        </w:rPr>
      </w:pPr>
    </w:p>
    <w:p w14:paraId="7AA292D5" w14:textId="77777777" w:rsidR="000607FD" w:rsidRPr="000607FD" w:rsidRDefault="000607FD" w:rsidP="000607FD">
      <w:pPr>
        <w:spacing w:after="0" w:line="240" w:lineRule="auto"/>
        <w:jc w:val="center"/>
        <w:rPr>
          <w:rFonts w:ascii="Arial" w:eastAsia="Calibri" w:hAnsi="Arial" w:cs="Arial"/>
          <w:sz w:val="28"/>
          <w:szCs w:val="28"/>
        </w:rPr>
      </w:pPr>
      <w:r w:rsidRPr="000607FD">
        <w:rPr>
          <w:rFonts w:ascii="Arial" w:eastAsia="Calibri" w:hAnsi="Arial" w:cs="Arial"/>
          <w:sz w:val="28"/>
          <w:szCs w:val="28"/>
        </w:rPr>
        <w:t xml:space="preserve">The copyright of this Dissertation belongs to the author under the terms of the United Kingdom Copyright acts as qualified by the University of Teesside Regulations and Polices.  </w:t>
      </w:r>
    </w:p>
    <w:p w14:paraId="7AA292D6" w14:textId="77777777" w:rsidR="000607FD" w:rsidRPr="000607FD" w:rsidRDefault="000607FD" w:rsidP="000607FD">
      <w:pPr>
        <w:spacing w:after="0" w:line="240" w:lineRule="auto"/>
        <w:jc w:val="center"/>
        <w:rPr>
          <w:rFonts w:ascii="Arial" w:eastAsia="Calibri" w:hAnsi="Arial" w:cs="Arial"/>
          <w:sz w:val="28"/>
          <w:szCs w:val="28"/>
        </w:rPr>
      </w:pPr>
    </w:p>
    <w:p w14:paraId="7AA292D7" w14:textId="77777777" w:rsidR="000607FD" w:rsidRPr="000607FD" w:rsidRDefault="000607FD" w:rsidP="000607FD">
      <w:pPr>
        <w:spacing w:after="0" w:line="240" w:lineRule="auto"/>
        <w:jc w:val="center"/>
        <w:rPr>
          <w:rFonts w:ascii="Arial" w:eastAsia="Calibri" w:hAnsi="Arial" w:cs="Arial"/>
          <w:sz w:val="28"/>
          <w:szCs w:val="28"/>
        </w:rPr>
      </w:pPr>
    </w:p>
    <w:p w14:paraId="7AA292D8" w14:textId="77777777" w:rsidR="000607FD" w:rsidRPr="000607FD" w:rsidRDefault="000607FD" w:rsidP="000607FD">
      <w:pPr>
        <w:spacing w:after="0" w:line="240" w:lineRule="auto"/>
        <w:jc w:val="center"/>
        <w:rPr>
          <w:rFonts w:ascii="Arial" w:eastAsia="Calibri" w:hAnsi="Arial" w:cs="Arial"/>
          <w:sz w:val="28"/>
          <w:szCs w:val="28"/>
        </w:rPr>
      </w:pPr>
    </w:p>
    <w:p w14:paraId="7AA292D9" w14:textId="77777777" w:rsidR="000607FD" w:rsidRPr="000607FD" w:rsidRDefault="000607FD" w:rsidP="000607FD">
      <w:pPr>
        <w:spacing w:after="0" w:line="240" w:lineRule="auto"/>
        <w:jc w:val="center"/>
        <w:rPr>
          <w:rFonts w:ascii="Arial" w:eastAsia="Calibri" w:hAnsi="Arial" w:cs="Arial"/>
          <w:sz w:val="28"/>
          <w:szCs w:val="28"/>
        </w:rPr>
      </w:pPr>
      <w:r w:rsidRPr="000607FD">
        <w:rPr>
          <w:rFonts w:ascii="Arial" w:eastAsia="Calibri" w:hAnsi="Arial" w:cs="Arial"/>
          <w:sz w:val="28"/>
          <w:szCs w:val="28"/>
        </w:rPr>
        <w:t>Due acknowledgement must always be made of the use of any material contained in, or derived from, this Dissertation.</w:t>
      </w:r>
    </w:p>
    <w:p w14:paraId="7AA292DA" w14:textId="77777777" w:rsidR="000607FD" w:rsidRDefault="000607FD" w:rsidP="000607FD">
      <w:pPr>
        <w:jc w:val="center"/>
        <w:rPr>
          <w:rFonts w:cs="Arial"/>
          <w:sz w:val="28"/>
          <w:szCs w:val="28"/>
        </w:rPr>
      </w:pPr>
    </w:p>
    <w:p w14:paraId="7AA292DB" w14:textId="77777777" w:rsidR="00A863C3" w:rsidRPr="004A7E8C" w:rsidRDefault="00A863C3" w:rsidP="00A863C3">
      <w:pPr>
        <w:rPr>
          <w:rFonts w:cs="Arial"/>
          <w:sz w:val="28"/>
          <w:szCs w:val="28"/>
        </w:rPr>
      </w:pPr>
    </w:p>
    <w:p w14:paraId="7AA292DC" w14:textId="77777777" w:rsidR="004A7E8C" w:rsidRDefault="004A7E8C" w:rsidP="005866CB">
      <w:pPr>
        <w:spacing w:line="480" w:lineRule="auto"/>
        <w:jc w:val="both"/>
        <w:rPr>
          <w:rFonts w:ascii="Arial" w:eastAsia="Calibri" w:hAnsi="Arial" w:cs="Arial"/>
          <w:b/>
          <w:sz w:val="24"/>
          <w:szCs w:val="24"/>
          <w:u w:val="single"/>
        </w:rPr>
      </w:pPr>
    </w:p>
    <w:p w14:paraId="7AA292DD" w14:textId="77777777" w:rsidR="004A7E8C" w:rsidRDefault="004A7E8C" w:rsidP="005866CB">
      <w:pPr>
        <w:spacing w:line="480" w:lineRule="auto"/>
        <w:jc w:val="both"/>
        <w:rPr>
          <w:rFonts w:ascii="Arial" w:eastAsia="Calibri" w:hAnsi="Arial" w:cs="Arial"/>
          <w:b/>
          <w:sz w:val="24"/>
          <w:szCs w:val="24"/>
          <w:u w:val="single"/>
        </w:rPr>
      </w:pPr>
    </w:p>
    <w:p w14:paraId="7AA292DE" w14:textId="77777777" w:rsidR="004A7E8C" w:rsidRDefault="004A7E8C" w:rsidP="005866CB">
      <w:pPr>
        <w:spacing w:line="480" w:lineRule="auto"/>
        <w:jc w:val="both"/>
        <w:rPr>
          <w:rFonts w:ascii="Arial" w:eastAsia="Calibri" w:hAnsi="Arial" w:cs="Arial"/>
          <w:b/>
          <w:sz w:val="24"/>
          <w:szCs w:val="24"/>
          <w:u w:val="single"/>
        </w:rPr>
      </w:pPr>
    </w:p>
    <w:p w14:paraId="7AA292DF" w14:textId="77777777" w:rsidR="004A7E8C" w:rsidRDefault="004A7E8C" w:rsidP="005866CB">
      <w:pPr>
        <w:spacing w:line="480" w:lineRule="auto"/>
        <w:jc w:val="both"/>
        <w:rPr>
          <w:rFonts w:ascii="Arial" w:eastAsia="Calibri" w:hAnsi="Arial" w:cs="Arial"/>
          <w:b/>
          <w:sz w:val="24"/>
          <w:szCs w:val="24"/>
          <w:u w:val="single"/>
        </w:rPr>
      </w:pPr>
    </w:p>
    <w:p w14:paraId="7AA292E0" w14:textId="77777777" w:rsidR="004A7E8C" w:rsidRDefault="004A7E8C" w:rsidP="005866CB">
      <w:pPr>
        <w:spacing w:line="480" w:lineRule="auto"/>
        <w:jc w:val="both"/>
        <w:rPr>
          <w:rFonts w:ascii="Arial" w:eastAsia="Calibri" w:hAnsi="Arial" w:cs="Arial"/>
          <w:b/>
          <w:sz w:val="24"/>
          <w:szCs w:val="24"/>
          <w:u w:val="single"/>
        </w:rPr>
      </w:pPr>
    </w:p>
    <w:p w14:paraId="7AA292E1" w14:textId="77777777" w:rsidR="004A7E8C" w:rsidRDefault="004A7E8C" w:rsidP="005866CB">
      <w:pPr>
        <w:spacing w:line="480" w:lineRule="auto"/>
        <w:jc w:val="both"/>
        <w:rPr>
          <w:rFonts w:ascii="Arial" w:eastAsia="Calibri" w:hAnsi="Arial" w:cs="Arial"/>
          <w:b/>
          <w:sz w:val="24"/>
          <w:szCs w:val="24"/>
          <w:u w:val="single"/>
        </w:rPr>
      </w:pPr>
    </w:p>
    <w:p w14:paraId="7AA292E2" w14:textId="77777777" w:rsidR="004A7E8C" w:rsidRDefault="004A7E8C" w:rsidP="005866CB">
      <w:pPr>
        <w:spacing w:line="480" w:lineRule="auto"/>
        <w:jc w:val="both"/>
        <w:rPr>
          <w:rFonts w:ascii="Arial" w:eastAsia="Calibri" w:hAnsi="Arial" w:cs="Arial"/>
          <w:b/>
          <w:sz w:val="24"/>
          <w:szCs w:val="24"/>
          <w:u w:val="single"/>
        </w:rPr>
      </w:pPr>
    </w:p>
    <w:p w14:paraId="7AA292E3" w14:textId="77777777" w:rsidR="004A7E8C" w:rsidRDefault="004A7E8C" w:rsidP="005866CB">
      <w:pPr>
        <w:spacing w:line="480" w:lineRule="auto"/>
        <w:jc w:val="both"/>
        <w:rPr>
          <w:rFonts w:ascii="Arial" w:eastAsia="Calibri" w:hAnsi="Arial" w:cs="Arial"/>
          <w:b/>
          <w:sz w:val="24"/>
          <w:szCs w:val="24"/>
          <w:u w:val="single"/>
        </w:rPr>
      </w:pPr>
    </w:p>
    <w:p w14:paraId="7AA292E4" w14:textId="77777777" w:rsidR="004A7E8C" w:rsidRDefault="004A7E8C" w:rsidP="005866CB">
      <w:pPr>
        <w:spacing w:line="480" w:lineRule="auto"/>
        <w:jc w:val="both"/>
        <w:rPr>
          <w:rFonts w:ascii="Arial" w:eastAsia="Calibri" w:hAnsi="Arial" w:cs="Arial"/>
          <w:b/>
          <w:sz w:val="24"/>
          <w:szCs w:val="24"/>
          <w:u w:val="single"/>
        </w:rPr>
      </w:pPr>
    </w:p>
    <w:p w14:paraId="7AA292E5" w14:textId="77777777" w:rsidR="004A7E8C" w:rsidRDefault="004A7E8C" w:rsidP="005866CB">
      <w:pPr>
        <w:spacing w:line="480" w:lineRule="auto"/>
        <w:jc w:val="both"/>
        <w:rPr>
          <w:rFonts w:ascii="Arial" w:eastAsia="Calibri" w:hAnsi="Arial" w:cs="Arial"/>
          <w:b/>
          <w:sz w:val="24"/>
          <w:szCs w:val="24"/>
          <w:u w:val="single"/>
        </w:rPr>
      </w:pPr>
    </w:p>
    <w:p w14:paraId="7AA292E6" w14:textId="77777777" w:rsidR="004A7E8C" w:rsidRDefault="004A7E8C" w:rsidP="005866CB">
      <w:pPr>
        <w:spacing w:line="480" w:lineRule="auto"/>
        <w:jc w:val="both"/>
        <w:rPr>
          <w:rFonts w:ascii="Arial" w:eastAsia="Calibri" w:hAnsi="Arial" w:cs="Arial"/>
          <w:b/>
          <w:sz w:val="24"/>
          <w:szCs w:val="24"/>
          <w:u w:val="single"/>
        </w:rPr>
      </w:pPr>
    </w:p>
    <w:p w14:paraId="7AA292E7" w14:textId="77777777" w:rsidR="004A7E8C" w:rsidRDefault="004A7E8C" w:rsidP="005866CB">
      <w:pPr>
        <w:spacing w:line="480" w:lineRule="auto"/>
        <w:jc w:val="both"/>
        <w:rPr>
          <w:rFonts w:ascii="Arial" w:eastAsia="Calibri" w:hAnsi="Arial" w:cs="Arial"/>
          <w:b/>
          <w:sz w:val="24"/>
          <w:szCs w:val="24"/>
          <w:u w:val="single"/>
        </w:rPr>
      </w:pPr>
    </w:p>
    <w:p w14:paraId="7AA292E8" w14:textId="77777777" w:rsidR="004A7E8C" w:rsidRDefault="000607FD" w:rsidP="00812972">
      <w:pPr>
        <w:spacing w:line="360" w:lineRule="auto"/>
        <w:jc w:val="center"/>
        <w:rPr>
          <w:rFonts w:ascii="Arial" w:eastAsia="Calibri" w:hAnsi="Arial" w:cs="Arial"/>
          <w:b/>
          <w:sz w:val="24"/>
          <w:szCs w:val="24"/>
          <w:u w:val="single"/>
        </w:rPr>
      </w:pPr>
      <w:r>
        <w:rPr>
          <w:rFonts w:ascii="Arial" w:eastAsia="Calibri" w:hAnsi="Arial" w:cs="Arial"/>
          <w:b/>
          <w:sz w:val="24"/>
          <w:szCs w:val="24"/>
          <w:u w:val="single"/>
        </w:rPr>
        <w:lastRenderedPageBreak/>
        <w:t>Abstract</w:t>
      </w:r>
    </w:p>
    <w:p w14:paraId="7AA292E9" w14:textId="77777777" w:rsidR="00F25CFA" w:rsidRDefault="00F25CFA" w:rsidP="00812972">
      <w:pPr>
        <w:spacing w:line="360" w:lineRule="auto"/>
        <w:jc w:val="both"/>
        <w:rPr>
          <w:rFonts w:ascii="Arial" w:eastAsia="Calibri" w:hAnsi="Arial" w:cs="Arial"/>
          <w:sz w:val="24"/>
          <w:szCs w:val="24"/>
          <w:u w:val="single"/>
        </w:rPr>
      </w:pPr>
      <w:r>
        <w:rPr>
          <w:rFonts w:ascii="Arial" w:eastAsia="Calibri" w:hAnsi="Arial" w:cs="Arial"/>
          <w:sz w:val="24"/>
          <w:szCs w:val="24"/>
          <w:u w:val="single"/>
        </w:rPr>
        <w:t>Background</w:t>
      </w:r>
    </w:p>
    <w:p w14:paraId="7AA292EA" w14:textId="77777777" w:rsidR="00F25CFA" w:rsidRDefault="00F25CFA" w:rsidP="00812972">
      <w:pPr>
        <w:spacing w:line="360" w:lineRule="auto"/>
        <w:jc w:val="both"/>
        <w:rPr>
          <w:rFonts w:ascii="Arial" w:eastAsia="Calibri" w:hAnsi="Arial" w:cs="Arial"/>
          <w:sz w:val="24"/>
          <w:szCs w:val="24"/>
        </w:rPr>
      </w:pPr>
      <w:r>
        <w:rPr>
          <w:rFonts w:ascii="Arial" w:eastAsia="Calibri" w:hAnsi="Arial" w:cs="Arial"/>
          <w:sz w:val="24"/>
          <w:szCs w:val="24"/>
        </w:rPr>
        <w:t>Shoulder pain is a common presentation in primary care with an estimated UK prevalence of anywhere between 6.9% and 20%.  There is currently a lack of evidence about the efficacy of the most commonly used interventions in treating shoulder pain such as Corticosteroid injection and Physiotherapy.  It has also been seen that the tests used to diagnose shoulder pain is a failed paradigm and that patients shoul</w:t>
      </w:r>
      <w:r w:rsidR="00DC02D1">
        <w:rPr>
          <w:rFonts w:ascii="Arial" w:eastAsia="Calibri" w:hAnsi="Arial" w:cs="Arial"/>
          <w:sz w:val="24"/>
          <w:szCs w:val="24"/>
        </w:rPr>
        <w:t>d be sub-grouped based on a</w:t>
      </w:r>
      <w:r>
        <w:rPr>
          <w:rFonts w:ascii="Arial" w:eastAsia="Calibri" w:hAnsi="Arial" w:cs="Arial"/>
          <w:sz w:val="24"/>
          <w:szCs w:val="24"/>
        </w:rPr>
        <w:t xml:space="preserve"> pragmatic design and by easily identifiable </w:t>
      </w:r>
      <w:r w:rsidR="00DC02D1">
        <w:rPr>
          <w:rFonts w:ascii="Arial" w:eastAsia="Calibri" w:hAnsi="Arial" w:cs="Arial"/>
          <w:sz w:val="24"/>
          <w:szCs w:val="24"/>
        </w:rPr>
        <w:t xml:space="preserve">symptoms rather than given specific labels which does not aid in the treatment process. </w:t>
      </w:r>
    </w:p>
    <w:p w14:paraId="7AA292EB" w14:textId="77777777" w:rsidR="00DC02D1" w:rsidRDefault="00DC02D1" w:rsidP="00812972">
      <w:pPr>
        <w:spacing w:line="360" w:lineRule="auto"/>
        <w:jc w:val="both"/>
        <w:rPr>
          <w:rFonts w:ascii="Arial" w:eastAsia="Calibri" w:hAnsi="Arial" w:cs="Arial"/>
          <w:sz w:val="24"/>
          <w:szCs w:val="24"/>
          <w:u w:val="single"/>
        </w:rPr>
      </w:pPr>
      <w:r>
        <w:rPr>
          <w:rFonts w:ascii="Arial" w:eastAsia="Calibri" w:hAnsi="Arial" w:cs="Arial"/>
          <w:sz w:val="24"/>
          <w:szCs w:val="24"/>
          <w:u w:val="single"/>
        </w:rPr>
        <w:t>Objective</w:t>
      </w:r>
    </w:p>
    <w:p w14:paraId="7AA292EC" w14:textId="77777777" w:rsidR="00DC02D1" w:rsidRDefault="00DC02D1" w:rsidP="00812972">
      <w:pPr>
        <w:spacing w:line="360" w:lineRule="auto"/>
        <w:jc w:val="both"/>
        <w:rPr>
          <w:rFonts w:ascii="Arial" w:eastAsia="Calibri" w:hAnsi="Arial" w:cs="Arial"/>
          <w:sz w:val="24"/>
          <w:szCs w:val="24"/>
        </w:rPr>
      </w:pPr>
      <w:r>
        <w:rPr>
          <w:rFonts w:ascii="Arial" w:eastAsia="Calibri" w:hAnsi="Arial" w:cs="Arial"/>
          <w:sz w:val="24"/>
          <w:szCs w:val="24"/>
        </w:rPr>
        <w:t>To compare the efficacy of Sub-Acromial Corticosteroid injections and Physiotherapy modalities as treatments for musculoskeletal shoulder pain in the short, medium, and long term.</w:t>
      </w:r>
    </w:p>
    <w:p w14:paraId="7AA292ED" w14:textId="77777777" w:rsidR="00DC02D1" w:rsidRDefault="00DC02D1" w:rsidP="00812972">
      <w:pPr>
        <w:spacing w:line="360" w:lineRule="auto"/>
        <w:jc w:val="both"/>
        <w:rPr>
          <w:rFonts w:ascii="Arial" w:eastAsia="Calibri" w:hAnsi="Arial" w:cs="Arial"/>
          <w:sz w:val="24"/>
          <w:szCs w:val="24"/>
          <w:u w:val="single"/>
        </w:rPr>
      </w:pPr>
      <w:r>
        <w:rPr>
          <w:rFonts w:ascii="Arial" w:eastAsia="Calibri" w:hAnsi="Arial" w:cs="Arial"/>
          <w:sz w:val="24"/>
          <w:szCs w:val="24"/>
          <w:u w:val="single"/>
        </w:rPr>
        <w:t>Outcome measures</w:t>
      </w:r>
    </w:p>
    <w:p w14:paraId="7AA292EE" w14:textId="77777777" w:rsidR="00DC02D1" w:rsidRDefault="00DC02D1" w:rsidP="00812972">
      <w:pPr>
        <w:spacing w:line="360" w:lineRule="auto"/>
        <w:jc w:val="both"/>
        <w:rPr>
          <w:rFonts w:ascii="Arial" w:eastAsia="Calibri" w:hAnsi="Arial" w:cs="Arial"/>
          <w:sz w:val="24"/>
          <w:szCs w:val="24"/>
        </w:rPr>
      </w:pPr>
      <w:r>
        <w:rPr>
          <w:rFonts w:ascii="Arial" w:eastAsia="Calibri" w:hAnsi="Arial" w:cs="Arial"/>
          <w:sz w:val="24"/>
          <w:szCs w:val="24"/>
        </w:rPr>
        <w:t>The primary outcome measure was shoulder functional disability as measured by a patient reported outcome tool.  The secondary outcome measure was pain intensity as measured by a visual analogue scale.</w:t>
      </w:r>
    </w:p>
    <w:p w14:paraId="7AA292EF" w14:textId="77777777" w:rsidR="00DC02D1" w:rsidRDefault="00DC02D1" w:rsidP="00812972">
      <w:pPr>
        <w:spacing w:line="360" w:lineRule="auto"/>
        <w:jc w:val="both"/>
        <w:rPr>
          <w:rFonts w:ascii="Arial" w:eastAsia="Calibri" w:hAnsi="Arial" w:cs="Arial"/>
          <w:sz w:val="24"/>
          <w:szCs w:val="24"/>
          <w:u w:val="single"/>
        </w:rPr>
      </w:pPr>
      <w:r>
        <w:rPr>
          <w:rFonts w:ascii="Arial" w:eastAsia="Calibri" w:hAnsi="Arial" w:cs="Arial"/>
          <w:sz w:val="24"/>
          <w:szCs w:val="24"/>
          <w:u w:val="single"/>
        </w:rPr>
        <w:t>Results</w:t>
      </w:r>
    </w:p>
    <w:p w14:paraId="7AA292F0" w14:textId="77777777" w:rsidR="00DC02D1" w:rsidRDefault="00EF366C" w:rsidP="00812972">
      <w:pPr>
        <w:spacing w:line="360" w:lineRule="auto"/>
        <w:jc w:val="both"/>
        <w:rPr>
          <w:rFonts w:ascii="Arial" w:eastAsia="Calibri" w:hAnsi="Arial" w:cs="Arial"/>
          <w:sz w:val="24"/>
          <w:szCs w:val="24"/>
        </w:rPr>
      </w:pPr>
      <w:r>
        <w:rPr>
          <w:rFonts w:ascii="Arial" w:eastAsia="Calibri" w:hAnsi="Arial" w:cs="Arial"/>
          <w:sz w:val="24"/>
          <w:szCs w:val="24"/>
        </w:rPr>
        <w:t xml:space="preserve">Both interventions produced significant improvements over baseline at all time points for both outcome measures.  </w:t>
      </w:r>
      <w:r w:rsidR="00DC02D1">
        <w:rPr>
          <w:rFonts w:ascii="Arial" w:eastAsia="Calibri" w:hAnsi="Arial" w:cs="Arial"/>
          <w:sz w:val="24"/>
          <w:szCs w:val="24"/>
        </w:rPr>
        <w:t xml:space="preserve">There was some evidence that there was a trend towards exercise based Physiotherapy interventions for the primary outcome measure in the short and medium term.  However, this trend seemed to disappear at long term follow-up.  There was also some low quality evidence to support the use of Corticosteroid injection </w:t>
      </w:r>
      <w:r w:rsidR="00DF3D98">
        <w:rPr>
          <w:rFonts w:ascii="Arial" w:eastAsia="Calibri" w:hAnsi="Arial" w:cs="Arial"/>
          <w:sz w:val="24"/>
          <w:szCs w:val="24"/>
        </w:rPr>
        <w:t xml:space="preserve">in the early phases of treatment for the secondary outcome measure and Physiotherapy for the medium to long term follow-up.  </w:t>
      </w:r>
    </w:p>
    <w:p w14:paraId="7AA292F1" w14:textId="77777777" w:rsidR="00DF3D98" w:rsidRDefault="00DF3D98" w:rsidP="00812972">
      <w:pPr>
        <w:spacing w:line="360" w:lineRule="auto"/>
        <w:jc w:val="both"/>
        <w:rPr>
          <w:rFonts w:ascii="Arial" w:eastAsia="Calibri" w:hAnsi="Arial" w:cs="Arial"/>
          <w:sz w:val="24"/>
          <w:szCs w:val="24"/>
          <w:u w:val="single"/>
        </w:rPr>
      </w:pPr>
      <w:r>
        <w:rPr>
          <w:rFonts w:ascii="Arial" w:eastAsia="Calibri" w:hAnsi="Arial" w:cs="Arial"/>
          <w:sz w:val="24"/>
          <w:szCs w:val="24"/>
          <w:u w:val="single"/>
        </w:rPr>
        <w:t>Conclusion</w:t>
      </w:r>
    </w:p>
    <w:p w14:paraId="7AA292F2" w14:textId="77777777" w:rsidR="00DF3D98" w:rsidRPr="00DF3D98" w:rsidRDefault="00DF3D98" w:rsidP="00812972">
      <w:pPr>
        <w:spacing w:line="360" w:lineRule="auto"/>
        <w:jc w:val="both"/>
        <w:rPr>
          <w:rFonts w:ascii="Arial" w:eastAsia="Calibri" w:hAnsi="Arial" w:cs="Arial"/>
          <w:sz w:val="24"/>
          <w:szCs w:val="24"/>
        </w:rPr>
      </w:pPr>
      <w:r>
        <w:rPr>
          <w:rFonts w:ascii="Arial" w:eastAsia="Calibri" w:hAnsi="Arial" w:cs="Arial"/>
          <w:sz w:val="24"/>
          <w:szCs w:val="24"/>
        </w:rPr>
        <w:t>Both Sub-Acromial Corticosteroid injection and Physiotherapy significantly improves function and decreases pain in subjects with shoulder pain, but methodological shortcomings meant no firm conclusions could be made to establish if one treatment was significantly superior to the other.  The effectiveness of Sub-Acromial Corticosteroid injection was similar to that of Physiotherapy</w:t>
      </w:r>
      <w:r w:rsidR="00E43CBC">
        <w:rPr>
          <w:rFonts w:ascii="Arial" w:eastAsia="Calibri" w:hAnsi="Arial" w:cs="Arial"/>
          <w:sz w:val="24"/>
          <w:szCs w:val="24"/>
        </w:rPr>
        <w:t xml:space="preserve"> interventions</w:t>
      </w:r>
      <w:r>
        <w:rPr>
          <w:rFonts w:ascii="Arial" w:eastAsia="Calibri" w:hAnsi="Arial" w:cs="Arial"/>
          <w:sz w:val="24"/>
          <w:szCs w:val="24"/>
        </w:rPr>
        <w:t xml:space="preserve"> in subjects with shoulder pain.  </w:t>
      </w:r>
    </w:p>
    <w:p w14:paraId="7AA292F3" w14:textId="77777777" w:rsidR="004A7E8C" w:rsidRDefault="004A7E8C" w:rsidP="00812972">
      <w:pPr>
        <w:spacing w:line="360" w:lineRule="auto"/>
        <w:jc w:val="both"/>
        <w:rPr>
          <w:rFonts w:ascii="Arial" w:eastAsia="Calibri" w:hAnsi="Arial" w:cs="Arial"/>
          <w:b/>
          <w:sz w:val="24"/>
          <w:szCs w:val="24"/>
          <w:u w:val="single"/>
        </w:rPr>
      </w:pPr>
    </w:p>
    <w:p w14:paraId="7AA292F4" w14:textId="77777777" w:rsidR="004A7E8C" w:rsidRDefault="004A7E8C" w:rsidP="00812972">
      <w:pPr>
        <w:spacing w:line="360" w:lineRule="auto"/>
        <w:jc w:val="both"/>
        <w:rPr>
          <w:rFonts w:ascii="Arial" w:eastAsia="Calibri" w:hAnsi="Arial" w:cs="Arial"/>
          <w:b/>
          <w:sz w:val="24"/>
          <w:szCs w:val="24"/>
          <w:u w:val="single"/>
        </w:rPr>
      </w:pPr>
    </w:p>
    <w:p w14:paraId="7AA292F5" w14:textId="77777777" w:rsidR="004A7E8C" w:rsidRDefault="004A7E8C" w:rsidP="00812972">
      <w:pPr>
        <w:spacing w:line="360" w:lineRule="auto"/>
        <w:jc w:val="both"/>
        <w:rPr>
          <w:rFonts w:ascii="Arial" w:eastAsia="Calibri" w:hAnsi="Arial" w:cs="Arial"/>
          <w:b/>
          <w:sz w:val="24"/>
          <w:szCs w:val="24"/>
          <w:u w:val="single"/>
        </w:rPr>
      </w:pPr>
    </w:p>
    <w:p w14:paraId="7AA292F6" w14:textId="77777777" w:rsidR="004A7E8C" w:rsidRDefault="004A7E8C" w:rsidP="00812972">
      <w:pPr>
        <w:spacing w:line="360" w:lineRule="auto"/>
        <w:jc w:val="both"/>
        <w:rPr>
          <w:rFonts w:ascii="Arial" w:eastAsia="Calibri" w:hAnsi="Arial" w:cs="Arial"/>
          <w:b/>
          <w:sz w:val="24"/>
          <w:szCs w:val="24"/>
          <w:u w:val="single"/>
        </w:rPr>
      </w:pPr>
    </w:p>
    <w:p w14:paraId="7AA292F7" w14:textId="77777777" w:rsidR="000607FD" w:rsidRDefault="000607FD" w:rsidP="00812972">
      <w:pPr>
        <w:spacing w:line="360" w:lineRule="auto"/>
        <w:jc w:val="both"/>
        <w:rPr>
          <w:rFonts w:ascii="Arial" w:eastAsia="Calibri" w:hAnsi="Arial" w:cs="Arial"/>
          <w:b/>
          <w:sz w:val="24"/>
          <w:szCs w:val="24"/>
          <w:u w:val="single"/>
        </w:rPr>
      </w:pPr>
    </w:p>
    <w:p w14:paraId="7AA292F8" w14:textId="77777777" w:rsidR="00E60506" w:rsidRDefault="00E60506" w:rsidP="00812972">
      <w:pPr>
        <w:spacing w:line="360" w:lineRule="auto"/>
        <w:rPr>
          <w:rFonts w:ascii="Arial" w:eastAsia="Calibri" w:hAnsi="Arial" w:cs="Arial"/>
          <w:b/>
          <w:sz w:val="24"/>
          <w:szCs w:val="24"/>
          <w:u w:val="single"/>
        </w:rPr>
      </w:pPr>
    </w:p>
    <w:p w14:paraId="7AA292F9" w14:textId="77777777" w:rsidR="00812972" w:rsidRDefault="00812972" w:rsidP="00812972">
      <w:pPr>
        <w:spacing w:line="360" w:lineRule="auto"/>
        <w:jc w:val="center"/>
        <w:rPr>
          <w:rFonts w:ascii="Arial" w:eastAsia="Calibri" w:hAnsi="Arial" w:cs="Arial"/>
          <w:b/>
          <w:sz w:val="24"/>
          <w:szCs w:val="24"/>
          <w:u w:val="single"/>
        </w:rPr>
      </w:pPr>
    </w:p>
    <w:p w14:paraId="7AA292FA" w14:textId="77777777" w:rsidR="00812972" w:rsidRDefault="00812972" w:rsidP="00812972">
      <w:pPr>
        <w:spacing w:line="360" w:lineRule="auto"/>
        <w:jc w:val="center"/>
        <w:rPr>
          <w:rFonts w:ascii="Arial" w:eastAsia="Calibri" w:hAnsi="Arial" w:cs="Arial"/>
          <w:b/>
          <w:sz w:val="24"/>
          <w:szCs w:val="24"/>
          <w:u w:val="single"/>
        </w:rPr>
      </w:pPr>
    </w:p>
    <w:p w14:paraId="7AA292FB" w14:textId="77777777" w:rsidR="00812972" w:rsidRDefault="00812972" w:rsidP="00812972">
      <w:pPr>
        <w:spacing w:line="360" w:lineRule="auto"/>
        <w:jc w:val="center"/>
        <w:rPr>
          <w:rFonts w:ascii="Arial" w:eastAsia="Calibri" w:hAnsi="Arial" w:cs="Arial"/>
          <w:b/>
          <w:sz w:val="24"/>
          <w:szCs w:val="24"/>
          <w:u w:val="single"/>
        </w:rPr>
      </w:pPr>
    </w:p>
    <w:p w14:paraId="7AA292FC" w14:textId="77777777" w:rsidR="00812972" w:rsidRDefault="00812972" w:rsidP="00812972">
      <w:pPr>
        <w:spacing w:line="360" w:lineRule="auto"/>
        <w:jc w:val="center"/>
        <w:rPr>
          <w:rFonts w:ascii="Arial" w:eastAsia="Calibri" w:hAnsi="Arial" w:cs="Arial"/>
          <w:b/>
          <w:sz w:val="24"/>
          <w:szCs w:val="24"/>
          <w:u w:val="single"/>
        </w:rPr>
      </w:pPr>
    </w:p>
    <w:p w14:paraId="7AA292FD" w14:textId="77777777" w:rsidR="00812972" w:rsidRDefault="00812972" w:rsidP="00812972">
      <w:pPr>
        <w:spacing w:line="360" w:lineRule="auto"/>
        <w:jc w:val="center"/>
        <w:rPr>
          <w:rFonts w:ascii="Arial" w:eastAsia="Calibri" w:hAnsi="Arial" w:cs="Arial"/>
          <w:b/>
          <w:sz w:val="24"/>
          <w:szCs w:val="24"/>
          <w:u w:val="single"/>
        </w:rPr>
      </w:pPr>
    </w:p>
    <w:p w14:paraId="7AA292FE" w14:textId="77777777" w:rsidR="00812972" w:rsidRDefault="00812972" w:rsidP="00812972">
      <w:pPr>
        <w:spacing w:line="360" w:lineRule="auto"/>
        <w:jc w:val="center"/>
        <w:rPr>
          <w:rFonts w:ascii="Arial" w:eastAsia="Calibri" w:hAnsi="Arial" w:cs="Arial"/>
          <w:b/>
          <w:sz w:val="24"/>
          <w:szCs w:val="24"/>
          <w:u w:val="single"/>
        </w:rPr>
      </w:pPr>
    </w:p>
    <w:p w14:paraId="7AA292FF" w14:textId="77777777" w:rsidR="00812972" w:rsidRDefault="00812972" w:rsidP="00812972">
      <w:pPr>
        <w:spacing w:line="360" w:lineRule="auto"/>
        <w:jc w:val="center"/>
        <w:rPr>
          <w:rFonts w:ascii="Arial" w:eastAsia="Calibri" w:hAnsi="Arial" w:cs="Arial"/>
          <w:b/>
          <w:sz w:val="24"/>
          <w:szCs w:val="24"/>
          <w:u w:val="single"/>
        </w:rPr>
      </w:pPr>
    </w:p>
    <w:p w14:paraId="7AA29300" w14:textId="77777777" w:rsidR="00812972" w:rsidRDefault="00812972" w:rsidP="00812972">
      <w:pPr>
        <w:spacing w:line="360" w:lineRule="auto"/>
        <w:jc w:val="center"/>
        <w:rPr>
          <w:rFonts w:ascii="Arial" w:eastAsia="Calibri" w:hAnsi="Arial" w:cs="Arial"/>
          <w:b/>
          <w:sz w:val="24"/>
          <w:szCs w:val="24"/>
          <w:u w:val="single"/>
        </w:rPr>
      </w:pPr>
    </w:p>
    <w:p w14:paraId="7AA29301" w14:textId="77777777" w:rsidR="00812972" w:rsidRDefault="00812972" w:rsidP="00812972">
      <w:pPr>
        <w:spacing w:line="360" w:lineRule="auto"/>
        <w:jc w:val="center"/>
        <w:rPr>
          <w:rFonts w:ascii="Arial" w:eastAsia="Calibri" w:hAnsi="Arial" w:cs="Arial"/>
          <w:b/>
          <w:sz w:val="24"/>
          <w:szCs w:val="24"/>
          <w:u w:val="single"/>
        </w:rPr>
      </w:pPr>
    </w:p>
    <w:p w14:paraId="7AA29302" w14:textId="77777777" w:rsidR="00812972" w:rsidRDefault="00812972" w:rsidP="00812972">
      <w:pPr>
        <w:spacing w:line="360" w:lineRule="auto"/>
        <w:jc w:val="center"/>
        <w:rPr>
          <w:rFonts w:ascii="Arial" w:eastAsia="Calibri" w:hAnsi="Arial" w:cs="Arial"/>
          <w:b/>
          <w:sz w:val="24"/>
          <w:szCs w:val="24"/>
          <w:u w:val="single"/>
        </w:rPr>
      </w:pPr>
    </w:p>
    <w:p w14:paraId="7AA29303" w14:textId="77777777" w:rsidR="00812972" w:rsidRDefault="00812972" w:rsidP="00812972">
      <w:pPr>
        <w:spacing w:line="360" w:lineRule="auto"/>
        <w:jc w:val="center"/>
        <w:rPr>
          <w:rFonts w:ascii="Arial" w:eastAsia="Calibri" w:hAnsi="Arial" w:cs="Arial"/>
          <w:b/>
          <w:sz w:val="24"/>
          <w:szCs w:val="24"/>
          <w:u w:val="single"/>
        </w:rPr>
      </w:pPr>
    </w:p>
    <w:p w14:paraId="7AA29304" w14:textId="77777777" w:rsidR="00812972" w:rsidRDefault="00812972" w:rsidP="00812972">
      <w:pPr>
        <w:spacing w:line="360" w:lineRule="auto"/>
        <w:jc w:val="center"/>
        <w:rPr>
          <w:rFonts w:ascii="Arial" w:eastAsia="Calibri" w:hAnsi="Arial" w:cs="Arial"/>
          <w:b/>
          <w:sz w:val="24"/>
          <w:szCs w:val="24"/>
          <w:u w:val="single"/>
        </w:rPr>
      </w:pPr>
    </w:p>
    <w:p w14:paraId="7AA29305" w14:textId="77777777" w:rsidR="00812972" w:rsidRDefault="00812972" w:rsidP="00812972">
      <w:pPr>
        <w:spacing w:line="360" w:lineRule="auto"/>
        <w:jc w:val="center"/>
        <w:rPr>
          <w:rFonts w:ascii="Arial" w:eastAsia="Calibri" w:hAnsi="Arial" w:cs="Arial"/>
          <w:b/>
          <w:sz w:val="24"/>
          <w:szCs w:val="24"/>
          <w:u w:val="single"/>
        </w:rPr>
      </w:pPr>
    </w:p>
    <w:p w14:paraId="7AA29306" w14:textId="77777777" w:rsidR="00812972" w:rsidRDefault="00812972" w:rsidP="00812972">
      <w:pPr>
        <w:spacing w:line="360" w:lineRule="auto"/>
        <w:jc w:val="center"/>
        <w:rPr>
          <w:rFonts w:ascii="Arial" w:eastAsia="Calibri" w:hAnsi="Arial" w:cs="Arial"/>
          <w:b/>
          <w:sz w:val="24"/>
          <w:szCs w:val="24"/>
          <w:u w:val="single"/>
        </w:rPr>
      </w:pPr>
    </w:p>
    <w:p w14:paraId="7AA29307" w14:textId="77777777" w:rsidR="00812972" w:rsidRDefault="00812972" w:rsidP="00812972">
      <w:pPr>
        <w:spacing w:line="360" w:lineRule="auto"/>
        <w:jc w:val="center"/>
        <w:rPr>
          <w:rFonts w:ascii="Arial" w:eastAsia="Calibri" w:hAnsi="Arial" w:cs="Arial"/>
          <w:b/>
          <w:sz w:val="24"/>
          <w:szCs w:val="24"/>
          <w:u w:val="single"/>
        </w:rPr>
      </w:pPr>
    </w:p>
    <w:p w14:paraId="7AA29308" w14:textId="77777777" w:rsidR="00812972" w:rsidRDefault="00812972" w:rsidP="00812972">
      <w:pPr>
        <w:spacing w:line="360" w:lineRule="auto"/>
        <w:jc w:val="center"/>
        <w:rPr>
          <w:rFonts w:ascii="Arial" w:eastAsia="Calibri" w:hAnsi="Arial" w:cs="Arial"/>
          <w:b/>
          <w:sz w:val="24"/>
          <w:szCs w:val="24"/>
          <w:u w:val="single"/>
        </w:rPr>
      </w:pPr>
    </w:p>
    <w:p w14:paraId="7AA29309" w14:textId="77777777" w:rsidR="00812972" w:rsidRDefault="00812972" w:rsidP="00812972">
      <w:pPr>
        <w:spacing w:line="360" w:lineRule="auto"/>
        <w:jc w:val="center"/>
        <w:rPr>
          <w:rFonts w:ascii="Arial" w:eastAsia="Calibri" w:hAnsi="Arial" w:cs="Arial"/>
          <w:b/>
          <w:sz w:val="24"/>
          <w:szCs w:val="24"/>
          <w:u w:val="single"/>
        </w:rPr>
      </w:pPr>
    </w:p>
    <w:p w14:paraId="7AA2930A" w14:textId="77777777" w:rsidR="000607FD" w:rsidRDefault="000607FD" w:rsidP="00812972">
      <w:pPr>
        <w:spacing w:line="360" w:lineRule="auto"/>
        <w:jc w:val="center"/>
        <w:rPr>
          <w:rFonts w:ascii="Arial" w:eastAsia="Calibri" w:hAnsi="Arial" w:cs="Arial"/>
          <w:b/>
          <w:sz w:val="24"/>
          <w:szCs w:val="24"/>
          <w:u w:val="single"/>
        </w:rPr>
      </w:pPr>
      <w:r>
        <w:rPr>
          <w:rFonts w:ascii="Arial" w:eastAsia="Calibri" w:hAnsi="Arial" w:cs="Arial"/>
          <w:b/>
          <w:sz w:val="24"/>
          <w:szCs w:val="24"/>
          <w:u w:val="single"/>
        </w:rPr>
        <w:t>Acknowledgements</w:t>
      </w:r>
    </w:p>
    <w:p w14:paraId="7AA2930B" w14:textId="77777777" w:rsidR="000607FD" w:rsidRPr="000607FD" w:rsidRDefault="000607FD" w:rsidP="00812972">
      <w:pPr>
        <w:spacing w:line="360" w:lineRule="auto"/>
        <w:jc w:val="both"/>
        <w:rPr>
          <w:rFonts w:ascii="Arial" w:eastAsia="Calibri" w:hAnsi="Arial" w:cs="Arial"/>
          <w:sz w:val="24"/>
          <w:szCs w:val="24"/>
        </w:rPr>
      </w:pPr>
      <w:r>
        <w:rPr>
          <w:rFonts w:ascii="Arial" w:eastAsia="Calibri" w:hAnsi="Arial" w:cs="Arial"/>
          <w:sz w:val="24"/>
          <w:szCs w:val="24"/>
        </w:rPr>
        <w:t>I would like</w:t>
      </w:r>
      <w:r w:rsidR="00584898">
        <w:rPr>
          <w:rFonts w:ascii="Arial" w:eastAsia="Calibri" w:hAnsi="Arial" w:cs="Arial"/>
          <w:sz w:val="24"/>
          <w:szCs w:val="24"/>
        </w:rPr>
        <w:t xml:space="preserve"> to express personal thanks to m</w:t>
      </w:r>
      <w:r>
        <w:rPr>
          <w:rFonts w:ascii="Arial" w:eastAsia="Calibri" w:hAnsi="Arial" w:cs="Arial"/>
          <w:sz w:val="24"/>
          <w:szCs w:val="24"/>
        </w:rPr>
        <w:t xml:space="preserve">y wife and children who have supported me through </w:t>
      </w:r>
      <w:r w:rsidR="00584898">
        <w:rPr>
          <w:rFonts w:ascii="Arial" w:eastAsia="Calibri" w:hAnsi="Arial" w:cs="Arial"/>
          <w:sz w:val="24"/>
          <w:szCs w:val="24"/>
        </w:rPr>
        <w:t xml:space="preserve">this process, especially the last 2 years completing this dissertation.  I would also like to thank both Nigel Hanchard and Dave Grover </w:t>
      </w:r>
      <w:r w:rsidR="005B7D8A">
        <w:rPr>
          <w:rFonts w:ascii="Arial" w:eastAsia="Calibri" w:hAnsi="Arial" w:cs="Arial"/>
          <w:sz w:val="24"/>
          <w:szCs w:val="24"/>
        </w:rPr>
        <w:t>for their support and guidance</w:t>
      </w:r>
      <w:r w:rsidR="00584898">
        <w:rPr>
          <w:rFonts w:ascii="Arial" w:eastAsia="Calibri" w:hAnsi="Arial" w:cs="Arial"/>
          <w:sz w:val="24"/>
          <w:szCs w:val="24"/>
        </w:rPr>
        <w:t xml:space="preserve">.  Finally, thanks to my colleagues at ITC who have provided me with much needed moral support. </w:t>
      </w:r>
    </w:p>
    <w:p w14:paraId="7AA2930C" w14:textId="77777777" w:rsidR="000607FD" w:rsidRDefault="000607FD" w:rsidP="00812972">
      <w:pPr>
        <w:spacing w:line="360" w:lineRule="auto"/>
        <w:jc w:val="both"/>
        <w:rPr>
          <w:rFonts w:ascii="Arial" w:eastAsia="Calibri" w:hAnsi="Arial" w:cs="Arial"/>
          <w:b/>
          <w:sz w:val="24"/>
          <w:szCs w:val="24"/>
          <w:u w:val="single"/>
        </w:rPr>
      </w:pPr>
    </w:p>
    <w:p w14:paraId="7AA2930D" w14:textId="77777777" w:rsidR="000607FD" w:rsidRDefault="000607FD" w:rsidP="00812972">
      <w:pPr>
        <w:spacing w:line="360" w:lineRule="auto"/>
        <w:jc w:val="both"/>
        <w:rPr>
          <w:rFonts w:ascii="Arial" w:eastAsia="Calibri" w:hAnsi="Arial" w:cs="Arial"/>
          <w:b/>
          <w:sz w:val="24"/>
          <w:szCs w:val="24"/>
          <w:u w:val="single"/>
        </w:rPr>
      </w:pPr>
    </w:p>
    <w:p w14:paraId="7AA2930E" w14:textId="77777777" w:rsidR="000607FD" w:rsidRDefault="000607FD" w:rsidP="00812972">
      <w:pPr>
        <w:spacing w:line="360" w:lineRule="auto"/>
        <w:jc w:val="both"/>
        <w:rPr>
          <w:rFonts w:ascii="Arial" w:eastAsia="Calibri" w:hAnsi="Arial" w:cs="Arial"/>
          <w:b/>
          <w:sz w:val="24"/>
          <w:szCs w:val="24"/>
          <w:u w:val="single"/>
        </w:rPr>
      </w:pPr>
    </w:p>
    <w:p w14:paraId="7AA2930F" w14:textId="77777777" w:rsidR="000607FD" w:rsidRDefault="000607FD" w:rsidP="00812972">
      <w:pPr>
        <w:spacing w:line="360" w:lineRule="auto"/>
        <w:jc w:val="both"/>
        <w:rPr>
          <w:rFonts w:ascii="Arial" w:eastAsia="Calibri" w:hAnsi="Arial" w:cs="Arial"/>
          <w:b/>
          <w:sz w:val="24"/>
          <w:szCs w:val="24"/>
          <w:u w:val="single"/>
        </w:rPr>
      </w:pPr>
    </w:p>
    <w:p w14:paraId="7AA29310" w14:textId="77777777" w:rsidR="000607FD" w:rsidRDefault="000607FD" w:rsidP="00812972">
      <w:pPr>
        <w:spacing w:line="360" w:lineRule="auto"/>
        <w:jc w:val="both"/>
        <w:rPr>
          <w:rFonts w:ascii="Arial" w:eastAsia="Calibri" w:hAnsi="Arial" w:cs="Arial"/>
          <w:b/>
          <w:sz w:val="24"/>
          <w:szCs w:val="24"/>
          <w:u w:val="single"/>
        </w:rPr>
      </w:pPr>
    </w:p>
    <w:p w14:paraId="7AA29311" w14:textId="77777777" w:rsidR="000607FD" w:rsidRDefault="000607FD" w:rsidP="00812972">
      <w:pPr>
        <w:spacing w:line="360" w:lineRule="auto"/>
        <w:jc w:val="both"/>
        <w:rPr>
          <w:rFonts w:ascii="Arial" w:eastAsia="Calibri" w:hAnsi="Arial" w:cs="Arial"/>
          <w:b/>
          <w:sz w:val="24"/>
          <w:szCs w:val="24"/>
          <w:u w:val="single"/>
        </w:rPr>
      </w:pPr>
    </w:p>
    <w:p w14:paraId="7AA29312" w14:textId="77777777" w:rsidR="000607FD" w:rsidRDefault="000607FD" w:rsidP="00812972">
      <w:pPr>
        <w:spacing w:line="360" w:lineRule="auto"/>
        <w:jc w:val="both"/>
        <w:rPr>
          <w:rFonts w:ascii="Arial" w:eastAsia="Calibri" w:hAnsi="Arial" w:cs="Arial"/>
          <w:b/>
          <w:sz w:val="24"/>
          <w:szCs w:val="24"/>
          <w:u w:val="single"/>
        </w:rPr>
      </w:pPr>
    </w:p>
    <w:p w14:paraId="7AA29313" w14:textId="77777777" w:rsidR="000607FD" w:rsidRDefault="000607FD" w:rsidP="00812972">
      <w:pPr>
        <w:spacing w:line="360" w:lineRule="auto"/>
        <w:jc w:val="both"/>
        <w:rPr>
          <w:rFonts w:ascii="Arial" w:eastAsia="Calibri" w:hAnsi="Arial" w:cs="Arial"/>
          <w:b/>
          <w:sz w:val="24"/>
          <w:szCs w:val="24"/>
          <w:u w:val="single"/>
        </w:rPr>
      </w:pPr>
    </w:p>
    <w:p w14:paraId="7AA29314" w14:textId="77777777" w:rsidR="000607FD" w:rsidRDefault="000607FD" w:rsidP="00812972">
      <w:pPr>
        <w:spacing w:line="360" w:lineRule="auto"/>
        <w:jc w:val="both"/>
        <w:rPr>
          <w:rFonts w:ascii="Arial" w:eastAsia="Calibri" w:hAnsi="Arial" w:cs="Arial"/>
          <w:b/>
          <w:sz w:val="24"/>
          <w:szCs w:val="24"/>
          <w:u w:val="single"/>
        </w:rPr>
      </w:pPr>
    </w:p>
    <w:p w14:paraId="7AA29315" w14:textId="77777777" w:rsidR="000607FD" w:rsidRDefault="000607FD" w:rsidP="00812972">
      <w:pPr>
        <w:spacing w:line="360" w:lineRule="auto"/>
        <w:jc w:val="both"/>
        <w:rPr>
          <w:rFonts w:ascii="Arial" w:eastAsia="Calibri" w:hAnsi="Arial" w:cs="Arial"/>
          <w:b/>
          <w:sz w:val="24"/>
          <w:szCs w:val="24"/>
          <w:u w:val="single"/>
        </w:rPr>
      </w:pPr>
    </w:p>
    <w:p w14:paraId="7AA29316" w14:textId="77777777" w:rsidR="000607FD" w:rsidRDefault="000607FD" w:rsidP="00812972">
      <w:pPr>
        <w:spacing w:line="360" w:lineRule="auto"/>
        <w:jc w:val="both"/>
        <w:rPr>
          <w:rFonts w:ascii="Arial" w:eastAsia="Calibri" w:hAnsi="Arial" w:cs="Arial"/>
          <w:b/>
          <w:sz w:val="24"/>
          <w:szCs w:val="24"/>
          <w:u w:val="single"/>
        </w:rPr>
      </w:pPr>
    </w:p>
    <w:p w14:paraId="7AA29317" w14:textId="77777777" w:rsidR="000607FD" w:rsidRDefault="000607FD" w:rsidP="00812972">
      <w:pPr>
        <w:spacing w:line="360" w:lineRule="auto"/>
        <w:jc w:val="both"/>
        <w:rPr>
          <w:rFonts w:ascii="Arial" w:eastAsia="Calibri" w:hAnsi="Arial" w:cs="Arial"/>
          <w:b/>
          <w:sz w:val="24"/>
          <w:szCs w:val="24"/>
          <w:u w:val="single"/>
        </w:rPr>
      </w:pPr>
    </w:p>
    <w:p w14:paraId="7AA29318" w14:textId="77777777" w:rsidR="000607FD" w:rsidRDefault="000607FD" w:rsidP="00812972">
      <w:pPr>
        <w:spacing w:line="360" w:lineRule="auto"/>
        <w:jc w:val="both"/>
        <w:rPr>
          <w:rFonts w:ascii="Arial" w:eastAsia="Calibri" w:hAnsi="Arial" w:cs="Arial"/>
          <w:b/>
          <w:sz w:val="24"/>
          <w:szCs w:val="24"/>
          <w:u w:val="single"/>
        </w:rPr>
      </w:pPr>
    </w:p>
    <w:p w14:paraId="7AA29319" w14:textId="77777777" w:rsidR="000607FD" w:rsidRDefault="000607FD" w:rsidP="00812972">
      <w:pPr>
        <w:spacing w:line="360" w:lineRule="auto"/>
        <w:jc w:val="both"/>
        <w:rPr>
          <w:rFonts w:ascii="Arial" w:eastAsia="Calibri" w:hAnsi="Arial" w:cs="Arial"/>
          <w:b/>
          <w:sz w:val="24"/>
          <w:szCs w:val="24"/>
          <w:u w:val="single"/>
        </w:rPr>
      </w:pPr>
    </w:p>
    <w:p w14:paraId="7AA2931A" w14:textId="77777777" w:rsidR="00584898" w:rsidRDefault="00584898" w:rsidP="00812972">
      <w:pPr>
        <w:spacing w:line="360" w:lineRule="auto"/>
        <w:jc w:val="both"/>
        <w:rPr>
          <w:rFonts w:ascii="Arial" w:eastAsia="Calibri" w:hAnsi="Arial" w:cs="Arial"/>
          <w:b/>
          <w:sz w:val="24"/>
          <w:szCs w:val="24"/>
          <w:u w:val="single"/>
        </w:rPr>
      </w:pPr>
    </w:p>
    <w:p w14:paraId="7AA2931B" w14:textId="77777777" w:rsidR="00812972" w:rsidRDefault="00812972" w:rsidP="00812972">
      <w:pPr>
        <w:spacing w:line="360" w:lineRule="auto"/>
        <w:jc w:val="both"/>
        <w:rPr>
          <w:rFonts w:ascii="Arial" w:eastAsia="Calibri" w:hAnsi="Arial" w:cs="Arial"/>
          <w:b/>
          <w:sz w:val="24"/>
          <w:szCs w:val="24"/>
          <w:u w:val="single"/>
        </w:rPr>
      </w:pPr>
    </w:p>
    <w:p w14:paraId="7AA2931C" w14:textId="77777777" w:rsidR="00812972" w:rsidRDefault="00812972" w:rsidP="00812972">
      <w:pPr>
        <w:spacing w:line="360" w:lineRule="auto"/>
        <w:jc w:val="both"/>
        <w:rPr>
          <w:rFonts w:ascii="Arial" w:eastAsia="Calibri" w:hAnsi="Arial" w:cs="Arial"/>
          <w:b/>
          <w:sz w:val="24"/>
          <w:szCs w:val="24"/>
          <w:u w:val="single"/>
        </w:rPr>
      </w:pPr>
    </w:p>
    <w:p w14:paraId="7AA2931D" w14:textId="77777777" w:rsidR="00812972" w:rsidRDefault="00812972" w:rsidP="00812972">
      <w:pPr>
        <w:spacing w:line="360" w:lineRule="auto"/>
        <w:jc w:val="both"/>
        <w:rPr>
          <w:rFonts w:ascii="Arial" w:eastAsia="Calibri" w:hAnsi="Arial" w:cs="Arial"/>
          <w:b/>
          <w:sz w:val="24"/>
          <w:szCs w:val="24"/>
          <w:u w:val="single"/>
        </w:rPr>
      </w:pPr>
    </w:p>
    <w:p w14:paraId="7AA2931E" w14:textId="77777777" w:rsidR="00812972" w:rsidRDefault="00812972" w:rsidP="00812972">
      <w:pPr>
        <w:spacing w:line="360" w:lineRule="auto"/>
        <w:jc w:val="both"/>
        <w:rPr>
          <w:rFonts w:ascii="Arial" w:eastAsia="Calibri" w:hAnsi="Arial" w:cs="Arial"/>
          <w:b/>
          <w:sz w:val="24"/>
          <w:szCs w:val="24"/>
          <w:u w:val="single"/>
        </w:rPr>
      </w:pPr>
    </w:p>
    <w:p w14:paraId="7AA2931F" w14:textId="77777777" w:rsidR="00B00EE3" w:rsidRDefault="00B00EE3" w:rsidP="00812972">
      <w:pPr>
        <w:spacing w:line="360" w:lineRule="auto"/>
        <w:jc w:val="both"/>
        <w:rPr>
          <w:rFonts w:ascii="Arial" w:eastAsia="Calibri" w:hAnsi="Arial" w:cs="Arial"/>
          <w:b/>
          <w:sz w:val="24"/>
          <w:szCs w:val="24"/>
          <w:u w:val="single"/>
        </w:rPr>
      </w:pPr>
      <w:r>
        <w:rPr>
          <w:rFonts w:ascii="Arial" w:eastAsia="Calibri" w:hAnsi="Arial" w:cs="Arial"/>
          <w:b/>
          <w:sz w:val="24"/>
          <w:szCs w:val="24"/>
          <w:u w:val="single"/>
        </w:rPr>
        <w:t>Contents</w:t>
      </w:r>
    </w:p>
    <w:p w14:paraId="7AA29320" w14:textId="77777777" w:rsidR="00B00EE3" w:rsidRDefault="00B00EE3" w:rsidP="00812972">
      <w:pPr>
        <w:spacing w:line="360" w:lineRule="auto"/>
        <w:jc w:val="both"/>
        <w:rPr>
          <w:rFonts w:ascii="Arial" w:eastAsia="Calibri" w:hAnsi="Arial" w:cs="Arial"/>
          <w:sz w:val="24"/>
          <w:szCs w:val="24"/>
        </w:rPr>
      </w:pPr>
      <w:r>
        <w:rPr>
          <w:rFonts w:ascii="Arial" w:eastAsia="Calibri" w:hAnsi="Arial" w:cs="Arial"/>
          <w:sz w:val="24"/>
          <w:szCs w:val="24"/>
        </w:rPr>
        <w:t xml:space="preserve">Title page </w:t>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t>1-2</w:t>
      </w:r>
    </w:p>
    <w:p w14:paraId="7AA29321" w14:textId="77777777" w:rsidR="00B00EE3" w:rsidRDefault="00B00EE3" w:rsidP="00812972">
      <w:pPr>
        <w:spacing w:line="360" w:lineRule="auto"/>
        <w:jc w:val="both"/>
        <w:rPr>
          <w:rFonts w:ascii="Arial" w:eastAsia="Calibri" w:hAnsi="Arial" w:cs="Arial"/>
          <w:sz w:val="24"/>
          <w:szCs w:val="24"/>
        </w:rPr>
      </w:pPr>
      <w:r>
        <w:rPr>
          <w:rFonts w:ascii="Arial" w:eastAsia="Calibri" w:hAnsi="Arial" w:cs="Arial"/>
          <w:sz w:val="24"/>
          <w:szCs w:val="24"/>
        </w:rPr>
        <w:t>Abstract</w:t>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t>3-4</w:t>
      </w:r>
    </w:p>
    <w:p w14:paraId="7AA29322" w14:textId="77777777" w:rsidR="00B00EE3" w:rsidRDefault="00B00EE3" w:rsidP="00812972">
      <w:pPr>
        <w:spacing w:line="360" w:lineRule="auto"/>
        <w:jc w:val="both"/>
        <w:rPr>
          <w:rFonts w:ascii="Arial" w:eastAsia="Calibri" w:hAnsi="Arial" w:cs="Arial"/>
          <w:sz w:val="24"/>
          <w:szCs w:val="24"/>
        </w:rPr>
      </w:pPr>
      <w:r>
        <w:rPr>
          <w:rFonts w:ascii="Arial" w:eastAsia="Calibri" w:hAnsi="Arial" w:cs="Arial"/>
          <w:sz w:val="24"/>
          <w:szCs w:val="24"/>
        </w:rPr>
        <w:t>Aknowlegements</w:t>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t>5</w:t>
      </w:r>
    </w:p>
    <w:p w14:paraId="7AA29323" w14:textId="77777777" w:rsidR="00AD11B4" w:rsidRDefault="00A46B7D" w:rsidP="00812972">
      <w:pPr>
        <w:spacing w:line="360" w:lineRule="auto"/>
        <w:jc w:val="both"/>
        <w:rPr>
          <w:rFonts w:ascii="Arial" w:eastAsia="Calibri" w:hAnsi="Arial" w:cs="Arial"/>
          <w:sz w:val="24"/>
          <w:szCs w:val="24"/>
        </w:rPr>
      </w:pPr>
      <w:r>
        <w:rPr>
          <w:rFonts w:ascii="Arial" w:eastAsia="Calibri" w:hAnsi="Arial" w:cs="Arial"/>
          <w:sz w:val="24"/>
          <w:szCs w:val="24"/>
        </w:rPr>
        <w:t>Contents</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6</w:t>
      </w:r>
    </w:p>
    <w:p w14:paraId="7AA29324" w14:textId="77777777" w:rsidR="00B00EE3" w:rsidRDefault="00B00EE3" w:rsidP="00812972">
      <w:pPr>
        <w:spacing w:line="360" w:lineRule="auto"/>
        <w:jc w:val="both"/>
        <w:rPr>
          <w:rFonts w:ascii="Arial" w:eastAsia="Calibri" w:hAnsi="Arial" w:cs="Arial"/>
          <w:sz w:val="24"/>
          <w:szCs w:val="24"/>
        </w:rPr>
      </w:pPr>
      <w:r>
        <w:rPr>
          <w:rFonts w:ascii="Arial" w:eastAsia="Calibri" w:hAnsi="Arial" w:cs="Arial"/>
          <w:sz w:val="24"/>
          <w:szCs w:val="24"/>
        </w:rPr>
        <w:t>List of Contents</w:t>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t>7</w:t>
      </w:r>
    </w:p>
    <w:p w14:paraId="7AA29325" w14:textId="77777777" w:rsidR="00B00EE3" w:rsidRDefault="00B00EE3" w:rsidP="00812972">
      <w:pPr>
        <w:spacing w:line="360" w:lineRule="auto"/>
        <w:jc w:val="both"/>
        <w:rPr>
          <w:rFonts w:ascii="Arial" w:eastAsia="Calibri" w:hAnsi="Arial" w:cs="Arial"/>
          <w:sz w:val="24"/>
          <w:szCs w:val="24"/>
        </w:rPr>
      </w:pPr>
      <w:r>
        <w:rPr>
          <w:rFonts w:ascii="Arial" w:eastAsia="Calibri" w:hAnsi="Arial" w:cs="Arial"/>
          <w:sz w:val="24"/>
          <w:szCs w:val="24"/>
        </w:rPr>
        <w:t xml:space="preserve">List of Tables </w:t>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EA2B5F">
        <w:rPr>
          <w:rFonts w:ascii="Arial" w:eastAsia="Calibri" w:hAnsi="Arial" w:cs="Arial"/>
          <w:sz w:val="24"/>
          <w:szCs w:val="24"/>
        </w:rPr>
        <w:t>8</w:t>
      </w:r>
    </w:p>
    <w:p w14:paraId="7AA29326" w14:textId="77777777" w:rsidR="00B00EE3" w:rsidRPr="00B00EE3" w:rsidRDefault="00B00EE3" w:rsidP="00812972">
      <w:pPr>
        <w:spacing w:line="360" w:lineRule="auto"/>
        <w:jc w:val="both"/>
        <w:rPr>
          <w:rFonts w:ascii="Arial" w:eastAsia="Calibri" w:hAnsi="Arial" w:cs="Arial"/>
          <w:sz w:val="24"/>
          <w:szCs w:val="24"/>
        </w:rPr>
      </w:pPr>
      <w:r>
        <w:rPr>
          <w:rFonts w:ascii="Arial" w:eastAsia="Calibri" w:hAnsi="Arial" w:cs="Arial"/>
          <w:sz w:val="24"/>
          <w:szCs w:val="24"/>
        </w:rPr>
        <w:t>List of Figures</w:t>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r>
      <w:r w:rsidR="00A46B7D">
        <w:rPr>
          <w:rFonts w:ascii="Arial" w:eastAsia="Calibri" w:hAnsi="Arial" w:cs="Arial"/>
          <w:sz w:val="24"/>
          <w:szCs w:val="24"/>
        </w:rPr>
        <w:tab/>
        <w:t>8</w:t>
      </w:r>
    </w:p>
    <w:p w14:paraId="7AA29327" w14:textId="77777777" w:rsidR="00B00EE3" w:rsidRDefault="00B00EE3" w:rsidP="005866CB">
      <w:pPr>
        <w:spacing w:line="480" w:lineRule="auto"/>
        <w:jc w:val="both"/>
        <w:rPr>
          <w:rFonts w:ascii="Arial" w:eastAsia="Calibri" w:hAnsi="Arial" w:cs="Arial"/>
          <w:b/>
          <w:sz w:val="24"/>
          <w:szCs w:val="24"/>
          <w:u w:val="single"/>
        </w:rPr>
      </w:pPr>
    </w:p>
    <w:p w14:paraId="7AA29328" w14:textId="77777777" w:rsidR="00B00EE3" w:rsidRDefault="00B00EE3" w:rsidP="005866CB">
      <w:pPr>
        <w:spacing w:line="480" w:lineRule="auto"/>
        <w:jc w:val="both"/>
        <w:rPr>
          <w:rFonts w:ascii="Arial" w:eastAsia="Calibri" w:hAnsi="Arial" w:cs="Arial"/>
          <w:b/>
          <w:sz w:val="24"/>
          <w:szCs w:val="24"/>
          <w:u w:val="single"/>
        </w:rPr>
      </w:pPr>
    </w:p>
    <w:p w14:paraId="7AA29329" w14:textId="77777777" w:rsidR="00B00EE3" w:rsidRDefault="00B00EE3" w:rsidP="005866CB">
      <w:pPr>
        <w:spacing w:line="480" w:lineRule="auto"/>
        <w:jc w:val="both"/>
        <w:rPr>
          <w:rFonts w:ascii="Arial" w:eastAsia="Calibri" w:hAnsi="Arial" w:cs="Arial"/>
          <w:b/>
          <w:sz w:val="24"/>
          <w:szCs w:val="24"/>
          <w:u w:val="single"/>
        </w:rPr>
      </w:pPr>
    </w:p>
    <w:p w14:paraId="7AA2932A" w14:textId="77777777" w:rsidR="00B00EE3" w:rsidRDefault="00B00EE3" w:rsidP="005866CB">
      <w:pPr>
        <w:spacing w:line="480" w:lineRule="auto"/>
        <w:jc w:val="both"/>
        <w:rPr>
          <w:rFonts w:ascii="Arial" w:eastAsia="Calibri" w:hAnsi="Arial" w:cs="Arial"/>
          <w:b/>
          <w:sz w:val="24"/>
          <w:szCs w:val="24"/>
          <w:u w:val="single"/>
        </w:rPr>
      </w:pPr>
    </w:p>
    <w:p w14:paraId="7AA2932B" w14:textId="77777777" w:rsidR="00B00EE3" w:rsidRDefault="00B00EE3" w:rsidP="005866CB">
      <w:pPr>
        <w:spacing w:line="480" w:lineRule="auto"/>
        <w:jc w:val="both"/>
        <w:rPr>
          <w:rFonts w:ascii="Arial" w:eastAsia="Calibri" w:hAnsi="Arial" w:cs="Arial"/>
          <w:b/>
          <w:sz w:val="24"/>
          <w:szCs w:val="24"/>
          <w:u w:val="single"/>
        </w:rPr>
      </w:pPr>
    </w:p>
    <w:p w14:paraId="7AA2932C" w14:textId="77777777" w:rsidR="00B00EE3" w:rsidRDefault="00B00EE3" w:rsidP="005866CB">
      <w:pPr>
        <w:spacing w:line="480" w:lineRule="auto"/>
        <w:jc w:val="both"/>
        <w:rPr>
          <w:rFonts w:ascii="Arial" w:eastAsia="Calibri" w:hAnsi="Arial" w:cs="Arial"/>
          <w:b/>
          <w:sz w:val="24"/>
          <w:szCs w:val="24"/>
          <w:u w:val="single"/>
        </w:rPr>
      </w:pPr>
    </w:p>
    <w:p w14:paraId="7AA2932D" w14:textId="77777777" w:rsidR="00B00EE3" w:rsidRDefault="00B00EE3" w:rsidP="005866CB">
      <w:pPr>
        <w:spacing w:line="480" w:lineRule="auto"/>
        <w:jc w:val="both"/>
        <w:rPr>
          <w:rFonts w:ascii="Arial" w:eastAsia="Calibri" w:hAnsi="Arial" w:cs="Arial"/>
          <w:b/>
          <w:sz w:val="24"/>
          <w:szCs w:val="24"/>
          <w:u w:val="single"/>
        </w:rPr>
      </w:pPr>
    </w:p>
    <w:p w14:paraId="7AA2932E" w14:textId="77777777" w:rsidR="00B00EE3" w:rsidRDefault="00B00EE3" w:rsidP="005866CB">
      <w:pPr>
        <w:spacing w:line="480" w:lineRule="auto"/>
        <w:jc w:val="both"/>
        <w:rPr>
          <w:rFonts w:ascii="Arial" w:eastAsia="Calibri" w:hAnsi="Arial" w:cs="Arial"/>
          <w:b/>
          <w:sz w:val="24"/>
          <w:szCs w:val="24"/>
          <w:u w:val="single"/>
        </w:rPr>
      </w:pPr>
    </w:p>
    <w:p w14:paraId="7AA2932F" w14:textId="77777777" w:rsidR="00B00EE3" w:rsidRDefault="00B00EE3" w:rsidP="005866CB">
      <w:pPr>
        <w:spacing w:line="480" w:lineRule="auto"/>
        <w:jc w:val="both"/>
        <w:rPr>
          <w:rFonts w:ascii="Arial" w:eastAsia="Calibri" w:hAnsi="Arial" w:cs="Arial"/>
          <w:b/>
          <w:sz w:val="24"/>
          <w:szCs w:val="24"/>
          <w:u w:val="single"/>
        </w:rPr>
      </w:pPr>
    </w:p>
    <w:p w14:paraId="7AA29330" w14:textId="77777777" w:rsidR="00B00EE3" w:rsidRDefault="00B00EE3" w:rsidP="005866CB">
      <w:pPr>
        <w:spacing w:line="480" w:lineRule="auto"/>
        <w:jc w:val="both"/>
        <w:rPr>
          <w:rFonts w:ascii="Arial" w:eastAsia="Calibri" w:hAnsi="Arial" w:cs="Arial"/>
          <w:b/>
          <w:sz w:val="24"/>
          <w:szCs w:val="24"/>
          <w:u w:val="single"/>
        </w:rPr>
      </w:pPr>
    </w:p>
    <w:p w14:paraId="7AA29331" w14:textId="77777777" w:rsidR="00B00EE3" w:rsidRDefault="00B00EE3" w:rsidP="005866CB">
      <w:pPr>
        <w:spacing w:line="480" w:lineRule="auto"/>
        <w:jc w:val="both"/>
        <w:rPr>
          <w:rFonts w:ascii="Arial" w:eastAsia="Calibri" w:hAnsi="Arial" w:cs="Arial"/>
          <w:b/>
          <w:sz w:val="24"/>
          <w:szCs w:val="24"/>
          <w:u w:val="single"/>
        </w:rPr>
      </w:pPr>
    </w:p>
    <w:p w14:paraId="7AA29332" w14:textId="77777777" w:rsidR="00B00EE3" w:rsidRDefault="00B00EE3" w:rsidP="005866CB">
      <w:pPr>
        <w:spacing w:line="480" w:lineRule="auto"/>
        <w:jc w:val="both"/>
        <w:rPr>
          <w:rFonts w:ascii="Arial" w:eastAsia="Calibri" w:hAnsi="Arial" w:cs="Arial"/>
          <w:b/>
          <w:sz w:val="24"/>
          <w:szCs w:val="24"/>
          <w:u w:val="single"/>
        </w:rPr>
      </w:pPr>
    </w:p>
    <w:p w14:paraId="7AA29333" w14:textId="77777777" w:rsidR="00B00EE3" w:rsidRDefault="00B00EE3" w:rsidP="005866CB">
      <w:pPr>
        <w:spacing w:line="480" w:lineRule="auto"/>
        <w:jc w:val="both"/>
        <w:rPr>
          <w:rFonts w:ascii="Arial" w:eastAsia="Calibri" w:hAnsi="Arial" w:cs="Arial"/>
          <w:b/>
          <w:sz w:val="24"/>
          <w:szCs w:val="24"/>
          <w:u w:val="single"/>
        </w:rPr>
      </w:pPr>
    </w:p>
    <w:p w14:paraId="7AA29334" w14:textId="77777777" w:rsidR="00B00EE3" w:rsidRDefault="00B00EE3" w:rsidP="00812972">
      <w:pPr>
        <w:spacing w:line="360" w:lineRule="auto"/>
        <w:jc w:val="both"/>
        <w:rPr>
          <w:rFonts w:ascii="Arial" w:eastAsia="Calibri" w:hAnsi="Arial" w:cs="Arial"/>
          <w:b/>
          <w:sz w:val="24"/>
          <w:szCs w:val="24"/>
          <w:u w:val="single"/>
        </w:rPr>
      </w:pPr>
      <w:r>
        <w:rPr>
          <w:rFonts w:ascii="Arial" w:eastAsia="Calibri" w:hAnsi="Arial" w:cs="Arial"/>
          <w:b/>
          <w:sz w:val="24"/>
          <w:szCs w:val="24"/>
          <w:u w:val="single"/>
        </w:rPr>
        <w:t>List of Contents</w:t>
      </w:r>
    </w:p>
    <w:p w14:paraId="7AA29335" w14:textId="77777777" w:rsidR="00B00EE3" w:rsidRDefault="00CF6286" w:rsidP="00812972">
      <w:pPr>
        <w:spacing w:line="360" w:lineRule="auto"/>
        <w:jc w:val="both"/>
        <w:rPr>
          <w:rFonts w:ascii="Arial" w:eastAsia="Calibri" w:hAnsi="Arial" w:cs="Arial"/>
          <w:b/>
          <w:sz w:val="24"/>
          <w:szCs w:val="24"/>
        </w:rPr>
      </w:pPr>
      <w:r>
        <w:rPr>
          <w:rFonts w:ascii="Arial" w:eastAsia="Calibri" w:hAnsi="Arial" w:cs="Arial"/>
          <w:b/>
          <w:sz w:val="24"/>
          <w:szCs w:val="24"/>
        </w:rPr>
        <w:t>1.0</w:t>
      </w:r>
      <w:r>
        <w:rPr>
          <w:rFonts w:ascii="Arial" w:eastAsia="Calibri" w:hAnsi="Arial" w:cs="Arial"/>
          <w:b/>
          <w:sz w:val="24"/>
          <w:szCs w:val="24"/>
        </w:rPr>
        <w:tab/>
      </w:r>
      <w:r>
        <w:rPr>
          <w:rFonts w:ascii="Arial" w:eastAsia="Calibri" w:hAnsi="Arial" w:cs="Arial"/>
          <w:b/>
          <w:sz w:val="24"/>
          <w:szCs w:val="24"/>
        </w:rPr>
        <w:tab/>
      </w:r>
      <w:r>
        <w:rPr>
          <w:rFonts w:ascii="Arial" w:eastAsia="Calibri" w:hAnsi="Arial" w:cs="Arial"/>
          <w:b/>
          <w:sz w:val="24"/>
          <w:szCs w:val="24"/>
        </w:rPr>
        <w:tab/>
      </w:r>
      <w:r w:rsidR="00B00EE3">
        <w:rPr>
          <w:rFonts w:ascii="Arial" w:eastAsia="Calibri" w:hAnsi="Arial" w:cs="Arial"/>
          <w:b/>
          <w:sz w:val="24"/>
          <w:szCs w:val="24"/>
        </w:rPr>
        <w:t>Introduction</w:t>
      </w:r>
      <w:r w:rsidR="00B00EE3">
        <w:rPr>
          <w:rFonts w:ascii="Arial" w:eastAsia="Calibri" w:hAnsi="Arial" w:cs="Arial"/>
          <w:b/>
          <w:sz w:val="24"/>
          <w:szCs w:val="24"/>
        </w:rPr>
        <w:tab/>
      </w:r>
      <w:r w:rsidR="00B00EE3">
        <w:rPr>
          <w:rFonts w:ascii="Arial" w:eastAsia="Calibri" w:hAnsi="Arial" w:cs="Arial"/>
          <w:b/>
          <w:sz w:val="24"/>
          <w:szCs w:val="24"/>
        </w:rPr>
        <w:tab/>
      </w:r>
      <w:r w:rsidR="00B00EE3">
        <w:rPr>
          <w:rFonts w:ascii="Arial" w:eastAsia="Calibri" w:hAnsi="Arial" w:cs="Arial"/>
          <w:b/>
          <w:sz w:val="24"/>
          <w:szCs w:val="24"/>
        </w:rPr>
        <w:tab/>
      </w:r>
      <w:r w:rsidR="00B00EE3">
        <w:rPr>
          <w:rFonts w:ascii="Arial" w:eastAsia="Calibri" w:hAnsi="Arial" w:cs="Arial"/>
          <w:b/>
          <w:sz w:val="24"/>
          <w:szCs w:val="24"/>
        </w:rPr>
        <w:tab/>
      </w:r>
      <w:r w:rsidR="00B00EE3">
        <w:rPr>
          <w:rFonts w:ascii="Arial" w:eastAsia="Calibri" w:hAnsi="Arial" w:cs="Arial"/>
          <w:b/>
          <w:sz w:val="24"/>
          <w:szCs w:val="24"/>
        </w:rPr>
        <w:tab/>
      </w:r>
      <w:r w:rsidR="00B00EE3">
        <w:rPr>
          <w:rFonts w:ascii="Arial" w:eastAsia="Calibri" w:hAnsi="Arial" w:cs="Arial"/>
          <w:b/>
          <w:sz w:val="24"/>
          <w:szCs w:val="24"/>
        </w:rPr>
        <w:tab/>
      </w:r>
      <w:r>
        <w:rPr>
          <w:rFonts w:ascii="Arial" w:eastAsia="Calibri" w:hAnsi="Arial" w:cs="Arial"/>
          <w:b/>
          <w:sz w:val="24"/>
          <w:szCs w:val="24"/>
        </w:rPr>
        <w:tab/>
      </w:r>
      <w:r>
        <w:rPr>
          <w:rFonts w:ascii="Arial" w:eastAsia="Calibri" w:hAnsi="Arial" w:cs="Arial"/>
          <w:b/>
          <w:sz w:val="24"/>
          <w:szCs w:val="24"/>
        </w:rPr>
        <w:tab/>
      </w:r>
      <w:r w:rsidR="00A46B7D">
        <w:rPr>
          <w:rFonts w:ascii="Arial" w:eastAsia="Calibri" w:hAnsi="Arial" w:cs="Arial"/>
          <w:b/>
          <w:sz w:val="24"/>
          <w:szCs w:val="24"/>
        </w:rPr>
        <w:t>8</w:t>
      </w:r>
    </w:p>
    <w:p w14:paraId="7AA29336" w14:textId="77777777" w:rsidR="00B00EE3" w:rsidRDefault="00CF6286" w:rsidP="00812972">
      <w:pPr>
        <w:spacing w:line="360" w:lineRule="auto"/>
        <w:jc w:val="both"/>
        <w:rPr>
          <w:rFonts w:ascii="Arial" w:eastAsia="Calibri" w:hAnsi="Arial" w:cs="Arial"/>
          <w:sz w:val="24"/>
          <w:szCs w:val="24"/>
        </w:rPr>
      </w:pPr>
      <w:r>
        <w:rPr>
          <w:rFonts w:ascii="Arial" w:eastAsia="Calibri" w:hAnsi="Arial" w:cs="Arial"/>
          <w:sz w:val="24"/>
          <w:szCs w:val="24"/>
        </w:rPr>
        <w:t>1.1</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Description of the condition</w:t>
      </w:r>
      <w:r w:rsidR="00B00EE3">
        <w:rPr>
          <w:rFonts w:ascii="Arial" w:eastAsia="Calibri" w:hAnsi="Arial" w:cs="Arial"/>
          <w:sz w:val="24"/>
          <w:szCs w:val="24"/>
        </w:rPr>
        <w:tab/>
      </w:r>
      <w:r w:rsidR="00B00EE3">
        <w:rPr>
          <w:rFonts w:ascii="Arial" w:eastAsia="Calibri" w:hAnsi="Arial" w:cs="Arial"/>
          <w:sz w:val="24"/>
          <w:szCs w:val="24"/>
        </w:rPr>
        <w:tab/>
      </w:r>
      <w:r w:rsidR="00B00EE3">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sidR="00A46B7D">
        <w:rPr>
          <w:rFonts w:ascii="Arial" w:eastAsia="Calibri" w:hAnsi="Arial" w:cs="Arial"/>
          <w:sz w:val="24"/>
          <w:szCs w:val="24"/>
        </w:rPr>
        <w:t>8</w:t>
      </w:r>
    </w:p>
    <w:p w14:paraId="7AA29337" w14:textId="77777777" w:rsidR="00B00EE3" w:rsidRDefault="00CF6286" w:rsidP="00812972">
      <w:pPr>
        <w:spacing w:line="360" w:lineRule="auto"/>
        <w:jc w:val="both"/>
        <w:rPr>
          <w:rFonts w:ascii="Arial" w:eastAsia="Calibri" w:hAnsi="Arial" w:cs="Arial"/>
          <w:sz w:val="24"/>
          <w:szCs w:val="24"/>
        </w:rPr>
      </w:pPr>
      <w:r>
        <w:rPr>
          <w:rFonts w:ascii="Arial" w:eastAsia="Calibri" w:hAnsi="Arial" w:cs="Arial"/>
          <w:sz w:val="24"/>
          <w:szCs w:val="24"/>
        </w:rPr>
        <w:t>1.2</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Description of the intervention and how they might work</w:t>
      </w:r>
      <w:r>
        <w:rPr>
          <w:rFonts w:ascii="Arial" w:eastAsia="Calibri" w:hAnsi="Arial" w:cs="Arial"/>
          <w:sz w:val="24"/>
          <w:szCs w:val="24"/>
        </w:rPr>
        <w:tab/>
      </w:r>
      <w:r w:rsidR="007E1433">
        <w:rPr>
          <w:rFonts w:ascii="Arial" w:eastAsia="Calibri" w:hAnsi="Arial" w:cs="Arial"/>
          <w:sz w:val="24"/>
          <w:szCs w:val="24"/>
        </w:rPr>
        <w:t>17</w:t>
      </w:r>
    </w:p>
    <w:p w14:paraId="7AA29338" w14:textId="77777777" w:rsidR="00CF6286" w:rsidRDefault="00CF6286" w:rsidP="00812972">
      <w:pPr>
        <w:spacing w:line="360" w:lineRule="auto"/>
        <w:jc w:val="both"/>
        <w:rPr>
          <w:rFonts w:ascii="Arial" w:eastAsia="Calibri" w:hAnsi="Arial" w:cs="Arial"/>
          <w:sz w:val="24"/>
          <w:szCs w:val="24"/>
        </w:rPr>
      </w:pPr>
      <w:r>
        <w:rPr>
          <w:rFonts w:ascii="Arial" w:eastAsia="Calibri" w:hAnsi="Arial" w:cs="Arial"/>
          <w:sz w:val="24"/>
          <w:szCs w:val="24"/>
        </w:rPr>
        <w:t>1.3</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Importance of this review</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sidR="007E1433">
        <w:rPr>
          <w:rFonts w:ascii="Arial" w:eastAsia="Calibri" w:hAnsi="Arial" w:cs="Arial"/>
          <w:sz w:val="24"/>
          <w:szCs w:val="24"/>
        </w:rPr>
        <w:tab/>
      </w:r>
      <w:r w:rsidR="007E1433">
        <w:rPr>
          <w:rFonts w:ascii="Arial" w:eastAsia="Calibri" w:hAnsi="Arial" w:cs="Arial"/>
          <w:sz w:val="24"/>
          <w:szCs w:val="24"/>
        </w:rPr>
        <w:tab/>
      </w:r>
      <w:r w:rsidR="007E1433">
        <w:rPr>
          <w:rFonts w:ascii="Arial" w:eastAsia="Calibri" w:hAnsi="Arial" w:cs="Arial"/>
          <w:sz w:val="24"/>
          <w:szCs w:val="24"/>
        </w:rPr>
        <w:tab/>
        <w:t>23</w:t>
      </w:r>
    </w:p>
    <w:p w14:paraId="7AA29339" w14:textId="77777777" w:rsidR="00CF6286" w:rsidRDefault="00CF6286" w:rsidP="00812972">
      <w:pPr>
        <w:spacing w:line="360" w:lineRule="auto"/>
        <w:jc w:val="both"/>
        <w:rPr>
          <w:rFonts w:ascii="Arial" w:eastAsia="Calibri" w:hAnsi="Arial" w:cs="Arial"/>
          <w:b/>
          <w:sz w:val="24"/>
          <w:szCs w:val="24"/>
        </w:rPr>
      </w:pPr>
      <w:r>
        <w:rPr>
          <w:rFonts w:ascii="Arial" w:eastAsia="Calibri" w:hAnsi="Arial" w:cs="Arial"/>
          <w:b/>
          <w:sz w:val="24"/>
          <w:szCs w:val="24"/>
        </w:rPr>
        <w:t>2.0</w:t>
      </w:r>
      <w:r>
        <w:rPr>
          <w:rFonts w:ascii="Arial" w:eastAsia="Calibri" w:hAnsi="Arial" w:cs="Arial"/>
          <w:b/>
          <w:sz w:val="24"/>
          <w:szCs w:val="24"/>
        </w:rPr>
        <w:tab/>
      </w:r>
      <w:r>
        <w:rPr>
          <w:rFonts w:ascii="Arial" w:eastAsia="Calibri" w:hAnsi="Arial" w:cs="Arial"/>
          <w:b/>
          <w:sz w:val="24"/>
          <w:szCs w:val="24"/>
        </w:rPr>
        <w:tab/>
      </w:r>
      <w:r>
        <w:rPr>
          <w:rFonts w:ascii="Arial" w:eastAsia="Calibri" w:hAnsi="Arial" w:cs="Arial"/>
          <w:b/>
          <w:sz w:val="24"/>
          <w:szCs w:val="24"/>
        </w:rPr>
        <w:tab/>
        <w:t>Aims and Objectives</w:t>
      </w:r>
      <w:r w:rsidR="007E1433">
        <w:rPr>
          <w:rFonts w:ascii="Arial" w:eastAsia="Calibri" w:hAnsi="Arial" w:cs="Arial"/>
          <w:b/>
          <w:sz w:val="24"/>
          <w:szCs w:val="24"/>
        </w:rPr>
        <w:tab/>
      </w:r>
      <w:r w:rsidR="007E1433">
        <w:rPr>
          <w:rFonts w:ascii="Arial" w:eastAsia="Calibri" w:hAnsi="Arial" w:cs="Arial"/>
          <w:b/>
          <w:sz w:val="24"/>
          <w:szCs w:val="24"/>
        </w:rPr>
        <w:tab/>
      </w:r>
      <w:r w:rsidR="007E1433">
        <w:rPr>
          <w:rFonts w:ascii="Arial" w:eastAsia="Calibri" w:hAnsi="Arial" w:cs="Arial"/>
          <w:b/>
          <w:sz w:val="24"/>
          <w:szCs w:val="24"/>
        </w:rPr>
        <w:tab/>
      </w:r>
      <w:r w:rsidR="007E1433">
        <w:rPr>
          <w:rFonts w:ascii="Arial" w:eastAsia="Calibri" w:hAnsi="Arial" w:cs="Arial"/>
          <w:b/>
          <w:sz w:val="24"/>
          <w:szCs w:val="24"/>
        </w:rPr>
        <w:tab/>
      </w:r>
      <w:r w:rsidR="007E1433">
        <w:rPr>
          <w:rFonts w:ascii="Arial" w:eastAsia="Calibri" w:hAnsi="Arial" w:cs="Arial"/>
          <w:b/>
          <w:sz w:val="24"/>
          <w:szCs w:val="24"/>
        </w:rPr>
        <w:tab/>
      </w:r>
      <w:r w:rsidR="007E1433">
        <w:rPr>
          <w:rFonts w:ascii="Arial" w:eastAsia="Calibri" w:hAnsi="Arial" w:cs="Arial"/>
          <w:b/>
          <w:sz w:val="24"/>
          <w:szCs w:val="24"/>
        </w:rPr>
        <w:tab/>
        <w:t>24</w:t>
      </w:r>
    </w:p>
    <w:p w14:paraId="7AA2933A" w14:textId="77777777" w:rsidR="00CF6286" w:rsidRDefault="00CF6286" w:rsidP="00812972">
      <w:pPr>
        <w:spacing w:line="360" w:lineRule="auto"/>
        <w:jc w:val="both"/>
        <w:rPr>
          <w:rFonts w:ascii="Arial" w:eastAsia="Calibri" w:hAnsi="Arial" w:cs="Arial"/>
          <w:b/>
          <w:sz w:val="24"/>
          <w:szCs w:val="24"/>
        </w:rPr>
      </w:pPr>
      <w:r>
        <w:rPr>
          <w:rFonts w:ascii="Arial" w:eastAsia="Calibri" w:hAnsi="Arial" w:cs="Arial"/>
          <w:b/>
          <w:sz w:val="24"/>
          <w:szCs w:val="24"/>
        </w:rPr>
        <w:t>3.0</w:t>
      </w:r>
      <w:r>
        <w:rPr>
          <w:rFonts w:ascii="Arial" w:eastAsia="Calibri" w:hAnsi="Arial" w:cs="Arial"/>
          <w:b/>
          <w:sz w:val="24"/>
          <w:szCs w:val="24"/>
        </w:rPr>
        <w:tab/>
      </w:r>
      <w:r>
        <w:rPr>
          <w:rFonts w:ascii="Arial" w:eastAsia="Calibri" w:hAnsi="Arial" w:cs="Arial"/>
          <w:b/>
          <w:sz w:val="24"/>
          <w:szCs w:val="24"/>
        </w:rPr>
        <w:tab/>
      </w:r>
      <w:r>
        <w:rPr>
          <w:rFonts w:ascii="Arial" w:eastAsia="Calibri" w:hAnsi="Arial" w:cs="Arial"/>
          <w:b/>
          <w:sz w:val="24"/>
          <w:szCs w:val="24"/>
        </w:rPr>
        <w:tab/>
        <w:t>Methods</w:t>
      </w:r>
      <w:r w:rsidR="007E1433">
        <w:rPr>
          <w:rFonts w:ascii="Arial" w:eastAsia="Calibri" w:hAnsi="Arial" w:cs="Arial"/>
          <w:b/>
          <w:sz w:val="24"/>
          <w:szCs w:val="24"/>
        </w:rPr>
        <w:tab/>
      </w:r>
      <w:r w:rsidR="007E1433">
        <w:rPr>
          <w:rFonts w:ascii="Arial" w:eastAsia="Calibri" w:hAnsi="Arial" w:cs="Arial"/>
          <w:b/>
          <w:sz w:val="24"/>
          <w:szCs w:val="24"/>
        </w:rPr>
        <w:tab/>
      </w:r>
      <w:r w:rsidR="007E1433">
        <w:rPr>
          <w:rFonts w:ascii="Arial" w:eastAsia="Calibri" w:hAnsi="Arial" w:cs="Arial"/>
          <w:b/>
          <w:sz w:val="24"/>
          <w:szCs w:val="24"/>
        </w:rPr>
        <w:tab/>
      </w:r>
      <w:r w:rsidR="007E1433">
        <w:rPr>
          <w:rFonts w:ascii="Arial" w:eastAsia="Calibri" w:hAnsi="Arial" w:cs="Arial"/>
          <w:b/>
          <w:sz w:val="24"/>
          <w:szCs w:val="24"/>
        </w:rPr>
        <w:tab/>
      </w:r>
      <w:r w:rsidR="007E1433">
        <w:rPr>
          <w:rFonts w:ascii="Arial" w:eastAsia="Calibri" w:hAnsi="Arial" w:cs="Arial"/>
          <w:b/>
          <w:sz w:val="24"/>
          <w:szCs w:val="24"/>
        </w:rPr>
        <w:tab/>
      </w:r>
      <w:r w:rsidR="007E1433">
        <w:rPr>
          <w:rFonts w:ascii="Arial" w:eastAsia="Calibri" w:hAnsi="Arial" w:cs="Arial"/>
          <w:b/>
          <w:sz w:val="24"/>
          <w:szCs w:val="24"/>
        </w:rPr>
        <w:tab/>
      </w:r>
      <w:r w:rsidR="007E1433">
        <w:rPr>
          <w:rFonts w:ascii="Arial" w:eastAsia="Calibri" w:hAnsi="Arial" w:cs="Arial"/>
          <w:b/>
          <w:sz w:val="24"/>
          <w:szCs w:val="24"/>
        </w:rPr>
        <w:tab/>
      </w:r>
      <w:r w:rsidR="007E1433">
        <w:rPr>
          <w:rFonts w:ascii="Arial" w:eastAsia="Calibri" w:hAnsi="Arial" w:cs="Arial"/>
          <w:b/>
          <w:sz w:val="24"/>
          <w:szCs w:val="24"/>
        </w:rPr>
        <w:tab/>
        <w:t>26</w:t>
      </w:r>
    </w:p>
    <w:p w14:paraId="7AA2933B" w14:textId="77777777" w:rsidR="00CF6286" w:rsidRDefault="00CF6286" w:rsidP="00812972">
      <w:pPr>
        <w:spacing w:line="360" w:lineRule="auto"/>
        <w:jc w:val="both"/>
        <w:rPr>
          <w:rFonts w:ascii="Arial" w:eastAsia="Calibri" w:hAnsi="Arial" w:cs="Arial"/>
          <w:sz w:val="24"/>
          <w:szCs w:val="24"/>
        </w:rPr>
      </w:pPr>
      <w:r>
        <w:rPr>
          <w:rFonts w:ascii="Arial" w:eastAsia="Calibri" w:hAnsi="Arial" w:cs="Arial"/>
          <w:sz w:val="24"/>
          <w:szCs w:val="24"/>
        </w:rPr>
        <w:t>3.1</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Study Methodology</w:t>
      </w:r>
      <w:r>
        <w:rPr>
          <w:rFonts w:ascii="Arial" w:eastAsia="Calibri" w:hAnsi="Arial" w:cs="Arial"/>
          <w:sz w:val="24"/>
          <w:szCs w:val="24"/>
        </w:rPr>
        <w:tab/>
      </w:r>
      <w:r>
        <w:rPr>
          <w:rFonts w:ascii="Arial" w:eastAsia="Calibri" w:hAnsi="Arial" w:cs="Arial"/>
          <w:sz w:val="24"/>
          <w:szCs w:val="24"/>
        </w:rPr>
        <w:tab/>
      </w:r>
      <w:r w:rsidR="007E1433">
        <w:rPr>
          <w:rFonts w:ascii="Arial" w:eastAsia="Calibri" w:hAnsi="Arial" w:cs="Arial"/>
          <w:sz w:val="24"/>
          <w:szCs w:val="24"/>
        </w:rPr>
        <w:tab/>
      </w:r>
      <w:r w:rsidR="007E1433">
        <w:rPr>
          <w:rFonts w:ascii="Arial" w:eastAsia="Calibri" w:hAnsi="Arial" w:cs="Arial"/>
          <w:sz w:val="24"/>
          <w:szCs w:val="24"/>
        </w:rPr>
        <w:tab/>
      </w:r>
      <w:r w:rsidR="007E1433">
        <w:rPr>
          <w:rFonts w:ascii="Arial" w:eastAsia="Calibri" w:hAnsi="Arial" w:cs="Arial"/>
          <w:sz w:val="24"/>
          <w:szCs w:val="24"/>
        </w:rPr>
        <w:tab/>
      </w:r>
      <w:r w:rsidR="007E1433">
        <w:rPr>
          <w:rFonts w:ascii="Arial" w:eastAsia="Calibri" w:hAnsi="Arial" w:cs="Arial"/>
          <w:sz w:val="24"/>
          <w:szCs w:val="24"/>
        </w:rPr>
        <w:tab/>
      </w:r>
      <w:r w:rsidR="007E1433">
        <w:rPr>
          <w:rFonts w:ascii="Arial" w:eastAsia="Calibri" w:hAnsi="Arial" w:cs="Arial"/>
          <w:sz w:val="24"/>
          <w:szCs w:val="24"/>
        </w:rPr>
        <w:tab/>
        <w:t>26</w:t>
      </w:r>
    </w:p>
    <w:p w14:paraId="7AA2933C" w14:textId="77777777" w:rsidR="00CF6286" w:rsidRDefault="00CF6286" w:rsidP="00812972">
      <w:pPr>
        <w:spacing w:line="360" w:lineRule="auto"/>
        <w:jc w:val="both"/>
        <w:rPr>
          <w:rFonts w:ascii="Arial" w:eastAsia="Calibri" w:hAnsi="Arial" w:cs="Arial"/>
          <w:sz w:val="24"/>
          <w:szCs w:val="24"/>
        </w:rPr>
      </w:pPr>
      <w:r>
        <w:rPr>
          <w:rFonts w:ascii="Arial" w:eastAsia="Calibri" w:hAnsi="Arial" w:cs="Arial"/>
          <w:sz w:val="24"/>
          <w:szCs w:val="24"/>
        </w:rPr>
        <w:t>3.2</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Review Criteria</w:t>
      </w:r>
      <w:r w:rsidR="007E1433">
        <w:rPr>
          <w:rFonts w:ascii="Arial" w:eastAsia="Calibri" w:hAnsi="Arial" w:cs="Arial"/>
          <w:sz w:val="24"/>
          <w:szCs w:val="24"/>
        </w:rPr>
        <w:tab/>
      </w:r>
      <w:r w:rsidR="007E1433">
        <w:rPr>
          <w:rFonts w:ascii="Arial" w:eastAsia="Calibri" w:hAnsi="Arial" w:cs="Arial"/>
          <w:sz w:val="24"/>
          <w:szCs w:val="24"/>
        </w:rPr>
        <w:tab/>
      </w:r>
      <w:r w:rsidR="007E1433">
        <w:rPr>
          <w:rFonts w:ascii="Arial" w:eastAsia="Calibri" w:hAnsi="Arial" w:cs="Arial"/>
          <w:sz w:val="24"/>
          <w:szCs w:val="24"/>
        </w:rPr>
        <w:tab/>
      </w:r>
      <w:r w:rsidR="007E1433">
        <w:rPr>
          <w:rFonts w:ascii="Arial" w:eastAsia="Calibri" w:hAnsi="Arial" w:cs="Arial"/>
          <w:sz w:val="24"/>
          <w:szCs w:val="24"/>
        </w:rPr>
        <w:tab/>
      </w:r>
      <w:r w:rsidR="007E1433">
        <w:rPr>
          <w:rFonts w:ascii="Arial" w:eastAsia="Calibri" w:hAnsi="Arial" w:cs="Arial"/>
          <w:sz w:val="24"/>
          <w:szCs w:val="24"/>
        </w:rPr>
        <w:tab/>
      </w:r>
      <w:r w:rsidR="007E1433">
        <w:rPr>
          <w:rFonts w:ascii="Arial" w:eastAsia="Calibri" w:hAnsi="Arial" w:cs="Arial"/>
          <w:sz w:val="24"/>
          <w:szCs w:val="24"/>
        </w:rPr>
        <w:tab/>
      </w:r>
      <w:r w:rsidR="007E1433">
        <w:rPr>
          <w:rFonts w:ascii="Arial" w:eastAsia="Calibri" w:hAnsi="Arial" w:cs="Arial"/>
          <w:sz w:val="24"/>
          <w:szCs w:val="24"/>
        </w:rPr>
        <w:tab/>
        <w:t>27</w:t>
      </w:r>
    </w:p>
    <w:p w14:paraId="7AA2933D" w14:textId="77777777" w:rsidR="00CF6286" w:rsidRDefault="00CF6286" w:rsidP="00812972">
      <w:pPr>
        <w:spacing w:line="360" w:lineRule="auto"/>
        <w:jc w:val="both"/>
        <w:rPr>
          <w:rFonts w:ascii="Arial" w:eastAsia="Calibri" w:hAnsi="Arial" w:cs="Arial"/>
          <w:sz w:val="24"/>
          <w:szCs w:val="24"/>
        </w:rPr>
      </w:pPr>
      <w:r>
        <w:rPr>
          <w:rFonts w:ascii="Arial" w:eastAsia="Calibri" w:hAnsi="Arial" w:cs="Arial"/>
          <w:sz w:val="24"/>
          <w:szCs w:val="24"/>
        </w:rPr>
        <w:t>3.3</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Search Strategy</w:t>
      </w:r>
      <w:r w:rsidR="007E1433">
        <w:rPr>
          <w:rFonts w:ascii="Arial" w:eastAsia="Calibri" w:hAnsi="Arial" w:cs="Arial"/>
          <w:sz w:val="24"/>
          <w:szCs w:val="24"/>
        </w:rPr>
        <w:tab/>
      </w:r>
      <w:r w:rsidR="007E1433">
        <w:rPr>
          <w:rFonts w:ascii="Arial" w:eastAsia="Calibri" w:hAnsi="Arial" w:cs="Arial"/>
          <w:sz w:val="24"/>
          <w:szCs w:val="24"/>
        </w:rPr>
        <w:tab/>
      </w:r>
      <w:r w:rsidR="007E1433">
        <w:rPr>
          <w:rFonts w:ascii="Arial" w:eastAsia="Calibri" w:hAnsi="Arial" w:cs="Arial"/>
          <w:sz w:val="24"/>
          <w:szCs w:val="24"/>
        </w:rPr>
        <w:tab/>
      </w:r>
      <w:r w:rsidR="007E1433">
        <w:rPr>
          <w:rFonts w:ascii="Arial" w:eastAsia="Calibri" w:hAnsi="Arial" w:cs="Arial"/>
          <w:sz w:val="24"/>
          <w:szCs w:val="24"/>
        </w:rPr>
        <w:tab/>
      </w:r>
      <w:r w:rsidR="007E1433">
        <w:rPr>
          <w:rFonts w:ascii="Arial" w:eastAsia="Calibri" w:hAnsi="Arial" w:cs="Arial"/>
          <w:sz w:val="24"/>
          <w:szCs w:val="24"/>
        </w:rPr>
        <w:tab/>
      </w:r>
      <w:r w:rsidR="007E1433">
        <w:rPr>
          <w:rFonts w:ascii="Arial" w:eastAsia="Calibri" w:hAnsi="Arial" w:cs="Arial"/>
          <w:sz w:val="24"/>
          <w:szCs w:val="24"/>
        </w:rPr>
        <w:tab/>
      </w:r>
      <w:r w:rsidR="007E1433">
        <w:rPr>
          <w:rFonts w:ascii="Arial" w:eastAsia="Calibri" w:hAnsi="Arial" w:cs="Arial"/>
          <w:sz w:val="24"/>
          <w:szCs w:val="24"/>
        </w:rPr>
        <w:tab/>
        <w:t>29</w:t>
      </w:r>
    </w:p>
    <w:p w14:paraId="7AA2933E" w14:textId="77777777" w:rsidR="00CF6286" w:rsidRDefault="00CF6286" w:rsidP="00812972">
      <w:pPr>
        <w:spacing w:line="360" w:lineRule="auto"/>
        <w:jc w:val="both"/>
        <w:rPr>
          <w:rFonts w:ascii="Arial" w:eastAsia="Calibri" w:hAnsi="Arial" w:cs="Arial"/>
          <w:sz w:val="24"/>
          <w:szCs w:val="24"/>
        </w:rPr>
      </w:pPr>
      <w:r>
        <w:rPr>
          <w:rFonts w:ascii="Arial" w:eastAsia="Calibri" w:hAnsi="Arial" w:cs="Arial"/>
          <w:sz w:val="24"/>
          <w:szCs w:val="24"/>
        </w:rPr>
        <w:t>3.4</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Selection of Studies</w:t>
      </w:r>
      <w:r w:rsidR="007E1433">
        <w:rPr>
          <w:rFonts w:ascii="Arial" w:eastAsia="Calibri" w:hAnsi="Arial" w:cs="Arial"/>
          <w:sz w:val="24"/>
          <w:szCs w:val="24"/>
        </w:rPr>
        <w:tab/>
      </w:r>
      <w:r w:rsidR="007E1433">
        <w:rPr>
          <w:rFonts w:ascii="Arial" w:eastAsia="Calibri" w:hAnsi="Arial" w:cs="Arial"/>
          <w:sz w:val="24"/>
          <w:szCs w:val="24"/>
        </w:rPr>
        <w:tab/>
      </w:r>
      <w:r w:rsidR="007E1433">
        <w:rPr>
          <w:rFonts w:ascii="Arial" w:eastAsia="Calibri" w:hAnsi="Arial" w:cs="Arial"/>
          <w:sz w:val="24"/>
          <w:szCs w:val="24"/>
        </w:rPr>
        <w:tab/>
      </w:r>
      <w:r w:rsidR="007E1433">
        <w:rPr>
          <w:rFonts w:ascii="Arial" w:eastAsia="Calibri" w:hAnsi="Arial" w:cs="Arial"/>
          <w:sz w:val="24"/>
          <w:szCs w:val="24"/>
        </w:rPr>
        <w:tab/>
      </w:r>
      <w:r w:rsidR="007E1433">
        <w:rPr>
          <w:rFonts w:ascii="Arial" w:eastAsia="Calibri" w:hAnsi="Arial" w:cs="Arial"/>
          <w:sz w:val="24"/>
          <w:szCs w:val="24"/>
        </w:rPr>
        <w:tab/>
      </w:r>
      <w:r w:rsidR="007E1433">
        <w:rPr>
          <w:rFonts w:ascii="Arial" w:eastAsia="Calibri" w:hAnsi="Arial" w:cs="Arial"/>
          <w:sz w:val="24"/>
          <w:szCs w:val="24"/>
        </w:rPr>
        <w:tab/>
      </w:r>
      <w:r w:rsidR="007E1433">
        <w:rPr>
          <w:rFonts w:ascii="Arial" w:eastAsia="Calibri" w:hAnsi="Arial" w:cs="Arial"/>
          <w:sz w:val="24"/>
          <w:szCs w:val="24"/>
        </w:rPr>
        <w:tab/>
        <w:t>32</w:t>
      </w:r>
    </w:p>
    <w:p w14:paraId="7AA2933F" w14:textId="77777777" w:rsidR="00CF6286" w:rsidRDefault="00CF6286" w:rsidP="00812972">
      <w:pPr>
        <w:spacing w:line="360" w:lineRule="auto"/>
        <w:jc w:val="both"/>
        <w:rPr>
          <w:rFonts w:ascii="Arial" w:eastAsia="Calibri" w:hAnsi="Arial" w:cs="Arial"/>
          <w:sz w:val="24"/>
          <w:szCs w:val="24"/>
        </w:rPr>
      </w:pPr>
      <w:r>
        <w:rPr>
          <w:rFonts w:ascii="Arial" w:eastAsia="Calibri" w:hAnsi="Arial" w:cs="Arial"/>
          <w:sz w:val="24"/>
          <w:szCs w:val="24"/>
        </w:rPr>
        <w:t>3.5</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Assessment of Quality</w:t>
      </w:r>
      <w:r w:rsidR="007E1433">
        <w:rPr>
          <w:rFonts w:ascii="Arial" w:eastAsia="Calibri" w:hAnsi="Arial" w:cs="Arial"/>
          <w:sz w:val="24"/>
          <w:szCs w:val="24"/>
        </w:rPr>
        <w:tab/>
      </w:r>
      <w:r w:rsidR="007E1433">
        <w:rPr>
          <w:rFonts w:ascii="Arial" w:eastAsia="Calibri" w:hAnsi="Arial" w:cs="Arial"/>
          <w:sz w:val="24"/>
          <w:szCs w:val="24"/>
        </w:rPr>
        <w:tab/>
      </w:r>
      <w:r w:rsidR="007E1433">
        <w:rPr>
          <w:rFonts w:ascii="Arial" w:eastAsia="Calibri" w:hAnsi="Arial" w:cs="Arial"/>
          <w:sz w:val="24"/>
          <w:szCs w:val="24"/>
        </w:rPr>
        <w:tab/>
      </w:r>
      <w:r w:rsidR="007E1433">
        <w:rPr>
          <w:rFonts w:ascii="Arial" w:eastAsia="Calibri" w:hAnsi="Arial" w:cs="Arial"/>
          <w:sz w:val="24"/>
          <w:szCs w:val="24"/>
        </w:rPr>
        <w:tab/>
      </w:r>
      <w:r w:rsidR="007E1433">
        <w:rPr>
          <w:rFonts w:ascii="Arial" w:eastAsia="Calibri" w:hAnsi="Arial" w:cs="Arial"/>
          <w:sz w:val="24"/>
          <w:szCs w:val="24"/>
        </w:rPr>
        <w:tab/>
      </w:r>
      <w:r w:rsidR="007E1433">
        <w:rPr>
          <w:rFonts w:ascii="Arial" w:eastAsia="Calibri" w:hAnsi="Arial" w:cs="Arial"/>
          <w:sz w:val="24"/>
          <w:szCs w:val="24"/>
        </w:rPr>
        <w:tab/>
        <w:t>35</w:t>
      </w:r>
    </w:p>
    <w:p w14:paraId="7AA29340" w14:textId="77777777" w:rsidR="00CF6286" w:rsidRDefault="00CF6286" w:rsidP="00812972">
      <w:pPr>
        <w:spacing w:line="360" w:lineRule="auto"/>
        <w:jc w:val="both"/>
        <w:rPr>
          <w:rFonts w:ascii="Arial" w:eastAsia="Calibri" w:hAnsi="Arial" w:cs="Arial"/>
          <w:sz w:val="24"/>
          <w:szCs w:val="24"/>
        </w:rPr>
      </w:pPr>
      <w:r>
        <w:rPr>
          <w:rFonts w:ascii="Arial" w:eastAsia="Calibri" w:hAnsi="Arial" w:cs="Arial"/>
          <w:sz w:val="24"/>
          <w:szCs w:val="24"/>
        </w:rPr>
        <w:t>3.6</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Data Extraction</w:t>
      </w:r>
      <w:r w:rsidR="007E1433">
        <w:rPr>
          <w:rFonts w:ascii="Arial" w:eastAsia="Calibri" w:hAnsi="Arial" w:cs="Arial"/>
          <w:sz w:val="24"/>
          <w:szCs w:val="24"/>
        </w:rPr>
        <w:tab/>
      </w:r>
      <w:r w:rsidR="007E1433">
        <w:rPr>
          <w:rFonts w:ascii="Arial" w:eastAsia="Calibri" w:hAnsi="Arial" w:cs="Arial"/>
          <w:sz w:val="24"/>
          <w:szCs w:val="24"/>
        </w:rPr>
        <w:tab/>
      </w:r>
      <w:r w:rsidR="007E1433">
        <w:rPr>
          <w:rFonts w:ascii="Arial" w:eastAsia="Calibri" w:hAnsi="Arial" w:cs="Arial"/>
          <w:sz w:val="24"/>
          <w:szCs w:val="24"/>
        </w:rPr>
        <w:tab/>
      </w:r>
      <w:r w:rsidR="007E1433">
        <w:rPr>
          <w:rFonts w:ascii="Arial" w:eastAsia="Calibri" w:hAnsi="Arial" w:cs="Arial"/>
          <w:sz w:val="24"/>
          <w:szCs w:val="24"/>
        </w:rPr>
        <w:tab/>
      </w:r>
      <w:r w:rsidR="007E1433">
        <w:rPr>
          <w:rFonts w:ascii="Arial" w:eastAsia="Calibri" w:hAnsi="Arial" w:cs="Arial"/>
          <w:sz w:val="24"/>
          <w:szCs w:val="24"/>
        </w:rPr>
        <w:tab/>
      </w:r>
      <w:r w:rsidR="007E1433">
        <w:rPr>
          <w:rFonts w:ascii="Arial" w:eastAsia="Calibri" w:hAnsi="Arial" w:cs="Arial"/>
          <w:sz w:val="24"/>
          <w:szCs w:val="24"/>
        </w:rPr>
        <w:tab/>
      </w:r>
      <w:r w:rsidR="007E1433">
        <w:rPr>
          <w:rFonts w:ascii="Arial" w:eastAsia="Calibri" w:hAnsi="Arial" w:cs="Arial"/>
          <w:sz w:val="24"/>
          <w:szCs w:val="24"/>
        </w:rPr>
        <w:tab/>
        <w:t>37</w:t>
      </w:r>
    </w:p>
    <w:p w14:paraId="7AA29341" w14:textId="77777777" w:rsidR="00CF6286" w:rsidRDefault="00CF6286" w:rsidP="00812972">
      <w:pPr>
        <w:spacing w:line="360" w:lineRule="auto"/>
        <w:jc w:val="both"/>
        <w:rPr>
          <w:rFonts w:ascii="Arial" w:eastAsia="Calibri" w:hAnsi="Arial" w:cs="Arial"/>
          <w:sz w:val="24"/>
          <w:szCs w:val="24"/>
        </w:rPr>
      </w:pPr>
      <w:r>
        <w:rPr>
          <w:rFonts w:ascii="Arial" w:eastAsia="Calibri" w:hAnsi="Arial" w:cs="Arial"/>
          <w:sz w:val="24"/>
          <w:szCs w:val="24"/>
        </w:rPr>
        <w:t>3.7</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Data Analysis Methods</w:t>
      </w:r>
      <w:r w:rsidR="007E1433">
        <w:rPr>
          <w:rFonts w:ascii="Arial" w:eastAsia="Calibri" w:hAnsi="Arial" w:cs="Arial"/>
          <w:sz w:val="24"/>
          <w:szCs w:val="24"/>
        </w:rPr>
        <w:tab/>
      </w:r>
      <w:r w:rsidR="007E1433">
        <w:rPr>
          <w:rFonts w:ascii="Arial" w:eastAsia="Calibri" w:hAnsi="Arial" w:cs="Arial"/>
          <w:sz w:val="24"/>
          <w:szCs w:val="24"/>
        </w:rPr>
        <w:tab/>
      </w:r>
      <w:r w:rsidR="007E1433">
        <w:rPr>
          <w:rFonts w:ascii="Arial" w:eastAsia="Calibri" w:hAnsi="Arial" w:cs="Arial"/>
          <w:sz w:val="24"/>
          <w:szCs w:val="24"/>
        </w:rPr>
        <w:tab/>
      </w:r>
      <w:r w:rsidR="007E1433">
        <w:rPr>
          <w:rFonts w:ascii="Arial" w:eastAsia="Calibri" w:hAnsi="Arial" w:cs="Arial"/>
          <w:sz w:val="24"/>
          <w:szCs w:val="24"/>
        </w:rPr>
        <w:tab/>
      </w:r>
      <w:r w:rsidR="007E1433">
        <w:rPr>
          <w:rFonts w:ascii="Arial" w:eastAsia="Calibri" w:hAnsi="Arial" w:cs="Arial"/>
          <w:sz w:val="24"/>
          <w:szCs w:val="24"/>
        </w:rPr>
        <w:tab/>
      </w:r>
      <w:r w:rsidR="007E1433">
        <w:rPr>
          <w:rFonts w:ascii="Arial" w:eastAsia="Calibri" w:hAnsi="Arial" w:cs="Arial"/>
          <w:sz w:val="24"/>
          <w:szCs w:val="24"/>
        </w:rPr>
        <w:tab/>
        <w:t>40</w:t>
      </w:r>
    </w:p>
    <w:p w14:paraId="7AA29342" w14:textId="77777777" w:rsidR="00CF6286" w:rsidRDefault="00CF6286" w:rsidP="00812972">
      <w:pPr>
        <w:spacing w:line="360" w:lineRule="auto"/>
        <w:jc w:val="both"/>
        <w:rPr>
          <w:rFonts w:ascii="Arial" w:eastAsia="Calibri" w:hAnsi="Arial" w:cs="Arial"/>
          <w:b/>
          <w:sz w:val="24"/>
          <w:szCs w:val="24"/>
        </w:rPr>
      </w:pPr>
      <w:r>
        <w:rPr>
          <w:rFonts w:ascii="Arial" w:eastAsia="Calibri" w:hAnsi="Arial" w:cs="Arial"/>
          <w:b/>
          <w:sz w:val="24"/>
          <w:szCs w:val="24"/>
        </w:rPr>
        <w:t>4.0</w:t>
      </w:r>
      <w:r>
        <w:rPr>
          <w:rFonts w:ascii="Arial" w:eastAsia="Calibri" w:hAnsi="Arial" w:cs="Arial"/>
          <w:b/>
          <w:sz w:val="24"/>
          <w:szCs w:val="24"/>
        </w:rPr>
        <w:tab/>
      </w:r>
      <w:r>
        <w:rPr>
          <w:rFonts w:ascii="Arial" w:eastAsia="Calibri" w:hAnsi="Arial" w:cs="Arial"/>
          <w:b/>
          <w:sz w:val="24"/>
          <w:szCs w:val="24"/>
        </w:rPr>
        <w:tab/>
      </w:r>
      <w:r>
        <w:rPr>
          <w:rFonts w:ascii="Arial" w:eastAsia="Calibri" w:hAnsi="Arial" w:cs="Arial"/>
          <w:b/>
          <w:sz w:val="24"/>
          <w:szCs w:val="24"/>
        </w:rPr>
        <w:tab/>
        <w:t>Results</w:t>
      </w:r>
      <w:r w:rsidR="007E1433">
        <w:rPr>
          <w:rFonts w:ascii="Arial" w:eastAsia="Calibri" w:hAnsi="Arial" w:cs="Arial"/>
          <w:b/>
          <w:sz w:val="24"/>
          <w:szCs w:val="24"/>
        </w:rPr>
        <w:tab/>
      </w:r>
      <w:r w:rsidR="007E1433">
        <w:rPr>
          <w:rFonts w:ascii="Arial" w:eastAsia="Calibri" w:hAnsi="Arial" w:cs="Arial"/>
          <w:b/>
          <w:sz w:val="24"/>
          <w:szCs w:val="24"/>
        </w:rPr>
        <w:tab/>
      </w:r>
      <w:r w:rsidR="007E1433">
        <w:rPr>
          <w:rFonts w:ascii="Arial" w:eastAsia="Calibri" w:hAnsi="Arial" w:cs="Arial"/>
          <w:b/>
          <w:sz w:val="24"/>
          <w:szCs w:val="24"/>
        </w:rPr>
        <w:tab/>
      </w:r>
      <w:r w:rsidR="007E1433">
        <w:rPr>
          <w:rFonts w:ascii="Arial" w:eastAsia="Calibri" w:hAnsi="Arial" w:cs="Arial"/>
          <w:b/>
          <w:sz w:val="24"/>
          <w:szCs w:val="24"/>
        </w:rPr>
        <w:tab/>
      </w:r>
      <w:r w:rsidR="007E1433">
        <w:rPr>
          <w:rFonts w:ascii="Arial" w:eastAsia="Calibri" w:hAnsi="Arial" w:cs="Arial"/>
          <w:b/>
          <w:sz w:val="24"/>
          <w:szCs w:val="24"/>
        </w:rPr>
        <w:tab/>
      </w:r>
      <w:r w:rsidR="007E1433">
        <w:rPr>
          <w:rFonts w:ascii="Arial" w:eastAsia="Calibri" w:hAnsi="Arial" w:cs="Arial"/>
          <w:b/>
          <w:sz w:val="24"/>
          <w:szCs w:val="24"/>
        </w:rPr>
        <w:tab/>
      </w:r>
      <w:r w:rsidR="007E1433">
        <w:rPr>
          <w:rFonts w:ascii="Arial" w:eastAsia="Calibri" w:hAnsi="Arial" w:cs="Arial"/>
          <w:b/>
          <w:sz w:val="24"/>
          <w:szCs w:val="24"/>
        </w:rPr>
        <w:tab/>
      </w:r>
      <w:r w:rsidR="007E1433">
        <w:rPr>
          <w:rFonts w:ascii="Arial" w:eastAsia="Calibri" w:hAnsi="Arial" w:cs="Arial"/>
          <w:b/>
          <w:sz w:val="24"/>
          <w:szCs w:val="24"/>
        </w:rPr>
        <w:tab/>
        <w:t>42</w:t>
      </w:r>
    </w:p>
    <w:p w14:paraId="7AA29343" w14:textId="77777777" w:rsidR="00CF6286" w:rsidRDefault="00CF6286" w:rsidP="00812972">
      <w:pPr>
        <w:spacing w:line="360" w:lineRule="auto"/>
        <w:jc w:val="both"/>
        <w:rPr>
          <w:rFonts w:ascii="Arial" w:eastAsia="Calibri" w:hAnsi="Arial" w:cs="Arial"/>
          <w:b/>
          <w:sz w:val="24"/>
          <w:szCs w:val="24"/>
        </w:rPr>
      </w:pPr>
      <w:r>
        <w:rPr>
          <w:rFonts w:ascii="Arial" w:eastAsia="Calibri" w:hAnsi="Arial" w:cs="Arial"/>
          <w:b/>
          <w:sz w:val="24"/>
          <w:szCs w:val="24"/>
        </w:rPr>
        <w:t>5.0</w:t>
      </w:r>
      <w:r>
        <w:rPr>
          <w:rFonts w:ascii="Arial" w:eastAsia="Calibri" w:hAnsi="Arial" w:cs="Arial"/>
          <w:b/>
          <w:sz w:val="24"/>
          <w:szCs w:val="24"/>
        </w:rPr>
        <w:tab/>
      </w:r>
      <w:r>
        <w:rPr>
          <w:rFonts w:ascii="Arial" w:eastAsia="Calibri" w:hAnsi="Arial" w:cs="Arial"/>
          <w:b/>
          <w:sz w:val="24"/>
          <w:szCs w:val="24"/>
        </w:rPr>
        <w:tab/>
      </w:r>
      <w:r>
        <w:rPr>
          <w:rFonts w:ascii="Arial" w:eastAsia="Calibri" w:hAnsi="Arial" w:cs="Arial"/>
          <w:b/>
          <w:sz w:val="24"/>
          <w:szCs w:val="24"/>
        </w:rPr>
        <w:tab/>
        <w:t>Discussion</w:t>
      </w:r>
      <w:r w:rsidR="007E1433">
        <w:rPr>
          <w:rFonts w:ascii="Arial" w:eastAsia="Calibri" w:hAnsi="Arial" w:cs="Arial"/>
          <w:b/>
          <w:sz w:val="24"/>
          <w:szCs w:val="24"/>
        </w:rPr>
        <w:tab/>
      </w:r>
      <w:r w:rsidR="007E1433">
        <w:rPr>
          <w:rFonts w:ascii="Arial" w:eastAsia="Calibri" w:hAnsi="Arial" w:cs="Arial"/>
          <w:b/>
          <w:sz w:val="24"/>
          <w:szCs w:val="24"/>
        </w:rPr>
        <w:tab/>
      </w:r>
      <w:r w:rsidR="007E1433">
        <w:rPr>
          <w:rFonts w:ascii="Arial" w:eastAsia="Calibri" w:hAnsi="Arial" w:cs="Arial"/>
          <w:b/>
          <w:sz w:val="24"/>
          <w:szCs w:val="24"/>
        </w:rPr>
        <w:tab/>
      </w:r>
      <w:r w:rsidR="007E1433">
        <w:rPr>
          <w:rFonts w:ascii="Arial" w:eastAsia="Calibri" w:hAnsi="Arial" w:cs="Arial"/>
          <w:b/>
          <w:sz w:val="24"/>
          <w:szCs w:val="24"/>
        </w:rPr>
        <w:tab/>
      </w:r>
      <w:r w:rsidR="007E1433">
        <w:rPr>
          <w:rFonts w:ascii="Arial" w:eastAsia="Calibri" w:hAnsi="Arial" w:cs="Arial"/>
          <w:b/>
          <w:sz w:val="24"/>
          <w:szCs w:val="24"/>
        </w:rPr>
        <w:tab/>
      </w:r>
      <w:r w:rsidR="007E1433">
        <w:rPr>
          <w:rFonts w:ascii="Arial" w:eastAsia="Calibri" w:hAnsi="Arial" w:cs="Arial"/>
          <w:b/>
          <w:sz w:val="24"/>
          <w:szCs w:val="24"/>
        </w:rPr>
        <w:tab/>
      </w:r>
      <w:r w:rsidR="007E1433">
        <w:rPr>
          <w:rFonts w:ascii="Arial" w:eastAsia="Calibri" w:hAnsi="Arial" w:cs="Arial"/>
          <w:b/>
          <w:sz w:val="24"/>
          <w:szCs w:val="24"/>
        </w:rPr>
        <w:tab/>
      </w:r>
      <w:r w:rsidR="007E1433">
        <w:rPr>
          <w:rFonts w:ascii="Arial" w:eastAsia="Calibri" w:hAnsi="Arial" w:cs="Arial"/>
          <w:b/>
          <w:sz w:val="24"/>
          <w:szCs w:val="24"/>
        </w:rPr>
        <w:tab/>
        <w:t>61</w:t>
      </w:r>
    </w:p>
    <w:p w14:paraId="7AA29344" w14:textId="77777777" w:rsidR="008E1017" w:rsidRDefault="00CF6286" w:rsidP="00812972">
      <w:pPr>
        <w:spacing w:line="360" w:lineRule="auto"/>
        <w:jc w:val="both"/>
        <w:rPr>
          <w:rFonts w:ascii="Arial" w:eastAsia="Calibri" w:hAnsi="Arial" w:cs="Arial"/>
          <w:b/>
          <w:sz w:val="24"/>
          <w:szCs w:val="24"/>
        </w:rPr>
      </w:pPr>
      <w:r>
        <w:rPr>
          <w:rFonts w:ascii="Arial" w:eastAsia="Calibri" w:hAnsi="Arial" w:cs="Arial"/>
          <w:b/>
          <w:sz w:val="24"/>
          <w:szCs w:val="24"/>
        </w:rPr>
        <w:t>6.0</w:t>
      </w:r>
      <w:r>
        <w:rPr>
          <w:rFonts w:ascii="Arial" w:eastAsia="Calibri" w:hAnsi="Arial" w:cs="Arial"/>
          <w:b/>
          <w:sz w:val="24"/>
          <w:szCs w:val="24"/>
        </w:rPr>
        <w:tab/>
      </w:r>
      <w:r>
        <w:rPr>
          <w:rFonts w:ascii="Arial" w:eastAsia="Calibri" w:hAnsi="Arial" w:cs="Arial"/>
          <w:b/>
          <w:sz w:val="24"/>
          <w:szCs w:val="24"/>
        </w:rPr>
        <w:tab/>
      </w:r>
      <w:r>
        <w:rPr>
          <w:rFonts w:ascii="Arial" w:eastAsia="Calibri" w:hAnsi="Arial" w:cs="Arial"/>
          <w:b/>
          <w:sz w:val="24"/>
          <w:szCs w:val="24"/>
        </w:rPr>
        <w:tab/>
        <w:t>Conclusions</w:t>
      </w:r>
      <w:r w:rsidR="007E1433">
        <w:rPr>
          <w:rFonts w:ascii="Arial" w:eastAsia="Calibri" w:hAnsi="Arial" w:cs="Arial"/>
          <w:b/>
          <w:sz w:val="24"/>
          <w:szCs w:val="24"/>
        </w:rPr>
        <w:tab/>
      </w:r>
      <w:r w:rsidR="007E1433">
        <w:rPr>
          <w:rFonts w:ascii="Arial" w:eastAsia="Calibri" w:hAnsi="Arial" w:cs="Arial"/>
          <w:b/>
          <w:sz w:val="24"/>
          <w:szCs w:val="24"/>
        </w:rPr>
        <w:tab/>
      </w:r>
      <w:r w:rsidR="007E1433">
        <w:rPr>
          <w:rFonts w:ascii="Arial" w:eastAsia="Calibri" w:hAnsi="Arial" w:cs="Arial"/>
          <w:b/>
          <w:sz w:val="24"/>
          <w:szCs w:val="24"/>
        </w:rPr>
        <w:tab/>
      </w:r>
      <w:r w:rsidR="007E1433">
        <w:rPr>
          <w:rFonts w:ascii="Arial" w:eastAsia="Calibri" w:hAnsi="Arial" w:cs="Arial"/>
          <w:b/>
          <w:sz w:val="24"/>
          <w:szCs w:val="24"/>
        </w:rPr>
        <w:tab/>
      </w:r>
      <w:r w:rsidR="007E1433">
        <w:rPr>
          <w:rFonts w:ascii="Arial" w:eastAsia="Calibri" w:hAnsi="Arial" w:cs="Arial"/>
          <w:b/>
          <w:sz w:val="24"/>
          <w:szCs w:val="24"/>
        </w:rPr>
        <w:tab/>
      </w:r>
      <w:r w:rsidR="007E1433">
        <w:rPr>
          <w:rFonts w:ascii="Arial" w:eastAsia="Calibri" w:hAnsi="Arial" w:cs="Arial"/>
          <w:b/>
          <w:sz w:val="24"/>
          <w:szCs w:val="24"/>
        </w:rPr>
        <w:tab/>
      </w:r>
      <w:r w:rsidR="007E1433">
        <w:rPr>
          <w:rFonts w:ascii="Arial" w:eastAsia="Calibri" w:hAnsi="Arial" w:cs="Arial"/>
          <w:b/>
          <w:sz w:val="24"/>
          <w:szCs w:val="24"/>
        </w:rPr>
        <w:tab/>
        <w:t>68</w:t>
      </w:r>
    </w:p>
    <w:p w14:paraId="7AA29345" w14:textId="77777777" w:rsidR="008E1017" w:rsidRDefault="008E1017" w:rsidP="00812972">
      <w:pPr>
        <w:spacing w:line="360" w:lineRule="auto"/>
        <w:jc w:val="both"/>
        <w:rPr>
          <w:rFonts w:ascii="Arial" w:eastAsia="Calibri" w:hAnsi="Arial" w:cs="Arial"/>
          <w:b/>
          <w:sz w:val="24"/>
          <w:szCs w:val="24"/>
        </w:rPr>
      </w:pPr>
      <w:r>
        <w:rPr>
          <w:rFonts w:ascii="Arial" w:eastAsia="Calibri" w:hAnsi="Arial" w:cs="Arial"/>
          <w:b/>
          <w:sz w:val="24"/>
          <w:szCs w:val="24"/>
        </w:rPr>
        <w:t xml:space="preserve">7.0 </w:t>
      </w:r>
      <w:r>
        <w:rPr>
          <w:rFonts w:ascii="Arial" w:eastAsia="Calibri" w:hAnsi="Arial" w:cs="Arial"/>
          <w:b/>
          <w:sz w:val="24"/>
          <w:szCs w:val="24"/>
        </w:rPr>
        <w:tab/>
      </w:r>
      <w:r>
        <w:rPr>
          <w:rFonts w:ascii="Arial" w:eastAsia="Calibri" w:hAnsi="Arial" w:cs="Arial"/>
          <w:b/>
          <w:sz w:val="24"/>
          <w:szCs w:val="24"/>
        </w:rPr>
        <w:tab/>
      </w:r>
      <w:r>
        <w:rPr>
          <w:rFonts w:ascii="Arial" w:eastAsia="Calibri" w:hAnsi="Arial" w:cs="Arial"/>
          <w:b/>
          <w:sz w:val="24"/>
          <w:szCs w:val="24"/>
        </w:rPr>
        <w:tab/>
        <w:t>References</w:t>
      </w:r>
      <w:r w:rsidR="007E1433">
        <w:rPr>
          <w:rFonts w:ascii="Arial" w:eastAsia="Calibri" w:hAnsi="Arial" w:cs="Arial"/>
          <w:b/>
          <w:sz w:val="24"/>
          <w:szCs w:val="24"/>
        </w:rPr>
        <w:tab/>
      </w:r>
      <w:r w:rsidR="007E1433">
        <w:rPr>
          <w:rFonts w:ascii="Arial" w:eastAsia="Calibri" w:hAnsi="Arial" w:cs="Arial"/>
          <w:b/>
          <w:sz w:val="24"/>
          <w:szCs w:val="24"/>
        </w:rPr>
        <w:tab/>
      </w:r>
      <w:r w:rsidR="007E1433">
        <w:rPr>
          <w:rFonts w:ascii="Arial" w:eastAsia="Calibri" w:hAnsi="Arial" w:cs="Arial"/>
          <w:b/>
          <w:sz w:val="24"/>
          <w:szCs w:val="24"/>
        </w:rPr>
        <w:tab/>
      </w:r>
      <w:r w:rsidR="007E1433">
        <w:rPr>
          <w:rFonts w:ascii="Arial" w:eastAsia="Calibri" w:hAnsi="Arial" w:cs="Arial"/>
          <w:b/>
          <w:sz w:val="24"/>
          <w:szCs w:val="24"/>
        </w:rPr>
        <w:tab/>
      </w:r>
      <w:r w:rsidR="007E1433">
        <w:rPr>
          <w:rFonts w:ascii="Arial" w:eastAsia="Calibri" w:hAnsi="Arial" w:cs="Arial"/>
          <w:b/>
          <w:sz w:val="24"/>
          <w:szCs w:val="24"/>
        </w:rPr>
        <w:tab/>
      </w:r>
      <w:r w:rsidR="007E1433">
        <w:rPr>
          <w:rFonts w:ascii="Arial" w:eastAsia="Calibri" w:hAnsi="Arial" w:cs="Arial"/>
          <w:b/>
          <w:sz w:val="24"/>
          <w:szCs w:val="24"/>
        </w:rPr>
        <w:tab/>
      </w:r>
      <w:r w:rsidR="007E1433">
        <w:rPr>
          <w:rFonts w:ascii="Arial" w:eastAsia="Calibri" w:hAnsi="Arial" w:cs="Arial"/>
          <w:b/>
          <w:sz w:val="24"/>
          <w:szCs w:val="24"/>
        </w:rPr>
        <w:tab/>
      </w:r>
      <w:r w:rsidR="007E1433">
        <w:rPr>
          <w:rFonts w:ascii="Arial" w:eastAsia="Calibri" w:hAnsi="Arial" w:cs="Arial"/>
          <w:b/>
          <w:sz w:val="24"/>
          <w:szCs w:val="24"/>
        </w:rPr>
        <w:tab/>
        <w:t>69</w:t>
      </w:r>
    </w:p>
    <w:p w14:paraId="7AA29346" w14:textId="77777777" w:rsidR="00E849E5" w:rsidRDefault="008E1017" w:rsidP="00812972">
      <w:pPr>
        <w:spacing w:line="360" w:lineRule="auto"/>
        <w:jc w:val="both"/>
        <w:rPr>
          <w:rFonts w:ascii="Arial" w:eastAsia="Calibri" w:hAnsi="Arial" w:cs="Arial"/>
          <w:b/>
          <w:sz w:val="24"/>
          <w:szCs w:val="24"/>
        </w:rPr>
      </w:pPr>
      <w:r>
        <w:rPr>
          <w:rFonts w:ascii="Arial" w:eastAsia="Calibri" w:hAnsi="Arial" w:cs="Arial"/>
          <w:b/>
          <w:sz w:val="24"/>
          <w:szCs w:val="24"/>
        </w:rPr>
        <w:t>8.0</w:t>
      </w:r>
      <w:r w:rsidR="00E849E5">
        <w:rPr>
          <w:rFonts w:ascii="Arial" w:eastAsia="Calibri" w:hAnsi="Arial" w:cs="Arial"/>
          <w:b/>
          <w:sz w:val="24"/>
          <w:szCs w:val="24"/>
        </w:rPr>
        <w:tab/>
      </w:r>
      <w:r w:rsidR="00E849E5">
        <w:rPr>
          <w:rFonts w:ascii="Arial" w:eastAsia="Calibri" w:hAnsi="Arial" w:cs="Arial"/>
          <w:b/>
          <w:sz w:val="24"/>
          <w:szCs w:val="24"/>
        </w:rPr>
        <w:tab/>
      </w:r>
      <w:r w:rsidR="00E849E5">
        <w:rPr>
          <w:rFonts w:ascii="Arial" w:eastAsia="Calibri" w:hAnsi="Arial" w:cs="Arial"/>
          <w:b/>
          <w:sz w:val="24"/>
          <w:szCs w:val="24"/>
        </w:rPr>
        <w:tab/>
        <w:t>Appendix</w:t>
      </w:r>
      <w:r w:rsidR="005206C6">
        <w:rPr>
          <w:rFonts w:ascii="Arial" w:eastAsia="Calibri" w:hAnsi="Arial" w:cs="Arial"/>
          <w:b/>
          <w:sz w:val="24"/>
          <w:szCs w:val="24"/>
        </w:rPr>
        <w:tab/>
      </w:r>
      <w:r w:rsidR="005206C6">
        <w:rPr>
          <w:rFonts w:ascii="Arial" w:eastAsia="Calibri" w:hAnsi="Arial" w:cs="Arial"/>
          <w:b/>
          <w:sz w:val="24"/>
          <w:szCs w:val="24"/>
        </w:rPr>
        <w:tab/>
      </w:r>
      <w:r w:rsidR="005206C6">
        <w:rPr>
          <w:rFonts w:ascii="Arial" w:eastAsia="Calibri" w:hAnsi="Arial" w:cs="Arial"/>
          <w:b/>
          <w:sz w:val="24"/>
          <w:szCs w:val="24"/>
        </w:rPr>
        <w:tab/>
      </w:r>
      <w:r w:rsidR="005206C6">
        <w:rPr>
          <w:rFonts w:ascii="Arial" w:eastAsia="Calibri" w:hAnsi="Arial" w:cs="Arial"/>
          <w:b/>
          <w:sz w:val="24"/>
          <w:szCs w:val="24"/>
        </w:rPr>
        <w:tab/>
      </w:r>
      <w:r w:rsidR="005206C6">
        <w:rPr>
          <w:rFonts w:ascii="Arial" w:eastAsia="Calibri" w:hAnsi="Arial" w:cs="Arial"/>
          <w:b/>
          <w:sz w:val="24"/>
          <w:szCs w:val="24"/>
        </w:rPr>
        <w:tab/>
      </w:r>
      <w:r w:rsidR="005206C6">
        <w:rPr>
          <w:rFonts w:ascii="Arial" w:eastAsia="Calibri" w:hAnsi="Arial" w:cs="Arial"/>
          <w:b/>
          <w:sz w:val="24"/>
          <w:szCs w:val="24"/>
        </w:rPr>
        <w:tab/>
      </w:r>
      <w:r w:rsidR="005206C6">
        <w:rPr>
          <w:rFonts w:ascii="Arial" w:eastAsia="Calibri" w:hAnsi="Arial" w:cs="Arial"/>
          <w:b/>
          <w:sz w:val="24"/>
          <w:szCs w:val="24"/>
        </w:rPr>
        <w:tab/>
      </w:r>
      <w:r w:rsidR="005206C6">
        <w:rPr>
          <w:rFonts w:ascii="Arial" w:eastAsia="Calibri" w:hAnsi="Arial" w:cs="Arial"/>
          <w:b/>
          <w:sz w:val="24"/>
          <w:szCs w:val="24"/>
        </w:rPr>
        <w:tab/>
        <w:t>82</w:t>
      </w:r>
    </w:p>
    <w:p w14:paraId="7AA29347" w14:textId="77777777" w:rsidR="00EA2B5F" w:rsidRDefault="005206C6" w:rsidP="00812972">
      <w:pPr>
        <w:spacing w:line="360" w:lineRule="auto"/>
        <w:jc w:val="both"/>
        <w:rPr>
          <w:rFonts w:ascii="Arial" w:eastAsia="Calibri" w:hAnsi="Arial" w:cs="Arial"/>
          <w:sz w:val="24"/>
          <w:szCs w:val="24"/>
        </w:rPr>
      </w:pPr>
      <w:r>
        <w:rPr>
          <w:rFonts w:ascii="Arial" w:eastAsia="Calibri" w:hAnsi="Arial" w:cs="Arial"/>
          <w:sz w:val="24"/>
          <w:szCs w:val="24"/>
        </w:rPr>
        <w:t>8.1</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PEDRO Scale</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82</w:t>
      </w:r>
    </w:p>
    <w:p w14:paraId="7AA29348" w14:textId="77777777" w:rsidR="00EA2B5F" w:rsidRDefault="00EA2B5F" w:rsidP="00812972">
      <w:pPr>
        <w:spacing w:line="360" w:lineRule="auto"/>
        <w:jc w:val="both"/>
        <w:rPr>
          <w:rFonts w:ascii="Arial" w:eastAsia="Calibri" w:hAnsi="Arial" w:cs="Arial"/>
          <w:sz w:val="24"/>
          <w:szCs w:val="24"/>
        </w:rPr>
      </w:pPr>
      <w:r>
        <w:rPr>
          <w:rFonts w:ascii="Arial" w:eastAsia="Calibri" w:hAnsi="Arial" w:cs="Arial"/>
          <w:sz w:val="24"/>
          <w:szCs w:val="24"/>
        </w:rPr>
        <w:t>8.2</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Data</w:t>
      </w:r>
      <w:r w:rsidR="005206C6">
        <w:rPr>
          <w:rFonts w:ascii="Arial" w:eastAsia="Calibri" w:hAnsi="Arial" w:cs="Arial"/>
          <w:sz w:val="24"/>
          <w:szCs w:val="24"/>
        </w:rPr>
        <w:t xml:space="preserve"> Extraction Tables</w:t>
      </w:r>
      <w:r w:rsidR="005206C6">
        <w:rPr>
          <w:rFonts w:ascii="Arial" w:eastAsia="Calibri" w:hAnsi="Arial" w:cs="Arial"/>
          <w:sz w:val="24"/>
          <w:szCs w:val="24"/>
        </w:rPr>
        <w:tab/>
      </w:r>
      <w:r w:rsidR="005206C6">
        <w:rPr>
          <w:rFonts w:ascii="Arial" w:eastAsia="Calibri" w:hAnsi="Arial" w:cs="Arial"/>
          <w:sz w:val="24"/>
          <w:szCs w:val="24"/>
        </w:rPr>
        <w:tab/>
      </w:r>
      <w:r w:rsidR="005206C6">
        <w:rPr>
          <w:rFonts w:ascii="Arial" w:eastAsia="Calibri" w:hAnsi="Arial" w:cs="Arial"/>
          <w:sz w:val="24"/>
          <w:szCs w:val="24"/>
        </w:rPr>
        <w:tab/>
      </w:r>
      <w:r w:rsidR="005206C6">
        <w:rPr>
          <w:rFonts w:ascii="Arial" w:eastAsia="Calibri" w:hAnsi="Arial" w:cs="Arial"/>
          <w:sz w:val="24"/>
          <w:szCs w:val="24"/>
        </w:rPr>
        <w:tab/>
      </w:r>
      <w:r w:rsidR="005206C6">
        <w:rPr>
          <w:rFonts w:ascii="Arial" w:eastAsia="Calibri" w:hAnsi="Arial" w:cs="Arial"/>
          <w:sz w:val="24"/>
          <w:szCs w:val="24"/>
        </w:rPr>
        <w:tab/>
        <w:t xml:space="preserve">       83-91</w:t>
      </w:r>
    </w:p>
    <w:p w14:paraId="7AA29349" w14:textId="77777777" w:rsidR="00EA2B5F" w:rsidRPr="00EA2B5F" w:rsidRDefault="00EA2B5F" w:rsidP="00812972">
      <w:pPr>
        <w:spacing w:line="360" w:lineRule="auto"/>
        <w:jc w:val="both"/>
        <w:rPr>
          <w:rFonts w:ascii="Arial" w:eastAsia="Calibri" w:hAnsi="Arial" w:cs="Arial"/>
          <w:sz w:val="24"/>
          <w:szCs w:val="24"/>
        </w:rPr>
      </w:pPr>
      <w:r>
        <w:rPr>
          <w:rFonts w:ascii="Arial" w:eastAsia="Calibri" w:hAnsi="Arial" w:cs="Arial"/>
          <w:sz w:val="24"/>
          <w:szCs w:val="24"/>
        </w:rPr>
        <w:t>8.3</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Full Database Searc</w:t>
      </w:r>
      <w:r w:rsidR="005206C6">
        <w:rPr>
          <w:rFonts w:ascii="Arial" w:eastAsia="Calibri" w:hAnsi="Arial" w:cs="Arial"/>
          <w:sz w:val="24"/>
          <w:szCs w:val="24"/>
        </w:rPr>
        <w:t>h Strategy</w:t>
      </w:r>
      <w:r w:rsidR="005206C6">
        <w:rPr>
          <w:rFonts w:ascii="Arial" w:eastAsia="Calibri" w:hAnsi="Arial" w:cs="Arial"/>
          <w:sz w:val="24"/>
          <w:szCs w:val="24"/>
        </w:rPr>
        <w:tab/>
      </w:r>
      <w:r w:rsidR="005206C6">
        <w:rPr>
          <w:rFonts w:ascii="Arial" w:eastAsia="Calibri" w:hAnsi="Arial" w:cs="Arial"/>
          <w:sz w:val="24"/>
          <w:szCs w:val="24"/>
        </w:rPr>
        <w:tab/>
      </w:r>
      <w:r w:rsidR="005206C6">
        <w:rPr>
          <w:rFonts w:ascii="Arial" w:eastAsia="Calibri" w:hAnsi="Arial" w:cs="Arial"/>
          <w:sz w:val="24"/>
          <w:szCs w:val="24"/>
        </w:rPr>
        <w:tab/>
      </w:r>
      <w:r w:rsidR="005206C6">
        <w:rPr>
          <w:rFonts w:ascii="Arial" w:eastAsia="Calibri" w:hAnsi="Arial" w:cs="Arial"/>
          <w:sz w:val="24"/>
          <w:szCs w:val="24"/>
        </w:rPr>
        <w:tab/>
        <w:t xml:space="preserve">       92-95</w:t>
      </w:r>
    </w:p>
    <w:p w14:paraId="7AA2934A" w14:textId="77777777" w:rsidR="00E849E5" w:rsidRDefault="00E849E5" w:rsidP="00812972">
      <w:pPr>
        <w:spacing w:line="360" w:lineRule="auto"/>
        <w:jc w:val="both"/>
        <w:rPr>
          <w:rFonts w:ascii="Arial" w:eastAsia="Calibri" w:hAnsi="Arial" w:cs="Arial"/>
          <w:b/>
          <w:sz w:val="24"/>
          <w:szCs w:val="24"/>
        </w:rPr>
      </w:pPr>
    </w:p>
    <w:p w14:paraId="7AA2934B" w14:textId="77777777" w:rsidR="00EA2B5F" w:rsidRDefault="00EA2B5F" w:rsidP="00812972">
      <w:pPr>
        <w:spacing w:line="360" w:lineRule="auto"/>
        <w:jc w:val="both"/>
        <w:rPr>
          <w:rFonts w:ascii="Arial" w:eastAsia="Calibri" w:hAnsi="Arial" w:cs="Arial"/>
          <w:b/>
          <w:sz w:val="24"/>
          <w:szCs w:val="24"/>
        </w:rPr>
      </w:pPr>
    </w:p>
    <w:p w14:paraId="7AA2934C" w14:textId="77777777" w:rsidR="00E849E5" w:rsidRDefault="00E849E5" w:rsidP="00812972">
      <w:pPr>
        <w:spacing w:line="360" w:lineRule="auto"/>
        <w:jc w:val="both"/>
        <w:rPr>
          <w:rFonts w:ascii="Arial" w:eastAsia="Calibri" w:hAnsi="Arial" w:cs="Arial"/>
          <w:b/>
          <w:sz w:val="24"/>
          <w:szCs w:val="24"/>
        </w:rPr>
      </w:pPr>
      <w:r>
        <w:rPr>
          <w:rFonts w:ascii="Arial" w:eastAsia="Calibri" w:hAnsi="Arial" w:cs="Arial"/>
          <w:b/>
          <w:sz w:val="24"/>
          <w:szCs w:val="24"/>
        </w:rPr>
        <w:t>List of Tables</w:t>
      </w:r>
    </w:p>
    <w:p w14:paraId="7AA2934D" w14:textId="77777777" w:rsidR="00E849E5" w:rsidRDefault="00E849E5" w:rsidP="00812972">
      <w:pPr>
        <w:spacing w:line="360" w:lineRule="auto"/>
        <w:jc w:val="both"/>
        <w:rPr>
          <w:rFonts w:ascii="Arial" w:eastAsia="Calibri" w:hAnsi="Arial" w:cs="Arial"/>
          <w:sz w:val="24"/>
          <w:szCs w:val="24"/>
        </w:rPr>
      </w:pPr>
      <w:r>
        <w:rPr>
          <w:rFonts w:ascii="Arial" w:eastAsia="Calibri" w:hAnsi="Arial" w:cs="Arial"/>
          <w:sz w:val="24"/>
          <w:szCs w:val="24"/>
        </w:rPr>
        <w:t>3.1</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The Search Strategy (PICO)</w:t>
      </w:r>
      <w:r w:rsidR="00987B0E">
        <w:rPr>
          <w:rFonts w:ascii="Arial" w:eastAsia="Calibri" w:hAnsi="Arial" w:cs="Arial"/>
          <w:sz w:val="24"/>
          <w:szCs w:val="24"/>
        </w:rPr>
        <w:tab/>
      </w:r>
      <w:r w:rsidR="00987B0E">
        <w:rPr>
          <w:rFonts w:ascii="Arial" w:eastAsia="Calibri" w:hAnsi="Arial" w:cs="Arial"/>
          <w:sz w:val="24"/>
          <w:szCs w:val="24"/>
        </w:rPr>
        <w:tab/>
      </w:r>
      <w:r w:rsidR="00987B0E">
        <w:rPr>
          <w:rFonts w:ascii="Arial" w:eastAsia="Calibri" w:hAnsi="Arial" w:cs="Arial"/>
          <w:sz w:val="24"/>
          <w:szCs w:val="24"/>
        </w:rPr>
        <w:tab/>
      </w:r>
      <w:r w:rsidR="00987B0E">
        <w:rPr>
          <w:rFonts w:ascii="Arial" w:eastAsia="Calibri" w:hAnsi="Arial" w:cs="Arial"/>
          <w:sz w:val="24"/>
          <w:szCs w:val="24"/>
        </w:rPr>
        <w:tab/>
      </w:r>
      <w:r w:rsidR="00987B0E">
        <w:rPr>
          <w:rFonts w:ascii="Arial" w:eastAsia="Calibri" w:hAnsi="Arial" w:cs="Arial"/>
          <w:sz w:val="24"/>
          <w:szCs w:val="24"/>
        </w:rPr>
        <w:tab/>
        <w:t>31</w:t>
      </w:r>
    </w:p>
    <w:p w14:paraId="7AA2934E" w14:textId="77777777" w:rsidR="00E849E5" w:rsidRDefault="00E849E5" w:rsidP="00812972">
      <w:pPr>
        <w:spacing w:line="360" w:lineRule="auto"/>
        <w:jc w:val="both"/>
        <w:rPr>
          <w:rFonts w:ascii="Arial" w:eastAsia="Calibri" w:hAnsi="Arial" w:cs="Arial"/>
          <w:sz w:val="24"/>
          <w:szCs w:val="24"/>
        </w:rPr>
      </w:pPr>
      <w:r>
        <w:rPr>
          <w:rFonts w:ascii="Arial" w:eastAsia="Calibri" w:hAnsi="Arial" w:cs="Arial"/>
          <w:sz w:val="24"/>
          <w:szCs w:val="24"/>
        </w:rPr>
        <w:t>3.2</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First Stage of Selection</w:t>
      </w:r>
      <w:r w:rsidR="00987B0E">
        <w:rPr>
          <w:rFonts w:ascii="Arial" w:eastAsia="Calibri" w:hAnsi="Arial" w:cs="Arial"/>
          <w:sz w:val="24"/>
          <w:szCs w:val="24"/>
        </w:rPr>
        <w:tab/>
      </w:r>
      <w:r w:rsidR="00987B0E">
        <w:rPr>
          <w:rFonts w:ascii="Arial" w:eastAsia="Calibri" w:hAnsi="Arial" w:cs="Arial"/>
          <w:sz w:val="24"/>
          <w:szCs w:val="24"/>
        </w:rPr>
        <w:tab/>
      </w:r>
      <w:r w:rsidR="00987B0E">
        <w:rPr>
          <w:rFonts w:ascii="Arial" w:eastAsia="Calibri" w:hAnsi="Arial" w:cs="Arial"/>
          <w:sz w:val="24"/>
          <w:szCs w:val="24"/>
        </w:rPr>
        <w:tab/>
      </w:r>
      <w:r w:rsidR="00987B0E">
        <w:rPr>
          <w:rFonts w:ascii="Arial" w:eastAsia="Calibri" w:hAnsi="Arial" w:cs="Arial"/>
          <w:sz w:val="24"/>
          <w:szCs w:val="24"/>
        </w:rPr>
        <w:tab/>
      </w:r>
      <w:r w:rsidR="00987B0E">
        <w:rPr>
          <w:rFonts w:ascii="Arial" w:eastAsia="Calibri" w:hAnsi="Arial" w:cs="Arial"/>
          <w:sz w:val="24"/>
          <w:szCs w:val="24"/>
        </w:rPr>
        <w:tab/>
      </w:r>
      <w:r w:rsidR="00987B0E">
        <w:rPr>
          <w:rFonts w:ascii="Arial" w:eastAsia="Calibri" w:hAnsi="Arial" w:cs="Arial"/>
          <w:sz w:val="24"/>
          <w:szCs w:val="24"/>
        </w:rPr>
        <w:tab/>
        <w:t>33</w:t>
      </w:r>
    </w:p>
    <w:p w14:paraId="7AA2934F" w14:textId="77777777" w:rsidR="00E849E5" w:rsidRDefault="00E849E5" w:rsidP="00812972">
      <w:pPr>
        <w:spacing w:line="360" w:lineRule="auto"/>
        <w:jc w:val="both"/>
        <w:rPr>
          <w:rFonts w:ascii="Arial" w:eastAsia="Calibri" w:hAnsi="Arial" w:cs="Arial"/>
          <w:sz w:val="24"/>
          <w:szCs w:val="24"/>
        </w:rPr>
      </w:pPr>
      <w:r>
        <w:rPr>
          <w:rFonts w:ascii="Arial" w:eastAsia="Calibri" w:hAnsi="Arial" w:cs="Arial"/>
          <w:sz w:val="24"/>
          <w:szCs w:val="24"/>
        </w:rPr>
        <w:t xml:space="preserve">3.3 </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Second Stage of Selection</w:t>
      </w:r>
      <w:r w:rsidR="00987B0E">
        <w:rPr>
          <w:rFonts w:ascii="Arial" w:eastAsia="Calibri" w:hAnsi="Arial" w:cs="Arial"/>
          <w:sz w:val="24"/>
          <w:szCs w:val="24"/>
        </w:rPr>
        <w:tab/>
      </w:r>
      <w:r w:rsidR="00987B0E">
        <w:rPr>
          <w:rFonts w:ascii="Arial" w:eastAsia="Calibri" w:hAnsi="Arial" w:cs="Arial"/>
          <w:sz w:val="24"/>
          <w:szCs w:val="24"/>
        </w:rPr>
        <w:tab/>
      </w:r>
      <w:r w:rsidR="00987B0E">
        <w:rPr>
          <w:rFonts w:ascii="Arial" w:eastAsia="Calibri" w:hAnsi="Arial" w:cs="Arial"/>
          <w:sz w:val="24"/>
          <w:szCs w:val="24"/>
        </w:rPr>
        <w:tab/>
      </w:r>
      <w:r w:rsidR="00987B0E">
        <w:rPr>
          <w:rFonts w:ascii="Arial" w:eastAsia="Calibri" w:hAnsi="Arial" w:cs="Arial"/>
          <w:sz w:val="24"/>
          <w:szCs w:val="24"/>
        </w:rPr>
        <w:tab/>
      </w:r>
      <w:r w:rsidR="00987B0E">
        <w:rPr>
          <w:rFonts w:ascii="Arial" w:eastAsia="Calibri" w:hAnsi="Arial" w:cs="Arial"/>
          <w:sz w:val="24"/>
          <w:szCs w:val="24"/>
        </w:rPr>
        <w:tab/>
      </w:r>
      <w:r w:rsidR="00987B0E">
        <w:rPr>
          <w:rFonts w:ascii="Arial" w:eastAsia="Calibri" w:hAnsi="Arial" w:cs="Arial"/>
          <w:sz w:val="24"/>
          <w:szCs w:val="24"/>
        </w:rPr>
        <w:tab/>
        <w:t>34</w:t>
      </w:r>
    </w:p>
    <w:p w14:paraId="7AA29350" w14:textId="77777777" w:rsidR="00E849E5" w:rsidRDefault="00E849E5" w:rsidP="00812972">
      <w:pPr>
        <w:spacing w:line="360" w:lineRule="auto"/>
        <w:jc w:val="both"/>
        <w:rPr>
          <w:rFonts w:ascii="Arial" w:eastAsia="Calibri" w:hAnsi="Arial" w:cs="Arial"/>
          <w:sz w:val="24"/>
          <w:szCs w:val="24"/>
        </w:rPr>
      </w:pPr>
      <w:r>
        <w:rPr>
          <w:rFonts w:ascii="Arial" w:eastAsia="Calibri" w:hAnsi="Arial" w:cs="Arial"/>
          <w:sz w:val="24"/>
          <w:szCs w:val="24"/>
        </w:rPr>
        <w:t xml:space="preserve">3.4 </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Data Extraction Form</w:t>
      </w:r>
      <w:r w:rsidR="00987B0E">
        <w:rPr>
          <w:rFonts w:ascii="Arial" w:eastAsia="Calibri" w:hAnsi="Arial" w:cs="Arial"/>
          <w:sz w:val="24"/>
          <w:szCs w:val="24"/>
        </w:rPr>
        <w:tab/>
      </w:r>
      <w:r w:rsidR="00987B0E">
        <w:rPr>
          <w:rFonts w:ascii="Arial" w:eastAsia="Calibri" w:hAnsi="Arial" w:cs="Arial"/>
          <w:sz w:val="24"/>
          <w:szCs w:val="24"/>
        </w:rPr>
        <w:tab/>
      </w:r>
      <w:r w:rsidR="00987B0E">
        <w:rPr>
          <w:rFonts w:ascii="Arial" w:eastAsia="Calibri" w:hAnsi="Arial" w:cs="Arial"/>
          <w:sz w:val="24"/>
          <w:szCs w:val="24"/>
        </w:rPr>
        <w:tab/>
      </w:r>
      <w:r w:rsidR="00987B0E">
        <w:rPr>
          <w:rFonts w:ascii="Arial" w:eastAsia="Calibri" w:hAnsi="Arial" w:cs="Arial"/>
          <w:sz w:val="24"/>
          <w:szCs w:val="24"/>
        </w:rPr>
        <w:tab/>
      </w:r>
      <w:r w:rsidR="00987B0E">
        <w:rPr>
          <w:rFonts w:ascii="Arial" w:eastAsia="Calibri" w:hAnsi="Arial" w:cs="Arial"/>
          <w:sz w:val="24"/>
          <w:szCs w:val="24"/>
        </w:rPr>
        <w:tab/>
      </w:r>
      <w:r w:rsidR="00987B0E">
        <w:rPr>
          <w:rFonts w:ascii="Arial" w:eastAsia="Calibri" w:hAnsi="Arial" w:cs="Arial"/>
          <w:sz w:val="24"/>
          <w:szCs w:val="24"/>
        </w:rPr>
        <w:tab/>
        <w:t>38</w:t>
      </w:r>
    </w:p>
    <w:p w14:paraId="7AA29351" w14:textId="77777777" w:rsidR="00E849E5" w:rsidRDefault="00E849E5" w:rsidP="00812972">
      <w:pPr>
        <w:spacing w:line="360" w:lineRule="auto"/>
        <w:jc w:val="both"/>
        <w:rPr>
          <w:rFonts w:ascii="Arial" w:eastAsia="Calibri" w:hAnsi="Arial" w:cs="Arial"/>
          <w:sz w:val="24"/>
          <w:szCs w:val="24"/>
        </w:rPr>
      </w:pPr>
      <w:r>
        <w:rPr>
          <w:rFonts w:ascii="Arial" w:eastAsia="Calibri" w:hAnsi="Arial" w:cs="Arial"/>
          <w:sz w:val="24"/>
          <w:szCs w:val="24"/>
        </w:rPr>
        <w:t>4.1</w:t>
      </w:r>
      <w:r w:rsidR="00725E91">
        <w:rPr>
          <w:rFonts w:ascii="Arial" w:eastAsia="Calibri" w:hAnsi="Arial" w:cs="Arial"/>
          <w:sz w:val="24"/>
          <w:szCs w:val="24"/>
        </w:rPr>
        <w:tab/>
      </w:r>
      <w:r w:rsidR="00725E91">
        <w:rPr>
          <w:rFonts w:ascii="Arial" w:eastAsia="Calibri" w:hAnsi="Arial" w:cs="Arial"/>
          <w:sz w:val="24"/>
          <w:szCs w:val="24"/>
        </w:rPr>
        <w:tab/>
      </w:r>
      <w:r w:rsidR="00725E91">
        <w:rPr>
          <w:rFonts w:ascii="Arial" w:eastAsia="Calibri" w:hAnsi="Arial" w:cs="Arial"/>
          <w:sz w:val="24"/>
          <w:szCs w:val="24"/>
        </w:rPr>
        <w:tab/>
        <w:t>Results of First Stage of Selection (Database Search)</w:t>
      </w:r>
      <w:r w:rsidR="00987B0E">
        <w:rPr>
          <w:rFonts w:ascii="Arial" w:eastAsia="Calibri" w:hAnsi="Arial" w:cs="Arial"/>
          <w:sz w:val="24"/>
          <w:szCs w:val="24"/>
        </w:rPr>
        <w:tab/>
      </w:r>
      <w:r w:rsidR="00987B0E">
        <w:rPr>
          <w:rFonts w:ascii="Arial" w:eastAsia="Calibri" w:hAnsi="Arial" w:cs="Arial"/>
          <w:sz w:val="24"/>
          <w:szCs w:val="24"/>
        </w:rPr>
        <w:tab/>
        <w:t>42</w:t>
      </w:r>
    </w:p>
    <w:p w14:paraId="7AA29352" w14:textId="77777777" w:rsidR="00725E91" w:rsidRDefault="00725E91" w:rsidP="00812972">
      <w:pPr>
        <w:spacing w:line="360" w:lineRule="auto"/>
        <w:jc w:val="both"/>
        <w:rPr>
          <w:rFonts w:ascii="Arial" w:eastAsia="Calibri" w:hAnsi="Arial" w:cs="Arial"/>
          <w:sz w:val="24"/>
          <w:szCs w:val="24"/>
        </w:rPr>
      </w:pPr>
      <w:r>
        <w:rPr>
          <w:rFonts w:ascii="Arial" w:eastAsia="Calibri" w:hAnsi="Arial" w:cs="Arial"/>
          <w:sz w:val="24"/>
          <w:szCs w:val="24"/>
        </w:rPr>
        <w:t>4.2</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Table of Excluded Studies</w:t>
      </w:r>
      <w:r w:rsidR="00987B0E">
        <w:rPr>
          <w:rFonts w:ascii="Arial" w:eastAsia="Calibri" w:hAnsi="Arial" w:cs="Arial"/>
          <w:sz w:val="24"/>
          <w:szCs w:val="24"/>
        </w:rPr>
        <w:tab/>
      </w:r>
      <w:r w:rsidR="00987B0E">
        <w:rPr>
          <w:rFonts w:ascii="Arial" w:eastAsia="Calibri" w:hAnsi="Arial" w:cs="Arial"/>
          <w:sz w:val="24"/>
          <w:szCs w:val="24"/>
        </w:rPr>
        <w:tab/>
      </w:r>
      <w:r w:rsidR="00987B0E">
        <w:rPr>
          <w:rFonts w:ascii="Arial" w:eastAsia="Calibri" w:hAnsi="Arial" w:cs="Arial"/>
          <w:sz w:val="24"/>
          <w:szCs w:val="24"/>
        </w:rPr>
        <w:tab/>
      </w:r>
      <w:r w:rsidR="00987B0E">
        <w:rPr>
          <w:rFonts w:ascii="Arial" w:eastAsia="Calibri" w:hAnsi="Arial" w:cs="Arial"/>
          <w:sz w:val="24"/>
          <w:szCs w:val="24"/>
        </w:rPr>
        <w:tab/>
      </w:r>
      <w:r w:rsidR="00987B0E">
        <w:rPr>
          <w:rFonts w:ascii="Arial" w:eastAsia="Calibri" w:hAnsi="Arial" w:cs="Arial"/>
          <w:sz w:val="24"/>
          <w:szCs w:val="24"/>
        </w:rPr>
        <w:tab/>
      </w:r>
      <w:r w:rsidR="00987B0E">
        <w:rPr>
          <w:rFonts w:ascii="Arial" w:eastAsia="Calibri" w:hAnsi="Arial" w:cs="Arial"/>
          <w:sz w:val="24"/>
          <w:szCs w:val="24"/>
        </w:rPr>
        <w:tab/>
        <w:t>44</w:t>
      </w:r>
    </w:p>
    <w:p w14:paraId="7AA29353" w14:textId="77777777" w:rsidR="00725E91" w:rsidRDefault="00725E91" w:rsidP="00812972">
      <w:pPr>
        <w:spacing w:line="360" w:lineRule="auto"/>
        <w:jc w:val="both"/>
        <w:rPr>
          <w:rFonts w:ascii="Arial" w:eastAsia="Calibri" w:hAnsi="Arial" w:cs="Arial"/>
          <w:sz w:val="24"/>
          <w:szCs w:val="24"/>
        </w:rPr>
      </w:pPr>
      <w:r>
        <w:rPr>
          <w:rFonts w:ascii="Arial" w:eastAsia="Calibri" w:hAnsi="Arial" w:cs="Arial"/>
          <w:sz w:val="24"/>
          <w:szCs w:val="24"/>
        </w:rPr>
        <w:t xml:space="preserve">4.3 </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Results of Methodological Quality Checks</w:t>
      </w:r>
      <w:r w:rsidR="00987B0E">
        <w:rPr>
          <w:rFonts w:ascii="Arial" w:eastAsia="Calibri" w:hAnsi="Arial" w:cs="Arial"/>
          <w:sz w:val="24"/>
          <w:szCs w:val="24"/>
        </w:rPr>
        <w:tab/>
      </w:r>
      <w:r w:rsidR="00987B0E">
        <w:rPr>
          <w:rFonts w:ascii="Arial" w:eastAsia="Calibri" w:hAnsi="Arial" w:cs="Arial"/>
          <w:sz w:val="24"/>
          <w:szCs w:val="24"/>
        </w:rPr>
        <w:tab/>
      </w:r>
      <w:r w:rsidR="00987B0E">
        <w:rPr>
          <w:rFonts w:ascii="Arial" w:eastAsia="Calibri" w:hAnsi="Arial" w:cs="Arial"/>
          <w:sz w:val="24"/>
          <w:szCs w:val="24"/>
        </w:rPr>
        <w:tab/>
        <w:t>45</w:t>
      </w:r>
    </w:p>
    <w:p w14:paraId="7AA29354" w14:textId="77777777" w:rsidR="00725E91" w:rsidRDefault="00725E91" w:rsidP="00812972">
      <w:pPr>
        <w:spacing w:line="360" w:lineRule="auto"/>
        <w:jc w:val="both"/>
        <w:rPr>
          <w:rFonts w:ascii="Arial" w:eastAsia="Calibri" w:hAnsi="Arial" w:cs="Arial"/>
          <w:sz w:val="24"/>
          <w:szCs w:val="24"/>
        </w:rPr>
      </w:pPr>
      <w:r>
        <w:rPr>
          <w:rFonts w:ascii="Arial" w:eastAsia="Calibri" w:hAnsi="Arial" w:cs="Arial"/>
          <w:sz w:val="24"/>
          <w:szCs w:val="24"/>
        </w:rPr>
        <w:t xml:space="preserve">4.4 </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Summaries of the Included Articles</w:t>
      </w:r>
      <w:r w:rsidR="00987B0E">
        <w:rPr>
          <w:rFonts w:ascii="Arial" w:eastAsia="Calibri" w:hAnsi="Arial" w:cs="Arial"/>
          <w:sz w:val="24"/>
          <w:szCs w:val="24"/>
        </w:rPr>
        <w:tab/>
      </w:r>
      <w:r w:rsidR="00987B0E">
        <w:rPr>
          <w:rFonts w:ascii="Arial" w:eastAsia="Calibri" w:hAnsi="Arial" w:cs="Arial"/>
          <w:sz w:val="24"/>
          <w:szCs w:val="24"/>
        </w:rPr>
        <w:tab/>
      </w:r>
      <w:r w:rsidR="00987B0E">
        <w:rPr>
          <w:rFonts w:ascii="Arial" w:eastAsia="Calibri" w:hAnsi="Arial" w:cs="Arial"/>
          <w:sz w:val="24"/>
          <w:szCs w:val="24"/>
        </w:rPr>
        <w:tab/>
      </w:r>
      <w:r w:rsidR="00987B0E">
        <w:rPr>
          <w:rFonts w:ascii="Arial" w:eastAsia="Calibri" w:hAnsi="Arial" w:cs="Arial"/>
          <w:sz w:val="24"/>
          <w:szCs w:val="24"/>
        </w:rPr>
        <w:tab/>
      </w:r>
      <w:r w:rsidR="006920B8">
        <w:rPr>
          <w:rFonts w:ascii="Arial" w:eastAsia="Calibri" w:hAnsi="Arial" w:cs="Arial"/>
          <w:sz w:val="24"/>
          <w:szCs w:val="24"/>
        </w:rPr>
        <w:t>46</w:t>
      </w:r>
    </w:p>
    <w:p w14:paraId="7AA29355" w14:textId="77777777" w:rsidR="009B271F" w:rsidRDefault="009B271F" w:rsidP="00812972">
      <w:pPr>
        <w:spacing w:line="360" w:lineRule="auto"/>
        <w:jc w:val="both"/>
        <w:rPr>
          <w:rFonts w:ascii="Arial" w:eastAsia="Calibri" w:hAnsi="Arial" w:cs="Arial"/>
          <w:sz w:val="24"/>
          <w:szCs w:val="24"/>
        </w:rPr>
      </w:pPr>
      <w:r>
        <w:rPr>
          <w:rFonts w:ascii="Arial" w:eastAsia="Calibri" w:hAnsi="Arial" w:cs="Arial"/>
          <w:sz w:val="24"/>
          <w:szCs w:val="24"/>
        </w:rPr>
        <w:t>4.5 – 4.12</w:t>
      </w:r>
      <w:r>
        <w:rPr>
          <w:rFonts w:ascii="Arial" w:eastAsia="Calibri" w:hAnsi="Arial" w:cs="Arial"/>
          <w:sz w:val="24"/>
          <w:szCs w:val="24"/>
        </w:rPr>
        <w:tab/>
      </w:r>
      <w:r>
        <w:rPr>
          <w:rFonts w:ascii="Arial" w:eastAsia="Calibri" w:hAnsi="Arial" w:cs="Arial"/>
          <w:sz w:val="24"/>
          <w:szCs w:val="24"/>
        </w:rPr>
        <w:tab/>
        <w:t>Modified Vote Counting Tables for the Primary</w:t>
      </w:r>
      <w:r w:rsidR="006920B8">
        <w:rPr>
          <w:rFonts w:ascii="Arial" w:eastAsia="Calibri" w:hAnsi="Arial" w:cs="Arial"/>
          <w:sz w:val="24"/>
          <w:szCs w:val="24"/>
        </w:rPr>
        <w:tab/>
      </w:r>
      <w:r w:rsidR="006920B8">
        <w:rPr>
          <w:rFonts w:ascii="Arial" w:eastAsia="Calibri" w:hAnsi="Arial" w:cs="Arial"/>
          <w:sz w:val="24"/>
          <w:szCs w:val="24"/>
        </w:rPr>
        <w:tab/>
        <w:t xml:space="preserve">       51-60</w:t>
      </w:r>
    </w:p>
    <w:p w14:paraId="7AA29356" w14:textId="77777777" w:rsidR="009B271F" w:rsidRDefault="009B271F" w:rsidP="00812972">
      <w:pPr>
        <w:spacing w:line="360" w:lineRule="auto"/>
        <w:jc w:val="both"/>
        <w:rPr>
          <w:rFonts w:ascii="Arial" w:eastAsia="Calibri" w:hAnsi="Arial" w:cs="Arial"/>
          <w:sz w:val="24"/>
          <w:szCs w:val="24"/>
        </w:rPr>
      </w:pP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and Secondary Outcome Measures.</w:t>
      </w:r>
    </w:p>
    <w:p w14:paraId="7AA29357" w14:textId="77777777" w:rsidR="009B271F" w:rsidRDefault="009B271F" w:rsidP="00812972">
      <w:pPr>
        <w:spacing w:line="360" w:lineRule="auto"/>
        <w:jc w:val="both"/>
        <w:rPr>
          <w:rFonts w:ascii="Arial" w:eastAsia="Calibri" w:hAnsi="Arial" w:cs="Arial"/>
          <w:sz w:val="24"/>
          <w:szCs w:val="24"/>
        </w:rPr>
      </w:pPr>
    </w:p>
    <w:p w14:paraId="7AA29358" w14:textId="77777777" w:rsidR="00CF6286" w:rsidRDefault="009E3F67" w:rsidP="00812972">
      <w:pPr>
        <w:spacing w:line="360" w:lineRule="auto"/>
        <w:rPr>
          <w:rFonts w:ascii="Arial" w:eastAsia="Calibri" w:hAnsi="Arial" w:cs="Arial"/>
          <w:b/>
          <w:sz w:val="24"/>
          <w:szCs w:val="24"/>
        </w:rPr>
      </w:pPr>
      <w:r>
        <w:rPr>
          <w:rFonts w:ascii="Arial" w:eastAsia="Calibri" w:hAnsi="Arial" w:cs="Arial"/>
          <w:b/>
          <w:sz w:val="24"/>
          <w:szCs w:val="24"/>
        </w:rPr>
        <w:t>List of Figures</w:t>
      </w:r>
    </w:p>
    <w:p w14:paraId="7AA29359" w14:textId="77777777" w:rsidR="009E3F67" w:rsidRPr="009E3F67" w:rsidRDefault="009E3F67" w:rsidP="00812972">
      <w:pPr>
        <w:spacing w:line="360" w:lineRule="auto"/>
        <w:rPr>
          <w:rFonts w:ascii="Arial" w:eastAsia="Calibri" w:hAnsi="Arial" w:cs="Arial"/>
          <w:sz w:val="24"/>
          <w:szCs w:val="24"/>
        </w:rPr>
      </w:pPr>
      <w:r>
        <w:rPr>
          <w:rFonts w:ascii="Arial" w:eastAsia="Calibri" w:hAnsi="Arial" w:cs="Arial"/>
          <w:sz w:val="24"/>
          <w:szCs w:val="24"/>
        </w:rPr>
        <w:t>4.1</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Flow Chart of Study Selection Process</w:t>
      </w:r>
      <w:r w:rsidR="006920B8">
        <w:rPr>
          <w:rFonts w:ascii="Arial" w:eastAsia="Calibri" w:hAnsi="Arial" w:cs="Arial"/>
          <w:sz w:val="24"/>
          <w:szCs w:val="24"/>
        </w:rPr>
        <w:tab/>
      </w:r>
      <w:r w:rsidR="006920B8">
        <w:rPr>
          <w:rFonts w:ascii="Arial" w:eastAsia="Calibri" w:hAnsi="Arial" w:cs="Arial"/>
          <w:sz w:val="24"/>
          <w:szCs w:val="24"/>
        </w:rPr>
        <w:tab/>
      </w:r>
      <w:r w:rsidR="006920B8">
        <w:rPr>
          <w:rFonts w:ascii="Arial" w:eastAsia="Calibri" w:hAnsi="Arial" w:cs="Arial"/>
          <w:sz w:val="24"/>
          <w:szCs w:val="24"/>
        </w:rPr>
        <w:tab/>
      </w:r>
      <w:r w:rsidR="006920B8">
        <w:rPr>
          <w:rFonts w:ascii="Arial" w:eastAsia="Calibri" w:hAnsi="Arial" w:cs="Arial"/>
          <w:sz w:val="24"/>
          <w:szCs w:val="24"/>
        </w:rPr>
        <w:tab/>
        <w:t>43</w:t>
      </w:r>
    </w:p>
    <w:p w14:paraId="7AA2935A" w14:textId="77777777" w:rsidR="00CF6286" w:rsidRPr="00B00EE3" w:rsidRDefault="00CF6286" w:rsidP="00812972">
      <w:pPr>
        <w:spacing w:line="360" w:lineRule="auto"/>
        <w:jc w:val="both"/>
        <w:rPr>
          <w:rFonts w:ascii="Arial" w:eastAsia="Calibri" w:hAnsi="Arial" w:cs="Arial"/>
          <w:sz w:val="24"/>
          <w:szCs w:val="24"/>
        </w:rPr>
      </w:pPr>
    </w:p>
    <w:p w14:paraId="7AA2935B" w14:textId="77777777" w:rsidR="00B00EE3" w:rsidRDefault="00B00EE3" w:rsidP="00812972">
      <w:pPr>
        <w:spacing w:line="360" w:lineRule="auto"/>
        <w:jc w:val="both"/>
        <w:rPr>
          <w:rFonts w:ascii="Arial" w:eastAsia="Calibri" w:hAnsi="Arial" w:cs="Arial"/>
          <w:b/>
          <w:sz w:val="24"/>
          <w:szCs w:val="24"/>
          <w:u w:val="single"/>
        </w:rPr>
      </w:pPr>
    </w:p>
    <w:p w14:paraId="7AA2935C" w14:textId="77777777" w:rsidR="00B00EE3" w:rsidRDefault="00B00EE3" w:rsidP="00812972">
      <w:pPr>
        <w:spacing w:line="360" w:lineRule="auto"/>
        <w:jc w:val="both"/>
        <w:rPr>
          <w:rFonts w:ascii="Arial" w:eastAsia="Calibri" w:hAnsi="Arial" w:cs="Arial"/>
          <w:b/>
          <w:sz w:val="24"/>
          <w:szCs w:val="24"/>
          <w:u w:val="single"/>
        </w:rPr>
      </w:pPr>
    </w:p>
    <w:p w14:paraId="7AA2935D" w14:textId="77777777" w:rsidR="00B00EE3" w:rsidRDefault="00B00EE3" w:rsidP="00812972">
      <w:pPr>
        <w:spacing w:line="360" w:lineRule="auto"/>
        <w:jc w:val="both"/>
        <w:rPr>
          <w:rFonts w:ascii="Arial" w:eastAsia="Calibri" w:hAnsi="Arial" w:cs="Arial"/>
          <w:b/>
          <w:sz w:val="24"/>
          <w:szCs w:val="24"/>
          <w:u w:val="single"/>
        </w:rPr>
      </w:pPr>
    </w:p>
    <w:p w14:paraId="7AA2935E" w14:textId="77777777" w:rsidR="00B00EE3" w:rsidRDefault="00B00EE3" w:rsidP="00812972">
      <w:pPr>
        <w:spacing w:line="360" w:lineRule="auto"/>
        <w:jc w:val="both"/>
        <w:rPr>
          <w:rFonts w:ascii="Arial" w:eastAsia="Calibri" w:hAnsi="Arial" w:cs="Arial"/>
          <w:b/>
          <w:sz w:val="24"/>
          <w:szCs w:val="24"/>
          <w:u w:val="single"/>
        </w:rPr>
      </w:pPr>
    </w:p>
    <w:p w14:paraId="7AA2935F" w14:textId="77777777" w:rsidR="00B00EE3" w:rsidRDefault="00B00EE3" w:rsidP="00812972">
      <w:pPr>
        <w:spacing w:line="360" w:lineRule="auto"/>
        <w:jc w:val="both"/>
        <w:rPr>
          <w:rFonts w:ascii="Arial" w:eastAsia="Calibri" w:hAnsi="Arial" w:cs="Arial"/>
          <w:b/>
          <w:sz w:val="24"/>
          <w:szCs w:val="24"/>
          <w:u w:val="single"/>
        </w:rPr>
      </w:pPr>
    </w:p>
    <w:p w14:paraId="7AA29360" w14:textId="77777777" w:rsidR="00812972" w:rsidRDefault="00812972" w:rsidP="005866CB">
      <w:pPr>
        <w:spacing w:line="480" w:lineRule="auto"/>
        <w:jc w:val="both"/>
        <w:rPr>
          <w:rFonts w:ascii="Arial" w:eastAsia="Calibri" w:hAnsi="Arial" w:cs="Arial"/>
          <w:b/>
          <w:sz w:val="24"/>
          <w:szCs w:val="24"/>
          <w:u w:val="single"/>
        </w:rPr>
      </w:pPr>
    </w:p>
    <w:p w14:paraId="7AA29361" w14:textId="77777777" w:rsidR="00812972" w:rsidRDefault="00812972" w:rsidP="005866CB">
      <w:pPr>
        <w:spacing w:line="480" w:lineRule="auto"/>
        <w:jc w:val="both"/>
        <w:rPr>
          <w:rFonts w:ascii="Arial" w:eastAsia="Calibri" w:hAnsi="Arial" w:cs="Arial"/>
          <w:b/>
          <w:sz w:val="24"/>
          <w:szCs w:val="24"/>
          <w:u w:val="single"/>
        </w:rPr>
      </w:pPr>
    </w:p>
    <w:p w14:paraId="7AA29362" w14:textId="77777777" w:rsidR="00812972" w:rsidRDefault="00812972" w:rsidP="005866CB">
      <w:pPr>
        <w:spacing w:line="480" w:lineRule="auto"/>
        <w:jc w:val="both"/>
        <w:rPr>
          <w:rFonts w:ascii="Arial" w:eastAsia="Calibri" w:hAnsi="Arial" w:cs="Arial"/>
          <w:b/>
          <w:sz w:val="24"/>
          <w:szCs w:val="24"/>
          <w:u w:val="single"/>
        </w:rPr>
      </w:pPr>
    </w:p>
    <w:p w14:paraId="7AA29363" w14:textId="77777777" w:rsidR="00812972" w:rsidRDefault="00812972" w:rsidP="005866CB">
      <w:pPr>
        <w:spacing w:line="480" w:lineRule="auto"/>
        <w:jc w:val="both"/>
        <w:rPr>
          <w:rFonts w:ascii="Arial" w:eastAsia="Calibri" w:hAnsi="Arial" w:cs="Arial"/>
          <w:b/>
          <w:sz w:val="24"/>
          <w:szCs w:val="24"/>
          <w:u w:val="single"/>
        </w:rPr>
      </w:pPr>
    </w:p>
    <w:p w14:paraId="7AA29364" w14:textId="77777777" w:rsidR="006C70D4" w:rsidRPr="006C70D4" w:rsidRDefault="006C70D4" w:rsidP="00812972">
      <w:pPr>
        <w:spacing w:line="360" w:lineRule="auto"/>
        <w:jc w:val="both"/>
        <w:rPr>
          <w:rFonts w:ascii="Arial" w:eastAsia="Calibri" w:hAnsi="Arial" w:cs="Arial"/>
          <w:b/>
          <w:sz w:val="24"/>
          <w:szCs w:val="24"/>
          <w:u w:val="single"/>
        </w:rPr>
      </w:pPr>
      <w:r>
        <w:rPr>
          <w:rFonts w:ascii="Arial" w:eastAsia="Calibri" w:hAnsi="Arial" w:cs="Arial"/>
          <w:b/>
          <w:sz w:val="24"/>
          <w:szCs w:val="24"/>
          <w:u w:val="single"/>
        </w:rPr>
        <w:t>Introduction</w:t>
      </w:r>
    </w:p>
    <w:p w14:paraId="7AA29365" w14:textId="77777777" w:rsidR="005866CB" w:rsidRPr="005866CB" w:rsidRDefault="005866CB" w:rsidP="00812972">
      <w:pPr>
        <w:spacing w:line="360" w:lineRule="auto"/>
        <w:jc w:val="both"/>
        <w:rPr>
          <w:rFonts w:ascii="Arial" w:eastAsia="Calibri" w:hAnsi="Arial" w:cs="Arial"/>
          <w:sz w:val="24"/>
          <w:szCs w:val="24"/>
          <w:u w:val="single"/>
        </w:rPr>
      </w:pPr>
      <w:r w:rsidRPr="005866CB">
        <w:rPr>
          <w:rFonts w:ascii="Arial" w:eastAsia="Calibri" w:hAnsi="Arial" w:cs="Arial"/>
          <w:sz w:val="24"/>
          <w:szCs w:val="24"/>
          <w:u w:val="single"/>
        </w:rPr>
        <w:t>Description of the Condition</w:t>
      </w:r>
    </w:p>
    <w:p w14:paraId="7AA29366" w14:textId="77777777" w:rsidR="005866CB" w:rsidRPr="005866CB" w:rsidRDefault="005866CB" w:rsidP="00812972">
      <w:pPr>
        <w:spacing w:line="360" w:lineRule="auto"/>
        <w:jc w:val="both"/>
        <w:rPr>
          <w:rFonts w:ascii="Arial" w:eastAsia="Calibri" w:hAnsi="Arial" w:cs="Arial"/>
          <w:sz w:val="24"/>
          <w:szCs w:val="24"/>
        </w:rPr>
      </w:pPr>
      <w:r w:rsidRPr="005866CB">
        <w:rPr>
          <w:rFonts w:ascii="Arial" w:eastAsia="Calibri" w:hAnsi="Arial" w:cs="Arial"/>
          <w:sz w:val="24"/>
          <w:szCs w:val="24"/>
        </w:rPr>
        <w:t xml:space="preserve">Musculoskeletal shoulder pain is a common problem in the UK and the world.  A UK based epidemiological study by Linsell et al (2006) utilised a primary care database with population N=658569, to identify people aged 18 and over who presented/consulted with shoulder pain in the year 2000.  They found that the national prevalence and incidence rates were 2.36% and 1.47% respectively.    It was also seen that prevalence increased linearly with age, peaking at 50 years, and that 13.6% of patients were still consulting with a health care professional at 3 year follow-up.  Prevalence was found to be significantly higher in females than males (p&lt;0.001) but there were no differences in incidence rates.  </w:t>
      </w:r>
    </w:p>
    <w:p w14:paraId="7AA29367" w14:textId="77777777" w:rsidR="005866CB" w:rsidRPr="005866CB" w:rsidRDefault="005866CB" w:rsidP="00812972">
      <w:pPr>
        <w:spacing w:line="360" w:lineRule="auto"/>
        <w:jc w:val="both"/>
        <w:rPr>
          <w:rFonts w:ascii="Arial" w:eastAsia="Calibri" w:hAnsi="Arial" w:cs="Arial"/>
          <w:sz w:val="24"/>
          <w:szCs w:val="24"/>
        </w:rPr>
      </w:pPr>
    </w:p>
    <w:p w14:paraId="7AA29368" w14:textId="77777777" w:rsidR="005866CB" w:rsidRPr="005866CB" w:rsidRDefault="005866CB" w:rsidP="00812972">
      <w:pPr>
        <w:spacing w:line="360" w:lineRule="auto"/>
        <w:jc w:val="both"/>
        <w:rPr>
          <w:rFonts w:ascii="Arial" w:eastAsia="Calibri" w:hAnsi="Arial" w:cs="Arial"/>
          <w:sz w:val="24"/>
          <w:szCs w:val="24"/>
        </w:rPr>
      </w:pPr>
      <w:r w:rsidRPr="005866CB">
        <w:rPr>
          <w:rFonts w:ascii="Arial" w:eastAsia="Calibri" w:hAnsi="Arial" w:cs="Arial"/>
          <w:sz w:val="24"/>
          <w:szCs w:val="24"/>
        </w:rPr>
        <w:t>A</w:t>
      </w:r>
      <w:r w:rsidR="00985DEB">
        <w:rPr>
          <w:rFonts w:ascii="Arial" w:eastAsia="Calibri" w:hAnsi="Arial" w:cs="Arial"/>
          <w:sz w:val="24"/>
          <w:szCs w:val="24"/>
        </w:rPr>
        <w:t>nother UK based epidemiological</w:t>
      </w:r>
      <w:r w:rsidRPr="005866CB">
        <w:rPr>
          <w:rFonts w:ascii="Arial" w:eastAsia="Calibri" w:hAnsi="Arial" w:cs="Arial"/>
          <w:sz w:val="24"/>
          <w:szCs w:val="24"/>
        </w:rPr>
        <w:t xml:space="preserve"> study conducted by Walker-Bone et al, (2004) looked at the prevalence and incidence rates of upper limb disorders in the general population.  This study, conducted in the Southampton area, assessed 6038 people aged 25-64 who responded to a survey of a randomly selected population of 9696. It was found around half (3152) of those surveyed had experienced upper limb pain.  Findings were broken down into site specific areas and likely diagnosis of the upper limb and results were extrapolated to the general population.  Estimates of prevalence for the two most common shoulder diagnosis of Adhesive Capsulitis and Rotator cuff tendinitis were stated.  Prevalence of Adhesive Capsulitis was 8.2% among men and 10.1% among women and Rotator Cuff Tendinopathy was 4.5% among men and 6.1% among women. A weakness of this study, however, was that it did not survey anyone over the age of 64.  As it is known that prevalence increases into the older age groups, expanding the survey past this age may have led to even higher prevalence rates. </w:t>
      </w:r>
    </w:p>
    <w:p w14:paraId="7AA29369" w14:textId="77777777" w:rsidR="005866CB" w:rsidRPr="005866CB" w:rsidRDefault="005866CB" w:rsidP="00812972">
      <w:pPr>
        <w:spacing w:line="360" w:lineRule="auto"/>
        <w:jc w:val="both"/>
        <w:rPr>
          <w:rFonts w:ascii="Arial" w:eastAsia="Calibri" w:hAnsi="Arial" w:cs="Arial"/>
          <w:sz w:val="24"/>
          <w:szCs w:val="24"/>
        </w:rPr>
      </w:pPr>
    </w:p>
    <w:p w14:paraId="7AA2936A" w14:textId="77777777" w:rsidR="005866CB" w:rsidRPr="005866CB" w:rsidRDefault="005866CB" w:rsidP="00812972">
      <w:pPr>
        <w:spacing w:line="360" w:lineRule="auto"/>
        <w:jc w:val="both"/>
        <w:rPr>
          <w:rFonts w:ascii="Arial" w:eastAsia="Calibri" w:hAnsi="Arial" w:cs="Arial"/>
          <w:sz w:val="24"/>
          <w:szCs w:val="24"/>
        </w:rPr>
      </w:pPr>
      <w:r w:rsidRPr="005866CB">
        <w:rPr>
          <w:rFonts w:ascii="Arial" w:eastAsia="Calibri" w:hAnsi="Arial" w:cs="Arial"/>
          <w:sz w:val="24"/>
          <w:szCs w:val="24"/>
        </w:rPr>
        <w:t xml:space="preserve">The data from both these studies suggest that shoulder pain is a common reason for presenting to Primary Care in the UK and that it is most common among the 50 years and over group. It is also more prevalent among women than men, and that while most cases seem to resolve, in some cases, the pain can last for several years without resolution of symptoms.  It is also clear that while prevalence is high among people presenting to primary care, the actual prevalence among the general population who have not presented, may be a lot higher.  </w:t>
      </w:r>
    </w:p>
    <w:p w14:paraId="7AA2936B" w14:textId="77777777" w:rsidR="005866CB" w:rsidRPr="005866CB" w:rsidRDefault="005866CB" w:rsidP="00812972">
      <w:pPr>
        <w:spacing w:line="360" w:lineRule="auto"/>
        <w:jc w:val="both"/>
        <w:rPr>
          <w:rFonts w:ascii="Arial" w:eastAsia="Calibri" w:hAnsi="Arial" w:cs="Arial"/>
          <w:sz w:val="24"/>
          <w:szCs w:val="24"/>
        </w:rPr>
      </w:pPr>
    </w:p>
    <w:p w14:paraId="7AA2936C" w14:textId="77777777" w:rsidR="005866CB" w:rsidRPr="005866CB" w:rsidRDefault="005866CB" w:rsidP="00812972">
      <w:pPr>
        <w:spacing w:line="360" w:lineRule="auto"/>
        <w:jc w:val="both"/>
        <w:rPr>
          <w:rFonts w:ascii="Arial" w:eastAsia="Calibri" w:hAnsi="Arial" w:cs="Arial"/>
          <w:sz w:val="24"/>
          <w:szCs w:val="24"/>
        </w:rPr>
      </w:pPr>
      <w:r w:rsidRPr="005866CB">
        <w:rPr>
          <w:rFonts w:ascii="Arial" w:eastAsia="Calibri" w:hAnsi="Arial" w:cs="Arial"/>
          <w:sz w:val="24"/>
          <w:szCs w:val="24"/>
        </w:rPr>
        <w:t>Following on from the UK data, a Systematic Review of worldwide epidemiological studies</w:t>
      </w:r>
      <w:r w:rsidR="005C66EE">
        <w:rPr>
          <w:rFonts w:ascii="Arial" w:eastAsia="Calibri" w:hAnsi="Arial" w:cs="Arial"/>
          <w:sz w:val="24"/>
          <w:szCs w:val="24"/>
        </w:rPr>
        <w:t>’</w:t>
      </w:r>
      <w:r w:rsidR="00B00EE3">
        <w:rPr>
          <w:rFonts w:ascii="Arial" w:eastAsia="Calibri" w:hAnsi="Arial" w:cs="Arial"/>
          <w:sz w:val="24"/>
          <w:szCs w:val="24"/>
        </w:rPr>
        <w:t xml:space="preserve"> conducted by Luime et al</w:t>
      </w:r>
      <w:r w:rsidRPr="005866CB">
        <w:rPr>
          <w:rFonts w:ascii="Arial" w:eastAsia="Calibri" w:hAnsi="Arial" w:cs="Arial"/>
          <w:sz w:val="24"/>
          <w:szCs w:val="24"/>
        </w:rPr>
        <w:t xml:space="preserve"> (2004), which included a total of 18 studies meeting inclusion criteria, found figures of </w:t>
      </w:r>
      <w:r w:rsidRPr="005866CB">
        <w:rPr>
          <w:rFonts w:ascii="Arial" w:eastAsia="Calibri" w:hAnsi="Arial" w:cs="Arial"/>
          <w:sz w:val="24"/>
          <w:szCs w:val="24"/>
          <w:lang w:val="en"/>
        </w:rPr>
        <w:t xml:space="preserve">6.9 - 26% for point prevalence and 6.7–66.7% for lifetime prevalence across the world.  This study also found incidence rates of 9.5 per 1000 patients although this only used data from a single study which met inclusion criteria. </w:t>
      </w:r>
      <w:r w:rsidRPr="005866CB">
        <w:rPr>
          <w:rFonts w:ascii="Arial" w:eastAsia="Calibri" w:hAnsi="Arial" w:cs="Arial"/>
          <w:sz w:val="24"/>
          <w:szCs w:val="24"/>
        </w:rPr>
        <w:t xml:space="preserve"> The prevalence rates in this study varied quite considerably, but this is more evidence that shoulder pain is highly prevalent worldwide and not just specific to the UK. </w:t>
      </w:r>
    </w:p>
    <w:p w14:paraId="7AA2936D" w14:textId="77777777" w:rsidR="005866CB" w:rsidRPr="005866CB" w:rsidRDefault="005866CB" w:rsidP="00812972">
      <w:pPr>
        <w:spacing w:line="360" w:lineRule="auto"/>
        <w:jc w:val="both"/>
        <w:rPr>
          <w:rFonts w:ascii="Arial" w:eastAsia="Calibri" w:hAnsi="Arial" w:cs="Arial"/>
          <w:sz w:val="24"/>
          <w:szCs w:val="24"/>
        </w:rPr>
      </w:pPr>
    </w:p>
    <w:p w14:paraId="7AA2936E" w14:textId="77777777" w:rsidR="005866CB" w:rsidRPr="005866CB" w:rsidRDefault="005866CB" w:rsidP="00812972">
      <w:pPr>
        <w:spacing w:line="360" w:lineRule="auto"/>
        <w:jc w:val="both"/>
        <w:rPr>
          <w:rFonts w:ascii="Arial" w:eastAsia="Calibri" w:hAnsi="Arial" w:cs="Arial"/>
          <w:sz w:val="24"/>
          <w:szCs w:val="24"/>
        </w:rPr>
      </w:pPr>
      <w:r w:rsidRPr="005866CB">
        <w:rPr>
          <w:rFonts w:ascii="Arial" w:eastAsia="Calibri" w:hAnsi="Arial" w:cs="Arial"/>
          <w:sz w:val="24"/>
          <w:szCs w:val="24"/>
        </w:rPr>
        <w:t xml:space="preserve">Shoulder pain can have a number of negative effects both on the individual and on society.  A study by Jones et al (1998) who conducted a household survey of people with work related illness found that 3.8 million working days a year are lost in the UK due to upper limb conditions.  In addition, a Dutch study by </w:t>
      </w:r>
      <w:r w:rsidRPr="005866CB">
        <w:rPr>
          <w:rFonts w:ascii="Arial" w:eastAsia="Calibri" w:hAnsi="Arial" w:cs="Arial"/>
          <w:sz w:val="24"/>
          <w:szCs w:val="24"/>
          <w:lang w:val="en"/>
        </w:rPr>
        <w:t>Kuijpers</w:t>
      </w:r>
      <w:r w:rsidRPr="005866CB">
        <w:rPr>
          <w:rFonts w:ascii="Arial" w:eastAsia="Calibri" w:hAnsi="Arial" w:cs="Arial"/>
          <w:sz w:val="24"/>
          <w:szCs w:val="24"/>
          <w:vertAlign w:val="superscript"/>
          <w:lang w:val="en"/>
        </w:rPr>
        <w:t xml:space="preserve"> </w:t>
      </w:r>
      <w:r w:rsidRPr="005866CB">
        <w:rPr>
          <w:rFonts w:ascii="Arial" w:eastAsia="Calibri" w:hAnsi="Arial" w:cs="Arial"/>
          <w:sz w:val="24"/>
          <w:szCs w:val="24"/>
        </w:rPr>
        <w:t xml:space="preserve">et al (2006), looked into the healthcare costs of shoulder pain among primary care consulters.  They followed a cohort of (N = 587) patients who kept a costs diary for a 6 month follow-up period.  The mean cost each patient generated was 689 Euro and the conclusion was that this was a relatively low amount.  However, what they did not account for was the long term impact of this problem.  In addition, some employees working in the UK public and private sectors are covered for full pay when unable to work for up to 6 months.  Costs after this time when sick pay generally either stops or half’s would potentially lead to a huge increase in costs when extrapolated to the UK economy.   </w:t>
      </w:r>
    </w:p>
    <w:p w14:paraId="7AA2936F" w14:textId="77777777" w:rsidR="005866CB" w:rsidRPr="005866CB" w:rsidRDefault="005866CB" w:rsidP="00812972">
      <w:pPr>
        <w:spacing w:line="360" w:lineRule="auto"/>
        <w:jc w:val="both"/>
        <w:rPr>
          <w:rFonts w:ascii="Arial" w:eastAsia="Calibri" w:hAnsi="Arial" w:cs="Arial"/>
          <w:sz w:val="24"/>
          <w:szCs w:val="24"/>
        </w:rPr>
      </w:pPr>
    </w:p>
    <w:p w14:paraId="7AA29370" w14:textId="77777777" w:rsidR="005866CB" w:rsidRPr="005866CB" w:rsidRDefault="005866CB" w:rsidP="00812972">
      <w:pPr>
        <w:spacing w:line="360" w:lineRule="auto"/>
        <w:jc w:val="both"/>
        <w:rPr>
          <w:rFonts w:ascii="Arial" w:eastAsia="Calibri" w:hAnsi="Arial" w:cs="Arial"/>
          <w:sz w:val="24"/>
          <w:szCs w:val="24"/>
        </w:rPr>
      </w:pPr>
      <w:r w:rsidRPr="005866CB">
        <w:rPr>
          <w:rFonts w:ascii="Arial" w:eastAsia="Calibri" w:hAnsi="Arial" w:cs="Arial"/>
          <w:sz w:val="24"/>
          <w:szCs w:val="24"/>
        </w:rPr>
        <w:t>In a study by Chipchase et a</w:t>
      </w:r>
      <w:r w:rsidR="004474CE">
        <w:rPr>
          <w:rFonts w:ascii="Arial" w:eastAsia="Calibri" w:hAnsi="Arial" w:cs="Arial"/>
          <w:sz w:val="24"/>
          <w:szCs w:val="24"/>
        </w:rPr>
        <w:t>l (2000), patients (N=81) with chronic shoulder pain</w:t>
      </w:r>
      <w:r w:rsidRPr="005866CB">
        <w:rPr>
          <w:rFonts w:ascii="Arial" w:eastAsia="Calibri" w:hAnsi="Arial" w:cs="Arial"/>
          <w:sz w:val="24"/>
          <w:szCs w:val="24"/>
        </w:rPr>
        <w:t xml:space="preserve"> who were waiting for shoulder surgery were asked about their ability to work via a functional ability and specific shoulder questionnaires. Preoperatively, 73% felt that they were not able to work full time at their usual job.  Also, it is known that a proportion of patients continue to experience shoulder pain up to 3 years after first presenting (13.6%), and therefore it could be assumed that people who have long term pain symptoms will sustain considerably more costs.  </w:t>
      </w:r>
    </w:p>
    <w:p w14:paraId="7AA29371" w14:textId="77777777" w:rsidR="005866CB" w:rsidRPr="005866CB" w:rsidRDefault="005866CB" w:rsidP="00812972">
      <w:pPr>
        <w:spacing w:line="360" w:lineRule="auto"/>
        <w:jc w:val="both"/>
        <w:rPr>
          <w:rFonts w:ascii="Arial" w:eastAsia="Calibri" w:hAnsi="Arial" w:cs="Arial"/>
          <w:sz w:val="24"/>
          <w:szCs w:val="24"/>
        </w:rPr>
      </w:pPr>
    </w:p>
    <w:p w14:paraId="7AA29372" w14:textId="77777777" w:rsidR="005866CB" w:rsidRPr="005866CB" w:rsidRDefault="005866CB" w:rsidP="00812972">
      <w:pPr>
        <w:spacing w:line="360" w:lineRule="auto"/>
        <w:jc w:val="both"/>
        <w:rPr>
          <w:rFonts w:ascii="Arial" w:eastAsia="Calibri" w:hAnsi="Arial" w:cs="Arial"/>
          <w:sz w:val="24"/>
          <w:szCs w:val="24"/>
        </w:rPr>
      </w:pPr>
      <w:r w:rsidRPr="005866CB">
        <w:rPr>
          <w:rFonts w:ascii="Arial" w:eastAsia="Calibri" w:hAnsi="Arial" w:cs="Arial"/>
          <w:sz w:val="24"/>
          <w:szCs w:val="24"/>
        </w:rPr>
        <w:t xml:space="preserve">Shoulder pain can occur as the result of a variety of disorders including referred pain from the neck or internal organs, neurovascular disorders, and systemic conditions of the musculoskeletal system.  Most cases, however, are the result of benign soft tissue lesions of the shoulder joint complex (Uhthoff et al, 1990).  </w:t>
      </w:r>
    </w:p>
    <w:p w14:paraId="7AA29373" w14:textId="77777777" w:rsidR="005866CB" w:rsidRPr="005866CB" w:rsidRDefault="005866CB" w:rsidP="00812972">
      <w:pPr>
        <w:spacing w:line="360" w:lineRule="auto"/>
        <w:jc w:val="both"/>
        <w:rPr>
          <w:rFonts w:ascii="Arial" w:eastAsia="Calibri" w:hAnsi="Arial" w:cs="Arial"/>
          <w:sz w:val="24"/>
          <w:szCs w:val="24"/>
        </w:rPr>
      </w:pPr>
    </w:p>
    <w:p w14:paraId="7AA29374" w14:textId="77777777" w:rsidR="005866CB" w:rsidRPr="005866CB" w:rsidRDefault="005866CB" w:rsidP="00812972">
      <w:pPr>
        <w:spacing w:line="360" w:lineRule="auto"/>
        <w:jc w:val="both"/>
        <w:rPr>
          <w:rFonts w:ascii="Arial" w:eastAsia="Calibri" w:hAnsi="Arial" w:cs="Arial"/>
          <w:sz w:val="24"/>
          <w:szCs w:val="24"/>
        </w:rPr>
      </w:pPr>
      <w:r w:rsidRPr="005866CB">
        <w:rPr>
          <w:rFonts w:ascii="Arial" w:eastAsia="Calibri" w:hAnsi="Arial" w:cs="Arial"/>
          <w:sz w:val="24"/>
          <w:szCs w:val="24"/>
        </w:rPr>
        <w:t>The causes of shoulder pain were investigated in a systematic review of studies looking at occupational risk factors associated with shoulder pain. This review by Van Der Windt et al (2000) pooled data from 29 studies but found that heterogeneity among studies was high which made conclusions difficult.  They were however, able to identify that the three main occupational causes of shoulder pain were individual factors, physical work load factors, and the psychosocial working environment.  In terms of physical work load, they reported that increased levels of muscle activity with few periods of low activity during awkward and static postures, and during repetitive movements, may result in shoulder pain.  Also, the psychosocial aspect relates to the possibility of learned pain behaviour where the person is unable to cope with a poor social working environment.  This may in turn increase stress and muscle tone leading to shoulder pain.</w:t>
      </w:r>
    </w:p>
    <w:p w14:paraId="7AA29375" w14:textId="77777777" w:rsidR="005866CB" w:rsidRPr="005866CB" w:rsidRDefault="005866CB" w:rsidP="00812972">
      <w:pPr>
        <w:spacing w:line="360" w:lineRule="auto"/>
        <w:jc w:val="both"/>
        <w:rPr>
          <w:rFonts w:ascii="Arial" w:eastAsia="Calibri" w:hAnsi="Arial" w:cs="Arial"/>
          <w:sz w:val="24"/>
          <w:szCs w:val="24"/>
        </w:rPr>
      </w:pPr>
    </w:p>
    <w:p w14:paraId="7AA29376" w14:textId="77777777" w:rsidR="005866CB" w:rsidRPr="005866CB" w:rsidRDefault="005866CB" w:rsidP="00812972">
      <w:pPr>
        <w:spacing w:line="360" w:lineRule="auto"/>
        <w:jc w:val="both"/>
        <w:rPr>
          <w:rFonts w:ascii="Arial" w:eastAsia="Calibri" w:hAnsi="Arial" w:cs="Arial"/>
          <w:sz w:val="24"/>
          <w:szCs w:val="24"/>
        </w:rPr>
      </w:pPr>
      <w:r w:rsidRPr="005866CB">
        <w:rPr>
          <w:rFonts w:ascii="Arial" w:eastAsia="Calibri" w:hAnsi="Arial" w:cs="Arial"/>
          <w:sz w:val="24"/>
          <w:szCs w:val="24"/>
        </w:rPr>
        <w:t xml:space="preserve">Another study by Miranda et al (2001) who conducted a prospective study among subjects (N = 2094) in Finland working for a forestry company used a questionnaire to examine the causes shoulder pain in a manual form of occupation.  With a 90% response rate over a 1 year follow-up, they found that </w:t>
      </w:r>
      <w:r w:rsidRPr="005866CB">
        <w:rPr>
          <w:rFonts w:ascii="Arial" w:eastAsia="Calibri" w:hAnsi="Arial" w:cs="Arial"/>
          <w:sz w:val="24"/>
          <w:szCs w:val="24"/>
          <w:lang w:val="en"/>
        </w:rPr>
        <w:t xml:space="preserve">physical work with a heavy load, awkward work postures, mental stress, and obesity were the main risk factors associated with shoulder pain.  Of note, they also found that among the subjects who undertook regular exercise that physical exercise had more protective than impairing effects on shoulders. </w:t>
      </w:r>
    </w:p>
    <w:p w14:paraId="7AA29377" w14:textId="77777777" w:rsidR="005866CB" w:rsidRPr="005866CB" w:rsidRDefault="005866CB" w:rsidP="00812972">
      <w:pPr>
        <w:spacing w:line="360" w:lineRule="auto"/>
        <w:jc w:val="both"/>
        <w:rPr>
          <w:rFonts w:ascii="Arial" w:eastAsia="Calibri" w:hAnsi="Arial" w:cs="Arial"/>
          <w:sz w:val="24"/>
          <w:szCs w:val="24"/>
        </w:rPr>
      </w:pPr>
    </w:p>
    <w:p w14:paraId="7AA29378" w14:textId="77777777" w:rsidR="005866CB" w:rsidRPr="005866CB" w:rsidRDefault="005866CB" w:rsidP="00812972">
      <w:pPr>
        <w:spacing w:line="360" w:lineRule="auto"/>
        <w:jc w:val="both"/>
        <w:rPr>
          <w:rFonts w:ascii="Arial" w:eastAsia="Calibri" w:hAnsi="Arial" w:cs="Arial"/>
          <w:sz w:val="24"/>
          <w:szCs w:val="24"/>
        </w:rPr>
      </w:pPr>
      <w:r w:rsidRPr="005866CB">
        <w:rPr>
          <w:rFonts w:ascii="Arial" w:eastAsia="Calibri" w:hAnsi="Arial" w:cs="Arial"/>
          <w:sz w:val="24"/>
          <w:szCs w:val="24"/>
        </w:rPr>
        <w:t>In terms of specific shoulder pathologies, a prospective study by Ostor et al (2005) looked at the incidence rate of Shoulder disorders in Primary care.  This study was conducted over a one month period in the Cambridge area across 2 large Primary care practices.   It was reported that Sub-Acromial Impingement Syndrome (SAIS) was the most common diagnosis made by practitioners (85%).  This diagnosis i</w:t>
      </w:r>
      <w:r w:rsidR="00E0227F">
        <w:rPr>
          <w:rFonts w:ascii="Arial" w:eastAsia="Calibri" w:hAnsi="Arial" w:cs="Arial"/>
          <w:sz w:val="24"/>
          <w:szCs w:val="24"/>
        </w:rPr>
        <w:t>ncludes rotator cuff tendinopathy</w:t>
      </w:r>
      <w:r w:rsidRPr="005866CB">
        <w:rPr>
          <w:rFonts w:ascii="Arial" w:eastAsia="Calibri" w:hAnsi="Arial" w:cs="Arial"/>
          <w:sz w:val="24"/>
          <w:szCs w:val="24"/>
        </w:rPr>
        <w:t xml:space="preserve">, </w:t>
      </w:r>
      <w:r w:rsidR="00E0227F">
        <w:rPr>
          <w:rFonts w:ascii="Arial" w:eastAsia="Calibri" w:hAnsi="Arial" w:cs="Arial"/>
          <w:sz w:val="24"/>
          <w:szCs w:val="24"/>
        </w:rPr>
        <w:t xml:space="preserve">Sub-Acromial </w:t>
      </w:r>
      <w:r w:rsidRPr="005866CB">
        <w:rPr>
          <w:rFonts w:ascii="Arial" w:eastAsia="Calibri" w:hAnsi="Arial" w:cs="Arial"/>
          <w:sz w:val="24"/>
          <w:szCs w:val="24"/>
        </w:rPr>
        <w:t xml:space="preserve">bursitis, and partial and full thickness rotator cuff tears. </w:t>
      </w:r>
    </w:p>
    <w:p w14:paraId="7AA29379" w14:textId="77777777" w:rsidR="005866CB" w:rsidRPr="005866CB" w:rsidRDefault="005866CB" w:rsidP="00812972">
      <w:pPr>
        <w:spacing w:line="360" w:lineRule="auto"/>
        <w:jc w:val="both"/>
        <w:rPr>
          <w:rFonts w:ascii="Arial" w:eastAsia="Calibri" w:hAnsi="Arial" w:cs="Arial"/>
          <w:sz w:val="24"/>
          <w:szCs w:val="24"/>
        </w:rPr>
      </w:pPr>
    </w:p>
    <w:p w14:paraId="7AA2937A" w14:textId="77777777" w:rsidR="0094197B" w:rsidRDefault="005866CB" w:rsidP="00812972">
      <w:pPr>
        <w:spacing w:line="360" w:lineRule="auto"/>
        <w:jc w:val="both"/>
        <w:rPr>
          <w:rFonts w:ascii="Arial" w:eastAsia="Calibri" w:hAnsi="Arial" w:cs="Arial"/>
          <w:sz w:val="24"/>
          <w:szCs w:val="24"/>
        </w:rPr>
      </w:pPr>
      <w:r w:rsidRPr="005866CB">
        <w:rPr>
          <w:rFonts w:ascii="Arial" w:eastAsia="Calibri" w:hAnsi="Arial" w:cs="Arial"/>
          <w:sz w:val="24"/>
          <w:szCs w:val="24"/>
        </w:rPr>
        <w:t>SAIS refers to possible aetiologies of shoulder pain including a spectrum ranging from Sub acromial Bursitis and Rotator Cuff Tendinopathy to partial and full</w:t>
      </w:r>
      <w:r w:rsidRPr="005866CB">
        <w:rPr>
          <w:rFonts w:ascii="Cambria Math" w:eastAsia="Calibri" w:hAnsi="Cambria Math" w:cs="Cambria Math"/>
          <w:sz w:val="24"/>
          <w:szCs w:val="24"/>
        </w:rPr>
        <w:t>‐</w:t>
      </w:r>
      <w:r w:rsidRPr="005866CB">
        <w:rPr>
          <w:rFonts w:ascii="Arial" w:eastAsia="Calibri" w:hAnsi="Arial" w:cs="Arial"/>
          <w:sz w:val="24"/>
          <w:szCs w:val="24"/>
        </w:rPr>
        <w:t xml:space="preserve">thickness Rotator Cuff tears (Harrison et al, 2011).  </w:t>
      </w:r>
      <w:r w:rsidR="0094197B">
        <w:rPr>
          <w:rFonts w:ascii="Arial" w:eastAsia="Calibri" w:hAnsi="Arial" w:cs="Arial"/>
          <w:sz w:val="24"/>
          <w:szCs w:val="24"/>
        </w:rPr>
        <w:t xml:space="preserve">These patients generally present with a painful but mobile shoulder in that they are able to move the shoulder joint through a full range of movement, but it is painful to do so.  The pain normally occurring when the shoulder is flexed or abducted in mid-range. </w:t>
      </w:r>
      <w:r w:rsidRPr="005866CB">
        <w:rPr>
          <w:rFonts w:ascii="Arial" w:eastAsia="Calibri" w:hAnsi="Arial" w:cs="Arial"/>
          <w:sz w:val="24"/>
          <w:szCs w:val="24"/>
        </w:rPr>
        <w:t>The exact aetiology of SAIS remains the s</w:t>
      </w:r>
      <w:r w:rsidR="00990925">
        <w:rPr>
          <w:rFonts w:ascii="Arial" w:eastAsia="Calibri" w:hAnsi="Arial" w:cs="Arial"/>
          <w:sz w:val="24"/>
          <w:szCs w:val="24"/>
        </w:rPr>
        <w:t>ubject of debate and there are various</w:t>
      </w:r>
      <w:r w:rsidRPr="005866CB">
        <w:rPr>
          <w:rFonts w:ascii="Arial" w:eastAsia="Calibri" w:hAnsi="Arial" w:cs="Arial"/>
          <w:sz w:val="24"/>
          <w:szCs w:val="24"/>
        </w:rPr>
        <w:t xml:space="preserve"> theories as to what gives rise to the patient’s signs and symptoms. </w:t>
      </w:r>
    </w:p>
    <w:p w14:paraId="7AA2937B" w14:textId="77777777" w:rsidR="005866CB" w:rsidRPr="005866CB" w:rsidRDefault="005866CB" w:rsidP="00812972">
      <w:pPr>
        <w:spacing w:line="360" w:lineRule="auto"/>
        <w:jc w:val="both"/>
        <w:rPr>
          <w:rFonts w:ascii="Arial" w:eastAsia="Calibri" w:hAnsi="Arial" w:cs="Arial"/>
          <w:sz w:val="24"/>
          <w:szCs w:val="24"/>
        </w:rPr>
      </w:pPr>
    </w:p>
    <w:p w14:paraId="7AA2937C" w14:textId="77777777" w:rsidR="005866CB" w:rsidRDefault="005D2CAD" w:rsidP="00812972">
      <w:pPr>
        <w:spacing w:line="360" w:lineRule="auto"/>
        <w:jc w:val="both"/>
        <w:rPr>
          <w:rFonts w:ascii="Arial" w:eastAsia="Calibri" w:hAnsi="Arial" w:cs="Arial"/>
          <w:sz w:val="24"/>
          <w:szCs w:val="24"/>
        </w:rPr>
      </w:pPr>
      <w:r>
        <w:rPr>
          <w:rFonts w:ascii="Arial" w:eastAsia="Calibri" w:hAnsi="Arial" w:cs="Arial"/>
          <w:sz w:val="24"/>
          <w:szCs w:val="24"/>
        </w:rPr>
        <w:t>A</w:t>
      </w:r>
      <w:r w:rsidR="005866CB" w:rsidRPr="005866CB">
        <w:rPr>
          <w:rFonts w:ascii="Arial" w:eastAsia="Calibri" w:hAnsi="Arial" w:cs="Arial"/>
          <w:sz w:val="24"/>
          <w:szCs w:val="24"/>
        </w:rPr>
        <w:t xml:space="preserve"> theory thought to give rise to SAIS is due to intrinsic degeneration of the rotator cuff.   Proposed intrinsic aetiologies explained in a review of SAIS by Khan et al (2013) include diminished vascular supply, aging, and tensile forces leading to rotator cuff failure from weakness and damage to the supraspinatus tendon. In the intrinsic theory model, degenerative changes or trauma are thought to weaken the supraspinatus to a point it is no longer able to centre the humeral head in the glenoid. When the humeral head migrates superiorly (as the person raises their arm), the Sub acromial space narrows, abutting the tuberosity and cuff against the under surface of the acromion.</w:t>
      </w:r>
    </w:p>
    <w:p w14:paraId="7AA2937D" w14:textId="77777777" w:rsidR="00990925" w:rsidRDefault="00990925" w:rsidP="00812972">
      <w:pPr>
        <w:spacing w:line="360" w:lineRule="auto"/>
        <w:jc w:val="both"/>
        <w:rPr>
          <w:rFonts w:ascii="Arial" w:eastAsia="Calibri" w:hAnsi="Arial" w:cs="Arial"/>
          <w:sz w:val="24"/>
          <w:szCs w:val="24"/>
        </w:rPr>
      </w:pPr>
    </w:p>
    <w:p w14:paraId="7AA2937E" w14:textId="77777777" w:rsidR="00990925" w:rsidRPr="005866CB" w:rsidRDefault="00990925" w:rsidP="00812972">
      <w:pPr>
        <w:spacing w:line="360" w:lineRule="auto"/>
        <w:jc w:val="both"/>
        <w:rPr>
          <w:rFonts w:ascii="Arial" w:eastAsia="Calibri" w:hAnsi="Arial" w:cs="Arial"/>
          <w:sz w:val="24"/>
          <w:szCs w:val="24"/>
        </w:rPr>
      </w:pPr>
      <w:r>
        <w:rPr>
          <w:rFonts w:ascii="Arial" w:eastAsia="Calibri" w:hAnsi="Arial" w:cs="Arial"/>
          <w:sz w:val="24"/>
          <w:szCs w:val="24"/>
        </w:rPr>
        <w:t xml:space="preserve">A pathology-pain model has also been described by Cook and Purdam (2009) which relates specifically the theory that injury to the rotator cuff tendons are at fault in SAIS and can be divided into three stages.  These are the reactive, disrepair, and degeneration phases. </w:t>
      </w:r>
      <w:r w:rsidR="00C574F2">
        <w:rPr>
          <w:rFonts w:ascii="Arial" w:eastAsia="Calibri" w:hAnsi="Arial" w:cs="Arial"/>
          <w:sz w:val="24"/>
          <w:szCs w:val="24"/>
        </w:rPr>
        <w:t xml:space="preserve">Reactive tendinopathy </w:t>
      </w:r>
      <w:r w:rsidR="00C574F2" w:rsidRPr="00C574F2">
        <w:rPr>
          <w:rFonts w:ascii="Arial" w:eastAsia="Calibri" w:hAnsi="Arial" w:cs="Arial"/>
          <w:sz w:val="24"/>
          <w:szCs w:val="24"/>
        </w:rPr>
        <w:t>demonstrate</w:t>
      </w:r>
      <w:r w:rsidR="00C574F2">
        <w:rPr>
          <w:rFonts w:ascii="Arial" w:eastAsia="Calibri" w:hAnsi="Arial" w:cs="Arial"/>
          <w:sz w:val="24"/>
          <w:szCs w:val="24"/>
        </w:rPr>
        <w:t>s</w:t>
      </w:r>
      <w:r w:rsidR="00C574F2" w:rsidRPr="00C574F2">
        <w:rPr>
          <w:rFonts w:ascii="Arial" w:eastAsia="Calibri" w:hAnsi="Arial" w:cs="Arial"/>
          <w:sz w:val="24"/>
          <w:szCs w:val="24"/>
        </w:rPr>
        <w:t xml:space="preserve"> an alteration of the</w:t>
      </w:r>
      <w:r w:rsidR="00C574F2">
        <w:rPr>
          <w:rFonts w:ascii="Arial" w:eastAsia="Calibri" w:hAnsi="Arial" w:cs="Arial"/>
          <w:sz w:val="24"/>
          <w:szCs w:val="24"/>
        </w:rPr>
        <w:t xml:space="preserve"> </w:t>
      </w:r>
      <w:r w:rsidR="00C574F2" w:rsidRPr="00C574F2">
        <w:rPr>
          <w:rFonts w:ascii="Arial" w:eastAsia="Calibri" w:hAnsi="Arial" w:cs="Arial"/>
          <w:sz w:val="24"/>
          <w:szCs w:val="24"/>
        </w:rPr>
        <w:t>tendon matrix due to increased water</w:t>
      </w:r>
      <w:r w:rsidR="00C574F2">
        <w:rPr>
          <w:rFonts w:ascii="Arial" w:eastAsia="Calibri" w:hAnsi="Arial" w:cs="Arial"/>
          <w:sz w:val="24"/>
          <w:szCs w:val="24"/>
        </w:rPr>
        <w:t xml:space="preserve"> </w:t>
      </w:r>
      <w:r w:rsidR="00C574F2" w:rsidRPr="00C574F2">
        <w:rPr>
          <w:rFonts w:ascii="Arial" w:eastAsia="Calibri" w:hAnsi="Arial" w:cs="Arial"/>
          <w:sz w:val="24"/>
          <w:szCs w:val="24"/>
        </w:rPr>
        <w:t>content, with only minimal longitudinal</w:t>
      </w:r>
      <w:r w:rsidR="00C574F2">
        <w:rPr>
          <w:rFonts w:ascii="Arial" w:eastAsia="Calibri" w:hAnsi="Arial" w:cs="Arial"/>
          <w:sz w:val="24"/>
          <w:szCs w:val="24"/>
        </w:rPr>
        <w:t xml:space="preserve"> collagen separation</w:t>
      </w:r>
      <w:r w:rsidR="00C574F2" w:rsidRPr="00C574F2">
        <w:rPr>
          <w:rFonts w:ascii="Arial" w:eastAsia="Calibri" w:hAnsi="Arial" w:cs="Arial"/>
          <w:sz w:val="24"/>
          <w:szCs w:val="24"/>
        </w:rPr>
        <w:t>, all</w:t>
      </w:r>
      <w:r w:rsidR="00C574F2">
        <w:rPr>
          <w:rFonts w:ascii="Arial" w:eastAsia="Calibri" w:hAnsi="Arial" w:cs="Arial"/>
          <w:sz w:val="24"/>
          <w:szCs w:val="24"/>
        </w:rPr>
        <w:t xml:space="preserve"> </w:t>
      </w:r>
      <w:r w:rsidR="00C574F2" w:rsidRPr="00C574F2">
        <w:rPr>
          <w:rFonts w:ascii="Arial" w:eastAsia="Calibri" w:hAnsi="Arial" w:cs="Arial"/>
          <w:sz w:val="24"/>
          <w:szCs w:val="24"/>
        </w:rPr>
        <w:t>of which is a short-term homogenous</w:t>
      </w:r>
      <w:r w:rsidR="00C574F2">
        <w:rPr>
          <w:rFonts w:ascii="Arial" w:eastAsia="Calibri" w:hAnsi="Arial" w:cs="Arial"/>
          <w:sz w:val="24"/>
          <w:szCs w:val="24"/>
        </w:rPr>
        <w:t xml:space="preserve"> </w:t>
      </w:r>
      <w:r w:rsidR="00C574F2" w:rsidRPr="00C574F2">
        <w:rPr>
          <w:rFonts w:ascii="Arial" w:eastAsia="Calibri" w:hAnsi="Arial" w:cs="Arial"/>
          <w:sz w:val="24"/>
          <w:szCs w:val="24"/>
        </w:rPr>
        <w:t>thickening resultant from acute overload</w:t>
      </w:r>
      <w:r w:rsidR="00C574F2">
        <w:rPr>
          <w:rFonts w:ascii="Arial" w:eastAsia="Calibri" w:hAnsi="Arial" w:cs="Arial"/>
          <w:sz w:val="24"/>
          <w:szCs w:val="24"/>
        </w:rPr>
        <w:t>.</w:t>
      </w:r>
      <w:r w:rsidR="00C574F2" w:rsidRPr="00C574F2">
        <w:rPr>
          <w:rFonts w:ascii="Arial" w:eastAsia="Calibri" w:hAnsi="Arial" w:cs="Arial"/>
          <w:sz w:val="24"/>
          <w:szCs w:val="24"/>
        </w:rPr>
        <w:t xml:space="preserve"> As a contrast, dysrepair/degenerative tendinopathy differs</w:t>
      </w:r>
      <w:r w:rsidR="00C574F2">
        <w:rPr>
          <w:rFonts w:ascii="Arial" w:eastAsia="Calibri" w:hAnsi="Arial" w:cs="Arial"/>
          <w:sz w:val="24"/>
          <w:szCs w:val="24"/>
        </w:rPr>
        <w:t xml:space="preserve"> </w:t>
      </w:r>
      <w:r w:rsidR="00C574F2" w:rsidRPr="00C574F2">
        <w:rPr>
          <w:rFonts w:ascii="Arial" w:eastAsia="Calibri" w:hAnsi="Arial" w:cs="Arial"/>
          <w:sz w:val="24"/>
          <w:szCs w:val="24"/>
        </w:rPr>
        <w:t>significantly, with apoptosis, tenocyte</w:t>
      </w:r>
      <w:r w:rsidR="00C574F2">
        <w:rPr>
          <w:rFonts w:ascii="Arial" w:eastAsia="Calibri" w:hAnsi="Arial" w:cs="Arial"/>
          <w:sz w:val="24"/>
          <w:szCs w:val="24"/>
        </w:rPr>
        <w:t xml:space="preserve"> </w:t>
      </w:r>
      <w:r w:rsidR="00C574F2" w:rsidRPr="00C574F2">
        <w:rPr>
          <w:rFonts w:ascii="Arial" w:eastAsia="Calibri" w:hAnsi="Arial" w:cs="Arial"/>
          <w:sz w:val="24"/>
          <w:szCs w:val="24"/>
        </w:rPr>
        <w:t>exhaustion, collagen separation and</w:t>
      </w:r>
      <w:r w:rsidR="00C574F2">
        <w:rPr>
          <w:rFonts w:ascii="Arial" w:eastAsia="Calibri" w:hAnsi="Arial" w:cs="Arial"/>
          <w:sz w:val="24"/>
          <w:szCs w:val="24"/>
        </w:rPr>
        <w:t xml:space="preserve"> </w:t>
      </w:r>
      <w:r w:rsidR="00C574F2" w:rsidRPr="00C574F2">
        <w:rPr>
          <w:rFonts w:ascii="Arial" w:eastAsia="Calibri" w:hAnsi="Arial" w:cs="Arial"/>
          <w:sz w:val="24"/>
          <w:szCs w:val="24"/>
        </w:rPr>
        <w:t>neovascular in-growth all being present</w:t>
      </w:r>
      <w:r w:rsidR="00C574F2">
        <w:rPr>
          <w:rFonts w:ascii="Arial" w:eastAsia="Calibri" w:hAnsi="Arial" w:cs="Arial"/>
          <w:sz w:val="24"/>
          <w:szCs w:val="24"/>
        </w:rPr>
        <w:t xml:space="preserve">.  It is thought that tendons in the reactive and disrepair state have the ability to repair but that once the continuum has reached the degeneration phase, repair is no longer possible. </w:t>
      </w:r>
    </w:p>
    <w:p w14:paraId="7AA2937F" w14:textId="77777777" w:rsidR="005866CB" w:rsidRPr="005866CB" w:rsidRDefault="005866CB" w:rsidP="00812972">
      <w:pPr>
        <w:spacing w:line="360" w:lineRule="auto"/>
        <w:jc w:val="both"/>
        <w:rPr>
          <w:rFonts w:ascii="Arial" w:eastAsia="Calibri" w:hAnsi="Arial" w:cs="Arial"/>
          <w:sz w:val="24"/>
          <w:szCs w:val="24"/>
        </w:rPr>
      </w:pPr>
    </w:p>
    <w:p w14:paraId="7AA29380" w14:textId="77777777" w:rsidR="005866CB" w:rsidRPr="005866CB" w:rsidRDefault="005866CB" w:rsidP="00812972">
      <w:pPr>
        <w:spacing w:line="360" w:lineRule="auto"/>
        <w:jc w:val="both"/>
        <w:rPr>
          <w:rFonts w:ascii="Arial" w:eastAsia="Calibri" w:hAnsi="Arial" w:cs="Arial"/>
          <w:sz w:val="24"/>
          <w:szCs w:val="24"/>
        </w:rPr>
      </w:pPr>
      <w:r w:rsidRPr="005866CB">
        <w:rPr>
          <w:rFonts w:ascii="Arial" w:eastAsia="Calibri" w:hAnsi="Arial" w:cs="Arial"/>
          <w:sz w:val="24"/>
          <w:szCs w:val="24"/>
        </w:rPr>
        <w:t xml:space="preserve">Another relatively common disorder of the shoulder is Adhesive Capsulitis, or Frozen Shoulder. In a systematic review of the literature by Favjee et al (2011) on the effectiveness of conservative and surgical interventions, its prevalence was estimated to be between 2-5% and the age group this condition affects is primarily the 50-70 year old group.  The condition can be broadly divided into two categories: primary, in which there are no obvious causes, and secondary, where a cause is identified. Generally, frozen shoulder is a self-limiting condition, although about 10% of patients experience long-term problems. </w:t>
      </w:r>
    </w:p>
    <w:p w14:paraId="7AA29381" w14:textId="77777777" w:rsidR="005866CB" w:rsidRPr="005866CB" w:rsidRDefault="005866CB" w:rsidP="00812972">
      <w:pPr>
        <w:spacing w:line="360" w:lineRule="auto"/>
        <w:jc w:val="both"/>
        <w:rPr>
          <w:rFonts w:ascii="Arial" w:eastAsia="Calibri" w:hAnsi="Arial" w:cs="Arial"/>
          <w:sz w:val="24"/>
          <w:szCs w:val="24"/>
        </w:rPr>
      </w:pPr>
    </w:p>
    <w:p w14:paraId="7AA29382" w14:textId="77777777" w:rsidR="005866CB" w:rsidRPr="005866CB" w:rsidRDefault="005866CB" w:rsidP="00812972">
      <w:pPr>
        <w:spacing w:line="360" w:lineRule="auto"/>
        <w:jc w:val="both"/>
        <w:rPr>
          <w:rFonts w:ascii="Arial" w:eastAsia="Calibri" w:hAnsi="Arial" w:cs="Arial"/>
          <w:sz w:val="24"/>
          <w:szCs w:val="24"/>
        </w:rPr>
      </w:pPr>
      <w:r w:rsidRPr="005866CB">
        <w:rPr>
          <w:rFonts w:ascii="Arial" w:eastAsia="Calibri" w:hAnsi="Arial" w:cs="Arial"/>
          <w:sz w:val="24"/>
          <w:szCs w:val="24"/>
          <w:lang w:val="en"/>
        </w:rPr>
        <w:t xml:space="preserve">Although the characteristics of Frozen Shoulder are well documented, the pathophysiology is less well understood. </w:t>
      </w:r>
      <w:r w:rsidRPr="005866CB">
        <w:rPr>
          <w:rFonts w:ascii="Arial" w:eastAsia="Calibri" w:hAnsi="Arial" w:cs="Arial"/>
          <w:sz w:val="24"/>
          <w:szCs w:val="24"/>
        </w:rPr>
        <w:t>Its exact pathophysiology is yet an unanswered question and possible causes include those outlined by Mahjan et al (2016) in a prospective study on the causes and outcome of Frozen Shoulder.  These included autoimmune connective tissue disorder, recurrent haemarthosis, reactive arthropathy, crystal arthropathy, infection, trauma, algodystrophy, suprascapular nerve entrapment and rotator cuff degeneration.  Although these causes are proposed, there is no advocated treatment specific to any one cause. In addition, imaging is rarely needed unless a secondary pathology is suspected.</w:t>
      </w:r>
    </w:p>
    <w:p w14:paraId="7AA29383" w14:textId="77777777" w:rsidR="005866CB" w:rsidRPr="005866CB" w:rsidRDefault="005866CB" w:rsidP="00812972">
      <w:pPr>
        <w:spacing w:line="360" w:lineRule="auto"/>
        <w:jc w:val="both"/>
        <w:rPr>
          <w:rFonts w:ascii="Arial" w:eastAsia="Calibri" w:hAnsi="Arial" w:cs="Arial"/>
          <w:sz w:val="24"/>
          <w:szCs w:val="24"/>
        </w:rPr>
      </w:pPr>
    </w:p>
    <w:p w14:paraId="7AA29384" w14:textId="77777777" w:rsidR="005866CB" w:rsidRPr="005866CB" w:rsidRDefault="005866CB" w:rsidP="00812972">
      <w:pPr>
        <w:spacing w:line="360" w:lineRule="auto"/>
        <w:jc w:val="both"/>
        <w:rPr>
          <w:rFonts w:ascii="Arial" w:eastAsia="Calibri" w:hAnsi="Arial" w:cs="Arial"/>
          <w:sz w:val="24"/>
          <w:szCs w:val="24"/>
        </w:rPr>
      </w:pPr>
      <w:r w:rsidRPr="005866CB">
        <w:rPr>
          <w:rFonts w:ascii="Arial" w:eastAsia="Calibri" w:hAnsi="Arial" w:cs="Arial"/>
          <w:sz w:val="24"/>
          <w:szCs w:val="24"/>
        </w:rPr>
        <w:t xml:space="preserve">Due to the complex regional anatomy and the frequent coexistence of multiple pathologies, diagnosing shoulder pain is a major challenge for health care practitioners.  There are a plethora of Special tests that have been developed over the years with the intention of aiding the health care practitioner in making a specific diagnosis of shoulder pain.  The reliability and validity of many of these tests, however, remains questionable.  </w:t>
      </w:r>
    </w:p>
    <w:p w14:paraId="7AA29385" w14:textId="77777777" w:rsidR="005866CB" w:rsidRPr="005866CB" w:rsidRDefault="005866CB" w:rsidP="00812972">
      <w:pPr>
        <w:spacing w:line="360" w:lineRule="auto"/>
        <w:jc w:val="both"/>
        <w:rPr>
          <w:rFonts w:ascii="Arial" w:eastAsia="Calibri" w:hAnsi="Arial" w:cs="Arial"/>
          <w:sz w:val="24"/>
          <w:szCs w:val="24"/>
        </w:rPr>
      </w:pPr>
    </w:p>
    <w:p w14:paraId="7AA29386" w14:textId="77777777" w:rsidR="005866CB" w:rsidRDefault="005866CB" w:rsidP="00812972">
      <w:pPr>
        <w:spacing w:line="360" w:lineRule="auto"/>
        <w:jc w:val="both"/>
        <w:rPr>
          <w:rFonts w:ascii="Arial" w:eastAsia="Calibri" w:hAnsi="Arial" w:cs="Arial"/>
          <w:sz w:val="24"/>
          <w:szCs w:val="24"/>
        </w:rPr>
      </w:pPr>
      <w:r w:rsidRPr="005866CB">
        <w:rPr>
          <w:rFonts w:ascii="Arial" w:eastAsia="Calibri" w:hAnsi="Arial" w:cs="Arial"/>
          <w:sz w:val="24"/>
          <w:szCs w:val="24"/>
        </w:rPr>
        <w:t xml:space="preserve">It was identified in a study by Cadogan et al (2011), which looked at the reliability of Orthopaedic Special tests, that only a small number of these have demonstrated sufficient diagnostic accuracy (validity) to be of clinical use.  What compounds the situation even further is that a systematic review by May et al (2010) which pooled the data of 36 studies on the reliability of physical examination tests used in shoulder pain, found that no examination procedure had acceptable levels of reliability and instead recommended that patients be sub-grouped using reliable clinical characteristics rather than special tests.   </w:t>
      </w:r>
      <w:r w:rsidR="00923D91">
        <w:rPr>
          <w:rFonts w:ascii="Arial" w:eastAsia="Calibri" w:hAnsi="Arial" w:cs="Arial"/>
          <w:sz w:val="24"/>
          <w:szCs w:val="24"/>
        </w:rPr>
        <w:t xml:space="preserve">These ‘special orthopaedic tests’ have been found to be sensitive for shoulder pain in that they can identify a painful shoulder but they are not specific as they can also reproduce pain in asymptomatic shoulders.  </w:t>
      </w:r>
    </w:p>
    <w:p w14:paraId="7AA29387" w14:textId="77777777" w:rsidR="00923D91" w:rsidRDefault="00923D91" w:rsidP="00812972">
      <w:pPr>
        <w:spacing w:line="360" w:lineRule="auto"/>
        <w:jc w:val="both"/>
        <w:rPr>
          <w:rFonts w:ascii="Arial" w:eastAsia="Calibri" w:hAnsi="Arial" w:cs="Arial"/>
          <w:sz w:val="24"/>
          <w:szCs w:val="24"/>
        </w:rPr>
      </w:pPr>
    </w:p>
    <w:p w14:paraId="7AA29388" w14:textId="77777777" w:rsidR="005866CB" w:rsidRPr="005866CB" w:rsidRDefault="005866CB" w:rsidP="00812972">
      <w:pPr>
        <w:spacing w:line="360" w:lineRule="auto"/>
        <w:jc w:val="both"/>
        <w:rPr>
          <w:rFonts w:ascii="Arial" w:eastAsia="Calibri" w:hAnsi="Arial" w:cs="Arial"/>
          <w:sz w:val="24"/>
          <w:szCs w:val="24"/>
        </w:rPr>
      </w:pPr>
      <w:r w:rsidRPr="005866CB">
        <w:rPr>
          <w:rFonts w:ascii="Arial" w:eastAsia="Calibri" w:hAnsi="Arial" w:cs="Arial"/>
          <w:sz w:val="24"/>
          <w:szCs w:val="24"/>
        </w:rPr>
        <w:t xml:space="preserve">To take this a step further, a systematic review by Shellingerhout et al (2008) pooled data from RCTs which looked at studies that have divided subjects into sub-groups of shoulder pain based on specific diagnostic criteria.  They used 5 main categories including Impingement Syndrome, Frozen shoulder, Calcific Tendinitis, Rotator Cuff Tendinitis and Rotator Cuff tear.  It was seen that within these sub-groups there was a large range of diagnostic criteria and physical tests used between the RCTs to identify subjects as part of the inclusion criteria.  For example, from the 21 RCTs looking at Frozen shoulder, it was seen that there were major inconsistencies regarding the amount of restriction (number of degrees), the kind of restriction (active and/or passive), and the direction of the restriction (e.g., abduction, external rotation). Similar findings were reflected across all of the sub-groups and so the authors concluded that as a result of the divide in diagnostic criteria, shoulder pain should be classified in more general terms without the requirement for subgroups.  </w:t>
      </w:r>
    </w:p>
    <w:p w14:paraId="7AA29389" w14:textId="77777777" w:rsidR="005866CB" w:rsidRPr="005866CB" w:rsidRDefault="005866CB" w:rsidP="00812972">
      <w:pPr>
        <w:spacing w:line="360" w:lineRule="auto"/>
        <w:jc w:val="both"/>
        <w:rPr>
          <w:rFonts w:ascii="Arial" w:eastAsia="Calibri" w:hAnsi="Arial" w:cs="Arial"/>
          <w:sz w:val="24"/>
          <w:szCs w:val="24"/>
        </w:rPr>
      </w:pPr>
    </w:p>
    <w:p w14:paraId="7AA2938A" w14:textId="77777777" w:rsidR="005866CB" w:rsidRPr="005866CB" w:rsidRDefault="005866CB" w:rsidP="00812972">
      <w:pPr>
        <w:spacing w:line="360" w:lineRule="auto"/>
        <w:jc w:val="both"/>
        <w:rPr>
          <w:rFonts w:ascii="Arial" w:eastAsia="Calibri" w:hAnsi="Arial" w:cs="Arial"/>
          <w:sz w:val="24"/>
          <w:szCs w:val="24"/>
        </w:rPr>
      </w:pPr>
      <w:r w:rsidRPr="005866CB">
        <w:rPr>
          <w:rFonts w:ascii="Arial" w:eastAsia="Calibri" w:hAnsi="Arial" w:cs="Arial"/>
          <w:sz w:val="24"/>
          <w:szCs w:val="24"/>
        </w:rPr>
        <w:t xml:space="preserve">Although the combined studies in the review arrived at the same diagnostic sub-group, they did it using different diagnostic criteria and tests to determine which sub-group the subjects should be placed in.  These findings would suggest that the approach of sub-grouping patients into specific diagnoses of shoulder pain has failed, and instead research should focus more on generic musculoskeletal shoulder pain.  Sub-groups could then be formulated based on their response to current forms of treatment. </w:t>
      </w:r>
    </w:p>
    <w:p w14:paraId="7AA2938B" w14:textId="77777777" w:rsidR="005866CB" w:rsidRPr="005866CB" w:rsidRDefault="005866CB" w:rsidP="00812972">
      <w:pPr>
        <w:spacing w:line="360" w:lineRule="auto"/>
        <w:jc w:val="both"/>
        <w:rPr>
          <w:rFonts w:ascii="Arial" w:eastAsia="Calibri" w:hAnsi="Arial" w:cs="Arial"/>
          <w:sz w:val="24"/>
          <w:szCs w:val="24"/>
        </w:rPr>
      </w:pPr>
    </w:p>
    <w:p w14:paraId="7AA2938C" w14:textId="77777777" w:rsidR="005866CB" w:rsidRPr="005866CB" w:rsidRDefault="005866CB" w:rsidP="00812972">
      <w:pPr>
        <w:spacing w:line="360" w:lineRule="auto"/>
        <w:jc w:val="both"/>
        <w:rPr>
          <w:rFonts w:ascii="Arial" w:eastAsia="Calibri" w:hAnsi="Arial" w:cs="Arial"/>
          <w:sz w:val="24"/>
          <w:szCs w:val="24"/>
        </w:rPr>
      </w:pPr>
      <w:r w:rsidRPr="005866CB">
        <w:rPr>
          <w:rFonts w:ascii="Arial" w:eastAsia="Calibri" w:hAnsi="Arial" w:cs="Arial"/>
          <w:sz w:val="24"/>
          <w:szCs w:val="24"/>
        </w:rPr>
        <w:t xml:space="preserve">This approach of treating patients in terms of general shoulder pain rather than sub-grouping would seem appropriate for other reasons.  Firstly, it has been demonstrated that the various Sub-Acromial conditions described in literature correlate poorly, not only with physical examination, but also with imaging such as MRI findings. </w:t>
      </w:r>
    </w:p>
    <w:p w14:paraId="7AA2938D" w14:textId="77777777" w:rsidR="005866CB" w:rsidRPr="005866CB" w:rsidRDefault="005866CB" w:rsidP="00812972">
      <w:pPr>
        <w:spacing w:line="360" w:lineRule="auto"/>
        <w:jc w:val="both"/>
        <w:rPr>
          <w:rFonts w:ascii="Arial" w:eastAsia="Calibri" w:hAnsi="Arial" w:cs="Arial"/>
          <w:sz w:val="24"/>
          <w:szCs w:val="24"/>
        </w:rPr>
      </w:pPr>
    </w:p>
    <w:p w14:paraId="7AA2938E" w14:textId="77777777" w:rsidR="005866CB" w:rsidRDefault="005866CB" w:rsidP="00812972">
      <w:pPr>
        <w:spacing w:line="360" w:lineRule="auto"/>
        <w:jc w:val="both"/>
        <w:rPr>
          <w:rFonts w:ascii="Arial" w:eastAsia="Calibri" w:hAnsi="Arial" w:cs="Arial"/>
          <w:sz w:val="24"/>
          <w:szCs w:val="24"/>
          <w:lang w:val="en-US"/>
        </w:rPr>
      </w:pPr>
      <w:r w:rsidRPr="005866CB">
        <w:rPr>
          <w:rFonts w:ascii="Arial" w:eastAsia="Calibri" w:hAnsi="Arial" w:cs="Arial"/>
          <w:sz w:val="24"/>
          <w:szCs w:val="24"/>
        </w:rPr>
        <w:t xml:space="preserve">A prospective study by Krief and Huguet (2006) looked at patients (N=1079) who had been referred for MRI scan for symptomatic shoulder pain.  Each subject completed the same questionnaire based looking at pain, impairment, and function.  It was found that there was </w:t>
      </w:r>
      <w:r w:rsidRPr="005866CB">
        <w:rPr>
          <w:rFonts w:ascii="Arial" w:eastAsia="Calibri" w:hAnsi="Arial" w:cs="Arial"/>
          <w:sz w:val="24"/>
          <w:szCs w:val="24"/>
          <w:lang w:val="en-US"/>
        </w:rPr>
        <w:t xml:space="preserve">no statistical relationship between the level of pain, impairment, and disability as reported on the questionnaire and the location and size of full-thickness tears of the rotator cuff.  In addition to this, it was also seen that patients with biceps tendinopathy did not experience increased pain when compared with patients without biceps tendinopathy or with biceps tendon rupture.  </w:t>
      </w:r>
    </w:p>
    <w:p w14:paraId="7AA2938F" w14:textId="77777777" w:rsidR="00AA331F" w:rsidRDefault="00AA331F" w:rsidP="00812972">
      <w:pPr>
        <w:spacing w:line="360" w:lineRule="auto"/>
        <w:jc w:val="both"/>
        <w:rPr>
          <w:rFonts w:ascii="Arial" w:eastAsia="Calibri" w:hAnsi="Arial" w:cs="Arial"/>
          <w:sz w:val="24"/>
          <w:szCs w:val="24"/>
          <w:lang w:val="en-US"/>
        </w:rPr>
      </w:pPr>
    </w:p>
    <w:p w14:paraId="7AA29390" w14:textId="77777777" w:rsidR="00AA331F" w:rsidRDefault="00AA331F" w:rsidP="00812972">
      <w:pPr>
        <w:spacing w:line="360" w:lineRule="auto"/>
        <w:jc w:val="both"/>
        <w:rPr>
          <w:rFonts w:ascii="Arial" w:eastAsia="Calibri" w:hAnsi="Arial" w:cs="Arial"/>
          <w:sz w:val="24"/>
          <w:szCs w:val="24"/>
        </w:rPr>
      </w:pPr>
      <w:r>
        <w:rPr>
          <w:rFonts w:ascii="Arial" w:eastAsia="Calibri" w:hAnsi="Arial" w:cs="Arial"/>
          <w:sz w:val="24"/>
          <w:szCs w:val="24"/>
        </w:rPr>
        <w:t xml:space="preserve">Another study which dismisses the notion of structural soft tissue damage on imaging correlating to symptoms was conducted by Grish et al (2011).  In this study 51 subjects were consecutively enrolled from a separate study on bone density on patients with knee pain.  All subjects included </w:t>
      </w:r>
      <w:r w:rsidRPr="00C878AA">
        <w:rPr>
          <w:rFonts w:ascii="Arial" w:eastAsia="Calibri" w:hAnsi="Arial" w:cs="Arial"/>
          <w:sz w:val="24"/>
          <w:szCs w:val="24"/>
        </w:rPr>
        <w:t xml:space="preserve">in </w:t>
      </w:r>
      <w:r>
        <w:rPr>
          <w:rFonts w:ascii="Arial" w:eastAsia="Calibri" w:hAnsi="Arial" w:cs="Arial"/>
          <w:sz w:val="24"/>
          <w:szCs w:val="24"/>
        </w:rPr>
        <w:t xml:space="preserve">the study reported no symptoms, </w:t>
      </w:r>
      <w:r w:rsidRPr="00C878AA">
        <w:rPr>
          <w:rFonts w:ascii="Arial" w:eastAsia="Calibri" w:hAnsi="Arial" w:cs="Arial"/>
          <w:sz w:val="24"/>
          <w:szCs w:val="24"/>
        </w:rPr>
        <w:t>trauma, or</w:t>
      </w:r>
      <w:r>
        <w:rPr>
          <w:rFonts w:ascii="Arial" w:eastAsia="Calibri" w:hAnsi="Arial" w:cs="Arial"/>
          <w:sz w:val="24"/>
          <w:szCs w:val="24"/>
        </w:rPr>
        <w:t xml:space="preserve"> </w:t>
      </w:r>
      <w:r w:rsidRPr="00C878AA">
        <w:rPr>
          <w:rFonts w:ascii="Arial" w:eastAsia="Calibri" w:hAnsi="Arial" w:cs="Arial"/>
          <w:sz w:val="24"/>
          <w:szCs w:val="24"/>
        </w:rPr>
        <w:t>treatment involving either shoulder as determined</w:t>
      </w:r>
      <w:r>
        <w:rPr>
          <w:rFonts w:ascii="Arial" w:eastAsia="Calibri" w:hAnsi="Arial" w:cs="Arial"/>
          <w:sz w:val="24"/>
          <w:szCs w:val="24"/>
        </w:rPr>
        <w:t xml:space="preserve"> by a sport medicine trained O</w:t>
      </w:r>
      <w:r w:rsidRPr="00C878AA">
        <w:rPr>
          <w:rFonts w:ascii="Arial" w:eastAsia="Calibri" w:hAnsi="Arial" w:cs="Arial"/>
          <w:sz w:val="24"/>
          <w:szCs w:val="24"/>
        </w:rPr>
        <w:t>rthop</w:t>
      </w:r>
      <w:r>
        <w:rPr>
          <w:rFonts w:ascii="Arial" w:eastAsia="Calibri" w:hAnsi="Arial" w:cs="Arial"/>
          <w:sz w:val="24"/>
          <w:szCs w:val="24"/>
        </w:rPr>
        <w:t>a</w:t>
      </w:r>
      <w:r w:rsidRPr="00C878AA">
        <w:rPr>
          <w:rFonts w:ascii="Arial" w:eastAsia="Calibri" w:hAnsi="Arial" w:cs="Arial"/>
          <w:sz w:val="24"/>
          <w:szCs w:val="24"/>
        </w:rPr>
        <w:t>edic shoulder</w:t>
      </w:r>
      <w:r>
        <w:rPr>
          <w:rFonts w:ascii="Arial" w:eastAsia="Calibri" w:hAnsi="Arial" w:cs="Arial"/>
          <w:sz w:val="24"/>
          <w:szCs w:val="24"/>
        </w:rPr>
        <w:t xml:space="preserve"> </w:t>
      </w:r>
      <w:r w:rsidRPr="00C878AA">
        <w:rPr>
          <w:rFonts w:ascii="Arial" w:eastAsia="Calibri" w:hAnsi="Arial" w:cs="Arial"/>
          <w:sz w:val="24"/>
          <w:szCs w:val="24"/>
        </w:rPr>
        <w:t>surgeon</w:t>
      </w:r>
      <w:r>
        <w:rPr>
          <w:rFonts w:ascii="Arial" w:eastAsia="Calibri" w:hAnsi="Arial" w:cs="Arial"/>
          <w:sz w:val="24"/>
          <w:szCs w:val="24"/>
        </w:rPr>
        <w:t xml:space="preserve">.  The Sonographers were blinded to the subjects dominant side and the left or right shoulder was ultrasound scanned by randomisation.  It was found, in these asymptomatic subjects, that 78% had bursal thickening, 65% had signs of Acromio-clavicular joint Osteoarthritis, 39% had Supraspinatus tendinosis and 25% had Subscapularis tendinosis.  In total, asymptomatic shoulder abnormalities on ultrasound scanning were found in 96% of the subjects. </w:t>
      </w:r>
    </w:p>
    <w:p w14:paraId="7AA29391" w14:textId="77777777" w:rsidR="00AA331F" w:rsidRDefault="00AA331F" w:rsidP="00812972">
      <w:pPr>
        <w:spacing w:line="360" w:lineRule="auto"/>
        <w:jc w:val="both"/>
        <w:rPr>
          <w:rFonts w:ascii="Arial" w:eastAsia="Calibri" w:hAnsi="Arial" w:cs="Arial"/>
          <w:sz w:val="24"/>
          <w:szCs w:val="24"/>
        </w:rPr>
      </w:pPr>
    </w:p>
    <w:p w14:paraId="7AA29392" w14:textId="77777777" w:rsidR="00AA331F" w:rsidRPr="005866CB" w:rsidRDefault="00AA331F" w:rsidP="00812972">
      <w:pPr>
        <w:spacing w:line="360" w:lineRule="auto"/>
        <w:jc w:val="both"/>
        <w:rPr>
          <w:rFonts w:ascii="Arial" w:eastAsia="Calibri" w:hAnsi="Arial" w:cs="Arial"/>
          <w:sz w:val="24"/>
          <w:szCs w:val="24"/>
        </w:rPr>
      </w:pPr>
      <w:r>
        <w:rPr>
          <w:rFonts w:ascii="Arial" w:eastAsia="Calibri" w:hAnsi="Arial" w:cs="Arial"/>
          <w:sz w:val="24"/>
          <w:szCs w:val="24"/>
        </w:rPr>
        <w:t xml:space="preserve">As well as these findings being relevant to how subjects are included and sub-grouped in research studies, questions have also been raised around using a biomedical diagnosis based on specific physical and imaging studies and their relevance to clinical outcomes.  A narrative systematic review conducted  by Littlewood et al (2013), looked at the epidemiology of rotator cuff tendinopathy and found strong evidence that using a specific structural biomedical diagnosis such as bursal thickening, calcification and partial rotator cuff tear were not associated with clinical outcomes.  </w:t>
      </w:r>
    </w:p>
    <w:p w14:paraId="7AA29393" w14:textId="77777777" w:rsidR="005866CB" w:rsidRPr="005866CB" w:rsidRDefault="005866CB" w:rsidP="00812972">
      <w:pPr>
        <w:spacing w:line="360" w:lineRule="auto"/>
        <w:jc w:val="both"/>
        <w:rPr>
          <w:rFonts w:ascii="Arial" w:eastAsia="Calibri" w:hAnsi="Arial" w:cs="Arial"/>
          <w:sz w:val="24"/>
          <w:szCs w:val="24"/>
          <w:lang w:val="en-US"/>
        </w:rPr>
      </w:pPr>
    </w:p>
    <w:p w14:paraId="7AA29394" w14:textId="77777777" w:rsidR="005866CB" w:rsidRDefault="005866CB" w:rsidP="00812972">
      <w:pPr>
        <w:spacing w:line="360" w:lineRule="auto"/>
        <w:jc w:val="both"/>
        <w:rPr>
          <w:rFonts w:ascii="Arial" w:eastAsia="Calibri" w:hAnsi="Arial" w:cs="Arial"/>
          <w:sz w:val="24"/>
          <w:szCs w:val="24"/>
          <w:lang w:val="en-US"/>
        </w:rPr>
      </w:pPr>
      <w:r w:rsidRPr="005866CB">
        <w:rPr>
          <w:rFonts w:ascii="Arial" w:eastAsia="Calibri" w:hAnsi="Arial" w:cs="Arial"/>
          <w:sz w:val="24"/>
          <w:szCs w:val="24"/>
          <w:lang w:val="en-US"/>
        </w:rPr>
        <w:t xml:space="preserve">These findings call into question the value of imaging with the aim of obtaining a specific diagnosis of shoulder pain. If patients with the same findings on imaging have different levels of pain, impairment, and function, then these patients may respond very differently to the same treatment and so should be sub-grouped based on this response.  Avoiding unnecessary imaging would also have huge cost saving implications. </w:t>
      </w:r>
    </w:p>
    <w:p w14:paraId="7AA29395" w14:textId="77777777" w:rsidR="00AA331F" w:rsidRDefault="00AA331F" w:rsidP="00812972">
      <w:pPr>
        <w:spacing w:line="360" w:lineRule="auto"/>
        <w:jc w:val="both"/>
        <w:rPr>
          <w:rFonts w:ascii="Arial" w:eastAsia="Calibri" w:hAnsi="Arial" w:cs="Arial"/>
          <w:sz w:val="24"/>
          <w:szCs w:val="24"/>
          <w:lang w:val="en-US"/>
        </w:rPr>
      </w:pPr>
    </w:p>
    <w:p w14:paraId="7AA29396" w14:textId="77777777" w:rsidR="00AA331F" w:rsidRPr="005866CB" w:rsidRDefault="00AA331F" w:rsidP="00812972">
      <w:pPr>
        <w:spacing w:line="360" w:lineRule="auto"/>
        <w:jc w:val="both"/>
        <w:rPr>
          <w:rFonts w:ascii="Arial" w:eastAsia="Calibri" w:hAnsi="Arial" w:cs="Arial"/>
          <w:sz w:val="24"/>
          <w:szCs w:val="24"/>
          <w:lang w:val="en-US"/>
        </w:rPr>
      </w:pPr>
      <w:r>
        <w:rPr>
          <w:rFonts w:ascii="Arial" w:eastAsia="Calibri" w:hAnsi="Arial" w:cs="Arial"/>
          <w:sz w:val="24"/>
          <w:szCs w:val="24"/>
          <w:lang w:val="en-US"/>
        </w:rPr>
        <w:t>From this evidence, it can be seen that not only has sub-groupin</w:t>
      </w:r>
      <w:r w:rsidR="004474CE">
        <w:rPr>
          <w:rFonts w:ascii="Arial" w:eastAsia="Calibri" w:hAnsi="Arial" w:cs="Arial"/>
          <w:sz w:val="24"/>
          <w:szCs w:val="24"/>
          <w:lang w:val="en-US"/>
        </w:rPr>
        <w:t>g patients with</w:t>
      </w:r>
      <w:r>
        <w:rPr>
          <w:rFonts w:ascii="Arial" w:eastAsia="Calibri" w:hAnsi="Arial" w:cs="Arial"/>
          <w:sz w:val="24"/>
          <w:szCs w:val="24"/>
          <w:lang w:val="en-US"/>
        </w:rPr>
        <w:t xml:space="preserve"> shoulder</w:t>
      </w:r>
      <w:r w:rsidR="004474CE">
        <w:rPr>
          <w:rFonts w:ascii="Arial" w:eastAsia="Calibri" w:hAnsi="Arial" w:cs="Arial"/>
          <w:sz w:val="24"/>
          <w:szCs w:val="24"/>
          <w:lang w:val="en-US"/>
        </w:rPr>
        <w:t xml:space="preserve"> pain</w:t>
      </w:r>
      <w:r>
        <w:rPr>
          <w:rFonts w:ascii="Arial" w:eastAsia="Calibri" w:hAnsi="Arial" w:cs="Arial"/>
          <w:sz w:val="24"/>
          <w:szCs w:val="24"/>
          <w:lang w:val="en-US"/>
        </w:rPr>
        <w:t xml:space="preserve"> using specific diagnostic physical tests and imaging studies failed, but also that when this happens it is not associated with clinical outcomes.  Th</w:t>
      </w:r>
      <w:r w:rsidR="00F220E0">
        <w:rPr>
          <w:rFonts w:ascii="Arial" w:eastAsia="Calibri" w:hAnsi="Arial" w:cs="Arial"/>
          <w:sz w:val="24"/>
          <w:szCs w:val="24"/>
          <w:lang w:val="en-US"/>
        </w:rPr>
        <w:t>is outlines the need to combine the results of studies that have used sub</w:t>
      </w:r>
      <w:r w:rsidR="004474CE">
        <w:rPr>
          <w:rFonts w:ascii="Arial" w:eastAsia="Calibri" w:hAnsi="Arial" w:cs="Arial"/>
          <w:sz w:val="24"/>
          <w:szCs w:val="24"/>
          <w:lang w:val="en-US"/>
        </w:rPr>
        <w:t>jects with S</w:t>
      </w:r>
      <w:r w:rsidR="00F220E0">
        <w:rPr>
          <w:rFonts w:ascii="Arial" w:eastAsia="Calibri" w:hAnsi="Arial" w:cs="Arial"/>
          <w:sz w:val="24"/>
          <w:szCs w:val="24"/>
          <w:lang w:val="en-US"/>
        </w:rPr>
        <w:t xml:space="preserve">houlder </w:t>
      </w:r>
      <w:r w:rsidR="004474CE">
        <w:rPr>
          <w:rFonts w:ascii="Arial" w:eastAsia="Calibri" w:hAnsi="Arial" w:cs="Arial"/>
          <w:sz w:val="24"/>
          <w:szCs w:val="24"/>
          <w:lang w:val="en-US"/>
        </w:rPr>
        <w:t xml:space="preserve">pain </w:t>
      </w:r>
      <w:r w:rsidR="00F220E0">
        <w:rPr>
          <w:rFonts w:ascii="Arial" w:eastAsia="Calibri" w:hAnsi="Arial" w:cs="Arial"/>
          <w:sz w:val="24"/>
          <w:szCs w:val="24"/>
          <w:lang w:val="en-US"/>
        </w:rPr>
        <w:t xml:space="preserve">irrespective of the suspected structure at fault.  </w:t>
      </w:r>
    </w:p>
    <w:p w14:paraId="7AA29397" w14:textId="77777777" w:rsidR="005866CB" w:rsidRPr="005866CB" w:rsidRDefault="005866CB" w:rsidP="00812972">
      <w:pPr>
        <w:spacing w:line="360" w:lineRule="auto"/>
        <w:jc w:val="both"/>
        <w:rPr>
          <w:rFonts w:ascii="Arial" w:eastAsia="Calibri" w:hAnsi="Arial" w:cs="Arial"/>
          <w:sz w:val="24"/>
          <w:szCs w:val="24"/>
        </w:rPr>
      </w:pPr>
    </w:p>
    <w:p w14:paraId="7AA29398" w14:textId="77777777" w:rsidR="005866CB" w:rsidRPr="005866CB" w:rsidRDefault="005866CB" w:rsidP="00812972">
      <w:pPr>
        <w:spacing w:line="360" w:lineRule="auto"/>
        <w:jc w:val="both"/>
        <w:rPr>
          <w:rFonts w:ascii="Arial" w:eastAsia="Calibri" w:hAnsi="Arial" w:cs="Arial"/>
          <w:sz w:val="24"/>
          <w:szCs w:val="24"/>
        </w:rPr>
      </w:pPr>
      <w:r w:rsidRPr="005866CB">
        <w:rPr>
          <w:rFonts w:ascii="Arial" w:eastAsia="Calibri" w:hAnsi="Arial" w:cs="Arial"/>
          <w:sz w:val="24"/>
          <w:szCs w:val="24"/>
        </w:rPr>
        <w:t>It has been reported in a large prospective study of patients with shoulder pain (N=101) with an 18 month follow-up, that around 50% of all presented episodes of musculoskeletal shoulder pain resolved within 6 months.  However, in the remaining patients, 51% considered themselves as ‘cured’ at 18 month follow-up (Winters et al, 1999).  This further outlines the need for a better understanding of the most appropriate evidence based treatment interventions for this population.</w:t>
      </w:r>
    </w:p>
    <w:p w14:paraId="7AA29399" w14:textId="77777777" w:rsidR="005866CB" w:rsidRDefault="005866CB" w:rsidP="00812972">
      <w:pPr>
        <w:spacing w:line="360" w:lineRule="auto"/>
      </w:pPr>
    </w:p>
    <w:p w14:paraId="7AA2939A" w14:textId="77777777" w:rsidR="005D2CAD" w:rsidRDefault="005D2CAD" w:rsidP="00812972">
      <w:pPr>
        <w:spacing w:line="360" w:lineRule="auto"/>
        <w:jc w:val="both"/>
        <w:rPr>
          <w:rFonts w:ascii="Arial" w:eastAsia="Calibri" w:hAnsi="Arial" w:cs="Arial"/>
          <w:sz w:val="24"/>
          <w:szCs w:val="24"/>
          <w:u w:val="single"/>
        </w:rPr>
      </w:pPr>
    </w:p>
    <w:p w14:paraId="7AA2939B" w14:textId="77777777" w:rsidR="005D2CAD" w:rsidRDefault="005D2CAD" w:rsidP="00812972">
      <w:pPr>
        <w:spacing w:line="360" w:lineRule="auto"/>
        <w:jc w:val="both"/>
        <w:rPr>
          <w:rFonts w:ascii="Arial" w:eastAsia="Calibri" w:hAnsi="Arial" w:cs="Arial"/>
          <w:sz w:val="24"/>
          <w:szCs w:val="24"/>
          <w:u w:val="single"/>
        </w:rPr>
      </w:pPr>
    </w:p>
    <w:p w14:paraId="7AA2939C" w14:textId="77777777" w:rsidR="0069431F" w:rsidRPr="0023004C" w:rsidRDefault="00345760" w:rsidP="00812972">
      <w:pPr>
        <w:spacing w:line="360" w:lineRule="auto"/>
        <w:jc w:val="both"/>
        <w:rPr>
          <w:rFonts w:ascii="Arial" w:eastAsia="Calibri" w:hAnsi="Arial" w:cs="Arial"/>
          <w:sz w:val="24"/>
          <w:szCs w:val="24"/>
          <w:u w:val="single"/>
        </w:rPr>
      </w:pPr>
      <w:r>
        <w:rPr>
          <w:rFonts w:ascii="Arial" w:eastAsia="Calibri" w:hAnsi="Arial" w:cs="Arial"/>
          <w:sz w:val="24"/>
          <w:szCs w:val="24"/>
          <w:u w:val="single"/>
        </w:rPr>
        <w:t>Description of the Interventions</w:t>
      </w:r>
      <w:r w:rsidR="008967BE">
        <w:rPr>
          <w:rFonts w:ascii="Arial" w:eastAsia="Calibri" w:hAnsi="Arial" w:cs="Arial"/>
          <w:sz w:val="24"/>
          <w:szCs w:val="24"/>
          <w:u w:val="single"/>
        </w:rPr>
        <w:t xml:space="preserve"> and how they might work</w:t>
      </w:r>
    </w:p>
    <w:p w14:paraId="7AA2939D" w14:textId="77777777" w:rsidR="0069431F" w:rsidRDefault="0069431F" w:rsidP="00812972">
      <w:pPr>
        <w:spacing w:line="360" w:lineRule="auto"/>
        <w:jc w:val="both"/>
        <w:rPr>
          <w:rFonts w:ascii="Arial" w:eastAsia="Calibri" w:hAnsi="Arial" w:cs="Arial"/>
          <w:sz w:val="24"/>
          <w:szCs w:val="24"/>
        </w:rPr>
      </w:pPr>
      <w:r>
        <w:rPr>
          <w:rFonts w:ascii="Arial" w:eastAsia="Calibri" w:hAnsi="Arial" w:cs="Arial"/>
          <w:sz w:val="24"/>
          <w:szCs w:val="24"/>
        </w:rPr>
        <w:t>In addition to the classification of shoulder pain changing, the treatment for shoulder pain has also changed over the years.  Historically, a dutch study found that after being diagnosed by a GP, patients were generally</w:t>
      </w:r>
      <w:r w:rsidRPr="00645983">
        <w:rPr>
          <w:rFonts w:ascii="Arial" w:eastAsia="Calibri" w:hAnsi="Arial" w:cs="Arial"/>
          <w:sz w:val="24"/>
          <w:szCs w:val="24"/>
        </w:rPr>
        <w:t xml:space="preserve"> started on a course of non</w:t>
      </w:r>
      <w:r>
        <w:rPr>
          <w:rFonts w:ascii="Arial" w:eastAsia="Calibri" w:hAnsi="Arial" w:cs="Arial"/>
          <w:sz w:val="24"/>
          <w:szCs w:val="24"/>
        </w:rPr>
        <w:t>-</w:t>
      </w:r>
      <w:r w:rsidRPr="00645983">
        <w:rPr>
          <w:rFonts w:ascii="Arial" w:eastAsia="Calibri" w:hAnsi="Arial" w:cs="Arial"/>
          <w:sz w:val="24"/>
          <w:szCs w:val="24"/>
        </w:rPr>
        <w:t>steroidal anti-</w:t>
      </w:r>
      <w:r>
        <w:rPr>
          <w:rFonts w:ascii="Arial" w:eastAsia="Calibri" w:hAnsi="Arial" w:cs="Arial"/>
          <w:sz w:val="24"/>
          <w:szCs w:val="24"/>
        </w:rPr>
        <w:t>inflammatory drugs.  If this had</w:t>
      </w:r>
      <w:r w:rsidRPr="00645983">
        <w:rPr>
          <w:rFonts w:ascii="Arial" w:eastAsia="Calibri" w:hAnsi="Arial" w:cs="Arial"/>
          <w:sz w:val="24"/>
          <w:szCs w:val="24"/>
        </w:rPr>
        <w:t xml:space="preserve"> not resulted in relie</w:t>
      </w:r>
      <w:r>
        <w:rPr>
          <w:rFonts w:ascii="Arial" w:eastAsia="Calibri" w:hAnsi="Arial" w:cs="Arial"/>
          <w:sz w:val="24"/>
          <w:szCs w:val="24"/>
        </w:rPr>
        <w:t>f of symptoms, then patients were</w:t>
      </w:r>
      <w:r w:rsidRPr="00645983">
        <w:rPr>
          <w:rFonts w:ascii="Arial" w:eastAsia="Calibri" w:hAnsi="Arial" w:cs="Arial"/>
          <w:sz w:val="24"/>
          <w:szCs w:val="24"/>
        </w:rPr>
        <w:t xml:space="preserve"> often referred for a course of Physiotherapy or treated with a local injection of corticosteroid</w:t>
      </w:r>
      <w:r w:rsidR="005C66EE">
        <w:rPr>
          <w:rFonts w:ascii="Arial" w:eastAsia="Calibri" w:hAnsi="Arial" w:cs="Arial"/>
          <w:sz w:val="24"/>
          <w:szCs w:val="24"/>
        </w:rPr>
        <w:t xml:space="preserve"> as outlined in a year long</w:t>
      </w:r>
      <w:r>
        <w:rPr>
          <w:rFonts w:ascii="Arial" w:eastAsia="Calibri" w:hAnsi="Arial" w:cs="Arial"/>
          <w:sz w:val="24"/>
          <w:szCs w:val="24"/>
        </w:rPr>
        <w:t xml:space="preserve"> study of Dutch general practice</w:t>
      </w:r>
      <w:r w:rsidRPr="00645983">
        <w:rPr>
          <w:rFonts w:ascii="Arial" w:eastAsia="Calibri" w:hAnsi="Arial" w:cs="Arial"/>
          <w:sz w:val="24"/>
          <w:szCs w:val="24"/>
        </w:rPr>
        <w:t xml:space="preserve"> (Van der Widt et al, 1995).  </w:t>
      </w:r>
    </w:p>
    <w:p w14:paraId="7AA2939E" w14:textId="77777777" w:rsidR="0069431F" w:rsidRDefault="0069431F" w:rsidP="00812972">
      <w:pPr>
        <w:spacing w:line="360" w:lineRule="auto"/>
        <w:jc w:val="both"/>
        <w:rPr>
          <w:rFonts w:ascii="Arial" w:eastAsia="Calibri" w:hAnsi="Arial" w:cs="Arial"/>
          <w:sz w:val="24"/>
          <w:szCs w:val="24"/>
        </w:rPr>
      </w:pPr>
    </w:p>
    <w:p w14:paraId="7AA2939F" w14:textId="77777777" w:rsidR="0069431F" w:rsidRDefault="0069431F" w:rsidP="00812972">
      <w:pPr>
        <w:spacing w:line="360" w:lineRule="auto"/>
        <w:jc w:val="both"/>
        <w:rPr>
          <w:rFonts w:ascii="Arial" w:eastAsia="Calibri" w:hAnsi="Arial" w:cs="Arial"/>
          <w:sz w:val="24"/>
          <w:szCs w:val="24"/>
        </w:rPr>
      </w:pPr>
      <w:r>
        <w:rPr>
          <w:rFonts w:ascii="Arial" w:eastAsia="Calibri" w:hAnsi="Arial" w:cs="Arial"/>
          <w:sz w:val="24"/>
          <w:szCs w:val="24"/>
        </w:rPr>
        <w:t>The most common treatment interventions for shoulder pain can be seen from surveys of clinicians who see this kind of presentation in Primary care settings.  A survey of UK based Physiotherapists (N=289) looking at the diagnosis and management of Frozen Shoulder was conducted by Hanchard et al (2011).  An anonymous online questionnaire was developed and placed on a website widely accessed by UK Physiotherapists requesting them to respond.  It was found that in ‘pain predominant’ frozen shoulder the most common forms of treatment were advice/education (96%), injection (80%), gentle exercise (79%</w:t>
      </w:r>
      <w:r w:rsidRPr="00F861E8">
        <w:rPr>
          <w:rFonts w:ascii="Arial" w:eastAsia="Calibri" w:hAnsi="Arial" w:cs="Arial"/>
          <w:sz w:val="24"/>
          <w:szCs w:val="24"/>
        </w:rPr>
        <w:t>), super</w:t>
      </w:r>
      <w:r>
        <w:rPr>
          <w:rFonts w:ascii="Arial" w:eastAsia="Calibri" w:hAnsi="Arial" w:cs="Arial"/>
          <w:sz w:val="24"/>
          <w:szCs w:val="24"/>
        </w:rPr>
        <w:t>ficial heat/cold (69%) and acupuncture (68%</w:t>
      </w:r>
      <w:r w:rsidRPr="00F861E8">
        <w:rPr>
          <w:rFonts w:ascii="Arial" w:eastAsia="Calibri" w:hAnsi="Arial" w:cs="Arial"/>
          <w:sz w:val="24"/>
          <w:szCs w:val="24"/>
        </w:rPr>
        <w:t>)</w:t>
      </w:r>
      <w:r>
        <w:rPr>
          <w:rFonts w:ascii="Arial" w:eastAsia="Calibri" w:hAnsi="Arial" w:cs="Arial"/>
          <w:sz w:val="24"/>
          <w:szCs w:val="24"/>
        </w:rPr>
        <w:t xml:space="preserve">.  In the ‘stiffness predominant’ presentations it was seen that the common interventions were quite different and included </w:t>
      </w:r>
      <w:r w:rsidRPr="0073786D">
        <w:rPr>
          <w:rFonts w:ascii="Arial" w:eastAsia="Calibri" w:hAnsi="Arial" w:cs="Arial"/>
          <w:sz w:val="24"/>
          <w:szCs w:val="24"/>
        </w:rPr>
        <w:t>stre</w:t>
      </w:r>
      <w:r>
        <w:rPr>
          <w:rFonts w:ascii="Arial" w:eastAsia="Calibri" w:hAnsi="Arial" w:cs="Arial"/>
          <w:sz w:val="24"/>
          <w:szCs w:val="24"/>
        </w:rPr>
        <w:t>tching (93%</w:t>
      </w:r>
      <w:r w:rsidRPr="0073786D">
        <w:rPr>
          <w:rFonts w:ascii="Arial" w:eastAsia="Calibri" w:hAnsi="Arial" w:cs="Arial"/>
          <w:sz w:val="24"/>
          <w:szCs w:val="24"/>
        </w:rPr>
        <w:t>)</w:t>
      </w:r>
      <w:r>
        <w:rPr>
          <w:rFonts w:ascii="Arial" w:eastAsia="Calibri" w:hAnsi="Arial" w:cs="Arial"/>
          <w:sz w:val="24"/>
          <w:szCs w:val="24"/>
        </w:rPr>
        <w:t>, advice/education (88%</w:t>
      </w:r>
      <w:r w:rsidRPr="0073786D">
        <w:rPr>
          <w:rFonts w:ascii="Arial" w:eastAsia="Calibri" w:hAnsi="Arial" w:cs="Arial"/>
          <w:sz w:val="24"/>
          <w:szCs w:val="24"/>
        </w:rPr>
        <w:t>), j</w:t>
      </w:r>
      <w:r>
        <w:rPr>
          <w:rFonts w:ascii="Arial" w:eastAsia="Calibri" w:hAnsi="Arial" w:cs="Arial"/>
          <w:sz w:val="24"/>
          <w:szCs w:val="24"/>
        </w:rPr>
        <w:t>oint mobilisations (87%</w:t>
      </w:r>
      <w:r w:rsidRPr="0073786D">
        <w:rPr>
          <w:rFonts w:ascii="Arial" w:eastAsia="Calibri" w:hAnsi="Arial" w:cs="Arial"/>
          <w:sz w:val="24"/>
          <w:szCs w:val="24"/>
        </w:rPr>
        <w:t>), functi</w:t>
      </w:r>
      <w:r>
        <w:rPr>
          <w:rFonts w:ascii="Arial" w:eastAsia="Calibri" w:hAnsi="Arial" w:cs="Arial"/>
          <w:sz w:val="24"/>
          <w:szCs w:val="24"/>
        </w:rPr>
        <w:t>on-based exercises (75%</w:t>
      </w:r>
      <w:r w:rsidRPr="0073786D">
        <w:rPr>
          <w:rFonts w:ascii="Arial" w:eastAsia="Calibri" w:hAnsi="Arial" w:cs="Arial"/>
          <w:sz w:val="24"/>
          <w:szCs w:val="24"/>
        </w:rPr>
        <w:t>) and hands-on soft</w:t>
      </w:r>
      <w:r>
        <w:rPr>
          <w:rFonts w:ascii="Arial" w:eastAsia="Calibri" w:hAnsi="Arial" w:cs="Arial"/>
          <w:sz w:val="24"/>
          <w:szCs w:val="24"/>
        </w:rPr>
        <w:t>-tissue techniques (59%</w:t>
      </w:r>
      <w:r w:rsidRPr="0073786D">
        <w:rPr>
          <w:rFonts w:ascii="Arial" w:eastAsia="Calibri" w:hAnsi="Arial" w:cs="Arial"/>
          <w:sz w:val="24"/>
          <w:szCs w:val="24"/>
        </w:rPr>
        <w:t>)</w:t>
      </w:r>
      <w:r>
        <w:rPr>
          <w:rFonts w:ascii="Arial" w:eastAsia="Calibri" w:hAnsi="Arial" w:cs="Arial"/>
          <w:sz w:val="24"/>
          <w:szCs w:val="24"/>
        </w:rPr>
        <w:t xml:space="preserve">.  </w:t>
      </w:r>
    </w:p>
    <w:p w14:paraId="7AA293A0" w14:textId="77777777" w:rsidR="0069431F" w:rsidRDefault="0069431F" w:rsidP="00812972">
      <w:pPr>
        <w:spacing w:line="360" w:lineRule="auto"/>
        <w:jc w:val="both"/>
        <w:rPr>
          <w:rFonts w:ascii="Arial" w:eastAsia="Calibri" w:hAnsi="Arial" w:cs="Arial"/>
          <w:sz w:val="24"/>
          <w:szCs w:val="24"/>
        </w:rPr>
      </w:pPr>
    </w:p>
    <w:p w14:paraId="7AA293A1" w14:textId="77777777" w:rsidR="0069431F" w:rsidRPr="00645983" w:rsidRDefault="0069431F" w:rsidP="00812972">
      <w:pPr>
        <w:spacing w:line="360" w:lineRule="auto"/>
        <w:jc w:val="both"/>
        <w:rPr>
          <w:rFonts w:ascii="Arial" w:eastAsia="Calibri" w:hAnsi="Arial" w:cs="Arial"/>
          <w:sz w:val="24"/>
          <w:szCs w:val="24"/>
        </w:rPr>
      </w:pPr>
      <w:r>
        <w:rPr>
          <w:rFonts w:ascii="Arial" w:eastAsia="Calibri" w:hAnsi="Arial" w:cs="Arial"/>
          <w:sz w:val="24"/>
          <w:szCs w:val="24"/>
        </w:rPr>
        <w:t xml:space="preserve">It can be seen from these findings that irrespective of the presentation, advice and education was the most widely used intervention, followed by exercise based therapy.  However, the most common intervention used for stiffness which was stretching was not utilised at all for pain predominant symptoms.  In addition, the second most common intervention for pain predominance (injection) was not considered for presentations where stiffness was the main limiting factor.  These </w:t>
      </w:r>
      <w:r w:rsidRPr="00561F8C">
        <w:rPr>
          <w:rFonts w:ascii="Arial" w:eastAsia="Calibri" w:hAnsi="Arial" w:cs="Arial"/>
          <w:sz w:val="24"/>
          <w:szCs w:val="24"/>
        </w:rPr>
        <w:t>findings</w:t>
      </w:r>
      <w:r>
        <w:rPr>
          <w:rFonts w:ascii="Arial" w:eastAsia="Calibri" w:hAnsi="Arial" w:cs="Arial"/>
          <w:sz w:val="24"/>
          <w:szCs w:val="24"/>
        </w:rPr>
        <w:t xml:space="preserve"> suggest that</w:t>
      </w:r>
      <w:r w:rsidRPr="00561F8C">
        <w:rPr>
          <w:rFonts w:ascii="Arial" w:eastAsia="Calibri" w:hAnsi="Arial" w:cs="Arial"/>
          <w:sz w:val="24"/>
          <w:szCs w:val="24"/>
        </w:rPr>
        <w:t xml:space="preserve"> current practice varies considerably </w:t>
      </w:r>
      <w:r>
        <w:rPr>
          <w:rFonts w:ascii="Arial" w:eastAsia="Calibri" w:hAnsi="Arial" w:cs="Arial"/>
          <w:sz w:val="24"/>
          <w:szCs w:val="24"/>
        </w:rPr>
        <w:t>(</w:t>
      </w:r>
      <w:r w:rsidRPr="00561F8C">
        <w:rPr>
          <w:rFonts w:ascii="Arial" w:eastAsia="Calibri" w:hAnsi="Arial" w:cs="Arial"/>
          <w:sz w:val="24"/>
          <w:szCs w:val="24"/>
        </w:rPr>
        <w:t>even within one specific sub-group of shoulder pain</w:t>
      </w:r>
      <w:r>
        <w:rPr>
          <w:rFonts w:ascii="Arial" w:eastAsia="Calibri" w:hAnsi="Arial" w:cs="Arial"/>
          <w:sz w:val="24"/>
          <w:szCs w:val="24"/>
        </w:rPr>
        <w:t>) and adds to the conclusions of Shelingerhaut</w:t>
      </w:r>
      <w:r w:rsidR="005C66EE">
        <w:rPr>
          <w:rFonts w:ascii="Arial" w:eastAsia="Calibri" w:hAnsi="Arial" w:cs="Arial"/>
          <w:sz w:val="24"/>
          <w:szCs w:val="24"/>
        </w:rPr>
        <w:t xml:space="preserve"> (2010)</w:t>
      </w:r>
      <w:r>
        <w:rPr>
          <w:rFonts w:ascii="Arial" w:eastAsia="Calibri" w:hAnsi="Arial" w:cs="Arial"/>
          <w:sz w:val="24"/>
          <w:szCs w:val="24"/>
        </w:rPr>
        <w:t xml:space="preserve">, that treatment of shoulder pain should be studied in a more generalised fashion. </w:t>
      </w:r>
    </w:p>
    <w:p w14:paraId="7AA293A2" w14:textId="77777777" w:rsidR="0069431F" w:rsidRPr="00645983" w:rsidRDefault="0069431F" w:rsidP="00812972">
      <w:pPr>
        <w:spacing w:line="360" w:lineRule="auto"/>
        <w:jc w:val="both"/>
        <w:rPr>
          <w:rFonts w:ascii="Arial" w:eastAsia="Calibri" w:hAnsi="Arial" w:cs="Arial"/>
          <w:sz w:val="24"/>
          <w:szCs w:val="24"/>
        </w:rPr>
      </w:pPr>
    </w:p>
    <w:p w14:paraId="7AA293A3" w14:textId="77777777" w:rsidR="0069431F" w:rsidRDefault="0069431F" w:rsidP="00812972">
      <w:pPr>
        <w:spacing w:line="360" w:lineRule="auto"/>
        <w:jc w:val="both"/>
        <w:rPr>
          <w:rFonts w:ascii="Arial" w:eastAsia="Calibri" w:hAnsi="Arial" w:cs="Arial"/>
          <w:sz w:val="24"/>
          <w:szCs w:val="24"/>
        </w:rPr>
      </w:pPr>
      <w:r w:rsidRPr="00645983">
        <w:rPr>
          <w:rFonts w:ascii="Arial" w:eastAsia="Calibri" w:hAnsi="Arial" w:cs="Arial"/>
          <w:sz w:val="24"/>
          <w:szCs w:val="24"/>
        </w:rPr>
        <w:t>After oral medication, Physiotherapy is often the first line intervention used as it is widely accessible by general practitioners.  Therapeutic exercise regimes</w:t>
      </w:r>
      <w:r>
        <w:rPr>
          <w:rFonts w:ascii="Arial" w:eastAsia="Calibri" w:hAnsi="Arial" w:cs="Arial"/>
          <w:sz w:val="24"/>
          <w:szCs w:val="24"/>
        </w:rPr>
        <w:t xml:space="preserve"> and associated physical treatments</w:t>
      </w:r>
      <w:r w:rsidRPr="00645983">
        <w:rPr>
          <w:rFonts w:ascii="Arial" w:eastAsia="Calibri" w:hAnsi="Arial" w:cs="Arial"/>
          <w:sz w:val="24"/>
          <w:szCs w:val="24"/>
        </w:rPr>
        <w:t xml:space="preserve"> are advocated to restore shoulder mobility and stability by improving range of movement and enhancing shoul</w:t>
      </w:r>
      <w:r>
        <w:rPr>
          <w:rFonts w:ascii="Arial" w:eastAsia="Calibri" w:hAnsi="Arial" w:cs="Arial"/>
          <w:sz w:val="24"/>
          <w:szCs w:val="24"/>
        </w:rPr>
        <w:t>der muscle function (Bang,</w:t>
      </w:r>
      <w:r w:rsidRPr="00645983">
        <w:rPr>
          <w:rFonts w:ascii="Arial" w:eastAsia="Calibri" w:hAnsi="Arial" w:cs="Arial"/>
          <w:sz w:val="24"/>
          <w:szCs w:val="24"/>
        </w:rPr>
        <w:t xml:space="preserve"> 2000). </w:t>
      </w:r>
    </w:p>
    <w:p w14:paraId="7AA293A4" w14:textId="77777777" w:rsidR="001F0284" w:rsidRDefault="001F0284" w:rsidP="00812972">
      <w:pPr>
        <w:spacing w:line="360" w:lineRule="auto"/>
        <w:jc w:val="both"/>
        <w:rPr>
          <w:rFonts w:ascii="Arial" w:eastAsia="Calibri" w:hAnsi="Arial" w:cs="Arial"/>
          <w:sz w:val="24"/>
          <w:szCs w:val="24"/>
        </w:rPr>
      </w:pPr>
    </w:p>
    <w:p w14:paraId="7AA293A5" w14:textId="77777777" w:rsidR="00333C06" w:rsidRDefault="008967BE" w:rsidP="00812972">
      <w:pPr>
        <w:spacing w:line="360" w:lineRule="auto"/>
        <w:jc w:val="both"/>
        <w:rPr>
          <w:rFonts w:ascii="Arial" w:eastAsia="Calibri" w:hAnsi="Arial" w:cs="Arial"/>
          <w:sz w:val="24"/>
          <w:szCs w:val="24"/>
        </w:rPr>
      </w:pPr>
      <w:r>
        <w:rPr>
          <w:rFonts w:ascii="Arial" w:eastAsia="Calibri" w:hAnsi="Arial" w:cs="Arial"/>
          <w:sz w:val="24"/>
          <w:szCs w:val="24"/>
        </w:rPr>
        <w:t>The Physiotherapy interventions conside</w:t>
      </w:r>
      <w:r w:rsidR="00333C06">
        <w:rPr>
          <w:rFonts w:ascii="Arial" w:eastAsia="Calibri" w:hAnsi="Arial" w:cs="Arial"/>
          <w:sz w:val="24"/>
          <w:szCs w:val="24"/>
        </w:rPr>
        <w:t>red in this review included Exercise Therapy, Manual Therapy, Kinesio Taping, Acupuncture, and Laser Therapy.  These are all treatments that are available to Physiotherapists in the Primary Care setting and are within a Physiotherapists scope of practice. There are other treatments available to Phy</w:t>
      </w:r>
      <w:r w:rsidR="007F47D1">
        <w:rPr>
          <w:rFonts w:ascii="Arial" w:eastAsia="Calibri" w:hAnsi="Arial" w:cs="Arial"/>
          <w:sz w:val="24"/>
          <w:szCs w:val="24"/>
        </w:rPr>
        <w:t>siotherapists such as Electrotherapy,</w:t>
      </w:r>
      <w:r w:rsidR="00333C06">
        <w:rPr>
          <w:rFonts w:ascii="Arial" w:eastAsia="Calibri" w:hAnsi="Arial" w:cs="Arial"/>
          <w:sz w:val="24"/>
          <w:szCs w:val="24"/>
        </w:rPr>
        <w:t xml:space="preserve"> for example, but only the interventions listed we</w:t>
      </w:r>
      <w:r w:rsidR="007F47D1">
        <w:rPr>
          <w:rFonts w:ascii="Arial" w:eastAsia="Calibri" w:hAnsi="Arial" w:cs="Arial"/>
          <w:sz w:val="24"/>
          <w:szCs w:val="24"/>
        </w:rPr>
        <w:t xml:space="preserve">re found in the search strategy described later in this review. </w:t>
      </w:r>
    </w:p>
    <w:p w14:paraId="7AA293A6" w14:textId="77777777" w:rsidR="00A45347" w:rsidRDefault="00A45347" w:rsidP="00812972">
      <w:pPr>
        <w:spacing w:line="360" w:lineRule="auto"/>
        <w:jc w:val="both"/>
        <w:rPr>
          <w:rFonts w:ascii="Arial" w:eastAsia="Calibri" w:hAnsi="Arial" w:cs="Arial"/>
          <w:sz w:val="24"/>
          <w:szCs w:val="24"/>
        </w:rPr>
      </w:pPr>
    </w:p>
    <w:p w14:paraId="7AA293A7" w14:textId="77777777" w:rsidR="00C92A9A" w:rsidRDefault="00A45347" w:rsidP="00812972">
      <w:pPr>
        <w:spacing w:line="360" w:lineRule="auto"/>
        <w:jc w:val="both"/>
        <w:rPr>
          <w:rFonts w:ascii="Arial" w:eastAsia="Calibri" w:hAnsi="Arial" w:cs="Arial"/>
          <w:sz w:val="24"/>
          <w:szCs w:val="24"/>
        </w:rPr>
      </w:pPr>
      <w:r>
        <w:rPr>
          <w:rFonts w:ascii="Arial" w:eastAsia="Calibri" w:hAnsi="Arial" w:cs="Arial"/>
          <w:sz w:val="24"/>
          <w:szCs w:val="24"/>
        </w:rPr>
        <w:t xml:space="preserve">Exercise Therapy has been the focus of several studies looking at its effectiveness in the treatment of Shoulder Pain.  A study by </w:t>
      </w:r>
      <w:r w:rsidRPr="00645983">
        <w:rPr>
          <w:rFonts w:ascii="Arial" w:eastAsia="Calibri" w:hAnsi="Arial" w:cs="Arial"/>
          <w:sz w:val="24"/>
          <w:szCs w:val="24"/>
        </w:rPr>
        <w:t xml:space="preserve">Ginn et al, </w:t>
      </w:r>
      <w:r>
        <w:rPr>
          <w:rFonts w:ascii="Arial" w:eastAsia="Calibri" w:hAnsi="Arial" w:cs="Arial"/>
          <w:sz w:val="24"/>
          <w:szCs w:val="24"/>
        </w:rPr>
        <w:t>(1997) utilised a prospective RCT design to compare exercise based therapy against no intervention.  This study randomised subjects (N=66) into either exercise or control groups.  The exercise group received 1 month of Shoulder muscle strengthening exercise</w:t>
      </w:r>
      <w:r w:rsidR="00EA2AE0">
        <w:rPr>
          <w:rFonts w:ascii="Arial" w:eastAsia="Calibri" w:hAnsi="Arial" w:cs="Arial"/>
          <w:sz w:val="24"/>
          <w:szCs w:val="24"/>
        </w:rPr>
        <w:t xml:space="preserve"> (specifically aimed at the rotator cuff),</w:t>
      </w:r>
      <w:r>
        <w:rPr>
          <w:rFonts w:ascii="Arial" w:eastAsia="Calibri" w:hAnsi="Arial" w:cs="Arial"/>
          <w:sz w:val="24"/>
          <w:szCs w:val="24"/>
        </w:rPr>
        <w:t xml:space="preserve"> </w:t>
      </w:r>
      <w:r w:rsidR="00EA2AE0">
        <w:rPr>
          <w:rFonts w:ascii="Arial" w:eastAsia="Calibri" w:hAnsi="Arial" w:cs="Arial"/>
          <w:sz w:val="24"/>
          <w:szCs w:val="24"/>
        </w:rPr>
        <w:t xml:space="preserve">while the controls received no treatment.  Each subject in the intervention group received 4-10 sessions in 30 days and assessors were blinded to interventions. </w:t>
      </w:r>
    </w:p>
    <w:p w14:paraId="7AA293A8" w14:textId="77777777" w:rsidR="00C92A9A" w:rsidRDefault="00C92A9A" w:rsidP="00812972">
      <w:pPr>
        <w:spacing w:line="360" w:lineRule="auto"/>
        <w:jc w:val="both"/>
        <w:rPr>
          <w:rFonts w:ascii="Arial" w:eastAsia="Calibri" w:hAnsi="Arial" w:cs="Arial"/>
          <w:sz w:val="24"/>
          <w:szCs w:val="24"/>
        </w:rPr>
      </w:pPr>
    </w:p>
    <w:p w14:paraId="7AA293A9" w14:textId="77777777" w:rsidR="00A45347" w:rsidRDefault="007F47D1" w:rsidP="00812972">
      <w:pPr>
        <w:spacing w:line="360" w:lineRule="auto"/>
        <w:jc w:val="both"/>
        <w:rPr>
          <w:rFonts w:ascii="Arial" w:eastAsia="Calibri" w:hAnsi="Arial" w:cs="Arial"/>
          <w:sz w:val="24"/>
          <w:szCs w:val="24"/>
        </w:rPr>
      </w:pPr>
      <w:r>
        <w:rPr>
          <w:rFonts w:ascii="Arial" w:eastAsia="Calibri" w:hAnsi="Arial" w:cs="Arial"/>
          <w:sz w:val="24"/>
          <w:szCs w:val="24"/>
        </w:rPr>
        <w:t>It was found that over the trial</w:t>
      </w:r>
      <w:r w:rsidR="00EA2AE0">
        <w:rPr>
          <w:rFonts w:ascii="Arial" w:eastAsia="Calibri" w:hAnsi="Arial" w:cs="Arial"/>
          <w:sz w:val="24"/>
          <w:szCs w:val="24"/>
        </w:rPr>
        <w:t xml:space="preserve"> period </w:t>
      </w:r>
      <w:r w:rsidR="007025ED">
        <w:rPr>
          <w:rFonts w:ascii="Arial" w:eastAsia="Calibri" w:hAnsi="Arial" w:cs="Arial"/>
          <w:sz w:val="24"/>
          <w:szCs w:val="24"/>
        </w:rPr>
        <w:t xml:space="preserve">there were significant improvements in the intervention group in two of the three patient reported outcomes and also in pain free range of movement.  It was reported that 50% of the control group had worse functional disability scores and 32% had a reduction in range compared to base measurements.  </w:t>
      </w:r>
      <w:r w:rsidR="00C92A9A">
        <w:rPr>
          <w:rFonts w:ascii="Arial" w:eastAsia="Calibri" w:hAnsi="Arial" w:cs="Arial"/>
          <w:sz w:val="24"/>
          <w:szCs w:val="24"/>
        </w:rPr>
        <w:t xml:space="preserve">They </w:t>
      </w:r>
      <w:r w:rsidR="007025ED">
        <w:rPr>
          <w:rFonts w:ascii="Arial" w:eastAsia="Calibri" w:hAnsi="Arial" w:cs="Arial"/>
          <w:sz w:val="24"/>
          <w:szCs w:val="24"/>
        </w:rPr>
        <w:t xml:space="preserve">concluded that exercise intervention </w:t>
      </w:r>
      <w:r w:rsidR="00C92A9A">
        <w:rPr>
          <w:rFonts w:ascii="Arial" w:eastAsia="Calibri" w:hAnsi="Arial" w:cs="Arial"/>
          <w:sz w:val="24"/>
          <w:szCs w:val="24"/>
        </w:rPr>
        <w:t xml:space="preserve">is an important component of Shoulder pain rehabilitation and that ‘no intervention’ was associated with worse outcomes. </w:t>
      </w:r>
    </w:p>
    <w:p w14:paraId="7AA293AA" w14:textId="77777777" w:rsidR="00C92A9A" w:rsidRDefault="00C92A9A" w:rsidP="00812972">
      <w:pPr>
        <w:spacing w:line="360" w:lineRule="auto"/>
        <w:jc w:val="both"/>
        <w:rPr>
          <w:rFonts w:ascii="Arial" w:eastAsia="Calibri" w:hAnsi="Arial" w:cs="Arial"/>
          <w:sz w:val="24"/>
          <w:szCs w:val="24"/>
        </w:rPr>
      </w:pPr>
    </w:p>
    <w:p w14:paraId="7AA293AB" w14:textId="77777777" w:rsidR="00C92A9A" w:rsidRDefault="00C92A9A" w:rsidP="00812972">
      <w:pPr>
        <w:spacing w:line="360" w:lineRule="auto"/>
        <w:jc w:val="both"/>
        <w:rPr>
          <w:rFonts w:ascii="Arial" w:eastAsia="Calibri" w:hAnsi="Arial" w:cs="Arial"/>
          <w:sz w:val="24"/>
          <w:szCs w:val="24"/>
        </w:rPr>
      </w:pPr>
      <w:r>
        <w:rPr>
          <w:rFonts w:ascii="Arial" w:eastAsia="Calibri" w:hAnsi="Arial" w:cs="Arial"/>
          <w:sz w:val="24"/>
          <w:szCs w:val="24"/>
        </w:rPr>
        <w:t>Although a weakness of the Ginn et al study was the short</w:t>
      </w:r>
      <w:r w:rsidR="007F47D1">
        <w:rPr>
          <w:rFonts w:ascii="Arial" w:eastAsia="Calibri" w:hAnsi="Arial" w:cs="Arial"/>
          <w:sz w:val="24"/>
          <w:szCs w:val="24"/>
        </w:rPr>
        <w:t xml:space="preserve"> term</w:t>
      </w:r>
      <w:r>
        <w:rPr>
          <w:rFonts w:ascii="Arial" w:eastAsia="Calibri" w:hAnsi="Arial" w:cs="Arial"/>
          <w:sz w:val="24"/>
          <w:szCs w:val="24"/>
        </w:rPr>
        <w:t xml:space="preserve"> follow-up, another very similar study by Brox et al, (1998) showed that these results were also applicable to long term follow-up. </w:t>
      </w:r>
      <w:r w:rsidR="00AC37F8">
        <w:rPr>
          <w:rFonts w:ascii="Arial" w:eastAsia="Calibri" w:hAnsi="Arial" w:cs="Arial"/>
          <w:sz w:val="24"/>
          <w:szCs w:val="24"/>
        </w:rPr>
        <w:t>The effectiveness of rotator cuff strengthening was thought to be important as these muscles help to stabilise the humeral head in the Shoulder Acetabulum during movement.</w:t>
      </w:r>
    </w:p>
    <w:p w14:paraId="7AA293AC" w14:textId="77777777" w:rsidR="00347B54" w:rsidRDefault="00347B54" w:rsidP="00812972">
      <w:pPr>
        <w:spacing w:line="360" w:lineRule="auto"/>
        <w:jc w:val="both"/>
        <w:rPr>
          <w:rFonts w:ascii="Arial" w:eastAsia="Calibri" w:hAnsi="Arial" w:cs="Arial"/>
          <w:sz w:val="24"/>
          <w:szCs w:val="24"/>
        </w:rPr>
      </w:pPr>
    </w:p>
    <w:p w14:paraId="7AA293AD" w14:textId="77777777" w:rsidR="0001149F" w:rsidRDefault="00347B54" w:rsidP="00812972">
      <w:pPr>
        <w:spacing w:line="360" w:lineRule="auto"/>
        <w:jc w:val="both"/>
        <w:rPr>
          <w:rFonts w:ascii="Arial" w:eastAsia="Calibri" w:hAnsi="Arial" w:cs="Arial"/>
          <w:sz w:val="24"/>
          <w:szCs w:val="24"/>
        </w:rPr>
      </w:pPr>
      <w:r>
        <w:rPr>
          <w:rFonts w:ascii="Arial" w:eastAsia="Calibri" w:hAnsi="Arial" w:cs="Arial"/>
          <w:sz w:val="24"/>
          <w:szCs w:val="24"/>
        </w:rPr>
        <w:t>Kinesio taping is a relatively new treatment modality used by Physiotherapists to treat a variety of musculoskeletal injuries.  Kinesio tape differs from traditional athletic tape in that instead of being rigid, it is elastic, and utilises these elastic properties to promote tiss</w:t>
      </w:r>
      <w:r w:rsidR="00933056">
        <w:rPr>
          <w:rFonts w:ascii="Arial" w:eastAsia="Calibri" w:hAnsi="Arial" w:cs="Arial"/>
          <w:sz w:val="24"/>
          <w:szCs w:val="24"/>
        </w:rPr>
        <w:t xml:space="preserve">ue healing by looking to increase </w:t>
      </w:r>
      <w:r>
        <w:rPr>
          <w:rFonts w:ascii="Arial" w:eastAsia="Calibri" w:hAnsi="Arial" w:cs="Arial"/>
          <w:sz w:val="24"/>
          <w:szCs w:val="24"/>
        </w:rPr>
        <w:t>the sp</w:t>
      </w:r>
      <w:r w:rsidR="00933056">
        <w:rPr>
          <w:rFonts w:ascii="Arial" w:eastAsia="Calibri" w:hAnsi="Arial" w:cs="Arial"/>
          <w:sz w:val="24"/>
          <w:szCs w:val="24"/>
        </w:rPr>
        <w:t xml:space="preserve">ace between the skin and fascia (Kase, 2006). </w:t>
      </w:r>
      <w:r w:rsidR="00CE37EA">
        <w:rPr>
          <w:rFonts w:ascii="Arial" w:eastAsia="Calibri" w:hAnsi="Arial" w:cs="Arial"/>
          <w:sz w:val="24"/>
          <w:szCs w:val="24"/>
        </w:rPr>
        <w:t xml:space="preserve">  </w:t>
      </w:r>
    </w:p>
    <w:p w14:paraId="7AA293AE" w14:textId="77777777" w:rsidR="0001149F" w:rsidRDefault="0001149F" w:rsidP="00812972">
      <w:pPr>
        <w:spacing w:line="360" w:lineRule="auto"/>
        <w:jc w:val="both"/>
        <w:rPr>
          <w:rFonts w:ascii="Arial" w:eastAsia="Calibri" w:hAnsi="Arial" w:cs="Arial"/>
          <w:sz w:val="24"/>
          <w:szCs w:val="24"/>
        </w:rPr>
      </w:pPr>
    </w:p>
    <w:p w14:paraId="7AA293AF" w14:textId="77777777" w:rsidR="00347B54" w:rsidRDefault="00CE37EA" w:rsidP="00812972">
      <w:pPr>
        <w:spacing w:line="360" w:lineRule="auto"/>
        <w:jc w:val="both"/>
        <w:rPr>
          <w:rFonts w:ascii="Arial" w:eastAsia="Calibri" w:hAnsi="Arial" w:cs="Arial"/>
          <w:sz w:val="24"/>
          <w:szCs w:val="24"/>
        </w:rPr>
      </w:pPr>
      <w:r>
        <w:rPr>
          <w:rFonts w:ascii="Arial" w:eastAsia="Calibri" w:hAnsi="Arial" w:cs="Arial"/>
          <w:sz w:val="24"/>
          <w:szCs w:val="24"/>
        </w:rPr>
        <w:t xml:space="preserve">Unfortunately, </w:t>
      </w:r>
      <w:r w:rsidR="0001149F">
        <w:rPr>
          <w:rFonts w:ascii="Arial" w:eastAsia="Calibri" w:hAnsi="Arial" w:cs="Arial"/>
          <w:sz w:val="24"/>
          <w:szCs w:val="24"/>
        </w:rPr>
        <w:t>until the last few years, there were few RCTs that</w:t>
      </w:r>
      <w:r>
        <w:rPr>
          <w:rFonts w:ascii="Arial" w:eastAsia="Calibri" w:hAnsi="Arial" w:cs="Arial"/>
          <w:sz w:val="24"/>
          <w:szCs w:val="24"/>
        </w:rPr>
        <w:t xml:space="preserve"> looked specifically at the effectiveness of Kinesio tape, with much of the </w:t>
      </w:r>
      <w:r w:rsidR="0001149F">
        <w:rPr>
          <w:rFonts w:ascii="Arial" w:eastAsia="Calibri" w:hAnsi="Arial" w:cs="Arial"/>
          <w:sz w:val="24"/>
          <w:szCs w:val="24"/>
        </w:rPr>
        <w:t>research</w:t>
      </w:r>
      <w:r>
        <w:rPr>
          <w:rFonts w:ascii="Arial" w:eastAsia="Calibri" w:hAnsi="Arial" w:cs="Arial"/>
          <w:sz w:val="24"/>
          <w:szCs w:val="24"/>
        </w:rPr>
        <w:t xml:space="preserve"> being in the form of case studies.  There was, however, a systematic review conducted by Mostafavifar et al (2012) which pooled all the available RCTs looking at the effectiveness of Kinesio tape for musculoskeletal injuries.  They found 6 studies which looked at the upper limb, lowe</w:t>
      </w:r>
      <w:r w:rsidR="0001149F">
        <w:rPr>
          <w:rFonts w:ascii="Arial" w:eastAsia="Calibri" w:hAnsi="Arial" w:cs="Arial"/>
          <w:sz w:val="24"/>
          <w:szCs w:val="24"/>
        </w:rPr>
        <w:t>r limb and spine and</w:t>
      </w:r>
      <w:r w:rsidR="0001149F" w:rsidRPr="0001149F">
        <w:rPr>
          <w:rFonts w:ascii="Arial" w:eastAsia="Calibri" w:hAnsi="Arial" w:cs="Arial"/>
          <w:sz w:val="24"/>
          <w:szCs w:val="24"/>
        </w:rPr>
        <w:t xml:space="preserve"> found insufficient e</w:t>
      </w:r>
      <w:r w:rsidR="0001149F">
        <w:rPr>
          <w:rFonts w:ascii="Arial" w:eastAsia="Calibri" w:hAnsi="Arial" w:cs="Arial"/>
          <w:sz w:val="24"/>
          <w:szCs w:val="24"/>
        </w:rPr>
        <w:t>vidence to support the use of kinesio tape</w:t>
      </w:r>
      <w:r w:rsidR="0001149F" w:rsidRPr="0001149F">
        <w:rPr>
          <w:rFonts w:ascii="Arial" w:eastAsia="Calibri" w:hAnsi="Arial" w:cs="Arial"/>
          <w:sz w:val="24"/>
          <w:szCs w:val="24"/>
        </w:rPr>
        <w:t xml:space="preserve"> following musculoskeletal injury,</w:t>
      </w:r>
      <w:r w:rsidR="0001149F">
        <w:rPr>
          <w:rFonts w:ascii="Arial" w:eastAsia="Calibri" w:hAnsi="Arial" w:cs="Arial"/>
          <w:sz w:val="24"/>
          <w:szCs w:val="24"/>
        </w:rPr>
        <w:t xml:space="preserve"> although a perceived benefit could not</w:t>
      </w:r>
      <w:r w:rsidR="0001149F" w:rsidRPr="0001149F">
        <w:rPr>
          <w:rFonts w:ascii="Arial" w:eastAsia="Calibri" w:hAnsi="Arial" w:cs="Arial"/>
          <w:sz w:val="24"/>
          <w:szCs w:val="24"/>
        </w:rPr>
        <w:t xml:space="preserve"> be discounted</w:t>
      </w:r>
      <w:r w:rsidR="0001149F">
        <w:rPr>
          <w:rFonts w:ascii="Arial" w:eastAsia="Calibri" w:hAnsi="Arial" w:cs="Arial"/>
          <w:sz w:val="24"/>
          <w:szCs w:val="24"/>
        </w:rPr>
        <w:t xml:space="preserve">. </w:t>
      </w:r>
    </w:p>
    <w:p w14:paraId="7AA293B0" w14:textId="77777777" w:rsidR="003B3FE0" w:rsidRDefault="003B3FE0" w:rsidP="00812972">
      <w:pPr>
        <w:spacing w:line="360" w:lineRule="auto"/>
        <w:jc w:val="both"/>
        <w:rPr>
          <w:rFonts w:ascii="Arial" w:eastAsia="Calibri" w:hAnsi="Arial" w:cs="Arial"/>
          <w:sz w:val="24"/>
          <w:szCs w:val="24"/>
        </w:rPr>
      </w:pPr>
    </w:p>
    <w:p w14:paraId="7AA293B1" w14:textId="77777777" w:rsidR="00B27D5D" w:rsidRDefault="003B3FE0" w:rsidP="00812972">
      <w:pPr>
        <w:spacing w:line="360" w:lineRule="auto"/>
        <w:jc w:val="both"/>
        <w:rPr>
          <w:rFonts w:ascii="Arial" w:eastAsia="Calibri" w:hAnsi="Arial" w:cs="Arial"/>
          <w:sz w:val="24"/>
          <w:szCs w:val="24"/>
        </w:rPr>
      </w:pPr>
      <w:r>
        <w:rPr>
          <w:rFonts w:ascii="Arial" w:eastAsia="Calibri" w:hAnsi="Arial" w:cs="Arial"/>
          <w:sz w:val="24"/>
          <w:szCs w:val="24"/>
        </w:rPr>
        <w:t>Acupuncture as a treatment modality for musculoskeletal injury has been used by Physiothe</w:t>
      </w:r>
      <w:r w:rsidR="007F1495">
        <w:rPr>
          <w:rFonts w:ascii="Arial" w:eastAsia="Calibri" w:hAnsi="Arial" w:cs="Arial"/>
          <w:sz w:val="24"/>
          <w:szCs w:val="24"/>
        </w:rPr>
        <w:t>rapists for a number of years and is one of the first external courses many new graduate Phys</w:t>
      </w:r>
      <w:r w:rsidR="005D5499">
        <w:rPr>
          <w:rFonts w:ascii="Arial" w:eastAsia="Calibri" w:hAnsi="Arial" w:cs="Arial"/>
          <w:sz w:val="24"/>
          <w:szCs w:val="24"/>
        </w:rPr>
        <w:t>iotherapists like to enrol on and is therefore widely offered in many Physiotherapy departments.  In Chinese medicine, Shoulder pain</w:t>
      </w:r>
      <w:r w:rsidR="005D5499" w:rsidRPr="005D5499">
        <w:rPr>
          <w:rFonts w:ascii="Arial" w:eastAsia="Calibri" w:hAnsi="Arial" w:cs="Arial"/>
          <w:sz w:val="24"/>
          <w:szCs w:val="24"/>
        </w:rPr>
        <w:t xml:space="preserve"> is considered one of the indications most amenable to treatment with acupuncture</w:t>
      </w:r>
      <w:r w:rsidR="005D5499">
        <w:rPr>
          <w:rFonts w:ascii="Arial" w:eastAsia="Calibri" w:hAnsi="Arial" w:cs="Arial"/>
          <w:sz w:val="24"/>
          <w:szCs w:val="24"/>
        </w:rPr>
        <w:t xml:space="preserve"> (Stux et al, 2003).  </w:t>
      </w:r>
    </w:p>
    <w:p w14:paraId="7AA293B2" w14:textId="77777777" w:rsidR="00B27D5D" w:rsidRDefault="00B27D5D" w:rsidP="00812972">
      <w:pPr>
        <w:spacing w:line="360" w:lineRule="auto"/>
        <w:jc w:val="both"/>
        <w:rPr>
          <w:rFonts w:ascii="Arial" w:eastAsia="Calibri" w:hAnsi="Arial" w:cs="Arial"/>
          <w:sz w:val="24"/>
          <w:szCs w:val="24"/>
        </w:rPr>
      </w:pPr>
    </w:p>
    <w:p w14:paraId="7AA293B3" w14:textId="77777777" w:rsidR="00C308B4" w:rsidRDefault="005D5499" w:rsidP="00812972">
      <w:pPr>
        <w:spacing w:line="360" w:lineRule="auto"/>
        <w:jc w:val="both"/>
        <w:rPr>
          <w:rFonts w:ascii="Arial" w:eastAsia="Calibri" w:hAnsi="Arial" w:cs="Arial"/>
          <w:sz w:val="24"/>
          <w:szCs w:val="24"/>
        </w:rPr>
      </w:pPr>
      <w:r>
        <w:rPr>
          <w:rFonts w:ascii="Arial" w:eastAsia="Calibri" w:hAnsi="Arial" w:cs="Arial"/>
          <w:sz w:val="24"/>
          <w:szCs w:val="24"/>
        </w:rPr>
        <w:t>However, problems h</w:t>
      </w:r>
      <w:r w:rsidR="00B27D5D">
        <w:rPr>
          <w:rFonts w:ascii="Arial" w:eastAsia="Calibri" w:hAnsi="Arial" w:cs="Arial"/>
          <w:sz w:val="24"/>
          <w:szCs w:val="24"/>
        </w:rPr>
        <w:t>ave arisen with proving the</w:t>
      </w:r>
      <w:r>
        <w:rPr>
          <w:rFonts w:ascii="Arial" w:eastAsia="Calibri" w:hAnsi="Arial" w:cs="Arial"/>
          <w:sz w:val="24"/>
          <w:szCs w:val="24"/>
        </w:rPr>
        <w:t xml:space="preserve"> effectiveness</w:t>
      </w:r>
      <w:r w:rsidR="00B27D5D">
        <w:rPr>
          <w:rFonts w:ascii="Arial" w:eastAsia="Calibri" w:hAnsi="Arial" w:cs="Arial"/>
          <w:sz w:val="24"/>
          <w:szCs w:val="24"/>
        </w:rPr>
        <w:t xml:space="preserve"> of Acpuncture</w:t>
      </w:r>
      <w:r>
        <w:rPr>
          <w:rFonts w:ascii="Arial" w:eastAsia="Calibri" w:hAnsi="Arial" w:cs="Arial"/>
          <w:sz w:val="24"/>
          <w:szCs w:val="24"/>
        </w:rPr>
        <w:t xml:space="preserve"> in clinical studies due to the wide variation in methodology used in trials.  These vary from issues with blinding, needle placement, points chosen, treatment duration, </w:t>
      </w:r>
      <w:r w:rsidR="00B27D5D">
        <w:rPr>
          <w:rFonts w:ascii="Arial" w:eastAsia="Calibri" w:hAnsi="Arial" w:cs="Arial"/>
          <w:sz w:val="24"/>
          <w:szCs w:val="24"/>
        </w:rPr>
        <w:t xml:space="preserve">and comparing to sham acupuncture rather than other treatment modalities.  </w:t>
      </w:r>
      <w:r w:rsidR="009139AF">
        <w:rPr>
          <w:rFonts w:ascii="Arial" w:eastAsia="Calibri" w:hAnsi="Arial" w:cs="Arial"/>
          <w:sz w:val="24"/>
          <w:szCs w:val="24"/>
        </w:rPr>
        <w:t xml:space="preserve">Despite this, Acupuncture remains a very popular treatment modality among UK Physiotherapists for Shoulder pain as seen in the survey of UK Physiotherapists by Hanchard et al (2011) mentioned earlier in this review.  It was seen that of 269 Physiotherapists, 68% used Acupuncture as a treatment for contracted Frozen Shoulder.  </w:t>
      </w:r>
    </w:p>
    <w:p w14:paraId="7AA293B4" w14:textId="77777777" w:rsidR="00C308B4" w:rsidRDefault="00C308B4" w:rsidP="00812972">
      <w:pPr>
        <w:spacing w:line="360" w:lineRule="auto"/>
        <w:jc w:val="both"/>
        <w:rPr>
          <w:rFonts w:ascii="Arial" w:eastAsia="Calibri" w:hAnsi="Arial" w:cs="Arial"/>
          <w:sz w:val="24"/>
          <w:szCs w:val="24"/>
        </w:rPr>
      </w:pPr>
    </w:p>
    <w:p w14:paraId="7AA293B5" w14:textId="77777777" w:rsidR="003B3FE0" w:rsidRDefault="00C308B4" w:rsidP="00812972">
      <w:pPr>
        <w:spacing w:line="360" w:lineRule="auto"/>
        <w:jc w:val="both"/>
        <w:rPr>
          <w:rFonts w:ascii="Arial" w:eastAsia="Calibri" w:hAnsi="Arial" w:cs="Arial"/>
          <w:sz w:val="24"/>
          <w:szCs w:val="24"/>
        </w:rPr>
      </w:pPr>
      <w:r>
        <w:rPr>
          <w:rFonts w:ascii="Arial" w:eastAsia="Calibri" w:hAnsi="Arial" w:cs="Arial"/>
          <w:sz w:val="24"/>
          <w:szCs w:val="24"/>
        </w:rPr>
        <w:t>Unfortunately, the</w:t>
      </w:r>
      <w:r w:rsidR="001F0284">
        <w:rPr>
          <w:rFonts w:ascii="Arial" w:eastAsia="Calibri" w:hAnsi="Arial" w:cs="Arial"/>
          <w:sz w:val="24"/>
          <w:szCs w:val="24"/>
        </w:rPr>
        <w:t xml:space="preserve"> clinical effectiveness</w:t>
      </w:r>
      <w:r w:rsidR="00B27D5D">
        <w:rPr>
          <w:rFonts w:ascii="Arial" w:eastAsia="Calibri" w:hAnsi="Arial" w:cs="Arial"/>
          <w:sz w:val="24"/>
          <w:szCs w:val="24"/>
        </w:rPr>
        <w:t xml:space="preserve"> of Acup</w:t>
      </w:r>
      <w:r w:rsidR="001F0284">
        <w:rPr>
          <w:rFonts w:ascii="Arial" w:eastAsia="Calibri" w:hAnsi="Arial" w:cs="Arial"/>
          <w:sz w:val="24"/>
          <w:szCs w:val="24"/>
        </w:rPr>
        <w:t>uncture has recently been negatively affected</w:t>
      </w:r>
      <w:r w:rsidR="00B27D5D">
        <w:rPr>
          <w:rFonts w:ascii="Arial" w:eastAsia="Calibri" w:hAnsi="Arial" w:cs="Arial"/>
          <w:sz w:val="24"/>
          <w:szCs w:val="24"/>
        </w:rPr>
        <w:t xml:space="preserve"> in that it has been removed as a recommended treatment for Low Back Pain from the most recent NICE guidelines </w:t>
      </w:r>
      <w:r>
        <w:rPr>
          <w:rFonts w:ascii="Arial" w:eastAsia="Calibri" w:hAnsi="Arial" w:cs="Arial"/>
          <w:sz w:val="24"/>
          <w:szCs w:val="24"/>
        </w:rPr>
        <w:t xml:space="preserve">(NICE, 2016).  This was due to there being insufficient high quality evidence to recommend its effectiveness for Low back pain.  As there are no NICE guidelines specifically for Shoulder pain its popularity is likely to be maintained in this population.  </w:t>
      </w:r>
    </w:p>
    <w:p w14:paraId="7AA293B6" w14:textId="77777777" w:rsidR="007C2A54" w:rsidRDefault="007C2A54" w:rsidP="00812972">
      <w:pPr>
        <w:spacing w:line="360" w:lineRule="auto"/>
        <w:jc w:val="both"/>
        <w:rPr>
          <w:rFonts w:ascii="Arial" w:eastAsia="Calibri" w:hAnsi="Arial" w:cs="Arial"/>
          <w:sz w:val="24"/>
          <w:szCs w:val="24"/>
        </w:rPr>
      </w:pPr>
    </w:p>
    <w:p w14:paraId="7AA293B7" w14:textId="77777777" w:rsidR="007C2A54" w:rsidRDefault="00822DA8" w:rsidP="00812972">
      <w:pPr>
        <w:spacing w:line="360" w:lineRule="auto"/>
        <w:jc w:val="both"/>
        <w:rPr>
          <w:rFonts w:ascii="Arial" w:eastAsia="Calibri" w:hAnsi="Arial" w:cs="Arial"/>
          <w:sz w:val="24"/>
          <w:szCs w:val="24"/>
        </w:rPr>
      </w:pPr>
      <w:r w:rsidRPr="00822DA8">
        <w:rPr>
          <w:rFonts w:ascii="Arial" w:eastAsia="Calibri" w:hAnsi="Arial" w:cs="Arial"/>
          <w:sz w:val="24"/>
          <w:szCs w:val="24"/>
        </w:rPr>
        <w:t>Low-level laser therapy (LLLT) has been used as a non-pharmacological alternative to treat painful musculoskeletal condition</w:t>
      </w:r>
      <w:r>
        <w:rPr>
          <w:rFonts w:ascii="Arial" w:eastAsia="Calibri" w:hAnsi="Arial" w:cs="Arial"/>
          <w:sz w:val="24"/>
          <w:szCs w:val="24"/>
        </w:rPr>
        <w:t>s for around three decades (Chow et al</w:t>
      </w:r>
      <w:r w:rsidRPr="00822DA8">
        <w:rPr>
          <w:rFonts w:ascii="Arial" w:eastAsia="Calibri" w:hAnsi="Arial" w:cs="Arial"/>
          <w:sz w:val="24"/>
          <w:szCs w:val="24"/>
        </w:rPr>
        <w:t xml:space="preserve">, 2009). </w:t>
      </w:r>
      <w:r>
        <w:rPr>
          <w:rFonts w:ascii="Arial" w:eastAsia="Calibri" w:hAnsi="Arial" w:cs="Arial"/>
          <w:sz w:val="24"/>
          <w:szCs w:val="24"/>
        </w:rPr>
        <w:t xml:space="preserve"> </w:t>
      </w:r>
      <w:r w:rsidRPr="00822DA8">
        <w:rPr>
          <w:rFonts w:ascii="Arial" w:eastAsia="Calibri" w:hAnsi="Arial" w:cs="Arial"/>
          <w:sz w:val="24"/>
          <w:szCs w:val="24"/>
        </w:rPr>
        <w:t>While laboratory research consistently shows that low energy irradiation from lasers alters cellular processes, producing among others anti-inflammatory effects and increased collagen turnover (Lopes-Martins et al., 2007).</w:t>
      </w:r>
      <w:r>
        <w:rPr>
          <w:rFonts w:ascii="Arial" w:eastAsia="Calibri" w:hAnsi="Arial" w:cs="Arial"/>
          <w:sz w:val="24"/>
          <w:szCs w:val="24"/>
        </w:rPr>
        <w:t xml:space="preserve">  These processes are thought to increase the bodies healing response and aid in pain reduction. </w:t>
      </w:r>
    </w:p>
    <w:p w14:paraId="7AA293B8" w14:textId="77777777" w:rsidR="00822DA8" w:rsidRDefault="00822DA8" w:rsidP="00812972">
      <w:pPr>
        <w:spacing w:line="360" w:lineRule="auto"/>
        <w:jc w:val="both"/>
        <w:rPr>
          <w:rFonts w:ascii="Arial" w:eastAsia="Calibri" w:hAnsi="Arial" w:cs="Arial"/>
          <w:sz w:val="24"/>
          <w:szCs w:val="24"/>
        </w:rPr>
      </w:pPr>
    </w:p>
    <w:p w14:paraId="7AA293B9" w14:textId="77777777" w:rsidR="00822DA8" w:rsidRDefault="00822DA8" w:rsidP="00812972">
      <w:pPr>
        <w:spacing w:line="360" w:lineRule="auto"/>
        <w:jc w:val="both"/>
        <w:rPr>
          <w:rFonts w:ascii="Arial" w:eastAsia="Calibri" w:hAnsi="Arial" w:cs="Arial"/>
          <w:sz w:val="24"/>
          <w:szCs w:val="24"/>
        </w:rPr>
      </w:pPr>
      <w:r>
        <w:rPr>
          <w:rFonts w:ascii="Arial" w:eastAsia="Calibri" w:hAnsi="Arial" w:cs="Arial"/>
          <w:sz w:val="24"/>
          <w:szCs w:val="24"/>
        </w:rPr>
        <w:t>Laser therapy is a passive treatment utilised by Physiotherapists in the treatment of various soft tissue injuries and involves the user holding a light pen over the injured tissue for a dose dependant time.  Traditionally, laser therapy has been mainly utilised as an ‘add on’ modality</w:t>
      </w:r>
      <w:r w:rsidR="007D0D05">
        <w:rPr>
          <w:rFonts w:ascii="Arial" w:eastAsia="Calibri" w:hAnsi="Arial" w:cs="Arial"/>
          <w:sz w:val="24"/>
          <w:szCs w:val="24"/>
        </w:rPr>
        <w:t>,</w:t>
      </w:r>
      <w:r>
        <w:rPr>
          <w:rFonts w:ascii="Arial" w:eastAsia="Calibri" w:hAnsi="Arial" w:cs="Arial"/>
          <w:sz w:val="24"/>
          <w:szCs w:val="24"/>
        </w:rPr>
        <w:t xml:space="preserve"> often in conjunction with other </w:t>
      </w:r>
      <w:r w:rsidR="007D0D05">
        <w:rPr>
          <w:rFonts w:ascii="Arial" w:eastAsia="Calibri" w:hAnsi="Arial" w:cs="Arial"/>
          <w:sz w:val="24"/>
          <w:szCs w:val="24"/>
        </w:rPr>
        <w:t xml:space="preserve">treatments such as exercise therapy. </w:t>
      </w:r>
    </w:p>
    <w:p w14:paraId="7AA293BA" w14:textId="77777777" w:rsidR="007D0D05" w:rsidRDefault="007D0D05" w:rsidP="00812972">
      <w:pPr>
        <w:spacing w:line="360" w:lineRule="auto"/>
        <w:jc w:val="both"/>
        <w:rPr>
          <w:rFonts w:ascii="Arial" w:eastAsia="Calibri" w:hAnsi="Arial" w:cs="Arial"/>
          <w:sz w:val="24"/>
          <w:szCs w:val="24"/>
        </w:rPr>
      </w:pPr>
    </w:p>
    <w:p w14:paraId="7AA293BB" w14:textId="77777777" w:rsidR="007D0D05" w:rsidRDefault="007D0D05" w:rsidP="00812972">
      <w:pPr>
        <w:spacing w:line="360" w:lineRule="auto"/>
        <w:jc w:val="both"/>
        <w:rPr>
          <w:rFonts w:ascii="Arial" w:eastAsia="Calibri" w:hAnsi="Arial" w:cs="Arial"/>
          <w:sz w:val="24"/>
          <w:szCs w:val="24"/>
        </w:rPr>
      </w:pPr>
      <w:r>
        <w:rPr>
          <w:rFonts w:ascii="Arial" w:eastAsia="Calibri" w:hAnsi="Arial" w:cs="Arial"/>
          <w:sz w:val="24"/>
          <w:szCs w:val="24"/>
        </w:rPr>
        <w:t xml:space="preserve">The effectiveness for LLLT as a treatment for Shoulder pain both as a stand alone treatment and as part of a combination therapy package was investigated in a recent Systematic Review by Haslerud et al (2014).  They found that after a detailed search of the databases that 13 studies met their inclusion criteria.  </w:t>
      </w:r>
    </w:p>
    <w:p w14:paraId="7AA293BC" w14:textId="77777777" w:rsidR="00A20C66" w:rsidRDefault="00A20C66" w:rsidP="00812972">
      <w:pPr>
        <w:spacing w:line="360" w:lineRule="auto"/>
        <w:jc w:val="both"/>
        <w:rPr>
          <w:rFonts w:ascii="Arial" w:eastAsia="Calibri" w:hAnsi="Arial" w:cs="Arial"/>
          <w:sz w:val="24"/>
          <w:szCs w:val="24"/>
        </w:rPr>
      </w:pPr>
    </w:p>
    <w:p w14:paraId="7AA293BD" w14:textId="77777777" w:rsidR="00A20C66" w:rsidRPr="00822DA8" w:rsidRDefault="00A20C66" w:rsidP="00812972">
      <w:pPr>
        <w:spacing w:line="360" w:lineRule="auto"/>
        <w:jc w:val="both"/>
        <w:rPr>
          <w:rFonts w:ascii="Arial" w:eastAsia="Calibri" w:hAnsi="Arial" w:cs="Arial"/>
          <w:sz w:val="24"/>
          <w:szCs w:val="24"/>
        </w:rPr>
      </w:pPr>
      <w:r>
        <w:rPr>
          <w:rFonts w:ascii="Arial" w:eastAsia="Calibri" w:hAnsi="Arial" w:cs="Arial"/>
          <w:sz w:val="24"/>
          <w:szCs w:val="24"/>
        </w:rPr>
        <w:t>They found that s</w:t>
      </w:r>
      <w:r w:rsidRPr="00A20C66">
        <w:rPr>
          <w:rFonts w:ascii="Arial" w:eastAsia="Calibri" w:hAnsi="Arial" w:cs="Arial"/>
          <w:sz w:val="24"/>
          <w:szCs w:val="24"/>
        </w:rPr>
        <w:t>ignificant and clinically important pain relief was found with</w:t>
      </w:r>
      <w:r>
        <w:rPr>
          <w:rFonts w:ascii="Arial" w:eastAsia="Calibri" w:hAnsi="Arial" w:cs="Arial"/>
          <w:sz w:val="24"/>
          <w:szCs w:val="24"/>
        </w:rPr>
        <w:t xml:space="preserve"> weighted mean differences</w:t>
      </w:r>
      <w:r w:rsidRPr="00A20C66">
        <w:rPr>
          <w:rFonts w:ascii="Arial" w:eastAsia="Calibri" w:hAnsi="Arial" w:cs="Arial"/>
          <w:sz w:val="24"/>
          <w:szCs w:val="24"/>
        </w:rPr>
        <w:t xml:space="preserve"> over </w:t>
      </w:r>
      <w:r>
        <w:rPr>
          <w:rFonts w:ascii="Arial" w:eastAsia="Calibri" w:hAnsi="Arial" w:cs="Arial"/>
          <w:sz w:val="24"/>
          <w:szCs w:val="24"/>
        </w:rPr>
        <w:t>placebo, for LLLT as a stand alone therapy</w:t>
      </w:r>
      <w:r w:rsidRPr="00A20C66">
        <w:rPr>
          <w:rFonts w:ascii="Arial" w:eastAsia="Calibri" w:hAnsi="Arial" w:cs="Arial"/>
          <w:sz w:val="24"/>
          <w:szCs w:val="24"/>
        </w:rPr>
        <w:t xml:space="preserve"> and </w:t>
      </w:r>
      <w:r>
        <w:rPr>
          <w:rFonts w:ascii="Arial" w:eastAsia="Calibri" w:hAnsi="Arial" w:cs="Arial"/>
          <w:sz w:val="24"/>
          <w:szCs w:val="24"/>
        </w:rPr>
        <w:t xml:space="preserve">also </w:t>
      </w:r>
      <w:r w:rsidRPr="00A20C66">
        <w:rPr>
          <w:rFonts w:ascii="Arial" w:eastAsia="Calibri" w:hAnsi="Arial" w:cs="Arial"/>
          <w:sz w:val="24"/>
          <w:szCs w:val="24"/>
        </w:rPr>
        <w:t>as</w:t>
      </w:r>
      <w:r>
        <w:rPr>
          <w:rFonts w:ascii="Arial" w:eastAsia="Calibri" w:hAnsi="Arial" w:cs="Arial"/>
          <w:sz w:val="24"/>
          <w:szCs w:val="24"/>
        </w:rPr>
        <w:t xml:space="preserve"> an adjunct to exercise therapy.  The review demonstrated</w:t>
      </w:r>
      <w:r w:rsidRPr="00A20C66">
        <w:rPr>
          <w:rFonts w:ascii="Arial" w:eastAsia="Calibri" w:hAnsi="Arial" w:cs="Arial"/>
          <w:sz w:val="24"/>
          <w:szCs w:val="24"/>
        </w:rPr>
        <w:t xml:space="preserve"> that optimal LLLT can offer clinically relevant pain relief and initiate a more rapid course of improvement, both alone and in combination with physiotherapy interventions</w:t>
      </w:r>
      <w:r>
        <w:rPr>
          <w:rFonts w:ascii="Arial" w:eastAsia="Calibri" w:hAnsi="Arial" w:cs="Arial"/>
          <w:sz w:val="24"/>
          <w:szCs w:val="24"/>
        </w:rPr>
        <w:t xml:space="preserve">.  </w:t>
      </w:r>
    </w:p>
    <w:p w14:paraId="7AA293BE" w14:textId="77777777" w:rsidR="0069431F" w:rsidRPr="00645983" w:rsidRDefault="0069431F" w:rsidP="00812972">
      <w:pPr>
        <w:spacing w:line="360" w:lineRule="auto"/>
        <w:jc w:val="both"/>
        <w:rPr>
          <w:rFonts w:ascii="Arial" w:eastAsia="Calibri" w:hAnsi="Arial" w:cs="Arial"/>
          <w:sz w:val="24"/>
          <w:szCs w:val="24"/>
        </w:rPr>
      </w:pPr>
    </w:p>
    <w:p w14:paraId="7AA293BF" w14:textId="77777777" w:rsidR="0069431F" w:rsidRDefault="0069431F" w:rsidP="00812972">
      <w:pPr>
        <w:spacing w:line="360" w:lineRule="auto"/>
        <w:jc w:val="both"/>
        <w:rPr>
          <w:rFonts w:ascii="Arial" w:eastAsia="Calibri" w:hAnsi="Arial" w:cs="Arial"/>
          <w:sz w:val="24"/>
          <w:szCs w:val="24"/>
        </w:rPr>
      </w:pPr>
      <w:r w:rsidRPr="00645983">
        <w:rPr>
          <w:rFonts w:ascii="Arial" w:eastAsia="Calibri" w:hAnsi="Arial" w:cs="Arial"/>
          <w:sz w:val="24"/>
          <w:szCs w:val="24"/>
        </w:rPr>
        <w:t>Corticosteroi</w:t>
      </w:r>
      <w:r>
        <w:rPr>
          <w:rFonts w:ascii="Arial" w:eastAsia="Calibri" w:hAnsi="Arial" w:cs="Arial"/>
          <w:sz w:val="24"/>
          <w:szCs w:val="24"/>
        </w:rPr>
        <w:t xml:space="preserve">d injections consist of a </w:t>
      </w:r>
      <w:r w:rsidRPr="00645983">
        <w:rPr>
          <w:rFonts w:ascii="Arial" w:eastAsia="Calibri" w:hAnsi="Arial" w:cs="Arial"/>
          <w:sz w:val="24"/>
          <w:szCs w:val="24"/>
        </w:rPr>
        <w:t>dose of ant-inflammatory medication combined with a short acting anaesthetic.  The</w:t>
      </w:r>
      <w:r>
        <w:rPr>
          <w:rFonts w:ascii="Arial" w:eastAsia="Calibri" w:hAnsi="Arial" w:cs="Arial"/>
          <w:sz w:val="24"/>
          <w:szCs w:val="24"/>
        </w:rPr>
        <w:t xml:space="preserve"> aim of the</w:t>
      </w:r>
      <w:r w:rsidRPr="00645983">
        <w:rPr>
          <w:rFonts w:ascii="Arial" w:eastAsia="Calibri" w:hAnsi="Arial" w:cs="Arial"/>
          <w:sz w:val="24"/>
          <w:szCs w:val="24"/>
        </w:rPr>
        <w:t xml:space="preserve"> anti-inflammatory drug </w:t>
      </w:r>
      <w:r>
        <w:rPr>
          <w:rFonts w:ascii="Arial" w:eastAsia="Calibri" w:hAnsi="Arial" w:cs="Arial"/>
          <w:sz w:val="24"/>
          <w:szCs w:val="24"/>
        </w:rPr>
        <w:t>is to treat any</w:t>
      </w:r>
      <w:r w:rsidRPr="00645983">
        <w:rPr>
          <w:rFonts w:ascii="Arial" w:eastAsia="Calibri" w:hAnsi="Arial" w:cs="Arial"/>
          <w:sz w:val="24"/>
          <w:szCs w:val="24"/>
        </w:rPr>
        <w:t xml:space="preserve"> underlying soft-tissue inflammation</w:t>
      </w:r>
      <w:r>
        <w:rPr>
          <w:rFonts w:ascii="Arial" w:eastAsia="Calibri" w:hAnsi="Arial" w:cs="Arial"/>
          <w:sz w:val="24"/>
          <w:szCs w:val="24"/>
        </w:rPr>
        <w:t xml:space="preserve"> over a course of about 2 weeks until it is absorbed by the body. T</w:t>
      </w:r>
      <w:r w:rsidRPr="00645983">
        <w:rPr>
          <w:rFonts w:ascii="Arial" w:eastAsia="Calibri" w:hAnsi="Arial" w:cs="Arial"/>
          <w:sz w:val="24"/>
          <w:szCs w:val="24"/>
        </w:rPr>
        <w:t>he</w:t>
      </w:r>
      <w:r>
        <w:rPr>
          <w:rFonts w:ascii="Arial" w:eastAsia="Calibri" w:hAnsi="Arial" w:cs="Arial"/>
          <w:sz w:val="24"/>
          <w:szCs w:val="24"/>
        </w:rPr>
        <w:t xml:space="preserve"> aim of adding the</w:t>
      </w:r>
      <w:r w:rsidRPr="00645983">
        <w:rPr>
          <w:rFonts w:ascii="Arial" w:eastAsia="Calibri" w:hAnsi="Arial" w:cs="Arial"/>
          <w:sz w:val="24"/>
          <w:szCs w:val="24"/>
        </w:rPr>
        <w:t xml:space="preserve"> anaesthetic</w:t>
      </w:r>
      <w:r>
        <w:rPr>
          <w:rFonts w:ascii="Arial" w:eastAsia="Calibri" w:hAnsi="Arial" w:cs="Arial"/>
          <w:sz w:val="24"/>
          <w:szCs w:val="24"/>
        </w:rPr>
        <w:t xml:space="preserve"> to the anti-inflammatory drug</w:t>
      </w:r>
      <w:r w:rsidRPr="00645983">
        <w:rPr>
          <w:rFonts w:ascii="Arial" w:eastAsia="Calibri" w:hAnsi="Arial" w:cs="Arial"/>
          <w:sz w:val="24"/>
          <w:szCs w:val="24"/>
        </w:rPr>
        <w:t xml:space="preserve"> </w:t>
      </w:r>
      <w:r w:rsidR="002D031D">
        <w:rPr>
          <w:rFonts w:ascii="Arial" w:eastAsia="Calibri" w:hAnsi="Arial" w:cs="Arial"/>
          <w:sz w:val="24"/>
          <w:szCs w:val="24"/>
        </w:rPr>
        <w:t xml:space="preserve">is for two reasons.  Firstly, </w:t>
      </w:r>
      <w:r w:rsidR="007F47D1">
        <w:rPr>
          <w:rFonts w:ascii="Arial" w:eastAsia="Calibri" w:hAnsi="Arial" w:cs="Arial"/>
          <w:sz w:val="24"/>
          <w:szCs w:val="24"/>
        </w:rPr>
        <w:t>it is thought</w:t>
      </w:r>
      <w:r>
        <w:rPr>
          <w:rFonts w:ascii="Arial" w:eastAsia="Calibri" w:hAnsi="Arial" w:cs="Arial"/>
          <w:sz w:val="24"/>
          <w:szCs w:val="24"/>
        </w:rPr>
        <w:t xml:space="preserve"> to provide </w:t>
      </w:r>
      <w:r w:rsidRPr="00645983">
        <w:rPr>
          <w:rFonts w:ascii="Arial" w:eastAsia="Calibri" w:hAnsi="Arial" w:cs="Arial"/>
          <w:sz w:val="24"/>
          <w:szCs w:val="24"/>
        </w:rPr>
        <w:t>some instant pain relief</w:t>
      </w:r>
      <w:r>
        <w:rPr>
          <w:rFonts w:ascii="Arial" w:eastAsia="Calibri" w:hAnsi="Arial" w:cs="Arial"/>
          <w:sz w:val="24"/>
          <w:szCs w:val="24"/>
        </w:rPr>
        <w:t xml:space="preserve"> which can help the injector by indicating i</w:t>
      </w:r>
      <w:r w:rsidR="007F47D1">
        <w:rPr>
          <w:rFonts w:ascii="Arial" w:eastAsia="Calibri" w:hAnsi="Arial" w:cs="Arial"/>
          <w:sz w:val="24"/>
          <w:szCs w:val="24"/>
        </w:rPr>
        <w:t>f the target tissue has been infiltrated</w:t>
      </w:r>
      <w:r>
        <w:rPr>
          <w:rFonts w:ascii="Arial" w:eastAsia="Calibri" w:hAnsi="Arial" w:cs="Arial"/>
          <w:sz w:val="24"/>
          <w:szCs w:val="24"/>
        </w:rPr>
        <w:t>, and also to create some volume so that the medication reaches as much of the target tissue as possible</w:t>
      </w:r>
      <w:r w:rsidRPr="00645983">
        <w:rPr>
          <w:rFonts w:ascii="Arial" w:eastAsia="Calibri" w:hAnsi="Arial" w:cs="Arial"/>
          <w:sz w:val="24"/>
          <w:szCs w:val="24"/>
        </w:rPr>
        <w:t>.</w:t>
      </w:r>
      <w:r>
        <w:rPr>
          <w:rFonts w:ascii="Arial" w:eastAsia="Calibri" w:hAnsi="Arial" w:cs="Arial"/>
          <w:sz w:val="24"/>
          <w:szCs w:val="24"/>
        </w:rPr>
        <w:t xml:space="preserve">  This is needed more so in large</w:t>
      </w:r>
      <w:r w:rsidR="00C5503F">
        <w:rPr>
          <w:rFonts w:ascii="Arial" w:eastAsia="Calibri" w:hAnsi="Arial" w:cs="Arial"/>
          <w:sz w:val="24"/>
          <w:szCs w:val="24"/>
        </w:rPr>
        <w:t>r anatomical structures such as</w:t>
      </w:r>
      <w:r>
        <w:rPr>
          <w:rFonts w:ascii="Arial" w:eastAsia="Calibri" w:hAnsi="Arial" w:cs="Arial"/>
          <w:sz w:val="24"/>
          <w:szCs w:val="24"/>
        </w:rPr>
        <w:t xml:space="preserve"> the Sub-Acromial space</w:t>
      </w:r>
      <w:r w:rsidR="00C5503F">
        <w:rPr>
          <w:rFonts w:ascii="Arial" w:eastAsia="Calibri" w:hAnsi="Arial" w:cs="Arial"/>
          <w:sz w:val="24"/>
          <w:szCs w:val="24"/>
        </w:rPr>
        <w:t>,</w:t>
      </w:r>
      <w:r>
        <w:rPr>
          <w:rFonts w:ascii="Arial" w:eastAsia="Calibri" w:hAnsi="Arial" w:cs="Arial"/>
          <w:sz w:val="24"/>
          <w:szCs w:val="24"/>
        </w:rPr>
        <w:t xml:space="preserve"> and is required less so in smaller soft tissue lesions where much</w:t>
      </w:r>
      <w:r w:rsidR="007F47D1">
        <w:rPr>
          <w:rFonts w:ascii="Arial" w:eastAsia="Calibri" w:hAnsi="Arial" w:cs="Arial"/>
          <w:sz w:val="24"/>
          <w:szCs w:val="24"/>
        </w:rPr>
        <w:t xml:space="preserve"> less anaesthetic is required (Saunders and Longworth, 2006). </w:t>
      </w:r>
    </w:p>
    <w:p w14:paraId="7AA293C0" w14:textId="77777777" w:rsidR="00C66430" w:rsidRDefault="00C66430" w:rsidP="00812972">
      <w:pPr>
        <w:spacing w:line="360" w:lineRule="auto"/>
        <w:jc w:val="both"/>
        <w:rPr>
          <w:rFonts w:ascii="Arial" w:eastAsia="Calibri" w:hAnsi="Arial" w:cs="Arial"/>
          <w:sz w:val="24"/>
          <w:szCs w:val="24"/>
        </w:rPr>
      </w:pPr>
    </w:p>
    <w:p w14:paraId="7AA293C1" w14:textId="77777777" w:rsidR="00C66430" w:rsidRDefault="00C66430" w:rsidP="00812972">
      <w:pPr>
        <w:spacing w:line="360" w:lineRule="auto"/>
        <w:jc w:val="both"/>
        <w:rPr>
          <w:rFonts w:ascii="Arial" w:eastAsia="Calibri" w:hAnsi="Arial" w:cs="Arial"/>
          <w:sz w:val="24"/>
          <w:szCs w:val="24"/>
        </w:rPr>
      </w:pPr>
      <w:r>
        <w:rPr>
          <w:rFonts w:ascii="Arial" w:eastAsia="Calibri" w:hAnsi="Arial" w:cs="Arial"/>
          <w:sz w:val="24"/>
          <w:szCs w:val="24"/>
        </w:rPr>
        <w:t xml:space="preserve">Looking at the evidence that surrounds the use of Sub-Acromial Corticosteroid injections for shoulder pain, it can be seen that the findings of RCTs very considerably.  A study which found positive results of using Corticosteroid injections was conducted by Hong et al (2011).  They recruited 79 volunteers by way of posters in various medical centres with unilateral shoulder pain and randomly allocated the subjects to a high dose group, a low dose groups, and a control group.  </w:t>
      </w:r>
    </w:p>
    <w:p w14:paraId="7AA293C2" w14:textId="77777777" w:rsidR="00C66430" w:rsidRDefault="00C66430" w:rsidP="00812972">
      <w:pPr>
        <w:spacing w:line="360" w:lineRule="auto"/>
        <w:jc w:val="both"/>
        <w:rPr>
          <w:rFonts w:ascii="Arial" w:eastAsia="Calibri" w:hAnsi="Arial" w:cs="Arial"/>
          <w:sz w:val="24"/>
          <w:szCs w:val="24"/>
        </w:rPr>
      </w:pPr>
    </w:p>
    <w:p w14:paraId="7AA293C3" w14:textId="77777777" w:rsidR="00C66430" w:rsidRDefault="00C66430" w:rsidP="00812972">
      <w:pPr>
        <w:spacing w:line="360" w:lineRule="auto"/>
        <w:jc w:val="both"/>
        <w:rPr>
          <w:rFonts w:ascii="Arial" w:eastAsia="Calibri" w:hAnsi="Arial" w:cs="Arial"/>
          <w:sz w:val="24"/>
          <w:szCs w:val="24"/>
        </w:rPr>
      </w:pPr>
      <w:r>
        <w:rPr>
          <w:rFonts w:ascii="Arial" w:eastAsia="Calibri" w:hAnsi="Arial" w:cs="Arial"/>
          <w:sz w:val="24"/>
          <w:szCs w:val="24"/>
        </w:rPr>
        <w:t xml:space="preserve">This was a study with a high amount of internal validity and due to it being randomised and double blinded.  It also </w:t>
      </w:r>
      <w:r w:rsidR="002F7B60">
        <w:rPr>
          <w:rFonts w:ascii="Arial" w:eastAsia="Calibri" w:hAnsi="Arial" w:cs="Arial"/>
          <w:sz w:val="24"/>
          <w:szCs w:val="24"/>
        </w:rPr>
        <w:t xml:space="preserve">utilised a sound method by ensuring </w:t>
      </w:r>
      <w:r>
        <w:rPr>
          <w:rFonts w:ascii="Arial" w:eastAsia="Calibri" w:hAnsi="Arial" w:cs="Arial"/>
          <w:sz w:val="24"/>
          <w:szCs w:val="24"/>
        </w:rPr>
        <w:t>that although the dosage of Triamcinalone was different</w:t>
      </w:r>
      <w:r w:rsidR="002F7B60">
        <w:rPr>
          <w:rFonts w:ascii="Arial" w:eastAsia="Calibri" w:hAnsi="Arial" w:cs="Arial"/>
          <w:sz w:val="24"/>
          <w:szCs w:val="24"/>
        </w:rPr>
        <w:t xml:space="preserve"> between groups,</w:t>
      </w:r>
      <w:r>
        <w:rPr>
          <w:rFonts w:ascii="Arial" w:eastAsia="Calibri" w:hAnsi="Arial" w:cs="Arial"/>
          <w:sz w:val="24"/>
          <w:szCs w:val="24"/>
        </w:rPr>
        <w:t xml:space="preserve"> the total volume of fluid being injected was the same and so the </w:t>
      </w:r>
      <w:r w:rsidR="002F7B60">
        <w:rPr>
          <w:rFonts w:ascii="Arial" w:eastAsia="Calibri" w:hAnsi="Arial" w:cs="Arial"/>
          <w:sz w:val="24"/>
          <w:szCs w:val="24"/>
        </w:rPr>
        <w:t xml:space="preserve">total volume was equal in all groups. </w:t>
      </w:r>
    </w:p>
    <w:p w14:paraId="7AA293C4" w14:textId="77777777" w:rsidR="002F7B60" w:rsidRDefault="002F7B60" w:rsidP="00812972">
      <w:pPr>
        <w:spacing w:line="360" w:lineRule="auto"/>
        <w:jc w:val="both"/>
        <w:rPr>
          <w:rFonts w:ascii="Arial" w:eastAsia="Calibri" w:hAnsi="Arial" w:cs="Arial"/>
          <w:sz w:val="24"/>
          <w:szCs w:val="24"/>
        </w:rPr>
      </w:pPr>
    </w:p>
    <w:p w14:paraId="7AA293C5" w14:textId="77777777" w:rsidR="002F7B60" w:rsidRDefault="002F7B60" w:rsidP="00812972">
      <w:pPr>
        <w:spacing w:line="360" w:lineRule="auto"/>
        <w:jc w:val="both"/>
        <w:rPr>
          <w:rFonts w:ascii="Arial" w:eastAsia="Calibri" w:hAnsi="Arial" w:cs="Arial"/>
          <w:sz w:val="24"/>
          <w:szCs w:val="24"/>
        </w:rPr>
      </w:pPr>
      <w:r>
        <w:rPr>
          <w:rFonts w:ascii="Arial" w:eastAsia="Calibri" w:hAnsi="Arial" w:cs="Arial"/>
          <w:sz w:val="24"/>
          <w:szCs w:val="24"/>
        </w:rPr>
        <w:t>It was seen that f</w:t>
      </w:r>
      <w:r w:rsidR="000108DB">
        <w:rPr>
          <w:rFonts w:ascii="Arial" w:eastAsia="Calibri" w:hAnsi="Arial" w:cs="Arial"/>
          <w:sz w:val="24"/>
          <w:szCs w:val="24"/>
        </w:rPr>
        <w:t>or primary outcome measures (pain</w:t>
      </w:r>
      <w:r>
        <w:rPr>
          <w:rFonts w:ascii="Arial" w:eastAsia="Calibri" w:hAnsi="Arial" w:cs="Arial"/>
          <w:sz w:val="24"/>
          <w:szCs w:val="24"/>
        </w:rPr>
        <w:t xml:space="preserve">), there were significant differences (P&lt;0.001) in both treatment groups at all follow-up intervals from baseline compared to control.  For patient </w:t>
      </w:r>
      <w:r w:rsidR="000108DB">
        <w:rPr>
          <w:rFonts w:ascii="Arial" w:eastAsia="Calibri" w:hAnsi="Arial" w:cs="Arial"/>
          <w:sz w:val="24"/>
          <w:szCs w:val="24"/>
        </w:rPr>
        <w:t>reported outcome measures (functional disability</w:t>
      </w:r>
      <w:r>
        <w:rPr>
          <w:rFonts w:ascii="Arial" w:eastAsia="Calibri" w:hAnsi="Arial" w:cs="Arial"/>
          <w:sz w:val="24"/>
          <w:szCs w:val="24"/>
        </w:rPr>
        <w:t>), there were also significant improvements in both groups at all follow-up sessions compared to baseline and no difference with control.  Active range of movement also produced significant improvements in both treatment groups at all follow-up sessions but not control.</w:t>
      </w:r>
    </w:p>
    <w:p w14:paraId="7AA293C6" w14:textId="77777777" w:rsidR="002F7B60" w:rsidRDefault="002F7B60" w:rsidP="00812972">
      <w:pPr>
        <w:spacing w:line="360" w:lineRule="auto"/>
        <w:jc w:val="both"/>
        <w:rPr>
          <w:rFonts w:ascii="Arial" w:eastAsia="Calibri" w:hAnsi="Arial" w:cs="Arial"/>
          <w:sz w:val="24"/>
          <w:szCs w:val="24"/>
        </w:rPr>
      </w:pPr>
    </w:p>
    <w:p w14:paraId="7AA293C7" w14:textId="77777777" w:rsidR="0099094B" w:rsidRPr="0099094B" w:rsidRDefault="002F7B60" w:rsidP="00812972">
      <w:pPr>
        <w:spacing w:line="360" w:lineRule="auto"/>
        <w:jc w:val="both"/>
        <w:rPr>
          <w:rFonts w:ascii="Arial" w:eastAsia="Calibri" w:hAnsi="Arial" w:cs="Arial"/>
          <w:sz w:val="24"/>
          <w:szCs w:val="24"/>
        </w:rPr>
      </w:pPr>
      <w:r w:rsidRPr="002F7B60">
        <w:rPr>
          <w:rFonts w:ascii="Arial" w:eastAsia="Calibri" w:hAnsi="Arial" w:cs="Arial"/>
          <w:sz w:val="24"/>
          <w:szCs w:val="24"/>
        </w:rPr>
        <w:t>This fairly high quali</w:t>
      </w:r>
      <w:r>
        <w:rPr>
          <w:rFonts w:ascii="Arial" w:eastAsia="Calibri" w:hAnsi="Arial" w:cs="Arial"/>
          <w:sz w:val="24"/>
          <w:szCs w:val="24"/>
        </w:rPr>
        <w:t>ty study demonstrated that Sub-A</w:t>
      </w:r>
      <w:r w:rsidRPr="002F7B60">
        <w:rPr>
          <w:rFonts w:ascii="Arial" w:eastAsia="Calibri" w:hAnsi="Arial" w:cs="Arial"/>
          <w:sz w:val="24"/>
          <w:szCs w:val="24"/>
        </w:rPr>
        <w:t>cromial Corticosteroid injection was significantly superior to placebo for all outcome measures up to 8 weeks with no differences between high and low dose.  This also reinforces the belief that the smallest effective dose should be used when performing injection therapy (</w:t>
      </w:r>
      <w:r w:rsidR="0099094B">
        <w:rPr>
          <w:rFonts w:ascii="Arial" w:eastAsia="Calibri" w:hAnsi="Arial" w:cs="Arial"/>
          <w:sz w:val="24"/>
          <w:szCs w:val="24"/>
        </w:rPr>
        <w:t>Saunders and Longworth (2006).  Unfortunately, this study only had a follow-up of 2 months which does not give an indication of any long term benefits of injection therapy for Shoulder pain.</w:t>
      </w:r>
      <w:r w:rsidR="0099094B" w:rsidRPr="0099094B">
        <w:rPr>
          <w:rFonts w:ascii="Arial" w:eastAsia="Calibri" w:hAnsi="Arial" w:cs="Arial"/>
          <w:sz w:val="24"/>
          <w:szCs w:val="24"/>
        </w:rPr>
        <w:t xml:space="preserve">  </w:t>
      </w:r>
      <w:r w:rsidR="0099094B">
        <w:rPr>
          <w:rFonts w:ascii="Arial" w:eastAsia="Calibri" w:hAnsi="Arial" w:cs="Arial"/>
          <w:sz w:val="24"/>
          <w:szCs w:val="24"/>
        </w:rPr>
        <w:t>For that</w:t>
      </w:r>
      <w:r w:rsidR="0099094B" w:rsidRPr="0099094B">
        <w:rPr>
          <w:rFonts w:ascii="Arial" w:eastAsia="Calibri" w:hAnsi="Arial" w:cs="Arial"/>
          <w:sz w:val="24"/>
          <w:szCs w:val="24"/>
        </w:rPr>
        <w:t xml:space="preserve"> reason, this systematic revie</w:t>
      </w:r>
      <w:r w:rsidR="0099094B">
        <w:rPr>
          <w:rFonts w:ascii="Arial" w:eastAsia="Calibri" w:hAnsi="Arial" w:cs="Arial"/>
          <w:sz w:val="24"/>
          <w:szCs w:val="24"/>
        </w:rPr>
        <w:t>w has looked to combine studies</w:t>
      </w:r>
      <w:r w:rsidR="0099094B" w:rsidRPr="0099094B">
        <w:rPr>
          <w:rFonts w:ascii="Arial" w:eastAsia="Calibri" w:hAnsi="Arial" w:cs="Arial"/>
          <w:sz w:val="24"/>
          <w:szCs w:val="24"/>
        </w:rPr>
        <w:t xml:space="preserve"> that have both short and long term follow-up to gain insight if the initial benefits of CSI are consistent</w:t>
      </w:r>
      <w:r w:rsidR="0099094B">
        <w:rPr>
          <w:rFonts w:ascii="Arial" w:eastAsia="Calibri" w:hAnsi="Arial" w:cs="Arial"/>
          <w:sz w:val="24"/>
          <w:szCs w:val="24"/>
        </w:rPr>
        <w:t>,</w:t>
      </w:r>
      <w:r w:rsidR="0099094B" w:rsidRPr="0099094B">
        <w:rPr>
          <w:rFonts w:ascii="Arial" w:eastAsia="Calibri" w:hAnsi="Arial" w:cs="Arial"/>
          <w:sz w:val="24"/>
          <w:szCs w:val="24"/>
        </w:rPr>
        <w:t xml:space="preserve"> and if these results can be ca</w:t>
      </w:r>
      <w:r w:rsidR="0099094B">
        <w:rPr>
          <w:rFonts w:ascii="Arial" w:eastAsia="Calibri" w:hAnsi="Arial" w:cs="Arial"/>
          <w:sz w:val="24"/>
          <w:szCs w:val="24"/>
        </w:rPr>
        <w:t>rried over into the longer term when compared to Physiotherapy modalities.</w:t>
      </w:r>
    </w:p>
    <w:p w14:paraId="7AA293C8" w14:textId="77777777" w:rsidR="002F7B60" w:rsidRDefault="002F7B60" w:rsidP="00812972">
      <w:pPr>
        <w:spacing w:line="360" w:lineRule="auto"/>
        <w:jc w:val="both"/>
        <w:rPr>
          <w:rFonts w:ascii="Arial" w:eastAsia="Calibri" w:hAnsi="Arial" w:cs="Arial"/>
          <w:sz w:val="24"/>
          <w:szCs w:val="24"/>
        </w:rPr>
      </w:pPr>
    </w:p>
    <w:p w14:paraId="7AA293C9" w14:textId="77777777" w:rsidR="00821A41" w:rsidRDefault="00E74882" w:rsidP="00812972">
      <w:pPr>
        <w:spacing w:line="360" w:lineRule="auto"/>
        <w:jc w:val="both"/>
        <w:rPr>
          <w:rFonts w:ascii="Arial" w:eastAsia="Calibri" w:hAnsi="Arial" w:cs="Arial"/>
          <w:sz w:val="24"/>
          <w:szCs w:val="24"/>
        </w:rPr>
      </w:pPr>
      <w:r>
        <w:rPr>
          <w:rFonts w:ascii="Arial" w:eastAsia="Calibri" w:hAnsi="Arial" w:cs="Arial"/>
          <w:sz w:val="24"/>
          <w:szCs w:val="24"/>
        </w:rPr>
        <w:t>A</w:t>
      </w:r>
      <w:r w:rsidR="0069431F">
        <w:rPr>
          <w:rFonts w:ascii="Arial" w:eastAsia="Calibri" w:hAnsi="Arial" w:cs="Arial"/>
          <w:sz w:val="24"/>
          <w:szCs w:val="24"/>
        </w:rPr>
        <w:t xml:space="preserve"> disadvantage of injection therapy </w:t>
      </w:r>
      <w:r w:rsidR="0069431F" w:rsidRPr="00645983">
        <w:rPr>
          <w:rFonts w:ascii="Arial" w:eastAsia="Calibri" w:hAnsi="Arial" w:cs="Arial"/>
          <w:sz w:val="24"/>
          <w:szCs w:val="24"/>
        </w:rPr>
        <w:t>com</w:t>
      </w:r>
      <w:r>
        <w:rPr>
          <w:rFonts w:ascii="Arial" w:eastAsia="Calibri" w:hAnsi="Arial" w:cs="Arial"/>
          <w:sz w:val="24"/>
          <w:szCs w:val="24"/>
        </w:rPr>
        <w:t>pared to Physiotherapy</w:t>
      </w:r>
      <w:r w:rsidR="0069431F" w:rsidRPr="00645983">
        <w:rPr>
          <w:rFonts w:ascii="Arial" w:eastAsia="Calibri" w:hAnsi="Arial" w:cs="Arial"/>
          <w:sz w:val="24"/>
          <w:szCs w:val="24"/>
        </w:rPr>
        <w:t xml:space="preserve"> is that there are</w:t>
      </w:r>
      <w:r w:rsidR="0069431F">
        <w:rPr>
          <w:rFonts w:ascii="Arial" w:eastAsia="Calibri" w:hAnsi="Arial" w:cs="Arial"/>
          <w:sz w:val="24"/>
          <w:szCs w:val="24"/>
        </w:rPr>
        <w:t xml:space="preserve"> generally more</w:t>
      </w:r>
      <w:r w:rsidR="0069431F" w:rsidRPr="00645983">
        <w:rPr>
          <w:rFonts w:ascii="Arial" w:eastAsia="Calibri" w:hAnsi="Arial" w:cs="Arial"/>
          <w:sz w:val="24"/>
          <w:szCs w:val="24"/>
        </w:rPr>
        <w:t xml:space="preserve"> potential side effects and contraindications</w:t>
      </w:r>
      <w:r w:rsidR="0069431F">
        <w:rPr>
          <w:rFonts w:ascii="Arial" w:eastAsia="Calibri" w:hAnsi="Arial" w:cs="Arial"/>
          <w:sz w:val="24"/>
          <w:szCs w:val="24"/>
        </w:rPr>
        <w:t xml:space="preserve"> with injections that </w:t>
      </w:r>
      <w:r w:rsidR="0069431F" w:rsidRPr="00645983">
        <w:rPr>
          <w:rFonts w:ascii="Arial" w:eastAsia="Calibri" w:hAnsi="Arial" w:cs="Arial"/>
          <w:sz w:val="24"/>
          <w:szCs w:val="24"/>
        </w:rPr>
        <w:t>do not</w:t>
      </w:r>
      <w:r w:rsidR="0069431F">
        <w:rPr>
          <w:rFonts w:ascii="Arial" w:eastAsia="Calibri" w:hAnsi="Arial" w:cs="Arial"/>
          <w:sz w:val="24"/>
          <w:szCs w:val="24"/>
        </w:rPr>
        <w:t xml:space="preserve"> tend</w:t>
      </w:r>
      <w:r w:rsidR="00F44767">
        <w:rPr>
          <w:rFonts w:ascii="Arial" w:eastAsia="Calibri" w:hAnsi="Arial" w:cs="Arial"/>
          <w:sz w:val="24"/>
          <w:szCs w:val="24"/>
        </w:rPr>
        <w:t xml:space="preserve"> to</w:t>
      </w:r>
      <w:r w:rsidR="0069431F" w:rsidRPr="00645983">
        <w:rPr>
          <w:rFonts w:ascii="Arial" w:eastAsia="Calibri" w:hAnsi="Arial" w:cs="Arial"/>
          <w:sz w:val="24"/>
          <w:szCs w:val="24"/>
        </w:rPr>
        <w:t xml:space="preserve"> exist with Physiotherapy.  The main risks with injection are less than 1 in 100, but include infection, anaphylactic shock and weakening of the tendons (Buchbinder et al, 2003).   </w:t>
      </w:r>
      <w:r w:rsidR="0069431F">
        <w:rPr>
          <w:rFonts w:ascii="Arial" w:eastAsia="Calibri" w:hAnsi="Arial" w:cs="Arial"/>
          <w:sz w:val="24"/>
          <w:szCs w:val="24"/>
        </w:rPr>
        <w:t>Also, a common side effect of injection therapy is post-injection flare which can be quite distressing for the individua</w:t>
      </w:r>
      <w:r w:rsidR="002D031D">
        <w:rPr>
          <w:rFonts w:ascii="Arial" w:eastAsia="Calibri" w:hAnsi="Arial" w:cs="Arial"/>
          <w:sz w:val="24"/>
          <w:szCs w:val="24"/>
        </w:rPr>
        <w:t>l.  This experience</w:t>
      </w:r>
      <w:r w:rsidR="00821A41">
        <w:rPr>
          <w:rFonts w:ascii="Arial" w:eastAsia="Calibri" w:hAnsi="Arial" w:cs="Arial"/>
          <w:sz w:val="24"/>
          <w:szCs w:val="24"/>
        </w:rPr>
        <w:t xml:space="preserve"> refers to</w:t>
      </w:r>
      <w:r w:rsidR="00821A41" w:rsidRPr="00821A41">
        <w:rPr>
          <w:color w:val="2E2E2E"/>
        </w:rPr>
        <w:t xml:space="preserve"> </w:t>
      </w:r>
      <w:r w:rsidR="00821A41" w:rsidRPr="00821A41">
        <w:rPr>
          <w:rFonts w:ascii="Arial" w:eastAsia="Calibri" w:hAnsi="Arial" w:cs="Arial"/>
          <w:sz w:val="24"/>
          <w:szCs w:val="24"/>
        </w:rPr>
        <w:t>a delayed pos</w:t>
      </w:r>
      <w:r w:rsidR="00821A41">
        <w:rPr>
          <w:rFonts w:ascii="Arial" w:eastAsia="Calibri" w:hAnsi="Arial" w:cs="Arial"/>
          <w:sz w:val="24"/>
          <w:szCs w:val="24"/>
        </w:rPr>
        <w:t xml:space="preserve">t </w:t>
      </w:r>
      <w:r w:rsidR="00821A41" w:rsidRPr="00821A41">
        <w:rPr>
          <w:rFonts w:ascii="Arial" w:eastAsia="Calibri" w:hAnsi="Arial" w:cs="Arial"/>
          <w:sz w:val="24"/>
          <w:szCs w:val="24"/>
        </w:rPr>
        <w:t>inje</w:t>
      </w:r>
      <w:r w:rsidR="00821A41">
        <w:rPr>
          <w:rFonts w:ascii="Arial" w:eastAsia="Calibri" w:hAnsi="Arial" w:cs="Arial"/>
          <w:sz w:val="24"/>
          <w:szCs w:val="24"/>
        </w:rPr>
        <w:t xml:space="preserve">ction transient increase in pain which can occur in the first 24-48 hours after injection.  </w:t>
      </w:r>
    </w:p>
    <w:p w14:paraId="7AA293CA" w14:textId="77777777" w:rsidR="00821A41" w:rsidRDefault="00821A41" w:rsidP="00812972">
      <w:pPr>
        <w:spacing w:line="360" w:lineRule="auto"/>
        <w:jc w:val="both"/>
        <w:rPr>
          <w:rFonts w:ascii="Arial" w:eastAsia="Calibri" w:hAnsi="Arial" w:cs="Arial"/>
          <w:sz w:val="24"/>
          <w:szCs w:val="24"/>
        </w:rPr>
      </w:pPr>
    </w:p>
    <w:p w14:paraId="7AA293CB" w14:textId="77777777" w:rsidR="0069431F" w:rsidRPr="00645983" w:rsidRDefault="00821A41" w:rsidP="00812972">
      <w:pPr>
        <w:spacing w:line="360" w:lineRule="auto"/>
        <w:jc w:val="both"/>
        <w:rPr>
          <w:rFonts w:ascii="Arial" w:eastAsia="Calibri" w:hAnsi="Arial" w:cs="Arial"/>
          <w:sz w:val="24"/>
          <w:szCs w:val="24"/>
        </w:rPr>
      </w:pPr>
      <w:r>
        <w:rPr>
          <w:rFonts w:ascii="Arial" w:eastAsia="Calibri" w:hAnsi="Arial" w:cs="Arial"/>
          <w:sz w:val="24"/>
          <w:szCs w:val="24"/>
        </w:rPr>
        <w:t xml:space="preserve">A study by Goldfarb et al (2007) investigated the rate of post injection flare on subjects following a corticosteroid injection.  This prospective RCT took subjects (N=125) and assessed them all for post-injection flare in the days following injection. They defined a flare as an increase of 2 points or more on the visual analogue scale which is a standardised pain measurement </w:t>
      </w:r>
      <w:r w:rsidR="00FD3E62">
        <w:rPr>
          <w:rFonts w:ascii="Arial" w:eastAsia="Calibri" w:hAnsi="Arial" w:cs="Arial"/>
          <w:sz w:val="24"/>
          <w:szCs w:val="24"/>
        </w:rPr>
        <w:t>tool</w:t>
      </w:r>
      <w:r>
        <w:rPr>
          <w:rFonts w:ascii="Arial" w:eastAsia="Calibri" w:hAnsi="Arial" w:cs="Arial"/>
          <w:sz w:val="24"/>
          <w:szCs w:val="24"/>
        </w:rPr>
        <w:t xml:space="preserve">.  They found that the rate </w:t>
      </w:r>
      <w:r w:rsidR="00FD3E62">
        <w:rPr>
          <w:rFonts w:ascii="Arial" w:eastAsia="Calibri" w:hAnsi="Arial" w:cs="Arial"/>
          <w:sz w:val="24"/>
          <w:szCs w:val="24"/>
        </w:rPr>
        <w:t xml:space="preserve">of flare occurrence was 33% in the first 2 days after the injection which slowly resolved over the course of 7 days.  Despite this type of reaction being </w:t>
      </w:r>
      <w:r w:rsidR="0070766B">
        <w:rPr>
          <w:rFonts w:ascii="Arial" w:eastAsia="Calibri" w:hAnsi="Arial" w:cs="Arial"/>
          <w:sz w:val="24"/>
          <w:szCs w:val="24"/>
        </w:rPr>
        <w:t xml:space="preserve">relatively </w:t>
      </w:r>
      <w:r w:rsidR="00FD3E62">
        <w:rPr>
          <w:rFonts w:ascii="Arial" w:eastAsia="Calibri" w:hAnsi="Arial" w:cs="Arial"/>
          <w:sz w:val="24"/>
          <w:szCs w:val="24"/>
        </w:rPr>
        <w:t>common and distressing</w:t>
      </w:r>
      <w:r w:rsidR="0070766B">
        <w:rPr>
          <w:rFonts w:ascii="Arial" w:eastAsia="Calibri" w:hAnsi="Arial" w:cs="Arial"/>
          <w:sz w:val="24"/>
          <w:szCs w:val="24"/>
        </w:rPr>
        <w:t>, it is seldom reported in most research papers. T</w:t>
      </w:r>
      <w:r w:rsidR="00FD3E62">
        <w:rPr>
          <w:rFonts w:ascii="Arial" w:eastAsia="Calibri" w:hAnsi="Arial" w:cs="Arial"/>
          <w:sz w:val="24"/>
          <w:szCs w:val="24"/>
        </w:rPr>
        <w:t>his type of reaction could almost be considered as a significant adverse event</w:t>
      </w:r>
      <w:r w:rsidR="00C5503F">
        <w:rPr>
          <w:rFonts w:ascii="Arial" w:eastAsia="Calibri" w:hAnsi="Arial" w:cs="Arial"/>
          <w:sz w:val="24"/>
          <w:szCs w:val="24"/>
        </w:rPr>
        <w:t>,</w:t>
      </w:r>
      <w:r w:rsidR="00FD3E62">
        <w:rPr>
          <w:rFonts w:ascii="Arial" w:eastAsia="Calibri" w:hAnsi="Arial" w:cs="Arial"/>
          <w:sz w:val="24"/>
          <w:szCs w:val="24"/>
        </w:rPr>
        <w:t xml:space="preserve"> but </w:t>
      </w:r>
      <w:r w:rsidR="0070766B">
        <w:rPr>
          <w:rFonts w:ascii="Arial" w:eastAsia="Calibri" w:hAnsi="Arial" w:cs="Arial"/>
          <w:sz w:val="24"/>
          <w:szCs w:val="24"/>
        </w:rPr>
        <w:t xml:space="preserve">will rarely be documented as such. </w:t>
      </w:r>
    </w:p>
    <w:p w14:paraId="7AA293CC" w14:textId="77777777" w:rsidR="0070766B" w:rsidRDefault="0070766B" w:rsidP="00812972">
      <w:pPr>
        <w:spacing w:line="360" w:lineRule="auto"/>
        <w:jc w:val="both"/>
        <w:rPr>
          <w:rFonts w:ascii="Arial" w:eastAsia="Calibri" w:hAnsi="Arial" w:cs="Arial"/>
          <w:sz w:val="24"/>
          <w:szCs w:val="24"/>
        </w:rPr>
      </w:pPr>
    </w:p>
    <w:p w14:paraId="7AA293CD" w14:textId="77777777" w:rsidR="0070766B" w:rsidRDefault="0069431F" w:rsidP="00812972">
      <w:pPr>
        <w:spacing w:line="360" w:lineRule="auto"/>
        <w:jc w:val="both"/>
        <w:rPr>
          <w:rFonts w:ascii="Arial" w:eastAsia="Calibri" w:hAnsi="Arial" w:cs="Arial"/>
          <w:sz w:val="24"/>
          <w:szCs w:val="24"/>
        </w:rPr>
      </w:pPr>
      <w:r w:rsidRPr="00645983">
        <w:rPr>
          <w:rFonts w:ascii="Arial" w:eastAsia="Calibri" w:hAnsi="Arial" w:cs="Arial"/>
          <w:sz w:val="24"/>
          <w:szCs w:val="24"/>
        </w:rPr>
        <w:t>Looking</w:t>
      </w:r>
      <w:r w:rsidR="00C5503F">
        <w:rPr>
          <w:rFonts w:ascii="Arial" w:eastAsia="Calibri" w:hAnsi="Arial" w:cs="Arial"/>
          <w:sz w:val="24"/>
          <w:szCs w:val="24"/>
        </w:rPr>
        <w:t xml:space="preserve"> further at the treatment of Shoulder pain</w:t>
      </w:r>
      <w:r w:rsidRPr="00645983">
        <w:rPr>
          <w:rFonts w:ascii="Arial" w:eastAsia="Calibri" w:hAnsi="Arial" w:cs="Arial"/>
          <w:sz w:val="24"/>
          <w:szCs w:val="24"/>
        </w:rPr>
        <w:t xml:space="preserve">, it has been found that only 22-50% of GPs offer Corticosteroid Injections for shoulder problems (Silman, 2001).  This may be due to the lack of training and confidence of GPs to inject, or patients dislike of invasive techniques such as injections.  </w:t>
      </w:r>
      <w:r w:rsidR="0070766B">
        <w:rPr>
          <w:rFonts w:ascii="Arial" w:eastAsia="Calibri" w:hAnsi="Arial" w:cs="Arial"/>
          <w:sz w:val="24"/>
          <w:szCs w:val="24"/>
        </w:rPr>
        <w:t xml:space="preserve">It has also been seen that the only Shoulder injections most GPs are comfortable performing is via </w:t>
      </w:r>
      <w:r w:rsidR="00C5503F">
        <w:rPr>
          <w:rFonts w:ascii="Arial" w:eastAsia="Calibri" w:hAnsi="Arial" w:cs="Arial"/>
          <w:sz w:val="24"/>
          <w:szCs w:val="24"/>
        </w:rPr>
        <w:t>the Sub-acromial approach</w:t>
      </w:r>
      <w:r w:rsidR="00A87078">
        <w:rPr>
          <w:rFonts w:ascii="Arial" w:eastAsia="Calibri" w:hAnsi="Arial" w:cs="Arial"/>
          <w:sz w:val="24"/>
          <w:szCs w:val="24"/>
        </w:rPr>
        <w:t>.   This is due to</w:t>
      </w:r>
      <w:r w:rsidR="00C5503F">
        <w:rPr>
          <w:rFonts w:ascii="Arial" w:eastAsia="Calibri" w:hAnsi="Arial" w:cs="Arial"/>
          <w:sz w:val="24"/>
          <w:szCs w:val="24"/>
        </w:rPr>
        <w:t xml:space="preserve"> </w:t>
      </w:r>
      <w:r w:rsidR="00A87078">
        <w:rPr>
          <w:rFonts w:ascii="Arial" w:eastAsia="Calibri" w:hAnsi="Arial" w:cs="Arial"/>
          <w:sz w:val="24"/>
          <w:szCs w:val="24"/>
        </w:rPr>
        <w:t>Shoulder joint injections being</w:t>
      </w:r>
      <w:r w:rsidR="0070766B">
        <w:rPr>
          <w:rFonts w:ascii="Arial" w:eastAsia="Calibri" w:hAnsi="Arial" w:cs="Arial"/>
          <w:sz w:val="24"/>
          <w:szCs w:val="24"/>
        </w:rPr>
        <w:t xml:space="preserve"> </w:t>
      </w:r>
      <w:r w:rsidR="00C5503F">
        <w:rPr>
          <w:rFonts w:ascii="Arial" w:eastAsia="Calibri" w:hAnsi="Arial" w:cs="Arial"/>
          <w:sz w:val="24"/>
          <w:szCs w:val="24"/>
        </w:rPr>
        <w:t xml:space="preserve">a </w:t>
      </w:r>
      <w:r w:rsidR="0070766B">
        <w:rPr>
          <w:rFonts w:ascii="Arial" w:eastAsia="Calibri" w:hAnsi="Arial" w:cs="Arial"/>
          <w:sz w:val="24"/>
          <w:szCs w:val="24"/>
        </w:rPr>
        <w:t xml:space="preserve">much deeper </w:t>
      </w:r>
      <w:r w:rsidR="00C5503F">
        <w:rPr>
          <w:rFonts w:ascii="Arial" w:eastAsia="Calibri" w:hAnsi="Arial" w:cs="Arial"/>
          <w:sz w:val="24"/>
          <w:szCs w:val="24"/>
        </w:rPr>
        <w:t>anatomical structure that</w:t>
      </w:r>
      <w:r w:rsidR="0070766B">
        <w:rPr>
          <w:rFonts w:ascii="Arial" w:eastAsia="Calibri" w:hAnsi="Arial" w:cs="Arial"/>
          <w:sz w:val="24"/>
          <w:szCs w:val="24"/>
        </w:rPr>
        <w:t xml:space="preserve"> require </w:t>
      </w:r>
      <w:r w:rsidR="00C5503F">
        <w:rPr>
          <w:rFonts w:ascii="Arial" w:eastAsia="Calibri" w:hAnsi="Arial" w:cs="Arial"/>
          <w:sz w:val="24"/>
          <w:szCs w:val="24"/>
        </w:rPr>
        <w:t xml:space="preserve">accurate needle placement and </w:t>
      </w:r>
      <w:r w:rsidR="00A87078">
        <w:rPr>
          <w:rFonts w:ascii="Arial" w:eastAsia="Calibri" w:hAnsi="Arial" w:cs="Arial"/>
          <w:sz w:val="24"/>
          <w:szCs w:val="24"/>
        </w:rPr>
        <w:t>precision to ensure the needle penetrates the joint capsule</w:t>
      </w:r>
      <w:r w:rsidR="00B50432">
        <w:rPr>
          <w:rFonts w:ascii="Arial" w:eastAsia="Calibri" w:hAnsi="Arial" w:cs="Arial"/>
          <w:sz w:val="24"/>
          <w:szCs w:val="24"/>
        </w:rPr>
        <w:t xml:space="preserve"> (Johansson, et al, 1999).</w:t>
      </w:r>
    </w:p>
    <w:p w14:paraId="7AA293CE" w14:textId="77777777" w:rsidR="00BC31F8" w:rsidRDefault="00BC31F8" w:rsidP="00812972">
      <w:pPr>
        <w:spacing w:line="360" w:lineRule="auto"/>
        <w:jc w:val="both"/>
        <w:rPr>
          <w:rFonts w:ascii="Arial" w:eastAsia="Calibri" w:hAnsi="Arial" w:cs="Arial"/>
          <w:sz w:val="24"/>
          <w:szCs w:val="24"/>
          <w:u w:val="single"/>
        </w:rPr>
      </w:pPr>
    </w:p>
    <w:p w14:paraId="7AA293CF" w14:textId="77777777" w:rsidR="00E37FB9" w:rsidRDefault="00E37FB9" w:rsidP="00812972">
      <w:pPr>
        <w:spacing w:line="360" w:lineRule="auto"/>
        <w:jc w:val="both"/>
        <w:rPr>
          <w:rFonts w:ascii="Arial" w:eastAsia="Calibri" w:hAnsi="Arial" w:cs="Arial"/>
          <w:sz w:val="24"/>
          <w:szCs w:val="24"/>
          <w:u w:val="single"/>
        </w:rPr>
      </w:pPr>
    </w:p>
    <w:p w14:paraId="7AA293D0" w14:textId="77777777" w:rsidR="00BC31F8" w:rsidRPr="00BC31F8" w:rsidRDefault="00BC31F8" w:rsidP="00812972">
      <w:pPr>
        <w:spacing w:line="360" w:lineRule="auto"/>
        <w:jc w:val="both"/>
        <w:rPr>
          <w:rFonts w:ascii="Arial" w:eastAsia="Calibri" w:hAnsi="Arial" w:cs="Arial"/>
          <w:sz w:val="24"/>
          <w:szCs w:val="24"/>
          <w:u w:val="single"/>
        </w:rPr>
      </w:pPr>
      <w:r>
        <w:rPr>
          <w:rFonts w:ascii="Arial" w:eastAsia="Calibri" w:hAnsi="Arial" w:cs="Arial"/>
          <w:sz w:val="24"/>
          <w:szCs w:val="24"/>
          <w:u w:val="single"/>
        </w:rPr>
        <w:t>Importance of this review</w:t>
      </w:r>
    </w:p>
    <w:p w14:paraId="7AA293D1" w14:textId="77777777" w:rsidR="0069431F" w:rsidRPr="00645983" w:rsidRDefault="0069431F" w:rsidP="00812972">
      <w:pPr>
        <w:spacing w:line="360" w:lineRule="auto"/>
        <w:jc w:val="both"/>
        <w:rPr>
          <w:rFonts w:ascii="Arial" w:eastAsia="Calibri" w:hAnsi="Arial" w:cs="Arial"/>
          <w:sz w:val="24"/>
          <w:szCs w:val="24"/>
        </w:rPr>
      </w:pPr>
      <w:r w:rsidRPr="00645983">
        <w:rPr>
          <w:rFonts w:ascii="Arial" w:eastAsia="Calibri" w:hAnsi="Arial" w:cs="Arial"/>
          <w:sz w:val="24"/>
          <w:szCs w:val="24"/>
        </w:rPr>
        <w:t>With such a high incidence rate, especiall</w:t>
      </w:r>
      <w:r w:rsidR="00BC31F8">
        <w:rPr>
          <w:rFonts w:ascii="Arial" w:eastAsia="Calibri" w:hAnsi="Arial" w:cs="Arial"/>
          <w:sz w:val="24"/>
          <w:szCs w:val="24"/>
        </w:rPr>
        <w:t>y in the working population, Shoulder pain</w:t>
      </w:r>
      <w:r w:rsidRPr="00645983">
        <w:rPr>
          <w:rFonts w:ascii="Arial" w:eastAsia="Calibri" w:hAnsi="Arial" w:cs="Arial"/>
          <w:sz w:val="24"/>
          <w:szCs w:val="24"/>
        </w:rPr>
        <w:t xml:space="preserve"> is an important condition to treat effectively.  When planning treatment, both General Practitioners and Physiotherapists need to understand which intervention is the most effective for patients. As well as objective effectiveness, there are patients who would perhaps benefit from one intervention over the other, especially if they are self-employed and do not have time to participate in a rehabilitation programme.  </w:t>
      </w:r>
    </w:p>
    <w:p w14:paraId="7AA293D2" w14:textId="77777777" w:rsidR="0069431F" w:rsidRPr="00645983" w:rsidRDefault="0069431F" w:rsidP="00812972">
      <w:pPr>
        <w:spacing w:line="360" w:lineRule="auto"/>
        <w:jc w:val="both"/>
        <w:rPr>
          <w:rFonts w:ascii="Arial" w:eastAsia="Calibri" w:hAnsi="Arial" w:cs="Arial"/>
          <w:sz w:val="24"/>
          <w:szCs w:val="24"/>
        </w:rPr>
      </w:pPr>
    </w:p>
    <w:p w14:paraId="7AA293D3" w14:textId="77777777" w:rsidR="00097325" w:rsidRDefault="0069431F" w:rsidP="00812972">
      <w:pPr>
        <w:spacing w:line="360" w:lineRule="auto"/>
        <w:jc w:val="both"/>
        <w:rPr>
          <w:rFonts w:ascii="Arial" w:eastAsia="Calibri" w:hAnsi="Arial" w:cs="Arial"/>
          <w:sz w:val="24"/>
          <w:szCs w:val="24"/>
        </w:rPr>
      </w:pPr>
      <w:r w:rsidRPr="00645983">
        <w:rPr>
          <w:rFonts w:ascii="Arial" w:eastAsia="Calibri" w:hAnsi="Arial" w:cs="Arial"/>
          <w:sz w:val="24"/>
          <w:szCs w:val="24"/>
        </w:rPr>
        <w:t xml:space="preserve">In </w:t>
      </w:r>
      <w:r>
        <w:rPr>
          <w:rFonts w:ascii="Arial" w:eastAsia="Calibri" w:hAnsi="Arial" w:cs="Arial"/>
          <w:sz w:val="24"/>
          <w:szCs w:val="24"/>
        </w:rPr>
        <w:t>summary, it can be said that Shoulder pain</w:t>
      </w:r>
      <w:r w:rsidRPr="00645983">
        <w:rPr>
          <w:rFonts w:ascii="Arial" w:eastAsia="Calibri" w:hAnsi="Arial" w:cs="Arial"/>
          <w:sz w:val="24"/>
          <w:szCs w:val="24"/>
        </w:rPr>
        <w:t xml:space="preserve"> is a common problem which presents and is treated in primary care settings.  </w:t>
      </w:r>
      <w:r w:rsidR="00872B3D">
        <w:rPr>
          <w:rFonts w:ascii="Arial" w:eastAsia="Calibri" w:hAnsi="Arial" w:cs="Arial"/>
          <w:sz w:val="24"/>
          <w:szCs w:val="24"/>
        </w:rPr>
        <w:t>The assessment of the Shoulder in terms of diagn</w:t>
      </w:r>
      <w:r w:rsidR="00BC31F8">
        <w:rPr>
          <w:rFonts w:ascii="Arial" w:eastAsia="Calibri" w:hAnsi="Arial" w:cs="Arial"/>
          <w:sz w:val="24"/>
          <w:szCs w:val="24"/>
        </w:rPr>
        <w:t>osis and sub-grouping is a failed paradigm,</w:t>
      </w:r>
      <w:r w:rsidR="00872B3D">
        <w:rPr>
          <w:rFonts w:ascii="Arial" w:eastAsia="Calibri" w:hAnsi="Arial" w:cs="Arial"/>
          <w:sz w:val="24"/>
          <w:szCs w:val="24"/>
        </w:rPr>
        <w:t xml:space="preserve"> an</w:t>
      </w:r>
      <w:r w:rsidR="00EB34AE">
        <w:rPr>
          <w:rFonts w:ascii="Arial" w:eastAsia="Calibri" w:hAnsi="Arial" w:cs="Arial"/>
          <w:sz w:val="24"/>
          <w:szCs w:val="24"/>
        </w:rPr>
        <w:t>d so there is a need to combine the results of studies looking more pragmatically at Shoulder pain as a range of diagnoses and not</w:t>
      </w:r>
      <w:r w:rsidR="00BC31F8">
        <w:rPr>
          <w:rFonts w:ascii="Arial" w:eastAsia="Calibri" w:hAnsi="Arial" w:cs="Arial"/>
          <w:sz w:val="24"/>
          <w:szCs w:val="24"/>
        </w:rPr>
        <w:t xml:space="preserve"> isolated to</w:t>
      </w:r>
      <w:r w:rsidR="00097325">
        <w:rPr>
          <w:rFonts w:ascii="Arial" w:eastAsia="Calibri" w:hAnsi="Arial" w:cs="Arial"/>
          <w:sz w:val="24"/>
          <w:szCs w:val="24"/>
        </w:rPr>
        <w:t xml:space="preserve"> specific structures.  </w:t>
      </w:r>
      <w:r w:rsidR="009C7D00">
        <w:rPr>
          <w:rFonts w:ascii="Arial" w:eastAsia="Calibri" w:hAnsi="Arial" w:cs="Arial"/>
          <w:sz w:val="24"/>
          <w:szCs w:val="24"/>
        </w:rPr>
        <w:t>This will aid healthcare professionals in identifying cases of musculoskeletal Shoulder pain</w:t>
      </w:r>
      <w:r w:rsidR="00097325">
        <w:rPr>
          <w:rFonts w:ascii="Arial" w:eastAsia="Calibri" w:hAnsi="Arial" w:cs="Arial"/>
          <w:sz w:val="24"/>
          <w:szCs w:val="24"/>
        </w:rPr>
        <w:t xml:space="preserve"> based on a simple Orthopaedic examination without the needing to spend extra time on trying to isolate a structure through ‘Special tests’ which have been shown to be unreliable.</w:t>
      </w:r>
      <w:r w:rsidR="009C7D00">
        <w:rPr>
          <w:rFonts w:ascii="Arial" w:eastAsia="Calibri" w:hAnsi="Arial" w:cs="Arial"/>
          <w:sz w:val="24"/>
          <w:szCs w:val="24"/>
        </w:rPr>
        <w:t xml:space="preserve"> </w:t>
      </w:r>
      <w:r w:rsidR="003A1896">
        <w:rPr>
          <w:rFonts w:ascii="Arial" w:eastAsia="Calibri" w:hAnsi="Arial" w:cs="Arial"/>
          <w:sz w:val="24"/>
          <w:szCs w:val="24"/>
        </w:rPr>
        <w:t>It can then be identified</w:t>
      </w:r>
      <w:r w:rsidR="00EB34AE">
        <w:rPr>
          <w:rFonts w:ascii="Arial" w:eastAsia="Calibri" w:hAnsi="Arial" w:cs="Arial"/>
          <w:sz w:val="24"/>
          <w:szCs w:val="24"/>
        </w:rPr>
        <w:t xml:space="preserve"> </w:t>
      </w:r>
      <w:r w:rsidR="00872B3D">
        <w:rPr>
          <w:rFonts w:ascii="Arial" w:eastAsia="Calibri" w:hAnsi="Arial" w:cs="Arial"/>
          <w:sz w:val="24"/>
          <w:szCs w:val="24"/>
        </w:rPr>
        <w:t xml:space="preserve">which of the current treatment options available </w:t>
      </w:r>
      <w:r w:rsidR="00EB34AE">
        <w:rPr>
          <w:rFonts w:ascii="Arial" w:eastAsia="Calibri" w:hAnsi="Arial" w:cs="Arial"/>
          <w:sz w:val="24"/>
          <w:szCs w:val="24"/>
        </w:rPr>
        <w:t xml:space="preserve">in Primary care </w:t>
      </w:r>
      <w:r w:rsidR="00872B3D">
        <w:rPr>
          <w:rFonts w:ascii="Arial" w:eastAsia="Calibri" w:hAnsi="Arial" w:cs="Arial"/>
          <w:sz w:val="24"/>
          <w:szCs w:val="24"/>
        </w:rPr>
        <w:t>are associated with</w:t>
      </w:r>
      <w:r w:rsidR="00EB34AE">
        <w:rPr>
          <w:rFonts w:ascii="Arial" w:eastAsia="Calibri" w:hAnsi="Arial" w:cs="Arial"/>
          <w:sz w:val="24"/>
          <w:szCs w:val="24"/>
        </w:rPr>
        <w:t xml:space="preserve"> better outcomes.</w:t>
      </w:r>
      <w:r w:rsidR="00872B3D">
        <w:rPr>
          <w:rFonts w:ascii="Arial" w:eastAsia="Calibri" w:hAnsi="Arial" w:cs="Arial"/>
          <w:sz w:val="24"/>
          <w:szCs w:val="24"/>
        </w:rPr>
        <w:t xml:space="preserve">  </w:t>
      </w:r>
    </w:p>
    <w:p w14:paraId="7AA293D4" w14:textId="77777777" w:rsidR="00097325" w:rsidRDefault="00097325" w:rsidP="00812972">
      <w:pPr>
        <w:spacing w:line="360" w:lineRule="auto"/>
        <w:jc w:val="both"/>
        <w:rPr>
          <w:rFonts w:ascii="Arial" w:eastAsia="Calibri" w:hAnsi="Arial" w:cs="Arial"/>
          <w:sz w:val="24"/>
          <w:szCs w:val="24"/>
        </w:rPr>
      </w:pPr>
    </w:p>
    <w:p w14:paraId="7AA293D5" w14:textId="77777777" w:rsidR="006526ED" w:rsidRDefault="003A1896" w:rsidP="00812972">
      <w:pPr>
        <w:spacing w:line="360" w:lineRule="auto"/>
        <w:jc w:val="both"/>
        <w:rPr>
          <w:rFonts w:ascii="Arial" w:eastAsia="Calibri" w:hAnsi="Arial" w:cs="Arial"/>
          <w:sz w:val="24"/>
          <w:szCs w:val="24"/>
        </w:rPr>
      </w:pPr>
      <w:r>
        <w:rPr>
          <w:rFonts w:ascii="Arial" w:eastAsia="Calibri" w:hAnsi="Arial" w:cs="Arial"/>
          <w:sz w:val="24"/>
          <w:szCs w:val="24"/>
        </w:rPr>
        <w:t>Currently, t</w:t>
      </w:r>
      <w:r w:rsidR="0069431F" w:rsidRPr="00645983">
        <w:rPr>
          <w:rFonts w:ascii="Arial" w:eastAsia="Calibri" w:hAnsi="Arial" w:cs="Arial"/>
          <w:sz w:val="24"/>
          <w:szCs w:val="24"/>
        </w:rPr>
        <w:t>here are no</w:t>
      </w:r>
      <w:r w:rsidR="0069431F">
        <w:rPr>
          <w:rFonts w:ascii="Arial" w:eastAsia="Calibri" w:hAnsi="Arial" w:cs="Arial"/>
          <w:sz w:val="24"/>
          <w:szCs w:val="24"/>
        </w:rPr>
        <w:t xml:space="preserve"> specific national</w:t>
      </w:r>
      <w:r w:rsidR="0069431F" w:rsidRPr="00645983">
        <w:rPr>
          <w:rFonts w:ascii="Arial" w:eastAsia="Calibri" w:hAnsi="Arial" w:cs="Arial"/>
          <w:sz w:val="24"/>
          <w:szCs w:val="24"/>
        </w:rPr>
        <w:t xml:space="preserve"> guidelines to influence clinicians on the optimal management</w:t>
      </w:r>
      <w:r>
        <w:rPr>
          <w:rFonts w:ascii="Arial" w:eastAsia="Calibri" w:hAnsi="Arial" w:cs="Arial"/>
          <w:sz w:val="24"/>
          <w:szCs w:val="24"/>
        </w:rPr>
        <w:t xml:space="preserve"> of Shoulder pain</w:t>
      </w:r>
      <w:r w:rsidR="00BC31F8">
        <w:rPr>
          <w:rFonts w:ascii="Arial" w:eastAsia="Calibri" w:hAnsi="Arial" w:cs="Arial"/>
          <w:sz w:val="24"/>
          <w:szCs w:val="24"/>
        </w:rPr>
        <w:t>,</w:t>
      </w:r>
      <w:r w:rsidR="0069431F" w:rsidRPr="00645983">
        <w:rPr>
          <w:rFonts w:ascii="Arial" w:eastAsia="Calibri" w:hAnsi="Arial" w:cs="Arial"/>
          <w:sz w:val="24"/>
          <w:szCs w:val="24"/>
        </w:rPr>
        <w:t xml:space="preserve"> and without intervention, the symptoms can last over 6 months </w:t>
      </w:r>
      <w:r>
        <w:rPr>
          <w:rFonts w:ascii="Arial" w:eastAsia="Calibri" w:hAnsi="Arial" w:cs="Arial"/>
          <w:sz w:val="24"/>
          <w:szCs w:val="24"/>
        </w:rPr>
        <w:t xml:space="preserve">resulting in ongoing disability and poor outcomes. </w:t>
      </w:r>
      <w:r w:rsidR="00494BB2">
        <w:rPr>
          <w:rFonts w:ascii="Arial" w:eastAsia="Calibri" w:hAnsi="Arial" w:cs="Arial"/>
          <w:sz w:val="24"/>
          <w:szCs w:val="24"/>
        </w:rPr>
        <w:t>A Systematic Review comparing the most commonly available and used interventions in Prim</w:t>
      </w:r>
      <w:r w:rsidR="00097325">
        <w:rPr>
          <w:rFonts w:ascii="Arial" w:eastAsia="Calibri" w:hAnsi="Arial" w:cs="Arial"/>
          <w:sz w:val="24"/>
          <w:szCs w:val="24"/>
        </w:rPr>
        <w:t xml:space="preserve">ary Care is therefore warranted to inform best practice. </w:t>
      </w:r>
    </w:p>
    <w:p w14:paraId="7AA293D6" w14:textId="77777777" w:rsidR="00CF6286" w:rsidRDefault="00CF6286" w:rsidP="00812972">
      <w:pPr>
        <w:spacing w:line="360" w:lineRule="auto"/>
        <w:jc w:val="both"/>
        <w:rPr>
          <w:rFonts w:ascii="Arial" w:eastAsia="Calibri" w:hAnsi="Arial" w:cs="Arial"/>
          <w:b/>
          <w:sz w:val="24"/>
          <w:szCs w:val="24"/>
          <w:u w:val="single"/>
        </w:rPr>
      </w:pPr>
    </w:p>
    <w:p w14:paraId="7AA293D7" w14:textId="77777777" w:rsidR="006526ED" w:rsidRPr="006526ED" w:rsidRDefault="006526ED" w:rsidP="00812972">
      <w:pPr>
        <w:spacing w:line="360" w:lineRule="auto"/>
        <w:jc w:val="both"/>
        <w:rPr>
          <w:rFonts w:ascii="Arial" w:eastAsia="Calibri" w:hAnsi="Arial" w:cs="Arial"/>
          <w:b/>
          <w:sz w:val="24"/>
          <w:szCs w:val="24"/>
          <w:u w:val="single"/>
        </w:rPr>
      </w:pPr>
      <w:r w:rsidRPr="006526ED">
        <w:rPr>
          <w:rFonts w:ascii="Arial" w:eastAsia="Calibri" w:hAnsi="Arial" w:cs="Arial"/>
          <w:b/>
          <w:sz w:val="24"/>
          <w:szCs w:val="24"/>
          <w:u w:val="single"/>
        </w:rPr>
        <w:t xml:space="preserve">Aims and Objectives </w:t>
      </w:r>
    </w:p>
    <w:p w14:paraId="7AA293D8" w14:textId="77777777" w:rsidR="006526ED" w:rsidRPr="006526ED" w:rsidRDefault="006526ED" w:rsidP="00812972">
      <w:pPr>
        <w:spacing w:line="360" w:lineRule="auto"/>
        <w:jc w:val="both"/>
        <w:rPr>
          <w:rFonts w:ascii="Arial" w:eastAsia="Calibri" w:hAnsi="Arial" w:cs="Arial"/>
          <w:sz w:val="24"/>
          <w:szCs w:val="24"/>
        </w:rPr>
      </w:pPr>
      <w:r w:rsidRPr="006526ED">
        <w:rPr>
          <w:rFonts w:ascii="Arial" w:eastAsia="Calibri" w:hAnsi="Arial" w:cs="Arial"/>
          <w:sz w:val="24"/>
          <w:szCs w:val="24"/>
        </w:rPr>
        <w:t xml:space="preserve">The primary aim of this study is to take two of the most commonly used treatments in Primary Care and establish if any difference exists in the effectiveness between CSI and Physiotherapy interventions in the treatment of Musculoskeletal Shoulder Pain.   </w:t>
      </w:r>
    </w:p>
    <w:p w14:paraId="7AA293D9" w14:textId="77777777" w:rsidR="006526ED" w:rsidRPr="006526ED" w:rsidRDefault="006526ED" w:rsidP="00812972">
      <w:pPr>
        <w:spacing w:line="360" w:lineRule="auto"/>
        <w:jc w:val="both"/>
        <w:rPr>
          <w:rFonts w:ascii="Arial" w:eastAsia="Calibri" w:hAnsi="Arial" w:cs="Arial"/>
          <w:sz w:val="24"/>
          <w:szCs w:val="24"/>
        </w:rPr>
      </w:pPr>
      <w:r w:rsidRPr="006526ED">
        <w:rPr>
          <w:rFonts w:ascii="Arial" w:eastAsia="Calibri" w:hAnsi="Arial" w:cs="Arial"/>
          <w:sz w:val="24"/>
          <w:szCs w:val="24"/>
        </w:rPr>
        <w:t>More specifically, the primary objective is to determine which intervention, if any, is superior and has the greater effect on patient focused outcome measures in both short and long term follow-up. There are numerous patient reported outcome measures used in Primary care settings to help establish the effectiveness of treatment interventions. Two of the most popular include the Shoulder Pain and Disability Index scores (SPADI) and the Constant-Murley Scores (CMS).</w:t>
      </w:r>
    </w:p>
    <w:p w14:paraId="7AA293DA" w14:textId="77777777" w:rsidR="006526ED" w:rsidRPr="006526ED" w:rsidRDefault="006526ED" w:rsidP="00812972">
      <w:pPr>
        <w:spacing w:line="360" w:lineRule="auto"/>
        <w:jc w:val="both"/>
        <w:rPr>
          <w:rFonts w:ascii="Arial" w:eastAsia="Calibri" w:hAnsi="Arial" w:cs="Arial"/>
          <w:sz w:val="24"/>
          <w:szCs w:val="24"/>
        </w:rPr>
      </w:pPr>
    </w:p>
    <w:p w14:paraId="7AA293DB" w14:textId="77777777" w:rsidR="006526ED" w:rsidRPr="006526ED" w:rsidRDefault="006526ED" w:rsidP="00812972">
      <w:pPr>
        <w:spacing w:line="360" w:lineRule="auto"/>
        <w:jc w:val="both"/>
        <w:rPr>
          <w:rFonts w:ascii="Arial" w:eastAsia="Calibri" w:hAnsi="Arial" w:cs="Arial"/>
          <w:sz w:val="24"/>
          <w:szCs w:val="24"/>
        </w:rPr>
      </w:pPr>
      <w:r w:rsidRPr="006526ED">
        <w:rPr>
          <w:rFonts w:ascii="Arial" w:eastAsia="Calibri" w:hAnsi="Arial" w:cs="Arial"/>
          <w:sz w:val="24"/>
          <w:szCs w:val="24"/>
        </w:rPr>
        <w:t xml:space="preserve">The SPADI is a well validated 100 point, 13 item questionnaire that is divided into two sections, a five item pain scale and an 8 item disability scale (Williams et al, 1995).  It has been shown to be accurate and responsive to change with the minimal clinically important difference being a change between 8 and 13 points (Roy et al, 2009).  </w:t>
      </w:r>
    </w:p>
    <w:p w14:paraId="7AA293DC" w14:textId="77777777" w:rsidR="006526ED" w:rsidRPr="006526ED" w:rsidRDefault="006526ED" w:rsidP="00812972">
      <w:pPr>
        <w:spacing w:line="360" w:lineRule="auto"/>
        <w:jc w:val="both"/>
        <w:rPr>
          <w:rFonts w:ascii="Arial" w:eastAsia="Calibri" w:hAnsi="Arial" w:cs="Arial"/>
          <w:sz w:val="24"/>
          <w:szCs w:val="24"/>
        </w:rPr>
      </w:pPr>
    </w:p>
    <w:p w14:paraId="7AA293DD" w14:textId="77777777" w:rsidR="006526ED" w:rsidRPr="006526ED" w:rsidRDefault="006526ED" w:rsidP="00812972">
      <w:pPr>
        <w:spacing w:line="360" w:lineRule="auto"/>
        <w:jc w:val="both"/>
        <w:rPr>
          <w:rFonts w:ascii="Arial" w:eastAsia="Calibri" w:hAnsi="Arial" w:cs="Arial"/>
          <w:sz w:val="24"/>
          <w:szCs w:val="24"/>
        </w:rPr>
      </w:pPr>
      <w:r w:rsidRPr="006526ED">
        <w:rPr>
          <w:rFonts w:ascii="Arial" w:eastAsia="Calibri" w:hAnsi="Arial" w:cs="Arial"/>
          <w:sz w:val="24"/>
          <w:szCs w:val="24"/>
        </w:rPr>
        <w:t>The Constant-Murley Score is a similar outcome measure to the SPADI and in trials it has been found to have a high Intertester and Intratester reliability (Rocourt et al, 2008).  Intertester reliability relates to the how the tool performs between testers and the intrarelater reliability is the ability of the tool to reproduce consistent findings when repeated by the same assessor.  High rates of these types of reliability mean that the tool can be used repeatedly by both the same assessor and different assessors with confidence that the same result will be achieved irrespective of who is conducting the test.</w:t>
      </w:r>
    </w:p>
    <w:p w14:paraId="7AA293DE" w14:textId="77777777" w:rsidR="006526ED" w:rsidRPr="006526ED" w:rsidRDefault="006526ED" w:rsidP="00812972">
      <w:pPr>
        <w:spacing w:line="360" w:lineRule="auto"/>
        <w:jc w:val="both"/>
        <w:rPr>
          <w:rFonts w:ascii="Arial" w:eastAsia="Calibri" w:hAnsi="Arial" w:cs="Arial"/>
          <w:sz w:val="24"/>
          <w:szCs w:val="24"/>
        </w:rPr>
      </w:pPr>
    </w:p>
    <w:p w14:paraId="7AA293DF" w14:textId="77777777" w:rsidR="006526ED" w:rsidRDefault="000108DB" w:rsidP="00812972">
      <w:pPr>
        <w:spacing w:line="360" w:lineRule="auto"/>
        <w:jc w:val="both"/>
        <w:rPr>
          <w:rFonts w:ascii="Arial" w:eastAsia="Calibri" w:hAnsi="Arial" w:cs="Arial"/>
          <w:sz w:val="24"/>
          <w:szCs w:val="24"/>
        </w:rPr>
      </w:pPr>
      <w:r>
        <w:rPr>
          <w:rFonts w:ascii="Arial" w:eastAsia="Calibri" w:hAnsi="Arial" w:cs="Arial"/>
          <w:sz w:val="24"/>
          <w:szCs w:val="24"/>
        </w:rPr>
        <w:t xml:space="preserve">The secondary objective is </w:t>
      </w:r>
      <w:r w:rsidR="006526ED" w:rsidRPr="006526ED">
        <w:rPr>
          <w:rFonts w:ascii="Arial" w:eastAsia="Calibri" w:hAnsi="Arial" w:cs="Arial"/>
          <w:sz w:val="24"/>
          <w:szCs w:val="24"/>
        </w:rPr>
        <w:t xml:space="preserve">to determine which interventions have </w:t>
      </w:r>
      <w:r>
        <w:rPr>
          <w:rFonts w:ascii="Arial" w:eastAsia="Calibri" w:hAnsi="Arial" w:cs="Arial"/>
          <w:sz w:val="24"/>
          <w:szCs w:val="24"/>
        </w:rPr>
        <w:t>the greater effect on improving</w:t>
      </w:r>
      <w:r w:rsidR="006526ED" w:rsidRPr="006526ED">
        <w:rPr>
          <w:rFonts w:ascii="Arial" w:eastAsia="Calibri" w:hAnsi="Arial" w:cs="Arial"/>
          <w:sz w:val="24"/>
          <w:szCs w:val="24"/>
        </w:rPr>
        <w:t xml:space="preserve"> pain scores as measured by th</w:t>
      </w:r>
      <w:r>
        <w:rPr>
          <w:rFonts w:ascii="Arial" w:eastAsia="Calibri" w:hAnsi="Arial" w:cs="Arial"/>
          <w:sz w:val="24"/>
          <w:szCs w:val="24"/>
        </w:rPr>
        <w:t xml:space="preserve">e Visual Analoge Scale (VAS).  </w:t>
      </w:r>
      <w:r w:rsidR="006526ED" w:rsidRPr="006526ED">
        <w:rPr>
          <w:rFonts w:ascii="Arial" w:eastAsia="Calibri" w:hAnsi="Arial" w:cs="Arial"/>
          <w:sz w:val="24"/>
          <w:szCs w:val="24"/>
        </w:rPr>
        <w:t>The VAS is a simple tool that is often used to measure pain and disability and has been found to have a moderate to high level of reliability but can have a questionable level of validity (Boonstra et al, 2008).  This means that the test can be easily reproduced due to the simple scale that is used, but what it is measuring is less defined.  However, it is pragmatic and widely used in practice due to its simplicity, but it lacks the specificity of more detailed measu</w:t>
      </w:r>
      <w:r>
        <w:rPr>
          <w:rFonts w:ascii="Arial" w:eastAsia="Calibri" w:hAnsi="Arial" w:cs="Arial"/>
          <w:sz w:val="24"/>
          <w:szCs w:val="24"/>
        </w:rPr>
        <w:t>res such as the SPADI and CMS.</w:t>
      </w:r>
    </w:p>
    <w:p w14:paraId="7AA293E0" w14:textId="77777777" w:rsidR="000108DB" w:rsidRDefault="000108DB" w:rsidP="00812972">
      <w:pPr>
        <w:spacing w:line="360" w:lineRule="auto"/>
        <w:jc w:val="both"/>
        <w:rPr>
          <w:rFonts w:ascii="Arial" w:eastAsia="Calibri" w:hAnsi="Arial" w:cs="Arial"/>
          <w:sz w:val="24"/>
          <w:szCs w:val="24"/>
        </w:rPr>
      </w:pPr>
    </w:p>
    <w:p w14:paraId="7AA293E1" w14:textId="77777777" w:rsidR="000108DB" w:rsidRPr="006526ED" w:rsidRDefault="000108DB" w:rsidP="00812972">
      <w:pPr>
        <w:spacing w:line="360" w:lineRule="auto"/>
        <w:jc w:val="both"/>
        <w:rPr>
          <w:rFonts w:ascii="Arial" w:eastAsia="Calibri" w:hAnsi="Arial" w:cs="Arial"/>
          <w:sz w:val="24"/>
          <w:szCs w:val="24"/>
        </w:rPr>
      </w:pPr>
      <w:r>
        <w:rPr>
          <w:rFonts w:ascii="Arial" w:eastAsia="Calibri" w:hAnsi="Arial" w:cs="Arial"/>
          <w:sz w:val="24"/>
          <w:szCs w:val="24"/>
        </w:rPr>
        <w:t>It is important to state that only subjective measures were considered as the primary and secondary outcome measures.  There was no inclusion of range of movement due to the fact that in Sub-acromial pain, patients often have full range of movement, whereas in frozen shoulder there is often reduced range and so comparing movement as an objective measure in this review would not be appropriate due to the pragmatic nature of the inclusion criteria.</w:t>
      </w:r>
    </w:p>
    <w:p w14:paraId="7AA293E2" w14:textId="77777777" w:rsidR="006526ED" w:rsidRDefault="006526ED" w:rsidP="00812972">
      <w:pPr>
        <w:spacing w:line="360" w:lineRule="auto"/>
        <w:jc w:val="both"/>
        <w:rPr>
          <w:rFonts w:ascii="Arial" w:eastAsia="Calibri" w:hAnsi="Arial" w:cs="Arial"/>
          <w:sz w:val="24"/>
          <w:szCs w:val="24"/>
        </w:rPr>
      </w:pPr>
    </w:p>
    <w:p w14:paraId="7AA293E3" w14:textId="77777777" w:rsidR="002344B9" w:rsidRPr="002344B9" w:rsidRDefault="002344B9" w:rsidP="00812972">
      <w:pPr>
        <w:spacing w:line="360" w:lineRule="auto"/>
        <w:jc w:val="both"/>
        <w:rPr>
          <w:rFonts w:ascii="Arial" w:eastAsia="Calibri" w:hAnsi="Arial" w:cs="Arial"/>
          <w:b/>
          <w:sz w:val="24"/>
          <w:szCs w:val="24"/>
          <w:u w:val="single"/>
        </w:rPr>
      </w:pPr>
      <w:r w:rsidRPr="002344B9">
        <w:rPr>
          <w:rFonts w:ascii="Arial" w:eastAsia="Calibri" w:hAnsi="Arial" w:cs="Arial"/>
          <w:b/>
          <w:sz w:val="24"/>
          <w:szCs w:val="24"/>
          <w:u w:val="single"/>
        </w:rPr>
        <w:t>Methods</w:t>
      </w:r>
    </w:p>
    <w:p w14:paraId="7AA293E4" w14:textId="77777777" w:rsidR="002344B9" w:rsidRPr="002344B9" w:rsidRDefault="002344B9" w:rsidP="00812972">
      <w:pPr>
        <w:spacing w:line="360" w:lineRule="auto"/>
        <w:jc w:val="both"/>
        <w:rPr>
          <w:rFonts w:ascii="Arial" w:eastAsia="Calibri" w:hAnsi="Arial" w:cs="Arial"/>
          <w:sz w:val="24"/>
          <w:szCs w:val="24"/>
          <w:u w:val="single"/>
        </w:rPr>
      </w:pPr>
      <w:r w:rsidRPr="002344B9">
        <w:rPr>
          <w:rFonts w:ascii="Arial" w:eastAsia="Calibri" w:hAnsi="Arial" w:cs="Arial"/>
          <w:sz w:val="24"/>
          <w:szCs w:val="24"/>
          <w:u w:val="single"/>
        </w:rPr>
        <w:t>Study Methodology</w:t>
      </w:r>
    </w:p>
    <w:p w14:paraId="7AA293E5" w14:textId="77777777" w:rsidR="00BE03B7" w:rsidRDefault="002344B9" w:rsidP="00812972">
      <w:pPr>
        <w:spacing w:line="360" w:lineRule="auto"/>
        <w:jc w:val="both"/>
        <w:rPr>
          <w:rFonts w:ascii="Arial" w:eastAsia="Calibri" w:hAnsi="Arial" w:cs="Arial"/>
          <w:sz w:val="24"/>
          <w:szCs w:val="24"/>
        </w:rPr>
      </w:pPr>
      <w:r w:rsidRPr="002344B9">
        <w:rPr>
          <w:rFonts w:ascii="Arial" w:eastAsia="Calibri" w:hAnsi="Arial" w:cs="Arial"/>
          <w:sz w:val="24"/>
          <w:szCs w:val="24"/>
        </w:rPr>
        <w:t>The type of research design chosen to investigate the research question is a Systematic Re</w:t>
      </w:r>
      <w:r w:rsidR="00EB76A6">
        <w:rPr>
          <w:rFonts w:ascii="Arial" w:eastAsia="Calibri" w:hAnsi="Arial" w:cs="Arial"/>
          <w:sz w:val="24"/>
          <w:szCs w:val="24"/>
        </w:rPr>
        <w:t>view.  Systematic reviews are</w:t>
      </w:r>
      <w:r w:rsidRPr="002344B9">
        <w:rPr>
          <w:rFonts w:ascii="Arial" w:eastAsia="Calibri" w:hAnsi="Arial" w:cs="Arial"/>
          <w:sz w:val="24"/>
          <w:szCs w:val="24"/>
        </w:rPr>
        <w:t xml:space="preserve"> defined as an overview of primary studies that use explicit and reproducible methods (Greenhalgh, 1997).  The reason for choosing a systematic review to answer</w:t>
      </w:r>
      <w:r w:rsidR="00EB76A6">
        <w:rPr>
          <w:rFonts w:ascii="Arial" w:eastAsia="Calibri" w:hAnsi="Arial" w:cs="Arial"/>
          <w:sz w:val="24"/>
          <w:szCs w:val="24"/>
        </w:rPr>
        <w:t xml:space="preserve"> the research question is</w:t>
      </w:r>
      <w:r w:rsidRPr="002344B9">
        <w:rPr>
          <w:rFonts w:ascii="Arial" w:eastAsia="Calibri" w:hAnsi="Arial" w:cs="Arial"/>
          <w:sz w:val="24"/>
          <w:szCs w:val="24"/>
        </w:rPr>
        <w:t xml:space="preserve"> due to the fact that the randomised control trials that exist on this subject have not managed to demonstrate a consistent benefit of using one intervention over the other.   Some RCTs have demonstrated improvements for each individual treatment (Dacre, 1989 but very few have demonstrated any significant benefit of using</w:t>
      </w:r>
      <w:r w:rsidR="00EB76A6">
        <w:rPr>
          <w:rFonts w:ascii="Arial" w:eastAsia="Calibri" w:hAnsi="Arial" w:cs="Arial"/>
          <w:sz w:val="24"/>
          <w:szCs w:val="24"/>
        </w:rPr>
        <w:t xml:space="preserve"> one over the other to treat shoulder pain</w:t>
      </w:r>
      <w:r w:rsidRPr="002344B9">
        <w:rPr>
          <w:rFonts w:ascii="Arial" w:eastAsia="Calibri" w:hAnsi="Arial" w:cs="Arial"/>
          <w:sz w:val="24"/>
          <w:szCs w:val="24"/>
        </w:rPr>
        <w:t xml:space="preserve">.  </w:t>
      </w:r>
    </w:p>
    <w:p w14:paraId="7AA293E6" w14:textId="77777777" w:rsidR="00BE03B7" w:rsidRDefault="00BE03B7" w:rsidP="00812972">
      <w:pPr>
        <w:spacing w:line="360" w:lineRule="auto"/>
        <w:jc w:val="both"/>
        <w:rPr>
          <w:rFonts w:ascii="Arial" w:eastAsia="Calibri" w:hAnsi="Arial" w:cs="Arial"/>
          <w:sz w:val="24"/>
          <w:szCs w:val="24"/>
        </w:rPr>
      </w:pPr>
    </w:p>
    <w:p w14:paraId="7AA293E7" w14:textId="77777777" w:rsidR="002344B9" w:rsidRPr="002344B9" w:rsidRDefault="002344B9" w:rsidP="00812972">
      <w:pPr>
        <w:spacing w:line="360" w:lineRule="auto"/>
        <w:jc w:val="both"/>
        <w:rPr>
          <w:rFonts w:ascii="Arial" w:eastAsia="Calibri" w:hAnsi="Arial" w:cs="Arial"/>
          <w:sz w:val="24"/>
          <w:szCs w:val="24"/>
        </w:rPr>
      </w:pPr>
      <w:r w:rsidRPr="002344B9">
        <w:rPr>
          <w:rFonts w:ascii="Arial" w:eastAsia="Calibri" w:hAnsi="Arial" w:cs="Arial"/>
          <w:sz w:val="24"/>
          <w:szCs w:val="24"/>
        </w:rPr>
        <w:t>Further more, although a quantitative approach has been selected, by using primary outcome measures such as the SPADI and Constant score</w:t>
      </w:r>
      <w:r w:rsidR="00EB76A6">
        <w:rPr>
          <w:rFonts w:ascii="Arial" w:eastAsia="Calibri" w:hAnsi="Arial" w:cs="Arial"/>
          <w:sz w:val="24"/>
          <w:szCs w:val="24"/>
        </w:rPr>
        <w:t>s which could be described as</w:t>
      </w:r>
      <w:r w:rsidRPr="002344B9">
        <w:rPr>
          <w:rFonts w:ascii="Arial" w:eastAsia="Calibri" w:hAnsi="Arial" w:cs="Arial"/>
          <w:sz w:val="24"/>
          <w:szCs w:val="24"/>
        </w:rPr>
        <w:t xml:space="preserve"> post-positivist, it allows for some subjective detail to be explored.  This is in contrast to early studies</w:t>
      </w:r>
      <w:r w:rsidR="00F357E3">
        <w:rPr>
          <w:rFonts w:ascii="Arial" w:eastAsia="Calibri" w:hAnsi="Arial" w:cs="Arial"/>
          <w:sz w:val="24"/>
          <w:szCs w:val="24"/>
        </w:rPr>
        <w:t xml:space="preserve"> in this field</w:t>
      </w:r>
      <w:r w:rsidRPr="002344B9">
        <w:rPr>
          <w:rFonts w:ascii="Arial" w:eastAsia="Calibri" w:hAnsi="Arial" w:cs="Arial"/>
          <w:sz w:val="24"/>
          <w:szCs w:val="24"/>
        </w:rPr>
        <w:t xml:space="preserve"> </w:t>
      </w:r>
      <w:r w:rsidR="00F357E3">
        <w:rPr>
          <w:rFonts w:ascii="Arial" w:eastAsia="Calibri" w:hAnsi="Arial" w:cs="Arial"/>
          <w:sz w:val="24"/>
          <w:szCs w:val="24"/>
        </w:rPr>
        <w:t>which generally</w:t>
      </w:r>
      <w:r w:rsidRPr="002344B9">
        <w:rPr>
          <w:rFonts w:ascii="Arial" w:eastAsia="Calibri" w:hAnsi="Arial" w:cs="Arial"/>
          <w:sz w:val="24"/>
          <w:szCs w:val="24"/>
        </w:rPr>
        <w:t xml:space="preserve"> relied on objective measures to accept/reject </w:t>
      </w:r>
      <w:r w:rsidR="00F357E3">
        <w:rPr>
          <w:rFonts w:ascii="Arial" w:eastAsia="Calibri" w:hAnsi="Arial" w:cs="Arial"/>
          <w:sz w:val="24"/>
          <w:szCs w:val="24"/>
        </w:rPr>
        <w:t>the hypothesis.  It is now widely</w:t>
      </w:r>
      <w:r w:rsidRPr="002344B9">
        <w:rPr>
          <w:rFonts w:ascii="Arial" w:eastAsia="Calibri" w:hAnsi="Arial" w:cs="Arial"/>
          <w:sz w:val="24"/>
          <w:szCs w:val="24"/>
        </w:rPr>
        <w:t xml:space="preserve"> accepted that pure positivism su</w:t>
      </w:r>
      <w:r w:rsidR="008B352B">
        <w:rPr>
          <w:rFonts w:ascii="Arial" w:eastAsia="Calibri" w:hAnsi="Arial" w:cs="Arial"/>
          <w:sz w:val="24"/>
          <w:szCs w:val="24"/>
        </w:rPr>
        <w:t>ch as this has now conceded</w:t>
      </w:r>
      <w:r w:rsidRPr="002344B9">
        <w:rPr>
          <w:rFonts w:ascii="Arial" w:eastAsia="Calibri" w:hAnsi="Arial" w:cs="Arial"/>
          <w:sz w:val="24"/>
          <w:szCs w:val="24"/>
        </w:rPr>
        <w:t xml:space="preserve"> not all phenomena can be explained by pure ob</w:t>
      </w:r>
      <w:r w:rsidR="00F357E3">
        <w:rPr>
          <w:rFonts w:ascii="Arial" w:eastAsia="Calibri" w:hAnsi="Arial" w:cs="Arial"/>
          <w:sz w:val="24"/>
          <w:szCs w:val="24"/>
        </w:rPr>
        <w:t>jective study (Cowan, 2009).  The importance of patient choice when selecting treatments</w:t>
      </w:r>
      <w:r w:rsidR="008B352B">
        <w:rPr>
          <w:rFonts w:ascii="Arial" w:eastAsia="Calibri" w:hAnsi="Arial" w:cs="Arial"/>
          <w:sz w:val="24"/>
          <w:szCs w:val="24"/>
        </w:rPr>
        <w:t xml:space="preserve"> and how the</w:t>
      </w:r>
      <w:r w:rsidR="00F357E3">
        <w:rPr>
          <w:rFonts w:ascii="Arial" w:eastAsia="Calibri" w:hAnsi="Arial" w:cs="Arial"/>
          <w:sz w:val="24"/>
          <w:szCs w:val="24"/>
        </w:rPr>
        <w:t xml:space="preserve"> injury</w:t>
      </w:r>
      <w:r w:rsidR="008B352B">
        <w:rPr>
          <w:rFonts w:ascii="Arial" w:eastAsia="Calibri" w:hAnsi="Arial" w:cs="Arial"/>
          <w:sz w:val="24"/>
          <w:szCs w:val="24"/>
        </w:rPr>
        <w:t>/condition</w:t>
      </w:r>
      <w:r w:rsidR="00F357E3">
        <w:rPr>
          <w:rFonts w:ascii="Arial" w:eastAsia="Calibri" w:hAnsi="Arial" w:cs="Arial"/>
          <w:sz w:val="24"/>
          <w:szCs w:val="24"/>
        </w:rPr>
        <w:t xml:space="preserve"> affects their daily life</w:t>
      </w:r>
      <w:r w:rsidR="008B352B">
        <w:rPr>
          <w:rFonts w:ascii="Arial" w:eastAsia="Calibri" w:hAnsi="Arial" w:cs="Arial"/>
          <w:sz w:val="24"/>
          <w:szCs w:val="24"/>
        </w:rPr>
        <w:t xml:space="preserve"> are</w:t>
      </w:r>
      <w:r w:rsidR="00F357E3">
        <w:rPr>
          <w:rFonts w:ascii="Arial" w:eastAsia="Calibri" w:hAnsi="Arial" w:cs="Arial"/>
          <w:sz w:val="24"/>
          <w:szCs w:val="24"/>
        </w:rPr>
        <w:t xml:space="preserve"> relatively new outcome measures</w:t>
      </w:r>
      <w:r w:rsidR="008B352B">
        <w:rPr>
          <w:rFonts w:ascii="Arial" w:eastAsia="Calibri" w:hAnsi="Arial" w:cs="Arial"/>
          <w:sz w:val="24"/>
          <w:szCs w:val="24"/>
        </w:rPr>
        <w:t>,</w:t>
      </w:r>
      <w:r w:rsidR="00F357E3">
        <w:rPr>
          <w:rFonts w:ascii="Arial" w:eastAsia="Calibri" w:hAnsi="Arial" w:cs="Arial"/>
          <w:sz w:val="24"/>
          <w:szCs w:val="24"/>
        </w:rPr>
        <w:t xml:space="preserve"> but are now accepted as being just as relevant in judging the success of interventions </w:t>
      </w:r>
      <w:r w:rsidR="008B352B">
        <w:rPr>
          <w:rFonts w:ascii="Arial" w:eastAsia="Calibri" w:hAnsi="Arial" w:cs="Arial"/>
          <w:sz w:val="24"/>
          <w:szCs w:val="24"/>
        </w:rPr>
        <w:t xml:space="preserve">as pure objective measures. </w:t>
      </w:r>
    </w:p>
    <w:p w14:paraId="7AA293E8" w14:textId="77777777" w:rsidR="002344B9" w:rsidRPr="002344B9" w:rsidRDefault="002344B9" w:rsidP="00812972">
      <w:pPr>
        <w:spacing w:line="360" w:lineRule="auto"/>
        <w:jc w:val="both"/>
        <w:rPr>
          <w:rFonts w:ascii="Arial" w:eastAsia="Calibri" w:hAnsi="Arial" w:cs="Arial"/>
          <w:sz w:val="24"/>
          <w:szCs w:val="24"/>
        </w:rPr>
      </w:pPr>
    </w:p>
    <w:p w14:paraId="7AA293E9" w14:textId="77777777" w:rsidR="002344B9" w:rsidRDefault="00142642" w:rsidP="00812972">
      <w:pPr>
        <w:spacing w:line="360" w:lineRule="auto"/>
        <w:jc w:val="both"/>
        <w:rPr>
          <w:rFonts w:ascii="Arial" w:eastAsia="Calibri" w:hAnsi="Arial" w:cs="Arial"/>
          <w:sz w:val="24"/>
          <w:szCs w:val="24"/>
        </w:rPr>
      </w:pPr>
      <w:r>
        <w:rPr>
          <w:rFonts w:ascii="Arial" w:eastAsia="Calibri" w:hAnsi="Arial" w:cs="Arial"/>
          <w:sz w:val="24"/>
          <w:szCs w:val="24"/>
        </w:rPr>
        <w:t>It was seen</w:t>
      </w:r>
      <w:r w:rsidR="002344B9" w:rsidRPr="002344B9">
        <w:rPr>
          <w:rFonts w:ascii="Arial" w:eastAsia="Calibri" w:hAnsi="Arial" w:cs="Arial"/>
          <w:sz w:val="24"/>
          <w:szCs w:val="24"/>
        </w:rPr>
        <w:t xml:space="preserve"> that by </w:t>
      </w:r>
      <w:r w:rsidR="008B352B">
        <w:rPr>
          <w:rFonts w:ascii="Arial" w:eastAsia="Calibri" w:hAnsi="Arial" w:cs="Arial"/>
          <w:sz w:val="24"/>
          <w:szCs w:val="24"/>
        </w:rPr>
        <w:t>filtering through the available evidence and combining trials</w:t>
      </w:r>
      <w:r w:rsidR="002344B9" w:rsidRPr="002344B9">
        <w:rPr>
          <w:rFonts w:ascii="Arial" w:eastAsia="Calibri" w:hAnsi="Arial" w:cs="Arial"/>
          <w:sz w:val="24"/>
          <w:szCs w:val="24"/>
        </w:rPr>
        <w:t>, the result</w:t>
      </w:r>
      <w:r>
        <w:rPr>
          <w:rFonts w:ascii="Arial" w:eastAsia="Calibri" w:hAnsi="Arial" w:cs="Arial"/>
          <w:sz w:val="24"/>
          <w:szCs w:val="24"/>
        </w:rPr>
        <w:t>s of these different studies could</w:t>
      </w:r>
      <w:r w:rsidR="002344B9" w:rsidRPr="002344B9">
        <w:rPr>
          <w:rFonts w:ascii="Arial" w:eastAsia="Calibri" w:hAnsi="Arial" w:cs="Arial"/>
          <w:sz w:val="24"/>
          <w:szCs w:val="24"/>
        </w:rPr>
        <w:t xml:space="preserve"> be formally compared to establish</w:t>
      </w:r>
      <w:r>
        <w:rPr>
          <w:rFonts w:ascii="Arial" w:eastAsia="Calibri" w:hAnsi="Arial" w:cs="Arial"/>
          <w:sz w:val="24"/>
          <w:szCs w:val="24"/>
        </w:rPr>
        <w:t xml:space="preserve"> both</w:t>
      </w:r>
      <w:r w:rsidR="002344B9" w:rsidRPr="002344B9">
        <w:rPr>
          <w:rFonts w:ascii="Arial" w:eastAsia="Calibri" w:hAnsi="Arial" w:cs="Arial"/>
          <w:sz w:val="24"/>
          <w:szCs w:val="24"/>
        </w:rPr>
        <w:t xml:space="preserve"> generisability</w:t>
      </w:r>
      <w:r>
        <w:rPr>
          <w:rFonts w:ascii="Arial" w:eastAsia="Calibri" w:hAnsi="Arial" w:cs="Arial"/>
          <w:sz w:val="24"/>
          <w:szCs w:val="24"/>
        </w:rPr>
        <w:t xml:space="preserve"> and hetrogeneity</w:t>
      </w:r>
      <w:r w:rsidR="002344B9" w:rsidRPr="002344B9">
        <w:rPr>
          <w:rFonts w:ascii="Arial" w:eastAsia="Calibri" w:hAnsi="Arial" w:cs="Arial"/>
          <w:sz w:val="24"/>
          <w:szCs w:val="24"/>
        </w:rPr>
        <w:t xml:space="preserve"> of findings.  The advantages of conducting </w:t>
      </w:r>
      <w:r w:rsidR="008B352B">
        <w:rPr>
          <w:rFonts w:ascii="Arial" w:eastAsia="Calibri" w:hAnsi="Arial" w:cs="Arial"/>
          <w:sz w:val="24"/>
          <w:szCs w:val="24"/>
        </w:rPr>
        <w:t>a systematic review for shoulder pain at this time</w:t>
      </w:r>
      <w:r>
        <w:rPr>
          <w:rFonts w:ascii="Arial" w:eastAsia="Calibri" w:hAnsi="Arial" w:cs="Arial"/>
          <w:sz w:val="24"/>
          <w:szCs w:val="24"/>
        </w:rPr>
        <w:t xml:space="preserve"> allow</w:t>
      </w:r>
      <w:r w:rsidR="00004C9F">
        <w:rPr>
          <w:rFonts w:ascii="Arial" w:eastAsia="Calibri" w:hAnsi="Arial" w:cs="Arial"/>
          <w:sz w:val="24"/>
          <w:szCs w:val="24"/>
        </w:rPr>
        <w:t>s</w:t>
      </w:r>
      <w:r>
        <w:rPr>
          <w:rFonts w:ascii="Arial" w:eastAsia="Calibri" w:hAnsi="Arial" w:cs="Arial"/>
          <w:sz w:val="24"/>
          <w:szCs w:val="24"/>
        </w:rPr>
        <w:t xml:space="preserve"> for a more pragmatic approach to be taken towards inclusion criteria as suggested by Shellingerhaut (2008)</w:t>
      </w:r>
      <w:r w:rsidR="008B352B">
        <w:rPr>
          <w:rFonts w:ascii="Arial" w:eastAsia="Calibri" w:hAnsi="Arial" w:cs="Arial"/>
          <w:sz w:val="24"/>
          <w:szCs w:val="24"/>
        </w:rPr>
        <w:t xml:space="preserve">.  </w:t>
      </w:r>
      <w:r w:rsidR="00004C9F">
        <w:rPr>
          <w:rFonts w:ascii="Arial" w:eastAsia="Calibri" w:hAnsi="Arial" w:cs="Arial"/>
          <w:sz w:val="24"/>
          <w:szCs w:val="24"/>
        </w:rPr>
        <w:t xml:space="preserve">The results were then pooled and findings discussed which would give a broader impression of the benefits of the interventions studied rather than sub-grouping into specific diagnoses. </w:t>
      </w:r>
      <w:r w:rsidR="008B352B">
        <w:rPr>
          <w:rFonts w:ascii="Arial" w:eastAsia="Calibri" w:hAnsi="Arial" w:cs="Arial"/>
          <w:sz w:val="24"/>
          <w:szCs w:val="24"/>
        </w:rPr>
        <w:t xml:space="preserve">This allowed for </w:t>
      </w:r>
      <w:r w:rsidR="002344B9" w:rsidRPr="002344B9">
        <w:rPr>
          <w:rFonts w:ascii="Arial" w:eastAsia="Calibri" w:hAnsi="Arial" w:cs="Arial"/>
          <w:sz w:val="24"/>
          <w:szCs w:val="24"/>
        </w:rPr>
        <w:t xml:space="preserve">conclusions to be </w:t>
      </w:r>
      <w:r w:rsidR="00004C9F">
        <w:rPr>
          <w:rFonts w:ascii="Arial" w:eastAsia="Calibri" w:hAnsi="Arial" w:cs="Arial"/>
          <w:sz w:val="24"/>
          <w:szCs w:val="24"/>
        </w:rPr>
        <w:t>made about the</w:t>
      </w:r>
      <w:r w:rsidR="00E57314">
        <w:rPr>
          <w:rFonts w:ascii="Arial" w:eastAsia="Calibri" w:hAnsi="Arial" w:cs="Arial"/>
          <w:sz w:val="24"/>
          <w:szCs w:val="24"/>
        </w:rPr>
        <w:t xml:space="preserve"> comparative</w:t>
      </w:r>
      <w:r w:rsidR="00004C9F">
        <w:rPr>
          <w:rFonts w:ascii="Arial" w:eastAsia="Calibri" w:hAnsi="Arial" w:cs="Arial"/>
          <w:sz w:val="24"/>
          <w:szCs w:val="24"/>
        </w:rPr>
        <w:t xml:space="preserve"> </w:t>
      </w:r>
      <w:r w:rsidR="00E57314">
        <w:rPr>
          <w:rFonts w:ascii="Arial" w:eastAsia="Calibri" w:hAnsi="Arial" w:cs="Arial"/>
          <w:sz w:val="24"/>
          <w:szCs w:val="24"/>
        </w:rPr>
        <w:t xml:space="preserve">effectiveness of injections and Physiotherapy modalities as a treatment for shoulder pain.  </w:t>
      </w:r>
    </w:p>
    <w:p w14:paraId="7AA293EA" w14:textId="77777777" w:rsidR="00E57314" w:rsidRDefault="00E57314" w:rsidP="00812972">
      <w:pPr>
        <w:spacing w:line="360" w:lineRule="auto"/>
        <w:jc w:val="both"/>
        <w:rPr>
          <w:rFonts w:ascii="Arial" w:eastAsia="Calibri" w:hAnsi="Arial" w:cs="Arial"/>
          <w:sz w:val="24"/>
          <w:szCs w:val="24"/>
        </w:rPr>
      </w:pPr>
    </w:p>
    <w:p w14:paraId="7AA293EB" w14:textId="77777777" w:rsidR="002344B9" w:rsidRPr="003C2DD9" w:rsidRDefault="00E57314" w:rsidP="00812972">
      <w:pPr>
        <w:shd w:val="clear" w:color="auto" w:fill="FFFFFF"/>
        <w:spacing w:line="360" w:lineRule="auto"/>
        <w:jc w:val="both"/>
        <w:rPr>
          <w:rFonts w:ascii="Arial" w:eastAsia="Calibri" w:hAnsi="Arial" w:cs="Arial"/>
          <w:sz w:val="24"/>
          <w:szCs w:val="24"/>
          <w:lang w:val="en"/>
        </w:rPr>
      </w:pPr>
      <w:r>
        <w:rPr>
          <w:rFonts w:ascii="Arial" w:eastAsia="Calibri" w:hAnsi="Arial" w:cs="Arial"/>
          <w:sz w:val="24"/>
          <w:szCs w:val="24"/>
        </w:rPr>
        <w:t>Although the Systematic review is considered the gold standard of research, one</w:t>
      </w:r>
      <w:r w:rsidR="002344B9" w:rsidRPr="002344B9">
        <w:rPr>
          <w:rFonts w:ascii="Arial" w:eastAsia="Calibri" w:hAnsi="Arial" w:cs="Arial"/>
          <w:sz w:val="24"/>
          <w:szCs w:val="24"/>
        </w:rPr>
        <w:t xml:space="preserve"> potential weakness of this</w:t>
      </w:r>
      <w:r>
        <w:rPr>
          <w:rFonts w:ascii="Arial" w:eastAsia="Calibri" w:hAnsi="Arial" w:cs="Arial"/>
          <w:sz w:val="24"/>
          <w:szCs w:val="24"/>
        </w:rPr>
        <w:t xml:space="preserve"> type of</w:t>
      </w:r>
      <w:r w:rsidR="002344B9" w:rsidRPr="002344B9">
        <w:rPr>
          <w:rFonts w:ascii="Arial" w:eastAsia="Calibri" w:hAnsi="Arial" w:cs="Arial"/>
          <w:sz w:val="24"/>
          <w:szCs w:val="24"/>
        </w:rPr>
        <w:t xml:space="preserve"> design can be due to increased power from c</w:t>
      </w:r>
      <w:r w:rsidR="00612F13">
        <w:rPr>
          <w:rFonts w:ascii="Arial" w:eastAsia="Calibri" w:hAnsi="Arial" w:cs="Arial"/>
          <w:sz w:val="24"/>
          <w:szCs w:val="24"/>
        </w:rPr>
        <w:t>ombining studies.  This is generally considered a strength of a review</w:t>
      </w:r>
      <w:r>
        <w:rPr>
          <w:rFonts w:ascii="Arial" w:eastAsia="Calibri" w:hAnsi="Arial" w:cs="Arial"/>
          <w:sz w:val="24"/>
          <w:szCs w:val="24"/>
        </w:rPr>
        <w:t xml:space="preserve"> as it gives the </w:t>
      </w:r>
      <w:r w:rsidR="00612F13">
        <w:rPr>
          <w:rFonts w:ascii="Arial" w:eastAsia="Calibri" w:hAnsi="Arial" w:cs="Arial"/>
          <w:sz w:val="24"/>
          <w:szCs w:val="24"/>
        </w:rPr>
        <w:t>study power, however,</w:t>
      </w:r>
      <w:r>
        <w:rPr>
          <w:rFonts w:ascii="Arial" w:eastAsia="Calibri" w:hAnsi="Arial" w:cs="Arial"/>
          <w:sz w:val="24"/>
          <w:szCs w:val="24"/>
        </w:rPr>
        <w:t xml:space="preserve"> it can occasionally be a</w:t>
      </w:r>
      <w:r w:rsidR="002344B9" w:rsidRPr="002344B9">
        <w:rPr>
          <w:rFonts w:ascii="Arial" w:eastAsia="Calibri" w:hAnsi="Arial" w:cs="Arial"/>
          <w:sz w:val="24"/>
          <w:szCs w:val="24"/>
        </w:rPr>
        <w:t xml:space="preserve"> disadvantage, since it is possible to detect smal</w:t>
      </w:r>
      <w:r w:rsidR="003C2DD9">
        <w:rPr>
          <w:rFonts w:ascii="Arial" w:eastAsia="Calibri" w:hAnsi="Arial" w:cs="Arial"/>
          <w:sz w:val="24"/>
          <w:szCs w:val="24"/>
        </w:rPr>
        <w:t>l biases as well as true effect (</w:t>
      </w:r>
      <w:r w:rsidR="003C2DD9">
        <w:rPr>
          <w:rFonts w:ascii="Arial" w:eastAsia="Calibri" w:hAnsi="Arial" w:cs="Arial"/>
          <w:sz w:val="24"/>
          <w:szCs w:val="24"/>
          <w:lang w:val="en"/>
        </w:rPr>
        <w:t xml:space="preserve">Schlesselman and Collins, 2003). </w:t>
      </w:r>
    </w:p>
    <w:p w14:paraId="7AA293EC" w14:textId="77777777" w:rsidR="002344B9" w:rsidRPr="002344B9" w:rsidRDefault="002344B9" w:rsidP="00812972">
      <w:pPr>
        <w:spacing w:line="360" w:lineRule="auto"/>
        <w:jc w:val="both"/>
        <w:rPr>
          <w:rFonts w:ascii="Arial" w:eastAsia="Calibri" w:hAnsi="Arial" w:cs="Arial"/>
          <w:sz w:val="24"/>
          <w:szCs w:val="24"/>
        </w:rPr>
      </w:pPr>
    </w:p>
    <w:p w14:paraId="7AA293ED" w14:textId="77777777" w:rsidR="002344B9" w:rsidRPr="007E1433" w:rsidRDefault="002344B9" w:rsidP="00812972">
      <w:pPr>
        <w:spacing w:line="360" w:lineRule="auto"/>
        <w:jc w:val="both"/>
        <w:rPr>
          <w:rFonts w:ascii="Arial" w:eastAsia="Calibri" w:hAnsi="Arial" w:cs="Arial"/>
          <w:sz w:val="24"/>
          <w:szCs w:val="24"/>
          <w:u w:val="single"/>
        </w:rPr>
      </w:pPr>
      <w:r w:rsidRPr="007E1433">
        <w:rPr>
          <w:rFonts w:ascii="Arial" w:eastAsia="Calibri" w:hAnsi="Arial" w:cs="Arial"/>
          <w:sz w:val="24"/>
          <w:szCs w:val="24"/>
          <w:u w:val="single"/>
        </w:rPr>
        <w:t>Review Criteria</w:t>
      </w:r>
    </w:p>
    <w:p w14:paraId="7AA293EE" w14:textId="77777777" w:rsidR="002344B9" w:rsidRPr="002344B9" w:rsidRDefault="002344B9" w:rsidP="00812972">
      <w:pPr>
        <w:spacing w:line="360" w:lineRule="auto"/>
        <w:jc w:val="both"/>
        <w:rPr>
          <w:rFonts w:ascii="Arial" w:eastAsia="Calibri" w:hAnsi="Arial" w:cs="Arial"/>
          <w:sz w:val="24"/>
          <w:szCs w:val="24"/>
        </w:rPr>
      </w:pPr>
      <w:r w:rsidRPr="002344B9">
        <w:rPr>
          <w:rFonts w:ascii="Arial" w:eastAsia="Calibri" w:hAnsi="Arial" w:cs="Arial"/>
          <w:sz w:val="24"/>
          <w:szCs w:val="24"/>
        </w:rPr>
        <w:t>The focused question was developed using the PICO structure as detailed by Glasziou et al (2005).  They recommended that breaking down the question into four components that facilitates the identification of relevant information and help retrieve focused literature.  Without going through this process</w:t>
      </w:r>
      <w:r w:rsidR="00893AB3">
        <w:rPr>
          <w:rFonts w:ascii="Arial" w:eastAsia="Calibri" w:hAnsi="Arial" w:cs="Arial"/>
          <w:sz w:val="24"/>
          <w:szCs w:val="24"/>
        </w:rPr>
        <w:t>,</w:t>
      </w:r>
      <w:r w:rsidRPr="002344B9">
        <w:rPr>
          <w:rFonts w:ascii="Arial" w:eastAsia="Calibri" w:hAnsi="Arial" w:cs="Arial"/>
          <w:sz w:val="24"/>
          <w:szCs w:val="24"/>
        </w:rPr>
        <w:t xml:space="preserve"> there is a risk of returning research articles that are not appropriate to be included in the review.  Examples of not having a focused question would potentially result in retrieving too many articles to practically read and articles that do not contain the required information to help answer the research question.  It also allows the researcher to be very specific in selecting the exact parameters that studies must contain to be considered for inclusion in the review. </w:t>
      </w:r>
    </w:p>
    <w:p w14:paraId="7AA293EF" w14:textId="77777777" w:rsidR="002344B9" w:rsidRPr="002344B9" w:rsidRDefault="002344B9" w:rsidP="00812972">
      <w:pPr>
        <w:spacing w:line="360" w:lineRule="auto"/>
        <w:jc w:val="both"/>
        <w:rPr>
          <w:rFonts w:ascii="Arial" w:eastAsia="Calibri" w:hAnsi="Arial" w:cs="Arial"/>
          <w:sz w:val="24"/>
          <w:szCs w:val="24"/>
        </w:rPr>
      </w:pPr>
    </w:p>
    <w:p w14:paraId="7AA293F0" w14:textId="77777777" w:rsidR="002344B9" w:rsidRDefault="00893AB3" w:rsidP="00812972">
      <w:pPr>
        <w:spacing w:line="360" w:lineRule="auto"/>
        <w:jc w:val="both"/>
        <w:rPr>
          <w:rFonts w:ascii="Arial" w:eastAsia="Calibri" w:hAnsi="Arial" w:cs="Arial"/>
          <w:sz w:val="24"/>
          <w:szCs w:val="24"/>
        </w:rPr>
      </w:pPr>
      <w:r>
        <w:rPr>
          <w:rFonts w:ascii="Arial" w:eastAsia="Calibri" w:hAnsi="Arial" w:cs="Arial"/>
          <w:sz w:val="24"/>
          <w:szCs w:val="24"/>
        </w:rPr>
        <w:t xml:space="preserve">The PICO abbreviation identifies the four parameters used to form the research question and search strategy.  </w:t>
      </w:r>
      <w:r w:rsidR="002344B9" w:rsidRPr="002344B9">
        <w:rPr>
          <w:rFonts w:ascii="Arial" w:eastAsia="Calibri" w:hAnsi="Arial" w:cs="Arial"/>
          <w:sz w:val="24"/>
          <w:szCs w:val="24"/>
        </w:rPr>
        <w:t>The</w:t>
      </w:r>
      <w:r>
        <w:rPr>
          <w:rFonts w:ascii="Arial" w:eastAsia="Calibri" w:hAnsi="Arial" w:cs="Arial"/>
          <w:sz w:val="24"/>
          <w:szCs w:val="24"/>
        </w:rPr>
        <w:t xml:space="preserve"> letter</w:t>
      </w:r>
      <w:r w:rsidR="002344B9" w:rsidRPr="002344B9">
        <w:rPr>
          <w:rFonts w:ascii="Arial" w:eastAsia="Calibri" w:hAnsi="Arial" w:cs="Arial"/>
          <w:sz w:val="24"/>
          <w:szCs w:val="24"/>
        </w:rPr>
        <w:t xml:space="preserve"> P identifies the problem or population being studied which</w:t>
      </w:r>
      <w:r>
        <w:rPr>
          <w:rFonts w:ascii="Arial" w:eastAsia="Calibri" w:hAnsi="Arial" w:cs="Arial"/>
          <w:sz w:val="24"/>
          <w:szCs w:val="24"/>
        </w:rPr>
        <w:t xml:space="preserve"> in this case is people with Shoulder pain</w:t>
      </w:r>
      <w:r w:rsidR="002344B9" w:rsidRPr="002344B9">
        <w:rPr>
          <w:rFonts w:ascii="Arial" w:eastAsia="Calibri" w:hAnsi="Arial" w:cs="Arial"/>
          <w:sz w:val="24"/>
          <w:szCs w:val="24"/>
        </w:rPr>
        <w:t>.  The participants included anyone over the age o</w:t>
      </w:r>
      <w:r>
        <w:rPr>
          <w:rFonts w:ascii="Arial" w:eastAsia="Calibri" w:hAnsi="Arial" w:cs="Arial"/>
          <w:sz w:val="24"/>
          <w:szCs w:val="24"/>
        </w:rPr>
        <w:t xml:space="preserve">f 18 presenting with </w:t>
      </w:r>
      <w:r w:rsidR="002344B9" w:rsidRPr="002344B9">
        <w:rPr>
          <w:rFonts w:ascii="Arial" w:eastAsia="Calibri" w:hAnsi="Arial" w:cs="Arial"/>
          <w:sz w:val="24"/>
          <w:szCs w:val="24"/>
        </w:rPr>
        <w:t>shoulder pain including the upper arm but arising from the shoulder which was aggravated by active or passive shoulder movement.  Exclusion criteria included subj</w:t>
      </w:r>
      <w:r w:rsidR="007C65B0">
        <w:rPr>
          <w:rFonts w:ascii="Arial" w:eastAsia="Calibri" w:hAnsi="Arial" w:cs="Arial"/>
          <w:sz w:val="24"/>
          <w:szCs w:val="24"/>
        </w:rPr>
        <w:t>ects with</w:t>
      </w:r>
      <w:r w:rsidR="002344B9" w:rsidRPr="002344B9">
        <w:rPr>
          <w:rFonts w:ascii="Arial" w:eastAsia="Calibri" w:hAnsi="Arial" w:cs="Arial"/>
          <w:sz w:val="24"/>
          <w:szCs w:val="24"/>
        </w:rPr>
        <w:t xml:space="preserve"> referred pain from the neck/Cervical Spine area, pain arising from neurological conditions, and any history of inflammatory arthritis and also subjects in whom corticosteroid injection is contraindicated.  The inclusion and exclusion criteria were left relatively open t</w:t>
      </w:r>
      <w:r>
        <w:rPr>
          <w:rFonts w:ascii="Arial" w:eastAsia="Calibri" w:hAnsi="Arial" w:cs="Arial"/>
          <w:sz w:val="24"/>
          <w:szCs w:val="24"/>
        </w:rPr>
        <w:t>o make the findings as generalis</w:t>
      </w:r>
      <w:r w:rsidR="002344B9" w:rsidRPr="002344B9">
        <w:rPr>
          <w:rFonts w:ascii="Arial" w:eastAsia="Calibri" w:hAnsi="Arial" w:cs="Arial"/>
          <w:sz w:val="24"/>
          <w:szCs w:val="24"/>
        </w:rPr>
        <w:t xml:space="preserve">able as possible </w:t>
      </w:r>
      <w:r>
        <w:rPr>
          <w:rFonts w:ascii="Arial" w:eastAsia="Calibri" w:hAnsi="Arial" w:cs="Arial"/>
          <w:sz w:val="24"/>
          <w:szCs w:val="24"/>
        </w:rPr>
        <w:t>and to reflect the nature of Shoulder pain</w:t>
      </w:r>
      <w:r w:rsidR="002344B9" w:rsidRPr="002344B9">
        <w:rPr>
          <w:rFonts w:ascii="Arial" w:eastAsia="Calibri" w:hAnsi="Arial" w:cs="Arial"/>
          <w:sz w:val="24"/>
          <w:szCs w:val="24"/>
        </w:rPr>
        <w:t xml:space="preserve"> and the pragmatic approach re</w:t>
      </w:r>
      <w:r>
        <w:rPr>
          <w:rFonts w:ascii="Arial" w:eastAsia="Calibri" w:hAnsi="Arial" w:cs="Arial"/>
          <w:sz w:val="24"/>
          <w:szCs w:val="24"/>
        </w:rPr>
        <w:t>quired by avoiding specific diagnostic labels.</w:t>
      </w:r>
    </w:p>
    <w:p w14:paraId="7AA293F1" w14:textId="77777777" w:rsidR="00D04A51" w:rsidRDefault="00D04A51" w:rsidP="00812972">
      <w:pPr>
        <w:spacing w:line="360" w:lineRule="auto"/>
        <w:jc w:val="both"/>
        <w:rPr>
          <w:rFonts w:ascii="Arial" w:eastAsia="Calibri" w:hAnsi="Arial" w:cs="Arial"/>
          <w:sz w:val="24"/>
          <w:szCs w:val="24"/>
        </w:rPr>
      </w:pPr>
    </w:p>
    <w:p w14:paraId="7AA293F2" w14:textId="77777777" w:rsidR="00D04A51" w:rsidRPr="002344B9" w:rsidRDefault="00D04A51" w:rsidP="00812972">
      <w:pPr>
        <w:spacing w:line="360" w:lineRule="auto"/>
        <w:jc w:val="both"/>
        <w:rPr>
          <w:rFonts w:ascii="Arial" w:eastAsia="Calibri" w:hAnsi="Arial" w:cs="Arial"/>
          <w:sz w:val="24"/>
          <w:szCs w:val="24"/>
        </w:rPr>
      </w:pPr>
      <w:r w:rsidRPr="002344B9">
        <w:rPr>
          <w:rFonts w:ascii="Arial" w:eastAsia="Calibri" w:hAnsi="Arial" w:cs="Arial"/>
          <w:sz w:val="24"/>
          <w:szCs w:val="24"/>
        </w:rPr>
        <w:t>The</w:t>
      </w:r>
      <w:r>
        <w:rPr>
          <w:rFonts w:ascii="Arial" w:eastAsia="Calibri" w:hAnsi="Arial" w:cs="Arial"/>
          <w:sz w:val="24"/>
          <w:szCs w:val="24"/>
        </w:rPr>
        <w:t xml:space="preserve"> letters</w:t>
      </w:r>
      <w:r w:rsidRPr="002344B9">
        <w:rPr>
          <w:rFonts w:ascii="Arial" w:eastAsia="Calibri" w:hAnsi="Arial" w:cs="Arial"/>
          <w:sz w:val="24"/>
          <w:szCs w:val="24"/>
        </w:rPr>
        <w:t xml:space="preserve"> I and C represent the Intervention and the Comparative intervention respectively, in this case comparing Physiotherapy and Corticosteroid injection </w:t>
      </w:r>
      <w:r>
        <w:rPr>
          <w:rFonts w:ascii="Arial" w:eastAsia="Calibri" w:hAnsi="Arial" w:cs="Arial"/>
          <w:sz w:val="24"/>
          <w:szCs w:val="24"/>
        </w:rPr>
        <w:t>The</w:t>
      </w:r>
      <w:r w:rsidRPr="002344B9">
        <w:rPr>
          <w:rFonts w:ascii="Arial" w:eastAsia="Calibri" w:hAnsi="Arial" w:cs="Arial"/>
          <w:sz w:val="24"/>
          <w:szCs w:val="24"/>
        </w:rPr>
        <w:t xml:space="preserve"> Intervention of </w:t>
      </w:r>
      <w:r>
        <w:rPr>
          <w:rFonts w:ascii="Arial" w:eastAsia="Calibri" w:hAnsi="Arial" w:cs="Arial"/>
          <w:sz w:val="24"/>
          <w:szCs w:val="24"/>
        </w:rPr>
        <w:t>Sub-Acromial corticosteroid i</w:t>
      </w:r>
      <w:r w:rsidRPr="002344B9">
        <w:rPr>
          <w:rFonts w:ascii="Arial" w:eastAsia="Calibri" w:hAnsi="Arial" w:cs="Arial"/>
          <w:sz w:val="24"/>
          <w:szCs w:val="24"/>
        </w:rPr>
        <w:t>njection was used with inclusion criteria of studies that have performed a Sub-Acromial Injection of steroid combined with a local anasthetic.  There are three approaches to the Sub-Acromial joint, namely anterior, posterior, and lateral.  This review did not discriminate against any of these approaches.  Excluded trials were those that used Gleno-humeral injections or Acriomioclavicular joint injections and also Sub-Acromial injections which have used either steroid or anaesthetic alone.  This was due to the fact that in Primary care, it is far more common to perform a combination injection than steroid or anaesthetic alone.  The reason for this is that the histologic and pathological effect of corticosteroid injections is still poorly understood and also that including anaesthetic into the injection not only helps to give the patient some immediate pain relief but also increases the volume of injection</w:t>
      </w:r>
      <w:r w:rsidR="0091667C">
        <w:rPr>
          <w:rFonts w:ascii="Arial" w:eastAsia="Calibri" w:hAnsi="Arial" w:cs="Arial"/>
          <w:sz w:val="24"/>
          <w:szCs w:val="24"/>
        </w:rPr>
        <w:t>.  This increases the liklehood</w:t>
      </w:r>
      <w:r w:rsidRPr="002344B9">
        <w:rPr>
          <w:rFonts w:ascii="Arial" w:eastAsia="Calibri" w:hAnsi="Arial" w:cs="Arial"/>
          <w:sz w:val="24"/>
          <w:szCs w:val="24"/>
        </w:rPr>
        <w:t xml:space="preserve"> that more of the steroid will reach the target tissue (Saunders and Longworth, 2006). </w:t>
      </w:r>
    </w:p>
    <w:p w14:paraId="7AA293F3" w14:textId="77777777" w:rsidR="002344B9" w:rsidRPr="002344B9" w:rsidRDefault="002344B9" w:rsidP="00812972">
      <w:pPr>
        <w:spacing w:line="360" w:lineRule="auto"/>
        <w:jc w:val="both"/>
        <w:rPr>
          <w:rFonts w:ascii="Arial" w:eastAsia="Calibri" w:hAnsi="Arial" w:cs="Arial"/>
          <w:sz w:val="24"/>
          <w:szCs w:val="24"/>
        </w:rPr>
      </w:pPr>
    </w:p>
    <w:p w14:paraId="7AA293F4" w14:textId="77777777" w:rsidR="002344B9" w:rsidRPr="002344B9" w:rsidRDefault="002344B9" w:rsidP="00812972">
      <w:pPr>
        <w:spacing w:line="360" w:lineRule="auto"/>
        <w:jc w:val="both"/>
        <w:rPr>
          <w:rFonts w:ascii="Arial" w:eastAsia="Calibri" w:hAnsi="Arial" w:cs="Arial"/>
          <w:sz w:val="24"/>
          <w:szCs w:val="24"/>
        </w:rPr>
      </w:pPr>
      <w:r w:rsidRPr="002344B9">
        <w:rPr>
          <w:rFonts w:ascii="Arial" w:eastAsia="Calibri" w:hAnsi="Arial" w:cs="Arial"/>
          <w:sz w:val="24"/>
          <w:szCs w:val="24"/>
        </w:rPr>
        <w:t>The</w:t>
      </w:r>
      <w:r w:rsidR="0091667C">
        <w:rPr>
          <w:rFonts w:ascii="Arial" w:eastAsia="Calibri" w:hAnsi="Arial" w:cs="Arial"/>
          <w:sz w:val="24"/>
          <w:szCs w:val="24"/>
        </w:rPr>
        <w:t xml:space="preserve"> comparative</w:t>
      </w:r>
      <w:r w:rsidRPr="002344B9">
        <w:rPr>
          <w:rFonts w:ascii="Arial" w:eastAsia="Calibri" w:hAnsi="Arial" w:cs="Arial"/>
          <w:sz w:val="24"/>
          <w:szCs w:val="24"/>
        </w:rPr>
        <w:t xml:space="preserve"> intervention was Physiotherapy and includes the typical interventions provided by </w:t>
      </w:r>
      <w:r w:rsidR="00893AB3">
        <w:rPr>
          <w:rFonts w:ascii="Arial" w:eastAsia="Calibri" w:hAnsi="Arial" w:cs="Arial"/>
          <w:sz w:val="24"/>
          <w:szCs w:val="24"/>
        </w:rPr>
        <w:t>Physiotherapists in treating Shoulder pain</w:t>
      </w:r>
      <w:r w:rsidRPr="002344B9">
        <w:rPr>
          <w:rFonts w:ascii="Arial" w:eastAsia="Calibri" w:hAnsi="Arial" w:cs="Arial"/>
          <w:sz w:val="24"/>
          <w:szCs w:val="24"/>
        </w:rPr>
        <w:t xml:space="preserve"> that are provided in the primary care setting.  These included the core interventions of Physiotherapy, namely exercise therapy such as stretching and strengthening exercises, but could also include manual therapy such as joint mobilisations/manipulations, and electrotherapy </w:t>
      </w:r>
      <w:r w:rsidR="00081D90">
        <w:rPr>
          <w:rFonts w:ascii="Arial" w:eastAsia="Calibri" w:hAnsi="Arial" w:cs="Arial"/>
          <w:sz w:val="24"/>
          <w:szCs w:val="24"/>
        </w:rPr>
        <w:t>such as Ultrasound and low level laser</w:t>
      </w:r>
      <w:r w:rsidRPr="002344B9">
        <w:rPr>
          <w:rFonts w:ascii="Arial" w:eastAsia="Calibri" w:hAnsi="Arial" w:cs="Arial"/>
          <w:sz w:val="24"/>
          <w:szCs w:val="24"/>
        </w:rPr>
        <w:t>.</w:t>
      </w:r>
      <w:r w:rsidR="00893AB3">
        <w:rPr>
          <w:rFonts w:ascii="Arial" w:eastAsia="Calibri" w:hAnsi="Arial" w:cs="Arial"/>
          <w:sz w:val="24"/>
          <w:szCs w:val="24"/>
        </w:rPr>
        <w:t xml:space="preserve">  Other treatments </w:t>
      </w:r>
      <w:r w:rsidR="00081D90">
        <w:rPr>
          <w:rFonts w:ascii="Arial" w:eastAsia="Calibri" w:hAnsi="Arial" w:cs="Arial"/>
          <w:sz w:val="24"/>
          <w:szCs w:val="24"/>
        </w:rPr>
        <w:t xml:space="preserve">provided by Physiotherapists and within the scope of Physiotherapy practice </w:t>
      </w:r>
      <w:r w:rsidRPr="002344B9">
        <w:rPr>
          <w:rFonts w:ascii="Arial" w:eastAsia="Calibri" w:hAnsi="Arial" w:cs="Arial"/>
          <w:sz w:val="24"/>
          <w:szCs w:val="24"/>
        </w:rPr>
        <w:t>such as Acupuncture, dry needling, and variou</w:t>
      </w:r>
      <w:r w:rsidR="00081D90">
        <w:rPr>
          <w:rFonts w:ascii="Arial" w:eastAsia="Calibri" w:hAnsi="Arial" w:cs="Arial"/>
          <w:sz w:val="24"/>
          <w:szCs w:val="24"/>
        </w:rPr>
        <w:t>s forms of massage were also included</w:t>
      </w:r>
      <w:r w:rsidRPr="002344B9">
        <w:rPr>
          <w:rFonts w:ascii="Arial" w:eastAsia="Calibri" w:hAnsi="Arial" w:cs="Arial"/>
          <w:sz w:val="24"/>
          <w:szCs w:val="24"/>
        </w:rPr>
        <w:t>, again to reflect the</w:t>
      </w:r>
      <w:r w:rsidR="007C65B0">
        <w:rPr>
          <w:rFonts w:ascii="Arial" w:eastAsia="Calibri" w:hAnsi="Arial" w:cs="Arial"/>
          <w:sz w:val="24"/>
          <w:szCs w:val="24"/>
        </w:rPr>
        <w:t xml:space="preserve"> pragm</w:t>
      </w:r>
      <w:r w:rsidR="000566FB">
        <w:rPr>
          <w:rFonts w:ascii="Arial" w:eastAsia="Calibri" w:hAnsi="Arial" w:cs="Arial"/>
          <w:sz w:val="24"/>
          <w:szCs w:val="24"/>
        </w:rPr>
        <w:t>atic nature of treatment.  To prevent researcher bias, there</w:t>
      </w:r>
      <w:r w:rsidR="007C65B0">
        <w:rPr>
          <w:rFonts w:ascii="Arial" w:eastAsia="Calibri" w:hAnsi="Arial" w:cs="Arial"/>
          <w:sz w:val="24"/>
          <w:szCs w:val="24"/>
        </w:rPr>
        <w:t xml:space="preserve"> were no Physiotherapeutic in</w:t>
      </w:r>
      <w:r w:rsidR="000566FB">
        <w:rPr>
          <w:rFonts w:ascii="Arial" w:eastAsia="Calibri" w:hAnsi="Arial" w:cs="Arial"/>
          <w:sz w:val="24"/>
          <w:szCs w:val="24"/>
        </w:rPr>
        <w:t>terventions that were excluded from the study.</w:t>
      </w:r>
    </w:p>
    <w:p w14:paraId="7AA293F5" w14:textId="77777777" w:rsidR="002344B9" w:rsidRPr="002344B9" w:rsidRDefault="002344B9" w:rsidP="00812972">
      <w:pPr>
        <w:spacing w:line="360" w:lineRule="auto"/>
        <w:jc w:val="both"/>
        <w:rPr>
          <w:rFonts w:ascii="Arial" w:eastAsia="Calibri" w:hAnsi="Arial" w:cs="Arial"/>
          <w:sz w:val="24"/>
          <w:szCs w:val="24"/>
        </w:rPr>
      </w:pPr>
    </w:p>
    <w:p w14:paraId="7AA293F6" w14:textId="77777777" w:rsidR="002344B9" w:rsidRPr="002344B9" w:rsidRDefault="002344B9" w:rsidP="00812972">
      <w:pPr>
        <w:spacing w:line="360" w:lineRule="auto"/>
        <w:jc w:val="both"/>
        <w:rPr>
          <w:rFonts w:ascii="Arial" w:eastAsia="Calibri" w:hAnsi="Arial" w:cs="Arial"/>
          <w:sz w:val="24"/>
          <w:szCs w:val="24"/>
        </w:rPr>
      </w:pPr>
      <w:r w:rsidRPr="002344B9">
        <w:rPr>
          <w:rFonts w:ascii="Arial" w:eastAsia="Calibri" w:hAnsi="Arial" w:cs="Arial"/>
          <w:sz w:val="24"/>
          <w:szCs w:val="24"/>
        </w:rPr>
        <w:t xml:space="preserve">The </w:t>
      </w:r>
      <w:r w:rsidR="0091667C">
        <w:rPr>
          <w:rFonts w:ascii="Arial" w:eastAsia="Calibri" w:hAnsi="Arial" w:cs="Arial"/>
          <w:sz w:val="24"/>
          <w:szCs w:val="24"/>
        </w:rPr>
        <w:t xml:space="preserve">letter </w:t>
      </w:r>
      <w:r w:rsidRPr="002344B9">
        <w:rPr>
          <w:rFonts w:ascii="Arial" w:eastAsia="Calibri" w:hAnsi="Arial" w:cs="Arial"/>
          <w:sz w:val="24"/>
          <w:szCs w:val="24"/>
        </w:rPr>
        <w:t xml:space="preserve">O represents Outcomes, which in this case the primary outcome is function but while also considering range of motion and pain as secondary outcome measures.  This was decided based on the elements of treatment that are of most importance to the patient when being treated for a musculoskeletal injury.  Studies were included that used a patient reported outcome measure such as the SPADI, SF-36, or Constant Murley score.  Included studies were also </w:t>
      </w:r>
      <w:r w:rsidR="005D2CAD">
        <w:rPr>
          <w:rFonts w:ascii="Arial" w:eastAsia="Calibri" w:hAnsi="Arial" w:cs="Arial"/>
          <w:sz w:val="24"/>
          <w:szCs w:val="24"/>
        </w:rPr>
        <w:t xml:space="preserve">required to utilise </w:t>
      </w:r>
      <w:r w:rsidRPr="002344B9">
        <w:rPr>
          <w:rFonts w:ascii="Arial" w:eastAsia="Calibri" w:hAnsi="Arial" w:cs="Arial"/>
          <w:sz w:val="24"/>
          <w:szCs w:val="24"/>
        </w:rPr>
        <w:t xml:space="preserve">a measure of pain such as the Visual Analouge Scale (VAS).  Studies were excluded if they did not use at least one of these outcome measures as this would not allow direct comparison between studies. </w:t>
      </w:r>
    </w:p>
    <w:p w14:paraId="7AA293F7" w14:textId="77777777" w:rsidR="002344B9" w:rsidRPr="002344B9" w:rsidRDefault="002344B9" w:rsidP="00812972">
      <w:pPr>
        <w:spacing w:line="360" w:lineRule="auto"/>
        <w:jc w:val="both"/>
        <w:rPr>
          <w:rFonts w:ascii="Arial" w:eastAsia="Calibri" w:hAnsi="Arial" w:cs="Arial"/>
          <w:sz w:val="24"/>
          <w:szCs w:val="24"/>
        </w:rPr>
      </w:pPr>
    </w:p>
    <w:p w14:paraId="7AA293F8" w14:textId="77777777" w:rsidR="002344B9" w:rsidRPr="002344B9" w:rsidRDefault="002344B9" w:rsidP="00812972">
      <w:pPr>
        <w:spacing w:line="360" w:lineRule="auto"/>
        <w:jc w:val="both"/>
        <w:rPr>
          <w:rFonts w:ascii="Arial" w:eastAsia="Calibri" w:hAnsi="Arial" w:cs="Arial"/>
          <w:sz w:val="24"/>
          <w:szCs w:val="24"/>
        </w:rPr>
      </w:pPr>
      <w:r w:rsidRPr="002344B9">
        <w:rPr>
          <w:rFonts w:ascii="Arial" w:eastAsia="Calibri" w:hAnsi="Arial" w:cs="Arial"/>
          <w:sz w:val="24"/>
          <w:szCs w:val="24"/>
        </w:rPr>
        <w:t>The PICO method of question formation was chosen instead of other methods such as the FINER criteria as outlined by Hulley et al, (2007).  The FINER criteria highlight useful points that may increase the chances of developing a successful research project, but where the FINER criteria outline the important aspects of the question in general, the PICO format was considered to be more focused and logical to follow, especially when considering a question based on quantitative research.</w:t>
      </w:r>
    </w:p>
    <w:p w14:paraId="7AA293F9" w14:textId="77777777" w:rsidR="002344B9" w:rsidRPr="002344B9" w:rsidRDefault="002344B9" w:rsidP="00812972">
      <w:pPr>
        <w:spacing w:line="360" w:lineRule="auto"/>
        <w:jc w:val="both"/>
        <w:rPr>
          <w:rFonts w:ascii="Arial" w:eastAsia="Calibri" w:hAnsi="Arial" w:cs="Arial"/>
          <w:sz w:val="24"/>
          <w:szCs w:val="24"/>
        </w:rPr>
      </w:pPr>
    </w:p>
    <w:p w14:paraId="7AA293FA" w14:textId="77777777" w:rsidR="002344B9" w:rsidRPr="007E1433" w:rsidRDefault="002344B9" w:rsidP="00812972">
      <w:pPr>
        <w:spacing w:line="360" w:lineRule="auto"/>
        <w:jc w:val="both"/>
        <w:rPr>
          <w:rFonts w:ascii="Arial" w:eastAsia="Calibri" w:hAnsi="Arial" w:cs="Arial"/>
          <w:sz w:val="24"/>
          <w:szCs w:val="24"/>
          <w:u w:val="single"/>
        </w:rPr>
      </w:pPr>
      <w:r w:rsidRPr="007E1433">
        <w:rPr>
          <w:rFonts w:ascii="Arial" w:eastAsia="Calibri" w:hAnsi="Arial" w:cs="Arial"/>
          <w:sz w:val="24"/>
          <w:szCs w:val="24"/>
          <w:u w:val="single"/>
        </w:rPr>
        <w:t>Search Strategy</w:t>
      </w:r>
    </w:p>
    <w:p w14:paraId="7AA293FB" w14:textId="77777777" w:rsidR="00FE54F2" w:rsidRDefault="002344B9" w:rsidP="00812972">
      <w:pPr>
        <w:spacing w:line="360" w:lineRule="auto"/>
        <w:jc w:val="both"/>
        <w:rPr>
          <w:rFonts w:ascii="Arial" w:eastAsia="Calibri" w:hAnsi="Arial" w:cs="Arial"/>
          <w:sz w:val="24"/>
          <w:szCs w:val="24"/>
          <w:lang w:val="en"/>
        </w:rPr>
      </w:pPr>
      <w:r w:rsidRPr="002344B9">
        <w:rPr>
          <w:rFonts w:ascii="Arial" w:eastAsia="Calibri" w:hAnsi="Arial" w:cs="Arial"/>
          <w:sz w:val="24"/>
          <w:szCs w:val="24"/>
          <w:lang w:val="en"/>
        </w:rPr>
        <w:t>A search strategy is the process used to translate the clinical query (research question) into a format that the search engine can understand (</w:t>
      </w:r>
      <w:hyperlink r:id="rId9" w:history="1">
        <w:r w:rsidRPr="002344B9">
          <w:rPr>
            <w:rStyle w:val="Hyperlink"/>
            <w:rFonts w:ascii="Arial" w:eastAsia="Calibri" w:hAnsi="Arial" w:cs="Arial"/>
            <w:sz w:val="24"/>
            <w:szCs w:val="24"/>
            <w:lang w:val="en"/>
          </w:rPr>
          <w:t>Gillespie and Gillespie, 2003</w:t>
        </w:r>
      </w:hyperlink>
      <w:r w:rsidRPr="002344B9">
        <w:rPr>
          <w:rFonts w:ascii="Arial" w:eastAsia="Calibri" w:hAnsi="Arial" w:cs="Arial"/>
          <w:b/>
          <w:bCs/>
          <w:vanish/>
          <w:sz w:val="24"/>
          <w:szCs w:val="24"/>
          <w:lang w:val="en"/>
        </w:rPr>
        <w:t>x</w:t>
      </w:r>
      <w:r w:rsidRPr="002344B9">
        <w:rPr>
          <w:rFonts w:ascii="Arial" w:eastAsia="Calibri" w:hAnsi="Arial" w:cs="Arial"/>
          <w:vanish/>
          <w:sz w:val="24"/>
          <w:szCs w:val="24"/>
          <w:lang w:val="en"/>
        </w:rPr>
        <w:t xml:space="preserve">Gillespie and Gillespie, 2003Gillespie, L.D. and Gillespie, W.J. </w:t>
      </w:r>
      <w:r w:rsidRPr="002344B9">
        <w:rPr>
          <w:rFonts w:ascii="Arial" w:eastAsia="Calibri" w:hAnsi="Arial" w:cs="Arial"/>
          <w:b/>
          <w:bCs/>
          <w:vanish/>
          <w:sz w:val="24"/>
          <w:szCs w:val="24"/>
          <w:lang w:val="en"/>
        </w:rPr>
        <w:t xml:space="preserve">Finding current evidence: Search strategies and common databases. </w:t>
      </w:r>
      <w:r w:rsidRPr="002344B9">
        <w:rPr>
          <w:rFonts w:ascii="Arial" w:eastAsia="Calibri" w:hAnsi="Arial" w:cs="Arial"/>
          <w:i/>
          <w:iCs/>
          <w:vanish/>
          <w:sz w:val="24"/>
          <w:szCs w:val="24"/>
          <w:lang w:val="en"/>
        </w:rPr>
        <w:t>Clinical Orthopaedics and Related Research</w:t>
      </w:r>
      <w:r w:rsidRPr="002344B9">
        <w:rPr>
          <w:rFonts w:ascii="Arial" w:eastAsia="Calibri" w:hAnsi="Arial" w:cs="Arial"/>
          <w:vanish/>
          <w:sz w:val="24"/>
          <w:szCs w:val="24"/>
          <w:lang w:val="en"/>
        </w:rPr>
        <w:t>. 2003; 413: 133–145</w:t>
      </w:r>
      <w:r w:rsidRPr="002344B9">
        <w:rPr>
          <w:rFonts w:ascii="Arial" w:eastAsia="Calibri" w:hAnsi="Arial" w:cs="Arial"/>
          <w:vanish/>
          <w:sz w:val="24"/>
          <w:szCs w:val="24"/>
          <w:lang w:val="en"/>
        </w:rPr>
        <w:br/>
      </w:r>
      <w:r w:rsidRPr="002344B9">
        <w:rPr>
          <w:rFonts w:ascii="Arial" w:eastAsia="Calibri" w:hAnsi="Arial" w:cs="Arial"/>
          <w:vanish/>
          <w:sz w:val="24"/>
          <w:szCs w:val="24"/>
          <w:lang w:val="en"/>
        </w:rPr>
        <w:br/>
      </w:r>
      <w:hyperlink r:id="rId10" w:history="1">
        <w:r w:rsidRPr="002344B9">
          <w:rPr>
            <w:rStyle w:val="Hyperlink"/>
            <w:rFonts w:ascii="Arial" w:eastAsia="Calibri" w:hAnsi="Arial" w:cs="Arial"/>
            <w:vanish/>
            <w:sz w:val="24"/>
            <w:szCs w:val="24"/>
            <w:lang w:val="en"/>
          </w:rPr>
          <w:t>CrossRef</w:t>
        </w:r>
      </w:hyperlink>
      <w:r w:rsidRPr="002344B9">
        <w:rPr>
          <w:rFonts w:ascii="Arial" w:eastAsia="Calibri" w:hAnsi="Arial" w:cs="Arial"/>
          <w:vanish/>
          <w:sz w:val="24"/>
          <w:szCs w:val="24"/>
          <w:lang w:val="en"/>
        </w:rPr>
        <w:t xml:space="preserve"> | </w:t>
      </w:r>
      <w:hyperlink r:id="rId11" w:history="1">
        <w:r w:rsidRPr="002344B9">
          <w:rPr>
            <w:rStyle w:val="Hyperlink"/>
            <w:rFonts w:ascii="Arial" w:eastAsia="Calibri" w:hAnsi="Arial" w:cs="Arial"/>
            <w:vanish/>
            <w:sz w:val="24"/>
            <w:szCs w:val="24"/>
            <w:lang w:val="en"/>
          </w:rPr>
          <w:t>PubMed</w:t>
        </w:r>
      </w:hyperlink>
      <w:hyperlink r:id="rId12" w:anchor="references" w:history="1">
        <w:r w:rsidRPr="002344B9">
          <w:rPr>
            <w:rStyle w:val="Hyperlink"/>
            <w:rFonts w:ascii="Arial" w:eastAsia="Calibri" w:hAnsi="Arial" w:cs="Arial"/>
            <w:vanish/>
            <w:sz w:val="24"/>
            <w:szCs w:val="24"/>
            <w:lang w:val="en"/>
          </w:rPr>
          <w:t>See all References</w:t>
        </w:r>
      </w:hyperlink>
      <w:r w:rsidRPr="002344B9">
        <w:rPr>
          <w:rFonts w:ascii="Arial" w:eastAsia="Calibri" w:hAnsi="Arial" w:cs="Arial"/>
          <w:vanish/>
          <w:sz w:val="24"/>
          <w:szCs w:val="24"/>
          <w:lang w:val="en"/>
        </w:rPr>
        <w:t>Gillespie and Gillespie, 2003</w:t>
      </w:r>
      <w:r w:rsidR="00BD71BC">
        <w:rPr>
          <w:rFonts w:ascii="Arial" w:eastAsia="Calibri" w:hAnsi="Arial" w:cs="Arial"/>
          <w:sz w:val="24"/>
          <w:szCs w:val="24"/>
          <w:lang w:val="en"/>
        </w:rPr>
        <w:t>)</w:t>
      </w:r>
      <w:r w:rsidRPr="002344B9">
        <w:rPr>
          <w:rFonts w:ascii="Arial" w:eastAsia="Calibri" w:hAnsi="Arial" w:cs="Arial"/>
          <w:sz w:val="24"/>
          <w:szCs w:val="24"/>
          <w:lang w:val="en"/>
        </w:rPr>
        <w:t xml:space="preserve">.  This process is important so that the search only returns articles that have the best chance of containing the information that the researcher is looking for.  A structured search will prevent too many hits from unwanted and irrelevant papers thereby saving time and increasing the likelehood that only relevant papers will be returned.  </w:t>
      </w:r>
    </w:p>
    <w:p w14:paraId="7AA293FC" w14:textId="77777777" w:rsidR="00FE54F2" w:rsidRDefault="00FE54F2" w:rsidP="00812972">
      <w:pPr>
        <w:spacing w:line="360" w:lineRule="auto"/>
        <w:jc w:val="both"/>
        <w:rPr>
          <w:rFonts w:ascii="Arial" w:eastAsia="Calibri" w:hAnsi="Arial" w:cs="Arial"/>
          <w:sz w:val="24"/>
          <w:szCs w:val="24"/>
          <w:lang w:val="en"/>
        </w:rPr>
      </w:pPr>
    </w:p>
    <w:p w14:paraId="7AA293FD" w14:textId="77777777" w:rsidR="002344B9" w:rsidRPr="002344B9" w:rsidRDefault="002344B9" w:rsidP="00812972">
      <w:pPr>
        <w:spacing w:line="360" w:lineRule="auto"/>
        <w:jc w:val="both"/>
        <w:rPr>
          <w:rFonts w:ascii="Arial" w:eastAsia="Calibri" w:hAnsi="Arial" w:cs="Arial"/>
          <w:sz w:val="24"/>
          <w:szCs w:val="24"/>
          <w:lang w:val="en"/>
        </w:rPr>
      </w:pPr>
      <w:r w:rsidRPr="002344B9">
        <w:rPr>
          <w:rFonts w:ascii="Arial" w:eastAsia="Calibri" w:hAnsi="Arial" w:cs="Arial"/>
          <w:sz w:val="24"/>
          <w:szCs w:val="24"/>
        </w:rPr>
        <w:t>The search strategy use</w:t>
      </w:r>
      <w:r w:rsidR="00FE54F2">
        <w:rPr>
          <w:rFonts w:ascii="Arial" w:eastAsia="Calibri" w:hAnsi="Arial" w:cs="Arial"/>
          <w:sz w:val="24"/>
          <w:szCs w:val="24"/>
        </w:rPr>
        <w:t xml:space="preserve">d to find relevant articles was </w:t>
      </w:r>
      <w:r w:rsidRPr="002344B9">
        <w:rPr>
          <w:rFonts w:ascii="Arial" w:eastAsia="Calibri" w:hAnsi="Arial" w:cs="Arial"/>
          <w:sz w:val="24"/>
          <w:szCs w:val="24"/>
        </w:rPr>
        <w:t xml:space="preserve">conducted using a comprehensive search of the academic databases of MEDLINE, CINAHL, AMED, EMBASE and Sport Discuss.  The limits were set to Academic Journal articles published between 2003 and 2015 due to the fact a previous similar systematic review was conducted in 2003 (Van Der Windt et al, 2003).  This review, </w:t>
      </w:r>
      <w:r w:rsidR="00D02181">
        <w:rPr>
          <w:rFonts w:ascii="Arial" w:eastAsia="Calibri" w:hAnsi="Arial" w:cs="Arial"/>
          <w:sz w:val="24"/>
          <w:szCs w:val="24"/>
        </w:rPr>
        <w:t>however, had low study numbers</w:t>
      </w:r>
      <w:r w:rsidRPr="002344B9">
        <w:rPr>
          <w:rFonts w:ascii="Arial" w:eastAsia="Calibri" w:hAnsi="Arial" w:cs="Arial"/>
          <w:sz w:val="24"/>
          <w:szCs w:val="24"/>
        </w:rPr>
        <w:t xml:space="preserve"> due to the lack of available primary research at the time and concluded that </w:t>
      </w:r>
      <w:r w:rsidRPr="002344B9">
        <w:rPr>
          <w:rFonts w:ascii="Arial" w:eastAsia="Calibri" w:hAnsi="Arial" w:cs="Arial"/>
          <w:sz w:val="24"/>
          <w:szCs w:val="24"/>
          <w:lang w:val="en"/>
        </w:rPr>
        <w:t>there was insufficient evidence about the long term effectiveness of injections or physiotherapy compared with a wait and see policy.  They also stated that due to the huge difference between interventions (ie a one off injection/passive treatment compared to a course of P</w:t>
      </w:r>
      <w:r w:rsidR="00FE54F2">
        <w:rPr>
          <w:rFonts w:ascii="Arial" w:eastAsia="Calibri" w:hAnsi="Arial" w:cs="Arial"/>
          <w:sz w:val="24"/>
          <w:szCs w:val="24"/>
          <w:lang w:val="en"/>
        </w:rPr>
        <w:t>hysiotherapy) that the choice was</w:t>
      </w:r>
      <w:r w:rsidRPr="002344B9">
        <w:rPr>
          <w:rFonts w:ascii="Arial" w:eastAsia="Calibri" w:hAnsi="Arial" w:cs="Arial"/>
          <w:sz w:val="24"/>
          <w:szCs w:val="24"/>
          <w:lang w:val="en"/>
        </w:rPr>
        <w:t xml:space="preserve"> not clear cut and patients’ expectations and preferences may affect the outcome.  </w:t>
      </w:r>
    </w:p>
    <w:p w14:paraId="7AA293FE" w14:textId="77777777" w:rsidR="002344B9" w:rsidRPr="002344B9" w:rsidRDefault="002344B9" w:rsidP="00812972">
      <w:pPr>
        <w:spacing w:line="360" w:lineRule="auto"/>
        <w:jc w:val="both"/>
        <w:rPr>
          <w:rFonts w:ascii="Arial" w:eastAsia="Calibri" w:hAnsi="Arial" w:cs="Arial"/>
          <w:sz w:val="24"/>
          <w:szCs w:val="24"/>
          <w:lang w:val="en"/>
        </w:rPr>
      </w:pPr>
    </w:p>
    <w:p w14:paraId="7AA293FF" w14:textId="77777777" w:rsidR="002344B9" w:rsidRPr="002344B9" w:rsidRDefault="002344B9" w:rsidP="00812972">
      <w:pPr>
        <w:spacing w:line="360" w:lineRule="auto"/>
        <w:jc w:val="both"/>
        <w:rPr>
          <w:rFonts w:ascii="Arial" w:eastAsia="Calibri" w:hAnsi="Arial" w:cs="Arial"/>
          <w:sz w:val="24"/>
          <w:szCs w:val="24"/>
          <w:lang w:val="en"/>
        </w:rPr>
      </w:pPr>
      <w:r w:rsidRPr="002344B9">
        <w:rPr>
          <w:rFonts w:ascii="Arial" w:eastAsia="Calibri" w:hAnsi="Arial" w:cs="Arial"/>
          <w:sz w:val="24"/>
          <w:szCs w:val="24"/>
          <w:lang w:val="en"/>
        </w:rPr>
        <w:t xml:space="preserve">In addition to the index search terms used in the database search, free text searching was also utilised in both Google and Google Scholar.  It has been stated that to ensure that a search is comprehensive, sensitive and specific, free text searching, also known as ‘natural language’ should be used in addition to, or instead of, index term searching (Lahlafi 2007).  This process was used to extend the search for relevant articles beyond the published trials that are found in database searching.  </w:t>
      </w:r>
    </w:p>
    <w:p w14:paraId="7AA29400" w14:textId="77777777" w:rsidR="002344B9" w:rsidRPr="002344B9" w:rsidRDefault="002344B9" w:rsidP="00812972">
      <w:pPr>
        <w:spacing w:line="360" w:lineRule="auto"/>
        <w:jc w:val="both"/>
        <w:rPr>
          <w:rFonts w:ascii="Arial" w:eastAsia="Calibri" w:hAnsi="Arial" w:cs="Arial"/>
          <w:sz w:val="24"/>
          <w:szCs w:val="24"/>
          <w:lang w:val="en"/>
        </w:rPr>
      </w:pPr>
    </w:p>
    <w:p w14:paraId="7AA29401" w14:textId="77777777" w:rsidR="002344B9" w:rsidRPr="002344B9" w:rsidRDefault="002344B9" w:rsidP="00812972">
      <w:pPr>
        <w:spacing w:line="360" w:lineRule="auto"/>
        <w:jc w:val="both"/>
        <w:rPr>
          <w:rFonts w:ascii="Arial" w:eastAsia="Calibri" w:hAnsi="Arial" w:cs="Arial"/>
          <w:sz w:val="24"/>
          <w:szCs w:val="24"/>
          <w:lang w:val="en"/>
        </w:rPr>
      </w:pPr>
      <w:r w:rsidRPr="002344B9">
        <w:rPr>
          <w:rFonts w:ascii="Arial" w:eastAsia="Calibri" w:hAnsi="Arial" w:cs="Arial"/>
          <w:sz w:val="24"/>
          <w:szCs w:val="24"/>
          <w:lang w:val="en"/>
        </w:rPr>
        <w:t xml:space="preserve">Another reason to search wider than the medical databases was to guard against Publication bias, which refers to the fact that positive results have a better chance of being published, are published earlier, and are published in journals with higher impact factors. It has been found that conclusions exclusively based on published studies can be misleading (Egger and Smith, 1995).  Search terms used in Google/Scholar included free text sentences such as ‘Physiotherapy or injection in people with shoulder pain’.  </w:t>
      </w:r>
    </w:p>
    <w:p w14:paraId="7AA29402" w14:textId="77777777" w:rsidR="002344B9" w:rsidRPr="002344B9" w:rsidRDefault="002344B9" w:rsidP="00812972">
      <w:pPr>
        <w:spacing w:line="360" w:lineRule="auto"/>
        <w:jc w:val="both"/>
        <w:rPr>
          <w:rFonts w:ascii="Arial" w:eastAsia="Calibri" w:hAnsi="Arial" w:cs="Arial"/>
          <w:sz w:val="24"/>
          <w:szCs w:val="24"/>
          <w:lang w:val="en"/>
        </w:rPr>
      </w:pPr>
    </w:p>
    <w:p w14:paraId="7AA29403" w14:textId="77777777" w:rsidR="002344B9" w:rsidRPr="002344B9" w:rsidRDefault="002344B9" w:rsidP="00812972">
      <w:pPr>
        <w:spacing w:line="360" w:lineRule="auto"/>
        <w:jc w:val="both"/>
        <w:rPr>
          <w:rFonts w:ascii="Arial" w:eastAsia="Calibri" w:hAnsi="Arial" w:cs="Arial"/>
          <w:sz w:val="24"/>
          <w:szCs w:val="24"/>
        </w:rPr>
      </w:pPr>
      <w:r w:rsidRPr="002344B9">
        <w:rPr>
          <w:rFonts w:ascii="Arial" w:eastAsia="Calibri" w:hAnsi="Arial" w:cs="Arial"/>
          <w:sz w:val="24"/>
          <w:szCs w:val="24"/>
        </w:rPr>
        <w:t>The identification of RCTs was used following the strategy described by Alderson et al, (2004) from the Chochrane handbook. This was used with relevant keywords related to Physioth</w:t>
      </w:r>
      <w:r w:rsidR="00BD2E0B">
        <w:rPr>
          <w:rFonts w:ascii="Arial" w:eastAsia="Calibri" w:hAnsi="Arial" w:cs="Arial"/>
          <w:sz w:val="24"/>
          <w:szCs w:val="24"/>
        </w:rPr>
        <w:t>erapy and CSI as outlined in T</w:t>
      </w:r>
      <w:r w:rsidRPr="002344B9">
        <w:rPr>
          <w:rFonts w:ascii="Arial" w:eastAsia="Calibri" w:hAnsi="Arial" w:cs="Arial"/>
          <w:sz w:val="24"/>
          <w:szCs w:val="24"/>
        </w:rPr>
        <w:t xml:space="preserve">able </w:t>
      </w:r>
      <w:r w:rsidR="00BD2E0B">
        <w:rPr>
          <w:rFonts w:ascii="Arial" w:eastAsia="Calibri" w:hAnsi="Arial" w:cs="Arial"/>
          <w:sz w:val="24"/>
          <w:szCs w:val="24"/>
        </w:rPr>
        <w:t xml:space="preserve">1.0 </w:t>
      </w:r>
      <w:r w:rsidRPr="002344B9">
        <w:rPr>
          <w:rFonts w:ascii="Arial" w:eastAsia="Calibri" w:hAnsi="Arial" w:cs="Arial"/>
          <w:sz w:val="24"/>
          <w:szCs w:val="24"/>
        </w:rPr>
        <w:t>below which shows how the search strategy was conducted. To further expand the search, the reference lists of relevant studies were also searched.  This was to ensure that data from unpublished trials were not ignored as it has been seen that only using published studies can lead to an overestimation of the treatment effect and increases publication bias (Higgins et al, 2008).</w:t>
      </w:r>
    </w:p>
    <w:p w14:paraId="7AA29404" w14:textId="77777777" w:rsidR="002344B9" w:rsidRPr="002344B9" w:rsidRDefault="002344B9" w:rsidP="00812972">
      <w:pPr>
        <w:spacing w:line="360" w:lineRule="auto"/>
        <w:jc w:val="both"/>
        <w:rPr>
          <w:rFonts w:ascii="Arial" w:eastAsia="Calibri" w:hAnsi="Arial" w:cs="Arial"/>
          <w:sz w:val="24"/>
          <w:szCs w:val="24"/>
        </w:rPr>
      </w:pPr>
    </w:p>
    <w:p w14:paraId="7AA29405" w14:textId="77777777" w:rsidR="00A2661D" w:rsidRDefault="002344B9" w:rsidP="00812972">
      <w:pPr>
        <w:spacing w:line="360" w:lineRule="auto"/>
        <w:jc w:val="both"/>
        <w:rPr>
          <w:rFonts w:ascii="Arial" w:eastAsia="Calibri" w:hAnsi="Arial" w:cs="Arial"/>
          <w:sz w:val="24"/>
          <w:szCs w:val="24"/>
        </w:rPr>
      </w:pPr>
      <w:r w:rsidRPr="002344B9">
        <w:rPr>
          <w:rFonts w:ascii="Arial" w:eastAsia="Calibri" w:hAnsi="Arial" w:cs="Arial"/>
          <w:sz w:val="24"/>
          <w:szCs w:val="24"/>
        </w:rPr>
        <w:t xml:space="preserve">The precision of the search strategy was left fairly open and not too strict.  This was due to the fact that having a strategy that is too precise can lead to some potential studies being missed (Lefebvre et al, 2008).  </w:t>
      </w:r>
    </w:p>
    <w:p w14:paraId="7AA29406" w14:textId="77777777" w:rsidR="00A2661D" w:rsidRDefault="00A2661D" w:rsidP="00812972">
      <w:pPr>
        <w:spacing w:line="360" w:lineRule="auto"/>
        <w:jc w:val="both"/>
        <w:rPr>
          <w:rFonts w:ascii="Arial" w:eastAsia="Calibri" w:hAnsi="Arial" w:cs="Arial"/>
          <w:sz w:val="24"/>
          <w:szCs w:val="24"/>
        </w:rPr>
      </w:pPr>
    </w:p>
    <w:p w14:paraId="7AA29407" w14:textId="77777777" w:rsidR="002344B9" w:rsidRDefault="002344B9" w:rsidP="00812972">
      <w:pPr>
        <w:spacing w:line="360" w:lineRule="auto"/>
        <w:jc w:val="both"/>
        <w:rPr>
          <w:rFonts w:ascii="Arial" w:eastAsia="Calibri" w:hAnsi="Arial" w:cs="Arial"/>
          <w:sz w:val="24"/>
          <w:szCs w:val="24"/>
        </w:rPr>
      </w:pPr>
      <w:r w:rsidRPr="002344B9">
        <w:rPr>
          <w:rFonts w:ascii="Arial" w:eastAsia="Calibri" w:hAnsi="Arial" w:cs="Arial"/>
          <w:sz w:val="24"/>
          <w:szCs w:val="24"/>
        </w:rPr>
        <w:t>With a limited amount of research in this area, the search strategy had to be open and pragmatic using various search terms and synonyms.  The table below demonstrates how the structured search (database) strategy was performed using the PICO format outlined in the previous section.</w:t>
      </w:r>
    </w:p>
    <w:p w14:paraId="7AA29408" w14:textId="77777777" w:rsidR="007E1433" w:rsidRDefault="007E1433" w:rsidP="00A12575">
      <w:pPr>
        <w:spacing w:line="480" w:lineRule="auto"/>
        <w:jc w:val="both"/>
        <w:rPr>
          <w:rFonts w:ascii="Arial" w:eastAsia="Calibri" w:hAnsi="Arial" w:cs="Arial"/>
          <w:b/>
          <w:sz w:val="24"/>
          <w:szCs w:val="24"/>
          <w:u w:val="single"/>
        </w:rPr>
      </w:pPr>
    </w:p>
    <w:p w14:paraId="7AA29409" w14:textId="77777777" w:rsidR="00A12575" w:rsidRPr="00A12575" w:rsidRDefault="00E849E5" w:rsidP="00A12575">
      <w:pPr>
        <w:spacing w:line="480" w:lineRule="auto"/>
        <w:jc w:val="both"/>
        <w:rPr>
          <w:rFonts w:ascii="Arial" w:eastAsia="Calibri" w:hAnsi="Arial" w:cs="Arial"/>
          <w:b/>
          <w:sz w:val="24"/>
          <w:szCs w:val="24"/>
          <w:u w:val="single"/>
        </w:rPr>
      </w:pPr>
      <w:r>
        <w:rPr>
          <w:rFonts w:ascii="Arial" w:eastAsia="Calibri" w:hAnsi="Arial" w:cs="Arial"/>
          <w:b/>
          <w:sz w:val="24"/>
          <w:szCs w:val="24"/>
          <w:u w:val="single"/>
        </w:rPr>
        <w:t>Table 3.1 -</w:t>
      </w:r>
      <w:r w:rsidR="00A12575" w:rsidRPr="00A12575">
        <w:rPr>
          <w:rFonts w:ascii="Arial" w:eastAsia="Calibri" w:hAnsi="Arial" w:cs="Arial"/>
          <w:b/>
          <w:sz w:val="24"/>
          <w:szCs w:val="24"/>
          <w:u w:val="single"/>
        </w:rPr>
        <w:t xml:space="preserve"> The Search Strategy (PICO)</w:t>
      </w:r>
    </w:p>
    <w:p w14:paraId="7AA2940A" w14:textId="77777777" w:rsidR="002344B9" w:rsidRPr="00645983" w:rsidRDefault="00D84834" w:rsidP="0069431F">
      <w:pPr>
        <w:spacing w:line="480" w:lineRule="auto"/>
        <w:jc w:val="both"/>
        <w:rPr>
          <w:rFonts w:ascii="Arial" w:eastAsia="Calibri" w:hAnsi="Arial" w:cs="Arial"/>
          <w:sz w:val="24"/>
          <w:szCs w:val="24"/>
        </w:rPr>
      </w:pPr>
      <w:r>
        <w:rPr>
          <w:rFonts w:ascii="Arial" w:eastAsia="Calibri" w:hAnsi="Arial" w:cs="Arial"/>
          <w:sz w:val="24"/>
          <w:szCs w:val="24"/>
        </w:rPr>
        <w:object w:dxaOrig="9759" w:dyaOrig="5590" w14:anchorId="7AA29B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25pt;height:279.75pt" o:ole="">
            <v:imagedata r:id="rId13" o:title=""/>
          </v:shape>
          <o:OLEObject Type="Embed" ProgID="Excel.Sheet.12" ShapeID="_x0000_i1025" DrawAspect="Content" ObjectID="_1705928002" r:id="rId14"/>
        </w:object>
      </w:r>
    </w:p>
    <w:p w14:paraId="7AA2940B" w14:textId="77777777" w:rsidR="00BD71BC" w:rsidRDefault="00BD71BC" w:rsidP="00812972">
      <w:pPr>
        <w:spacing w:line="360" w:lineRule="auto"/>
        <w:jc w:val="both"/>
        <w:rPr>
          <w:rFonts w:ascii="Arial" w:eastAsia="Times New Roman" w:hAnsi="Arial" w:cs="Arial"/>
          <w:sz w:val="24"/>
          <w:szCs w:val="24"/>
          <w:lang w:eastAsia="en-GB"/>
        </w:rPr>
      </w:pPr>
    </w:p>
    <w:p w14:paraId="7AA2940C" w14:textId="77777777" w:rsidR="00BD2E0B" w:rsidRDefault="002E253A" w:rsidP="00812972">
      <w:pPr>
        <w:spacing w:line="360" w:lineRule="auto"/>
        <w:jc w:val="both"/>
        <w:rPr>
          <w:rFonts w:ascii="Arial" w:eastAsia="Times New Roman" w:hAnsi="Arial" w:cs="Arial"/>
          <w:sz w:val="24"/>
          <w:szCs w:val="24"/>
          <w:lang w:eastAsia="en-GB"/>
        </w:rPr>
      </w:pPr>
      <w:r w:rsidRPr="00280FE8">
        <w:rPr>
          <w:rFonts w:ascii="Arial" w:eastAsia="Times New Roman" w:hAnsi="Arial" w:cs="Arial"/>
          <w:sz w:val="24"/>
          <w:szCs w:val="24"/>
          <w:lang w:eastAsia="en-GB"/>
        </w:rPr>
        <w:t xml:space="preserve">As it can be seen from the </w:t>
      </w:r>
      <w:r>
        <w:rPr>
          <w:rFonts w:ascii="Arial" w:eastAsia="Times New Roman" w:hAnsi="Arial" w:cs="Arial"/>
          <w:sz w:val="24"/>
          <w:szCs w:val="24"/>
          <w:lang w:eastAsia="en-GB"/>
        </w:rPr>
        <w:t>table, Boolean operators were</w:t>
      </w:r>
      <w:r w:rsidRPr="00280FE8">
        <w:rPr>
          <w:rFonts w:ascii="Arial" w:eastAsia="Times New Roman" w:hAnsi="Arial" w:cs="Arial"/>
          <w:sz w:val="24"/>
          <w:szCs w:val="24"/>
          <w:lang w:eastAsia="en-GB"/>
        </w:rPr>
        <w:t xml:space="preserve"> used to combine the PICO elements allowing the search to be replicated by a third party.  This is also said to increase the sensitivity (using ORs) and specificity (using ANDs) to narrow the search by using a range of words or phrases that are variations of the same theme (Meats et al, 2007).  </w:t>
      </w:r>
      <w:r w:rsidRPr="007F63E0">
        <w:rPr>
          <w:rFonts w:ascii="Arial" w:eastAsia="Times New Roman" w:hAnsi="Arial" w:cs="Arial"/>
          <w:sz w:val="24"/>
          <w:szCs w:val="24"/>
          <w:lang w:eastAsia="en-GB"/>
        </w:rPr>
        <w:t>Boolean Operators are simple words (AND, OR, NOT or AND NOT) used as conjunctions to combine or exclude keywords in a search, resulting in more focused and</w:t>
      </w:r>
      <w:r>
        <w:rPr>
          <w:rFonts w:ascii="Arial" w:eastAsia="Times New Roman" w:hAnsi="Arial" w:cs="Arial"/>
          <w:sz w:val="24"/>
          <w:szCs w:val="24"/>
          <w:lang w:eastAsia="en-GB"/>
        </w:rPr>
        <w:t xml:space="preserve"> productive results. This saves </w:t>
      </w:r>
      <w:r w:rsidRPr="007F63E0">
        <w:rPr>
          <w:rFonts w:ascii="Arial" w:eastAsia="Times New Roman" w:hAnsi="Arial" w:cs="Arial"/>
          <w:sz w:val="24"/>
          <w:szCs w:val="24"/>
          <w:lang w:eastAsia="en-GB"/>
        </w:rPr>
        <w:t xml:space="preserve">time and effort by eliminating inappropriate hits that must </w:t>
      </w:r>
      <w:r>
        <w:rPr>
          <w:rFonts w:ascii="Arial" w:eastAsia="Times New Roman" w:hAnsi="Arial" w:cs="Arial"/>
          <w:sz w:val="24"/>
          <w:szCs w:val="24"/>
          <w:lang w:eastAsia="en-GB"/>
        </w:rPr>
        <w:t xml:space="preserve">be scanned before discarding. The terms were entered into the Database search to be found in the title and abstract as many article titles do not always give a true reflection of what was studied in the paper.  </w:t>
      </w:r>
    </w:p>
    <w:p w14:paraId="7AA2940D" w14:textId="77777777" w:rsidR="00BD2E0B" w:rsidRDefault="00BD2E0B" w:rsidP="00812972">
      <w:pPr>
        <w:spacing w:line="360" w:lineRule="auto"/>
        <w:jc w:val="both"/>
        <w:rPr>
          <w:rFonts w:ascii="Arial" w:eastAsia="Times New Roman" w:hAnsi="Arial" w:cs="Arial"/>
          <w:sz w:val="24"/>
          <w:szCs w:val="24"/>
          <w:lang w:eastAsia="en-GB"/>
        </w:rPr>
      </w:pPr>
    </w:p>
    <w:p w14:paraId="7AA2940E" w14:textId="77777777" w:rsidR="002E253A" w:rsidRDefault="002E253A" w:rsidP="00812972">
      <w:pPr>
        <w:spacing w:line="360" w:lineRule="auto"/>
        <w:jc w:val="both"/>
        <w:rPr>
          <w:rFonts w:ascii="Arial" w:eastAsia="Times New Roman" w:hAnsi="Arial" w:cs="Arial"/>
          <w:sz w:val="24"/>
          <w:szCs w:val="24"/>
          <w:lang w:eastAsia="en-GB"/>
        </w:rPr>
      </w:pPr>
      <w:r>
        <w:rPr>
          <w:rFonts w:ascii="Arial" w:eastAsia="Times New Roman" w:hAnsi="Arial" w:cs="Arial"/>
          <w:sz w:val="24"/>
          <w:szCs w:val="24"/>
          <w:lang w:eastAsia="en-GB"/>
        </w:rPr>
        <w:t>When looking at the PICO search strategy</w:t>
      </w:r>
      <w:r w:rsidRPr="00280FE8">
        <w:rPr>
          <w:rFonts w:ascii="Arial" w:eastAsia="Times New Roman" w:hAnsi="Arial" w:cs="Arial"/>
          <w:sz w:val="24"/>
          <w:szCs w:val="24"/>
          <w:lang w:eastAsia="en-GB"/>
        </w:rPr>
        <w:t>,</w:t>
      </w:r>
      <w:r>
        <w:rPr>
          <w:rFonts w:ascii="Arial" w:eastAsia="Times New Roman" w:hAnsi="Arial" w:cs="Arial"/>
          <w:sz w:val="24"/>
          <w:szCs w:val="24"/>
          <w:lang w:eastAsia="en-GB"/>
        </w:rPr>
        <w:t xml:space="preserve"> it can be seen that various synonyms were used to aid in the search process.  This was due to the fact that there are various terms used in this subject area that have the same meaning.  For example,</w:t>
      </w:r>
      <w:r w:rsidRPr="00280FE8">
        <w:rPr>
          <w:rFonts w:ascii="Arial" w:eastAsia="Times New Roman" w:hAnsi="Arial" w:cs="Arial"/>
          <w:sz w:val="24"/>
          <w:szCs w:val="24"/>
          <w:lang w:eastAsia="en-GB"/>
        </w:rPr>
        <w:t xml:space="preserve"> the first co</w:t>
      </w:r>
      <w:r w:rsidR="00BD2E0B">
        <w:rPr>
          <w:rFonts w:ascii="Arial" w:eastAsia="Times New Roman" w:hAnsi="Arial" w:cs="Arial"/>
          <w:sz w:val="24"/>
          <w:szCs w:val="24"/>
          <w:lang w:eastAsia="en-GB"/>
        </w:rPr>
        <w:t>lumn is the ‘Population’ with Shoulder pain</w:t>
      </w:r>
      <w:r w:rsidRPr="00280FE8">
        <w:rPr>
          <w:rFonts w:ascii="Arial" w:eastAsia="Times New Roman" w:hAnsi="Arial" w:cs="Arial"/>
          <w:sz w:val="24"/>
          <w:szCs w:val="24"/>
          <w:lang w:eastAsia="en-GB"/>
        </w:rPr>
        <w:t xml:space="preserve"> which is also commonly referred to as S</w:t>
      </w:r>
      <w:r>
        <w:rPr>
          <w:rFonts w:ascii="Arial" w:eastAsia="Times New Roman" w:hAnsi="Arial" w:cs="Arial"/>
          <w:sz w:val="24"/>
          <w:szCs w:val="24"/>
          <w:lang w:eastAsia="en-GB"/>
        </w:rPr>
        <w:t>ub-Acromial Impingement or bursitis,</w:t>
      </w:r>
      <w:r w:rsidRPr="00280FE8">
        <w:rPr>
          <w:rFonts w:ascii="Arial" w:eastAsia="Times New Roman" w:hAnsi="Arial" w:cs="Arial"/>
          <w:sz w:val="24"/>
          <w:szCs w:val="24"/>
          <w:lang w:eastAsia="en-GB"/>
        </w:rPr>
        <w:t xml:space="preserve"> and Stiff shoulder or painful shoulder.  The second column is the Intervention of Physiotherapy, expanded to include the common treatments in this discipline such as mobilisation, manipulati</w:t>
      </w:r>
      <w:r>
        <w:rPr>
          <w:rFonts w:ascii="Arial" w:eastAsia="Times New Roman" w:hAnsi="Arial" w:cs="Arial"/>
          <w:sz w:val="24"/>
          <w:szCs w:val="24"/>
          <w:lang w:eastAsia="en-GB"/>
        </w:rPr>
        <w:t xml:space="preserve">on, strengthening and exercise and also the American term </w:t>
      </w:r>
      <w:r w:rsidR="00BD71BC">
        <w:rPr>
          <w:rFonts w:ascii="Arial" w:eastAsia="Times New Roman" w:hAnsi="Arial" w:cs="Arial"/>
          <w:sz w:val="24"/>
          <w:szCs w:val="24"/>
          <w:lang w:eastAsia="en-GB"/>
        </w:rPr>
        <w:t>‘</w:t>
      </w:r>
      <w:r>
        <w:rPr>
          <w:rFonts w:ascii="Arial" w:eastAsia="Times New Roman" w:hAnsi="Arial" w:cs="Arial"/>
          <w:sz w:val="24"/>
          <w:szCs w:val="24"/>
          <w:lang w:eastAsia="en-GB"/>
        </w:rPr>
        <w:t>Physical Therapy</w:t>
      </w:r>
      <w:r w:rsidR="00BD71BC">
        <w:rPr>
          <w:rFonts w:ascii="Arial" w:eastAsia="Times New Roman" w:hAnsi="Arial" w:cs="Arial"/>
          <w:sz w:val="24"/>
          <w:szCs w:val="24"/>
          <w:lang w:eastAsia="en-GB"/>
        </w:rPr>
        <w:t>’</w:t>
      </w:r>
      <w:r w:rsidRPr="00280FE8">
        <w:rPr>
          <w:rFonts w:ascii="Arial" w:eastAsia="Times New Roman" w:hAnsi="Arial" w:cs="Arial"/>
          <w:sz w:val="24"/>
          <w:szCs w:val="24"/>
          <w:lang w:eastAsia="en-GB"/>
        </w:rPr>
        <w:t xml:space="preserve">.  The Comparative treatment is </w:t>
      </w:r>
      <w:r w:rsidR="00BD2E0B">
        <w:rPr>
          <w:rFonts w:ascii="Arial" w:eastAsia="Times New Roman" w:hAnsi="Arial" w:cs="Arial"/>
          <w:sz w:val="24"/>
          <w:szCs w:val="24"/>
          <w:lang w:eastAsia="en-GB"/>
        </w:rPr>
        <w:t>‘</w:t>
      </w:r>
      <w:r w:rsidRPr="00280FE8">
        <w:rPr>
          <w:rFonts w:ascii="Arial" w:eastAsia="Times New Roman" w:hAnsi="Arial" w:cs="Arial"/>
          <w:sz w:val="24"/>
          <w:szCs w:val="24"/>
          <w:lang w:eastAsia="en-GB"/>
        </w:rPr>
        <w:t>Corticosteroid injection</w:t>
      </w:r>
      <w:r w:rsidR="00BD2E0B">
        <w:rPr>
          <w:rFonts w:ascii="Arial" w:eastAsia="Times New Roman" w:hAnsi="Arial" w:cs="Arial"/>
          <w:sz w:val="24"/>
          <w:szCs w:val="24"/>
          <w:lang w:eastAsia="en-GB"/>
        </w:rPr>
        <w:t>’</w:t>
      </w:r>
      <w:r w:rsidRPr="00280FE8">
        <w:rPr>
          <w:rFonts w:ascii="Arial" w:eastAsia="Times New Roman" w:hAnsi="Arial" w:cs="Arial"/>
          <w:sz w:val="24"/>
          <w:szCs w:val="24"/>
          <w:lang w:eastAsia="en-GB"/>
        </w:rPr>
        <w:t>, also k</w:t>
      </w:r>
      <w:r>
        <w:rPr>
          <w:rFonts w:ascii="Arial" w:eastAsia="Times New Roman" w:hAnsi="Arial" w:cs="Arial"/>
          <w:sz w:val="24"/>
          <w:szCs w:val="24"/>
          <w:lang w:eastAsia="en-GB"/>
        </w:rPr>
        <w:t xml:space="preserve">nown as </w:t>
      </w:r>
      <w:r w:rsidR="00BD2E0B">
        <w:rPr>
          <w:rFonts w:ascii="Arial" w:eastAsia="Times New Roman" w:hAnsi="Arial" w:cs="Arial"/>
          <w:sz w:val="24"/>
          <w:szCs w:val="24"/>
          <w:lang w:eastAsia="en-GB"/>
        </w:rPr>
        <w:t>‘</w:t>
      </w:r>
      <w:r>
        <w:rPr>
          <w:rFonts w:ascii="Arial" w:eastAsia="Times New Roman" w:hAnsi="Arial" w:cs="Arial"/>
          <w:sz w:val="24"/>
          <w:szCs w:val="24"/>
          <w:lang w:eastAsia="en-GB"/>
        </w:rPr>
        <w:t>Cortisone</w:t>
      </w:r>
      <w:r w:rsidRPr="00280FE8">
        <w:rPr>
          <w:rFonts w:ascii="Arial" w:eastAsia="Times New Roman" w:hAnsi="Arial" w:cs="Arial"/>
          <w:sz w:val="24"/>
          <w:szCs w:val="24"/>
          <w:lang w:eastAsia="en-GB"/>
        </w:rPr>
        <w:t xml:space="preserve">, </w:t>
      </w:r>
      <w:r w:rsidR="00BD2E0B">
        <w:rPr>
          <w:rFonts w:ascii="Arial" w:eastAsia="Times New Roman" w:hAnsi="Arial" w:cs="Arial"/>
          <w:sz w:val="24"/>
          <w:szCs w:val="24"/>
          <w:lang w:eastAsia="en-GB"/>
        </w:rPr>
        <w:t>‘</w:t>
      </w:r>
      <w:r w:rsidRPr="00280FE8">
        <w:rPr>
          <w:rFonts w:ascii="Arial" w:eastAsia="Times New Roman" w:hAnsi="Arial" w:cs="Arial"/>
          <w:sz w:val="24"/>
          <w:szCs w:val="24"/>
          <w:lang w:eastAsia="en-GB"/>
        </w:rPr>
        <w:t>Hydrocortisone</w:t>
      </w:r>
      <w:r w:rsidR="00BD2E0B">
        <w:rPr>
          <w:rFonts w:ascii="Arial" w:eastAsia="Times New Roman" w:hAnsi="Arial" w:cs="Arial"/>
          <w:sz w:val="24"/>
          <w:szCs w:val="24"/>
          <w:lang w:eastAsia="en-GB"/>
        </w:rPr>
        <w:t>’</w:t>
      </w:r>
      <w:r w:rsidRPr="00280FE8">
        <w:rPr>
          <w:rFonts w:ascii="Arial" w:eastAsia="Times New Roman" w:hAnsi="Arial" w:cs="Arial"/>
          <w:sz w:val="24"/>
          <w:szCs w:val="24"/>
          <w:lang w:eastAsia="en-GB"/>
        </w:rPr>
        <w:t xml:space="preserve"> i</w:t>
      </w:r>
      <w:r>
        <w:rPr>
          <w:rFonts w:ascii="Arial" w:eastAsia="Times New Roman" w:hAnsi="Arial" w:cs="Arial"/>
          <w:sz w:val="24"/>
          <w:szCs w:val="24"/>
          <w:lang w:eastAsia="en-GB"/>
        </w:rPr>
        <w:t xml:space="preserve">n the United States, and also </w:t>
      </w:r>
      <w:r w:rsidR="00BD2E0B">
        <w:rPr>
          <w:rFonts w:ascii="Arial" w:eastAsia="Times New Roman" w:hAnsi="Arial" w:cs="Arial"/>
          <w:sz w:val="24"/>
          <w:szCs w:val="24"/>
          <w:lang w:eastAsia="en-GB"/>
        </w:rPr>
        <w:t>‘</w:t>
      </w:r>
      <w:r>
        <w:rPr>
          <w:rFonts w:ascii="Arial" w:eastAsia="Times New Roman" w:hAnsi="Arial" w:cs="Arial"/>
          <w:sz w:val="24"/>
          <w:szCs w:val="24"/>
          <w:lang w:eastAsia="en-GB"/>
        </w:rPr>
        <w:t>Injections</w:t>
      </w:r>
      <w:r w:rsidR="00BD2E0B">
        <w:rPr>
          <w:rFonts w:ascii="Arial" w:eastAsia="Times New Roman" w:hAnsi="Arial" w:cs="Arial"/>
          <w:sz w:val="24"/>
          <w:szCs w:val="24"/>
          <w:lang w:eastAsia="en-GB"/>
        </w:rPr>
        <w:t>’</w:t>
      </w:r>
      <w:r>
        <w:rPr>
          <w:rFonts w:ascii="Arial" w:eastAsia="Times New Roman" w:hAnsi="Arial" w:cs="Arial"/>
          <w:sz w:val="24"/>
          <w:szCs w:val="24"/>
          <w:lang w:eastAsia="en-GB"/>
        </w:rPr>
        <w:t>, as some studies do not specify the type of injections t</w:t>
      </w:r>
      <w:r w:rsidR="00BD2E0B">
        <w:rPr>
          <w:rFonts w:ascii="Arial" w:eastAsia="Times New Roman" w:hAnsi="Arial" w:cs="Arial"/>
          <w:sz w:val="24"/>
          <w:szCs w:val="24"/>
          <w:lang w:eastAsia="en-GB"/>
        </w:rPr>
        <w:t>hey have used in the Abstract</w:t>
      </w:r>
      <w:r w:rsidRPr="00280FE8">
        <w:rPr>
          <w:rFonts w:ascii="Arial" w:eastAsia="Times New Roman" w:hAnsi="Arial" w:cs="Arial"/>
          <w:sz w:val="24"/>
          <w:szCs w:val="24"/>
          <w:lang w:eastAsia="en-GB"/>
        </w:rPr>
        <w:t xml:space="preserve">. The final column is the </w:t>
      </w:r>
      <w:r w:rsidR="00BD2E0B">
        <w:rPr>
          <w:rFonts w:ascii="Arial" w:eastAsia="Times New Roman" w:hAnsi="Arial" w:cs="Arial"/>
          <w:sz w:val="24"/>
          <w:szCs w:val="24"/>
          <w:lang w:eastAsia="en-GB"/>
        </w:rPr>
        <w:t>‘</w:t>
      </w:r>
      <w:r w:rsidRPr="00280FE8">
        <w:rPr>
          <w:rFonts w:ascii="Arial" w:eastAsia="Times New Roman" w:hAnsi="Arial" w:cs="Arial"/>
          <w:sz w:val="24"/>
          <w:szCs w:val="24"/>
          <w:lang w:eastAsia="en-GB"/>
        </w:rPr>
        <w:t>Outcome</w:t>
      </w:r>
      <w:r w:rsidR="00BD2E0B">
        <w:rPr>
          <w:rFonts w:ascii="Arial" w:eastAsia="Times New Roman" w:hAnsi="Arial" w:cs="Arial"/>
          <w:sz w:val="24"/>
          <w:szCs w:val="24"/>
          <w:lang w:eastAsia="en-GB"/>
        </w:rPr>
        <w:t>’</w:t>
      </w:r>
      <w:r w:rsidRPr="00280FE8">
        <w:rPr>
          <w:rFonts w:ascii="Arial" w:eastAsia="Times New Roman" w:hAnsi="Arial" w:cs="Arial"/>
          <w:sz w:val="24"/>
          <w:szCs w:val="24"/>
          <w:lang w:eastAsia="en-GB"/>
        </w:rPr>
        <w:t xml:space="preserve"> wh</w:t>
      </w:r>
      <w:r>
        <w:rPr>
          <w:rFonts w:ascii="Arial" w:eastAsia="Times New Roman" w:hAnsi="Arial" w:cs="Arial"/>
          <w:sz w:val="24"/>
          <w:szCs w:val="24"/>
          <w:lang w:eastAsia="en-GB"/>
        </w:rPr>
        <w:t>ic</w:t>
      </w:r>
      <w:r w:rsidR="00BD2E0B">
        <w:rPr>
          <w:rFonts w:ascii="Arial" w:eastAsia="Times New Roman" w:hAnsi="Arial" w:cs="Arial"/>
          <w:sz w:val="24"/>
          <w:szCs w:val="24"/>
          <w:lang w:eastAsia="en-GB"/>
        </w:rPr>
        <w:t>h includes ROM, function, or pain which</w:t>
      </w:r>
      <w:r>
        <w:rPr>
          <w:rFonts w:ascii="Arial" w:eastAsia="Times New Roman" w:hAnsi="Arial" w:cs="Arial"/>
          <w:sz w:val="24"/>
          <w:szCs w:val="24"/>
          <w:lang w:eastAsia="en-GB"/>
        </w:rPr>
        <w:t xml:space="preserve"> are the Primary Outcome measure</w:t>
      </w:r>
      <w:r w:rsidR="00BD2E0B">
        <w:rPr>
          <w:rFonts w:ascii="Arial" w:eastAsia="Times New Roman" w:hAnsi="Arial" w:cs="Arial"/>
          <w:sz w:val="24"/>
          <w:szCs w:val="24"/>
          <w:lang w:eastAsia="en-GB"/>
        </w:rPr>
        <w:t>s</w:t>
      </w:r>
      <w:r>
        <w:rPr>
          <w:rFonts w:ascii="Arial" w:eastAsia="Times New Roman" w:hAnsi="Arial" w:cs="Arial"/>
          <w:sz w:val="24"/>
          <w:szCs w:val="24"/>
          <w:lang w:eastAsia="en-GB"/>
        </w:rPr>
        <w:t xml:space="preserve"> and Secondary outcome measures respectively. </w:t>
      </w:r>
    </w:p>
    <w:p w14:paraId="7AA2940F" w14:textId="77777777" w:rsidR="002E253A" w:rsidRDefault="002E253A" w:rsidP="00812972">
      <w:pPr>
        <w:spacing w:line="360" w:lineRule="auto"/>
        <w:jc w:val="both"/>
        <w:rPr>
          <w:rFonts w:ascii="Arial" w:eastAsia="Times New Roman" w:hAnsi="Arial" w:cs="Arial"/>
          <w:sz w:val="24"/>
          <w:szCs w:val="24"/>
          <w:lang w:eastAsia="en-GB"/>
        </w:rPr>
      </w:pPr>
    </w:p>
    <w:p w14:paraId="7AA29410" w14:textId="77777777" w:rsidR="003F6E0D" w:rsidRDefault="002E253A" w:rsidP="00812972">
      <w:pPr>
        <w:spacing w:line="36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The search terms were combined as in Table 1.0 above and the exact search as it was perfo</w:t>
      </w:r>
      <w:r w:rsidR="00A928B2">
        <w:rPr>
          <w:rFonts w:ascii="Arial" w:eastAsia="Times New Roman" w:hAnsi="Arial" w:cs="Arial"/>
          <w:sz w:val="24"/>
          <w:szCs w:val="24"/>
          <w:lang w:eastAsia="en-GB"/>
        </w:rPr>
        <w:t xml:space="preserve">rmed can be seen in Appendix A.  The search returned 149 articles. </w:t>
      </w:r>
    </w:p>
    <w:p w14:paraId="7AA29411" w14:textId="77777777" w:rsidR="00812972" w:rsidRDefault="00812972" w:rsidP="00812972">
      <w:pPr>
        <w:spacing w:line="360" w:lineRule="auto"/>
        <w:jc w:val="both"/>
        <w:rPr>
          <w:rFonts w:ascii="Arial" w:eastAsia="Times New Roman" w:hAnsi="Arial" w:cs="Arial"/>
          <w:sz w:val="24"/>
          <w:szCs w:val="24"/>
          <w:lang w:eastAsia="en-GB"/>
        </w:rPr>
      </w:pPr>
    </w:p>
    <w:p w14:paraId="7AA29412" w14:textId="77777777" w:rsidR="003F6E0D" w:rsidRPr="007E1433" w:rsidRDefault="003F6E0D" w:rsidP="00812972">
      <w:pPr>
        <w:spacing w:line="360" w:lineRule="auto"/>
        <w:jc w:val="both"/>
        <w:rPr>
          <w:rFonts w:ascii="Arial" w:eastAsia="Times New Roman" w:hAnsi="Arial" w:cs="Arial"/>
          <w:sz w:val="24"/>
          <w:szCs w:val="24"/>
          <w:u w:val="single"/>
          <w:lang w:eastAsia="en-GB"/>
        </w:rPr>
      </w:pPr>
      <w:r w:rsidRPr="007E1433">
        <w:rPr>
          <w:rFonts w:ascii="Arial" w:eastAsia="Times New Roman" w:hAnsi="Arial" w:cs="Arial"/>
          <w:sz w:val="24"/>
          <w:szCs w:val="24"/>
          <w:u w:val="single"/>
          <w:lang w:eastAsia="en-GB"/>
        </w:rPr>
        <w:t>Selection of Studies</w:t>
      </w:r>
    </w:p>
    <w:p w14:paraId="7AA29413" w14:textId="77777777" w:rsidR="006B6340" w:rsidRDefault="003F6E0D" w:rsidP="00812972">
      <w:pPr>
        <w:spacing w:line="360" w:lineRule="auto"/>
        <w:jc w:val="both"/>
        <w:rPr>
          <w:rFonts w:ascii="Arial" w:eastAsia="Times New Roman" w:hAnsi="Arial" w:cs="Arial"/>
          <w:sz w:val="24"/>
          <w:szCs w:val="24"/>
          <w:lang w:eastAsia="en-GB"/>
        </w:rPr>
      </w:pPr>
      <w:r w:rsidRPr="00411995">
        <w:rPr>
          <w:rFonts w:ascii="Arial" w:eastAsia="Times New Roman" w:hAnsi="Arial" w:cs="Arial"/>
          <w:sz w:val="24"/>
          <w:szCs w:val="24"/>
          <w:lang w:eastAsia="en-GB"/>
        </w:rPr>
        <w:t>The aim of the study selection process is to ensure that only relevant studies are included in the review and to minimise biases when certain studies are excluded due to pre-formed opinions (Slavin, 1995)</w:t>
      </w:r>
      <w:r>
        <w:rPr>
          <w:rFonts w:ascii="Arial" w:eastAsia="Times New Roman" w:hAnsi="Arial" w:cs="Arial"/>
          <w:sz w:val="24"/>
          <w:szCs w:val="24"/>
          <w:lang w:eastAsia="en-GB"/>
        </w:rPr>
        <w:t>.  The selection of studies was based on both the PICO elements and the inclusion/exclusion criteria as set out in the ‘Review Criteria’ sub-section.</w:t>
      </w:r>
      <w:r w:rsidRPr="00411995">
        <w:rPr>
          <w:rFonts w:ascii="Arial" w:eastAsia="Calibri" w:hAnsi="Arial" w:cs="Arial"/>
          <w:sz w:val="24"/>
          <w:szCs w:val="24"/>
          <w:lang w:eastAsia="en-GB"/>
        </w:rPr>
        <w:t xml:space="preserve"> </w:t>
      </w:r>
      <w:r>
        <w:rPr>
          <w:rFonts w:ascii="Arial" w:eastAsia="Calibri" w:hAnsi="Arial" w:cs="Arial"/>
          <w:sz w:val="24"/>
          <w:szCs w:val="24"/>
          <w:lang w:eastAsia="en-GB"/>
        </w:rPr>
        <w:t xml:space="preserve"> </w:t>
      </w:r>
      <w:r w:rsidRPr="00411995">
        <w:rPr>
          <w:rFonts w:ascii="Arial" w:eastAsia="Times New Roman" w:hAnsi="Arial" w:cs="Arial"/>
          <w:sz w:val="24"/>
          <w:szCs w:val="24"/>
          <w:lang w:eastAsia="en-GB"/>
        </w:rPr>
        <w:t>Study selection criteri</w:t>
      </w:r>
      <w:r>
        <w:rPr>
          <w:rFonts w:ascii="Arial" w:eastAsia="Times New Roman" w:hAnsi="Arial" w:cs="Arial"/>
          <w:sz w:val="24"/>
          <w:szCs w:val="24"/>
          <w:lang w:eastAsia="en-GB"/>
        </w:rPr>
        <w:t>a are intended to identify</w:t>
      </w:r>
      <w:r w:rsidRPr="00411995">
        <w:rPr>
          <w:rFonts w:ascii="Arial" w:eastAsia="Times New Roman" w:hAnsi="Arial" w:cs="Arial"/>
          <w:sz w:val="24"/>
          <w:szCs w:val="24"/>
          <w:lang w:eastAsia="en-GB"/>
        </w:rPr>
        <w:t xml:space="preserve"> primary studies that provide direct evidence about the research question (Kitchenham, 2004).</w:t>
      </w:r>
      <w:r w:rsidR="006B6340">
        <w:rPr>
          <w:rFonts w:ascii="Arial" w:eastAsia="Times New Roman" w:hAnsi="Arial" w:cs="Arial"/>
          <w:sz w:val="24"/>
          <w:szCs w:val="24"/>
          <w:lang w:eastAsia="en-GB"/>
        </w:rPr>
        <w:t xml:space="preserve">  </w:t>
      </w:r>
    </w:p>
    <w:p w14:paraId="7AA29414" w14:textId="77777777" w:rsidR="00BD71BC" w:rsidRDefault="00BD71BC" w:rsidP="00812972">
      <w:pPr>
        <w:spacing w:line="360" w:lineRule="auto"/>
        <w:jc w:val="both"/>
        <w:rPr>
          <w:rFonts w:ascii="Arial" w:eastAsia="Times New Roman" w:hAnsi="Arial" w:cs="Arial"/>
          <w:sz w:val="24"/>
          <w:szCs w:val="24"/>
          <w:lang w:eastAsia="en-GB"/>
        </w:rPr>
      </w:pPr>
    </w:p>
    <w:p w14:paraId="7AA29415" w14:textId="77777777" w:rsidR="00BD71BC" w:rsidRDefault="00BD71BC" w:rsidP="00812972">
      <w:pPr>
        <w:spacing w:line="360" w:lineRule="auto"/>
        <w:jc w:val="both"/>
        <w:rPr>
          <w:rFonts w:ascii="Arial" w:eastAsia="Times New Roman" w:hAnsi="Arial" w:cs="Arial"/>
          <w:sz w:val="24"/>
          <w:szCs w:val="24"/>
          <w:lang w:eastAsia="en-GB"/>
        </w:rPr>
      </w:pPr>
    </w:p>
    <w:p w14:paraId="7AA29416" w14:textId="77777777" w:rsidR="00BD71BC" w:rsidRDefault="00BD71BC" w:rsidP="00812972">
      <w:pPr>
        <w:spacing w:line="360" w:lineRule="auto"/>
        <w:jc w:val="both"/>
        <w:rPr>
          <w:rFonts w:ascii="Arial" w:eastAsia="Times New Roman" w:hAnsi="Arial" w:cs="Arial"/>
          <w:sz w:val="24"/>
          <w:szCs w:val="24"/>
          <w:lang w:eastAsia="en-GB"/>
        </w:rPr>
      </w:pPr>
    </w:p>
    <w:p w14:paraId="7AA29417" w14:textId="77777777" w:rsidR="00BD71BC" w:rsidRDefault="00BD71BC" w:rsidP="00812972">
      <w:pPr>
        <w:spacing w:line="360" w:lineRule="auto"/>
        <w:jc w:val="both"/>
        <w:rPr>
          <w:rFonts w:ascii="Arial" w:eastAsia="Times New Roman" w:hAnsi="Arial" w:cs="Arial"/>
          <w:sz w:val="24"/>
          <w:szCs w:val="24"/>
          <w:lang w:eastAsia="en-GB"/>
        </w:rPr>
      </w:pPr>
    </w:p>
    <w:p w14:paraId="7AA29418" w14:textId="77777777" w:rsidR="00BD71BC" w:rsidRDefault="00BD71BC" w:rsidP="00812972">
      <w:pPr>
        <w:spacing w:line="360" w:lineRule="auto"/>
        <w:jc w:val="both"/>
        <w:rPr>
          <w:rFonts w:ascii="Arial" w:eastAsia="Times New Roman" w:hAnsi="Arial" w:cs="Arial"/>
          <w:sz w:val="24"/>
          <w:szCs w:val="24"/>
          <w:lang w:eastAsia="en-GB"/>
        </w:rPr>
      </w:pPr>
    </w:p>
    <w:p w14:paraId="7AA29419" w14:textId="77777777" w:rsidR="003F6E0D" w:rsidRDefault="006B6340" w:rsidP="00812972">
      <w:pPr>
        <w:spacing w:line="36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Table 2.1 below outlines</w:t>
      </w:r>
      <w:r w:rsidR="003F6E0D">
        <w:rPr>
          <w:rFonts w:ascii="Arial" w:eastAsia="Times New Roman" w:hAnsi="Arial" w:cs="Arial"/>
          <w:sz w:val="24"/>
          <w:szCs w:val="24"/>
          <w:lang w:eastAsia="en-GB"/>
        </w:rPr>
        <w:t xml:space="preserve"> how studies were selected in the first stage</w:t>
      </w:r>
      <w:r>
        <w:rPr>
          <w:rFonts w:ascii="Arial" w:eastAsia="Times New Roman" w:hAnsi="Arial" w:cs="Arial"/>
          <w:sz w:val="24"/>
          <w:szCs w:val="24"/>
          <w:lang w:eastAsia="en-GB"/>
        </w:rPr>
        <w:t xml:space="preserve"> of selection</w:t>
      </w:r>
      <w:r w:rsidR="003F6E0D">
        <w:rPr>
          <w:rFonts w:ascii="Arial" w:eastAsia="Times New Roman" w:hAnsi="Arial" w:cs="Arial"/>
          <w:sz w:val="24"/>
          <w:szCs w:val="24"/>
          <w:lang w:eastAsia="en-GB"/>
        </w:rPr>
        <w:t>.  T</w:t>
      </w:r>
      <w:r>
        <w:rPr>
          <w:rFonts w:ascii="Arial" w:eastAsia="Times New Roman" w:hAnsi="Arial" w:cs="Arial"/>
          <w:sz w:val="24"/>
          <w:szCs w:val="24"/>
          <w:lang w:eastAsia="en-GB"/>
        </w:rPr>
        <w:t>his involved the reading of each</w:t>
      </w:r>
      <w:r w:rsidR="003F6E0D">
        <w:rPr>
          <w:rFonts w:ascii="Arial" w:eastAsia="Times New Roman" w:hAnsi="Arial" w:cs="Arial"/>
          <w:sz w:val="24"/>
          <w:szCs w:val="24"/>
          <w:lang w:eastAsia="en-GB"/>
        </w:rPr>
        <w:t xml:space="preserve"> articles</w:t>
      </w:r>
      <w:r>
        <w:rPr>
          <w:rFonts w:ascii="Arial" w:eastAsia="Times New Roman" w:hAnsi="Arial" w:cs="Arial"/>
          <w:sz w:val="24"/>
          <w:szCs w:val="24"/>
          <w:lang w:eastAsia="en-GB"/>
        </w:rPr>
        <w:t>’</w:t>
      </w:r>
      <w:r w:rsidR="003F6E0D">
        <w:rPr>
          <w:rFonts w:ascii="Arial" w:eastAsia="Times New Roman" w:hAnsi="Arial" w:cs="Arial"/>
          <w:sz w:val="24"/>
          <w:szCs w:val="24"/>
          <w:lang w:eastAsia="en-GB"/>
        </w:rPr>
        <w:t xml:space="preserve"> Title and Abstract followed by a decision on whether the article was to be rejected or retained and continue to the second stage of selection.  </w:t>
      </w:r>
    </w:p>
    <w:p w14:paraId="7AA2941A" w14:textId="77777777" w:rsidR="003F6E0D" w:rsidRDefault="00E849E5" w:rsidP="003F6E0D">
      <w:pPr>
        <w:spacing w:line="480" w:lineRule="auto"/>
        <w:jc w:val="both"/>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Table 3.2</w:t>
      </w:r>
      <w:r w:rsidR="003F6E0D">
        <w:rPr>
          <w:rFonts w:ascii="Arial" w:eastAsia="Times New Roman" w:hAnsi="Arial" w:cs="Arial"/>
          <w:b/>
          <w:sz w:val="24"/>
          <w:szCs w:val="24"/>
          <w:u w:val="single"/>
          <w:lang w:eastAsia="en-GB"/>
        </w:rPr>
        <w:t xml:space="preserve"> – First Stage of Selection</w:t>
      </w:r>
    </w:p>
    <w:tbl>
      <w:tblPr>
        <w:tblStyle w:val="TableGrid"/>
        <w:tblW w:w="0" w:type="auto"/>
        <w:tblLook w:val="04A0" w:firstRow="1" w:lastRow="0" w:firstColumn="1" w:lastColumn="0" w:noHBand="0" w:noVBand="1"/>
      </w:tblPr>
      <w:tblGrid>
        <w:gridCol w:w="4508"/>
        <w:gridCol w:w="4508"/>
      </w:tblGrid>
      <w:tr w:rsidR="003F6E0D" w14:paraId="7AA2941D" w14:textId="77777777" w:rsidTr="007D1BCF">
        <w:tc>
          <w:tcPr>
            <w:tcW w:w="4508" w:type="dxa"/>
          </w:tcPr>
          <w:p w14:paraId="7AA2941B" w14:textId="77777777" w:rsidR="003F6E0D" w:rsidRPr="00A54908" w:rsidRDefault="003F6E0D" w:rsidP="007D1BCF">
            <w:pPr>
              <w:spacing w:line="480" w:lineRule="auto"/>
              <w:jc w:val="both"/>
              <w:rPr>
                <w:rFonts w:ascii="Arial" w:eastAsia="Times New Roman" w:hAnsi="Arial" w:cs="Arial"/>
                <w:b/>
                <w:sz w:val="24"/>
                <w:szCs w:val="24"/>
                <w:u w:val="single"/>
                <w:lang w:eastAsia="en-GB"/>
              </w:rPr>
            </w:pPr>
            <w:r w:rsidRPr="00A54908">
              <w:rPr>
                <w:rFonts w:ascii="Arial" w:eastAsia="Times New Roman" w:hAnsi="Arial" w:cs="Arial"/>
                <w:b/>
                <w:sz w:val="24"/>
                <w:szCs w:val="24"/>
                <w:u w:val="single"/>
                <w:lang w:eastAsia="en-GB"/>
              </w:rPr>
              <w:t>PICO</w:t>
            </w:r>
          </w:p>
        </w:tc>
        <w:tc>
          <w:tcPr>
            <w:tcW w:w="4508" w:type="dxa"/>
          </w:tcPr>
          <w:p w14:paraId="7AA2941C" w14:textId="77777777" w:rsidR="003F6E0D" w:rsidRPr="00A54908" w:rsidRDefault="003F6E0D" w:rsidP="007D1BCF">
            <w:pPr>
              <w:spacing w:line="480" w:lineRule="auto"/>
              <w:jc w:val="both"/>
              <w:rPr>
                <w:rFonts w:ascii="Arial" w:eastAsia="Times New Roman" w:hAnsi="Arial" w:cs="Arial"/>
                <w:b/>
                <w:sz w:val="24"/>
                <w:szCs w:val="24"/>
                <w:u w:val="single"/>
                <w:lang w:eastAsia="en-GB"/>
              </w:rPr>
            </w:pPr>
            <w:r w:rsidRPr="00A54908">
              <w:rPr>
                <w:rFonts w:ascii="Arial" w:eastAsia="Times New Roman" w:hAnsi="Arial" w:cs="Arial"/>
                <w:b/>
                <w:sz w:val="24"/>
                <w:szCs w:val="24"/>
                <w:u w:val="single"/>
                <w:lang w:eastAsia="en-GB"/>
              </w:rPr>
              <w:t>Meets Criteria Yes/No</w:t>
            </w:r>
          </w:p>
        </w:tc>
      </w:tr>
      <w:tr w:rsidR="003F6E0D" w14:paraId="7AA29421" w14:textId="77777777" w:rsidTr="007D1BCF">
        <w:trPr>
          <w:trHeight w:val="1317"/>
        </w:trPr>
        <w:tc>
          <w:tcPr>
            <w:tcW w:w="4508" w:type="dxa"/>
          </w:tcPr>
          <w:p w14:paraId="7AA2941E" w14:textId="77777777" w:rsidR="003F6E0D" w:rsidRDefault="003F6E0D" w:rsidP="007D1BCF">
            <w:pPr>
              <w:spacing w:line="480" w:lineRule="auto"/>
              <w:jc w:val="both"/>
              <w:rPr>
                <w:rFonts w:ascii="Arial" w:eastAsia="Times New Roman" w:hAnsi="Arial" w:cs="Arial"/>
                <w:b/>
                <w:sz w:val="24"/>
                <w:szCs w:val="24"/>
                <w:lang w:eastAsia="en-GB"/>
              </w:rPr>
            </w:pPr>
            <w:r>
              <w:rPr>
                <w:rFonts w:ascii="Arial" w:eastAsia="Times New Roman" w:hAnsi="Arial" w:cs="Arial"/>
                <w:b/>
                <w:sz w:val="24"/>
                <w:szCs w:val="24"/>
                <w:lang w:eastAsia="en-GB"/>
              </w:rPr>
              <w:t>Population</w:t>
            </w:r>
          </w:p>
          <w:p w14:paraId="7AA2941F" w14:textId="77777777" w:rsidR="003F6E0D" w:rsidRPr="009F7C4B" w:rsidRDefault="003F6E0D" w:rsidP="007D1BCF">
            <w:pPr>
              <w:spacing w:line="48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Adults with unilateral shoulder pain?</w:t>
            </w:r>
          </w:p>
        </w:tc>
        <w:tc>
          <w:tcPr>
            <w:tcW w:w="4508" w:type="dxa"/>
          </w:tcPr>
          <w:p w14:paraId="7AA29420" w14:textId="77777777" w:rsidR="003F6E0D" w:rsidRDefault="003F6E0D" w:rsidP="007D1BCF">
            <w:pPr>
              <w:spacing w:line="480" w:lineRule="auto"/>
              <w:jc w:val="both"/>
              <w:rPr>
                <w:rFonts w:ascii="Arial" w:eastAsia="Times New Roman" w:hAnsi="Arial" w:cs="Arial"/>
                <w:b/>
                <w:sz w:val="24"/>
                <w:szCs w:val="24"/>
                <w:u w:val="single"/>
                <w:lang w:eastAsia="en-GB"/>
              </w:rPr>
            </w:pPr>
          </w:p>
        </w:tc>
      </w:tr>
      <w:tr w:rsidR="003F6E0D" w14:paraId="7AA29425" w14:textId="77777777" w:rsidTr="007D1BCF">
        <w:tc>
          <w:tcPr>
            <w:tcW w:w="4508" w:type="dxa"/>
          </w:tcPr>
          <w:p w14:paraId="7AA29422" w14:textId="77777777" w:rsidR="003F6E0D" w:rsidRDefault="003F6E0D" w:rsidP="007D1BCF">
            <w:pPr>
              <w:spacing w:line="480" w:lineRule="auto"/>
              <w:jc w:val="both"/>
              <w:rPr>
                <w:rFonts w:ascii="Arial" w:eastAsia="Times New Roman" w:hAnsi="Arial" w:cs="Arial"/>
                <w:b/>
                <w:sz w:val="24"/>
                <w:szCs w:val="24"/>
                <w:lang w:eastAsia="en-GB"/>
              </w:rPr>
            </w:pPr>
            <w:r>
              <w:rPr>
                <w:rFonts w:ascii="Arial" w:eastAsia="Times New Roman" w:hAnsi="Arial" w:cs="Arial"/>
                <w:b/>
                <w:sz w:val="24"/>
                <w:szCs w:val="24"/>
                <w:lang w:eastAsia="en-GB"/>
              </w:rPr>
              <w:t>Intervention</w:t>
            </w:r>
          </w:p>
          <w:p w14:paraId="7AA29423" w14:textId="77777777" w:rsidR="003F6E0D" w:rsidRPr="0088341F" w:rsidRDefault="003F6E0D" w:rsidP="007D1BCF">
            <w:pPr>
              <w:spacing w:line="480" w:lineRule="auto"/>
              <w:jc w:val="both"/>
              <w:rPr>
                <w:rFonts w:ascii="Arial" w:eastAsia="Times New Roman" w:hAnsi="Arial" w:cs="Arial"/>
                <w:sz w:val="24"/>
                <w:szCs w:val="24"/>
                <w:lang w:eastAsia="en-GB"/>
              </w:rPr>
            </w:pPr>
            <w:r>
              <w:rPr>
                <w:rFonts w:ascii="Arial" w:eastAsia="Times New Roman" w:hAnsi="Arial" w:cs="Arial"/>
                <w:sz w:val="24"/>
                <w:szCs w:val="24"/>
                <w:lang w:eastAsia="en-GB"/>
              </w:rPr>
              <w:t>Physiotherapy/Exercise</w:t>
            </w:r>
          </w:p>
        </w:tc>
        <w:tc>
          <w:tcPr>
            <w:tcW w:w="4508" w:type="dxa"/>
          </w:tcPr>
          <w:p w14:paraId="7AA29424" w14:textId="77777777" w:rsidR="003F6E0D" w:rsidRDefault="003F6E0D" w:rsidP="007D1BCF">
            <w:pPr>
              <w:spacing w:line="480" w:lineRule="auto"/>
              <w:jc w:val="both"/>
              <w:rPr>
                <w:rFonts w:ascii="Arial" w:eastAsia="Times New Roman" w:hAnsi="Arial" w:cs="Arial"/>
                <w:b/>
                <w:sz w:val="24"/>
                <w:szCs w:val="24"/>
                <w:u w:val="single"/>
                <w:lang w:eastAsia="en-GB"/>
              </w:rPr>
            </w:pPr>
          </w:p>
        </w:tc>
      </w:tr>
      <w:tr w:rsidR="003F6E0D" w14:paraId="7AA29429" w14:textId="77777777" w:rsidTr="007D1BCF">
        <w:tc>
          <w:tcPr>
            <w:tcW w:w="4508" w:type="dxa"/>
          </w:tcPr>
          <w:p w14:paraId="7AA29426" w14:textId="77777777" w:rsidR="003F6E0D" w:rsidRDefault="003F6E0D" w:rsidP="007D1BCF">
            <w:pPr>
              <w:spacing w:line="480" w:lineRule="auto"/>
              <w:jc w:val="both"/>
              <w:rPr>
                <w:rFonts w:ascii="Arial" w:eastAsia="Times New Roman" w:hAnsi="Arial" w:cs="Arial"/>
                <w:b/>
                <w:sz w:val="24"/>
                <w:szCs w:val="24"/>
                <w:lang w:eastAsia="en-GB"/>
              </w:rPr>
            </w:pPr>
            <w:r>
              <w:rPr>
                <w:rFonts w:ascii="Arial" w:eastAsia="Times New Roman" w:hAnsi="Arial" w:cs="Arial"/>
                <w:b/>
                <w:sz w:val="24"/>
                <w:szCs w:val="24"/>
                <w:lang w:eastAsia="en-GB"/>
              </w:rPr>
              <w:t>Comparative Intervention</w:t>
            </w:r>
          </w:p>
          <w:p w14:paraId="7AA29427" w14:textId="77777777" w:rsidR="003F6E0D" w:rsidRPr="0088341F" w:rsidRDefault="003F6E0D" w:rsidP="007D1BCF">
            <w:pPr>
              <w:spacing w:line="480" w:lineRule="auto"/>
              <w:jc w:val="both"/>
              <w:rPr>
                <w:rFonts w:ascii="Arial" w:eastAsia="Times New Roman" w:hAnsi="Arial" w:cs="Arial"/>
                <w:sz w:val="24"/>
                <w:szCs w:val="24"/>
                <w:lang w:eastAsia="en-GB"/>
              </w:rPr>
            </w:pPr>
            <w:r>
              <w:rPr>
                <w:rFonts w:ascii="Arial" w:eastAsia="Times New Roman" w:hAnsi="Arial" w:cs="Arial"/>
                <w:sz w:val="24"/>
                <w:szCs w:val="24"/>
                <w:lang w:eastAsia="en-GB"/>
              </w:rPr>
              <w:t>Corticosteroid Injection</w:t>
            </w:r>
          </w:p>
        </w:tc>
        <w:tc>
          <w:tcPr>
            <w:tcW w:w="4508" w:type="dxa"/>
          </w:tcPr>
          <w:p w14:paraId="7AA29428" w14:textId="77777777" w:rsidR="003F6E0D" w:rsidRDefault="003F6E0D" w:rsidP="007D1BCF">
            <w:pPr>
              <w:spacing w:line="480" w:lineRule="auto"/>
              <w:jc w:val="both"/>
              <w:rPr>
                <w:rFonts w:ascii="Arial" w:eastAsia="Times New Roman" w:hAnsi="Arial" w:cs="Arial"/>
                <w:b/>
                <w:sz w:val="24"/>
                <w:szCs w:val="24"/>
                <w:u w:val="single"/>
                <w:lang w:eastAsia="en-GB"/>
              </w:rPr>
            </w:pPr>
          </w:p>
        </w:tc>
      </w:tr>
      <w:tr w:rsidR="003F6E0D" w14:paraId="7AA2942D" w14:textId="77777777" w:rsidTr="007D1BCF">
        <w:tc>
          <w:tcPr>
            <w:tcW w:w="4508" w:type="dxa"/>
          </w:tcPr>
          <w:p w14:paraId="7AA2942A" w14:textId="77777777" w:rsidR="003F6E0D" w:rsidRDefault="003F6E0D" w:rsidP="007D1BCF">
            <w:pPr>
              <w:spacing w:line="480" w:lineRule="auto"/>
              <w:jc w:val="both"/>
              <w:rPr>
                <w:rFonts w:ascii="Arial" w:eastAsia="Times New Roman" w:hAnsi="Arial" w:cs="Arial"/>
                <w:b/>
                <w:sz w:val="24"/>
                <w:szCs w:val="24"/>
                <w:lang w:eastAsia="en-GB"/>
              </w:rPr>
            </w:pPr>
            <w:r>
              <w:rPr>
                <w:rFonts w:ascii="Arial" w:eastAsia="Times New Roman" w:hAnsi="Arial" w:cs="Arial"/>
                <w:b/>
                <w:sz w:val="24"/>
                <w:szCs w:val="24"/>
                <w:lang w:eastAsia="en-GB"/>
              </w:rPr>
              <w:t>Outcomes</w:t>
            </w:r>
          </w:p>
          <w:p w14:paraId="7AA2942B" w14:textId="77777777" w:rsidR="003F6E0D" w:rsidRPr="0088341F" w:rsidRDefault="003F6E0D" w:rsidP="007D1BCF">
            <w:pPr>
              <w:spacing w:line="480" w:lineRule="auto"/>
              <w:jc w:val="both"/>
              <w:rPr>
                <w:rFonts w:ascii="Arial" w:eastAsia="Times New Roman" w:hAnsi="Arial" w:cs="Arial"/>
                <w:sz w:val="24"/>
                <w:szCs w:val="24"/>
                <w:lang w:eastAsia="en-GB"/>
              </w:rPr>
            </w:pPr>
            <w:r>
              <w:rPr>
                <w:rFonts w:ascii="Arial" w:eastAsia="Times New Roman" w:hAnsi="Arial" w:cs="Arial"/>
                <w:sz w:val="24"/>
                <w:szCs w:val="24"/>
                <w:lang w:eastAsia="en-GB"/>
              </w:rPr>
              <w:t>Uses at least one of the Outcome Measures specified?</w:t>
            </w:r>
          </w:p>
        </w:tc>
        <w:tc>
          <w:tcPr>
            <w:tcW w:w="4508" w:type="dxa"/>
          </w:tcPr>
          <w:p w14:paraId="7AA2942C" w14:textId="77777777" w:rsidR="003F6E0D" w:rsidRDefault="003F6E0D" w:rsidP="007D1BCF">
            <w:pPr>
              <w:spacing w:line="480" w:lineRule="auto"/>
              <w:jc w:val="both"/>
              <w:rPr>
                <w:rFonts w:ascii="Arial" w:eastAsia="Times New Roman" w:hAnsi="Arial" w:cs="Arial"/>
                <w:b/>
                <w:sz w:val="24"/>
                <w:szCs w:val="24"/>
                <w:u w:val="single"/>
                <w:lang w:eastAsia="en-GB"/>
              </w:rPr>
            </w:pPr>
          </w:p>
        </w:tc>
      </w:tr>
    </w:tbl>
    <w:p w14:paraId="7AA2942E" w14:textId="77777777" w:rsidR="003F6E0D" w:rsidRDefault="003F6E0D" w:rsidP="003F6E0D">
      <w:pPr>
        <w:spacing w:line="480" w:lineRule="auto"/>
        <w:jc w:val="both"/>
        <w:rPr>
          <w:rFonts w:ascii="Arial" w:eastAsia="Times New Roman" w:hAnsi="Arial" w:cs="Arial"/>
          <w:b/>
          <w:sz w:val="24"/>
          <w:szCs w:val="24"/>
          <w:u w:val="single"/>
          <w:lang w:eastAsia="en-GB"/>
        </w:rPr>
      </w:pPr>
    </w:p>
    <w:p w14:paraId="7AA2942F" w14:textId="77777777" w:rsidR="003F6E0D" w:rsidRDefault="003F6E0D" w:rsidP="00812972">
      <w:pPr>
        <w:spacing w:after="0" w:line="36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To be retained, after reading the Title and Abstract, an article must have answered </w:t>
      </w:r>
      <w:r w:rsidR="0060517C">
        <w:rPr>
          <w:rFonts w:ascii="Arial" w:eastAsia="Times New Roman" w:hAnsi="Arial" w:cs="Arial"/>
          <w:sz w:val="24"/>
          <w:szCs w:val="24"/>
          <w:lang w:eastAsia="en-GB"/>
        </w:rPr>
        <w:t>‘</w:t>
      </w:r>
      <w:r>
        <w:rPr>
          <w:rFonts w:ascii="Arial" w:eastAsia="Times New Roman" w:hAnsi="Arial" w:cs="Arial"/>
          <w:sz w:val="24"/>
          <w:szCs w:val="24"/>
          <w:lang w:eastAsia="en-GB"/>
        </w:rPr>
        <w:t>yes</w:t>
      </w:r>
      <w:r w:rsidR="0060517C">
        <w:rPr>
          <w:rFonts w:ascii="Arial" w:eastAsia="Times New Roman" w:hAnsi="Arial" w:cs="Arial"/>
          <w:sz w:val="24"/>
          <w:szCs w:val="24"/>
          <w:lang w:eastAsia="en-GB"/>
        </w:rPr>
        <w:t>’</w:t>
      </w:r>
      <w:r>
        <w:rPr>
          <w:rFonts w:ascii="Arial" w:eastAsia="Times New Roman" w:hAnsi="Arial" w:cs="Arial"/>
          <w:sz w:val="24"/>
          <w:szCs w:val="24"/>
          <w:lang w:eastAsia="en-GB"/>
        </w:rPr>
        <w:t xml:space="preserve"> to all of the questions above.  The second stage of selection involved reading the entire</w:t>
      </w:r>
      <w:r w:rsidR="0060517C">
        <w:rPr>
          <w:rFonts w:ascii="Arial" w:eastAsia="Times New Roman" w:hAnsi="Arial" w:cs="Arial"/>
          <w:sz w:val="24"/>
          <w:szCs w:val="24"/>
          <w:lang w:eastAsia="en-GB"/>
        </w:rPr>
        <w:t xml:space="preserve"> article of all the remaining 15</w:t>
      </w:r>
      <w:r>
        <w:rPr>
          <w:rFonts w:ascii="Arial" w:eastAsia="Times New Roman" w:hAnsi="Arial" w:cs="Arial"/>
          <w:sz w:val="24"/>
          <w:szCs w:val="24"/>
          <w:lang w:eastAsia="en-GB"/>
        </w:rPr>
        <w:t xml:space="preserve"> papers.  To ensure a</w:t>
      </w:r>
      <w:r w:rsidR="0060517C">
        <w:rPr>
          <w:rFonts w:ascii="Arial" w:eastAsia="Times New Roman" w:hAnsi="Arial" w:cs="Arial"/>
          <w:sz w:val="24"/>
          <w:szCs w:val="24"/>
          <w:lang w:eastAsia="en-GB"/>
        </w:rPr>
        <w:t>gainst researcher bias, these 15</w:t>
      </w:r>
      <w:r>
        <w:rPr>
          <w:rFonts w:ascii="Arial" w:eastAsia="Times New Roman" w:hAnsi="Arial" w:cs="Arial"/>
          <w:sz w:val="24"/>
          <w:szCs w:val="24"/>
          <w:lang w:eastAsia="en-GB"/>
        </w:rPr>
        <w:t xml:space="preserve"> papers were also read by a second per</w:t>
      </w:r>
      <w:r w:rsidR="00EB76A6">
        <w:rPr>
          <w:rFonts w:ascii="Arial" w:eastAsia="Times New Roman" w:hAnsi="Arial" w:cs="Arial"/>
          <w:sz w:val="24"/>
          <w:szCs w:val="24"/>
          <w:lang w:eastAsia="en-GB"/>
        </w:rPr>
        <w:t>son</w:t>
      </w:r>
      <w:r w:rsidR="00A67AC4">
        <w:rPr>
          <w:rFonts w:ascii="Arial" w:eastAsia="Times New Roman" w:hAnsi="Arial" w:cs="Arial"/>
          <w:sz w:val="24"/>
          <w:szCs w:val="24"/>
          <w:lang w:eastAsia="en-GB"/>
        </w:rPr>
        <w:t xml:space="preserve"> (a Physiotherapist)</w:t>
      </w:r>
      <w:r w:rsidR="00EB76A6">
        <w:rPr>
          <w:rFonts w:ascii="Arial" w:eastAsia="Times New Roman" w:hAnsi="Arial" w:cs="Arial"/>
          <w:sz w:val="24"/>
          <w:szCs w:val="24"/>
          <w:lang w:eastAsia="en-GB"/>
        </w:rPr>
        <w:t>, independent to the study, and the articles getting</w:t>
      </w:r>
      <w:r>
        <w:rPr>
          <w:rFonts w:ascii="Arial" w:eastAsia="Times New Roman" w:hAnsi="Arial" w:cs="Arial"/>
          <w:sz w:val="24"/>
          <w:szCs w:val="24"/>
          <w:lang w:eastAsia="en-GB"/>
        </w:rPr>
        <w:t xml:space="preserve"> to final selection had to be agreed for inclusion by both parties or the article was not included</w:t>
      </w:r>
      <w:r w:rsidRPr="00411995">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Pr="00411995">
        <w:rPr>
          <w:rFonts w:ascii="Arial" w:eastAsia="Times New Roman" w:hAnsi="Arial" w:cs="Arial"/>
          <w:sz w:val="24"/>
          <w:szCs w:val="24"/>
          <w:lang w:eastAsia="en-GB"/>
        </w:rPr>
        <w:t>Thi</w:t>
      </w:r>
      <w:r>
        <w:rPr>
          <w:rFonts w:ascii="Arial" w:eastAsia="Times New Roman" w:hAnsi="Arial" w:cs="Arial"/>
          <w:sz w:val="24"/>
          <w:szCs w:val="24"/>
          <w:lang w:eastAsia="en-GB"/>
        </w:rPr>
        <w:t>s section was</w:t>
      </w:r>
      <w:r w:rsidRPr="00411995">
        <w:rPr>
          <w:rFonts w:ascii="Arial" w:eastAsia="Times New Roman" w:hAnsi="Arial" w:cs="Arial"/>
          <w:sz w:val="24"/>
          <w:szCs w:val="24"/>
          <w:lang w:eastAsia="en-GB"/>
        </w:rPr>
        <w:t xml:space="preserve"> conducted by the author and a second reviewer due to the </w:t>
      </w:r>
      <w:r>
        <w:rPr>
          <w:rFonts w:ascii="Arial" w:eastAsia="Times New Roman" w:hAnsi="Arial" w:cs="Arial"/>
          <w:sz w:val="24"/>
          <w:szCs w:val="24"/>
          <w:lang w:eastAsia="en-GB"/>
        </w:rPr>
        <w:t>subjectivity of including articles</w:t>
      </w:r>
      <w:r w:rsidRPr="00411995">
        <w:rPr>
          <w:rFonts w:ascii="Arial" w:eastAsia="Times New Roman" w:hAnsi="Arial" w:cs="Arial"/>
          <w:sz w:val="24"/>
          <w:szCs w:val="24"/>
          <w:lang w:eastAsia="en-GB"/>
        </w:rPr>
        <w:t xml:space="preserve"> where there is doubt over inclusion.  The importance of a second reviewer is essential as it has been shown that on average a single researcher is likely to miss 8% of eligible studies, whe</w:t>
      </w:r>
      <w:r>
        <w:rPr>
          <w:rFonts w:ascii="Arial" w:eastAsia="Times New Roman" w:hAnsi="Arial" w:cs="Arial"/>
          <w:sz w:val="24"/>
          <w:szCs w:val="24"/>
          <w:lang w:eastAsia="en-GB"/>
        </w:rPr>
        <w:t>reas a pair of researchers have been shown to capture up to 100% of</w:t>
      </w:r>
      <w:r w:rsidRPr="00411995">
        <w:rPr>
          <w:rFonts w:ascii="Arial" w:eastAsia="Times New Roman" w:hAnsi="Arial" w:cs="Arial"/>
          <w:sz w:val="24"/>
          <w:szCs w:val="24"/>
          <w:lang w:eastAsia="en-GB"/>
        </w:rPr>
        <w:t xml:space="preserve"> eligible studies (Edwards et al, 2002).  </w:t>
      </w:r>
    </w:p>
    <w:p w14:paraId="7AA29430" w14:textId="77777777" w:rsidR="003F6E0D" w:rsidRPr="00411995" w:rsidRDefault="003F6E0D" w:rsidP="00812972">
      <w:pPr>
        <w:spacing w:after="0" w:line="360" w:lineRule="auto"/>
        <w:jc w:val="both"/>
        <w:rPr>
          <w:rFonts w:ascii="Arial" w:eastAsia="Times New Roman" w:hAnsi="Arial" w:cs="Arial"/>
          <w:sz w:val="24"/>
          <w:szCs w:val="24"/>
          <w:lang w:eastAsia="en-GB"/>
        </w:rPr>
      </w:pPr>
    </w:p>
    <w:p w14:paraId="7AA29431" w14:textId="77777777" w:rsidR="00E849E5" w:rsidRDefault="00756A01" w:rsidP="00812972">
      <w:pPr>
        <w:spacing w:after="0" w:line="36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Following the second stage of selection a </w:t>
      </w:r>
      <w:r w:rsidR="003F6E0D" w:rsidRPr="00411995">
        <w:rPr>
          <w:rFonts w:ascii="Arial" w:eastAsia="Times New Roman" w:hAnsi="Arial" w:cs="Arial"/>
          <w:sz w:val="24"/>
          <w:szCs w:val="24"/>
          <w:lang w:eastAsia="en-GB"/>
        </w:rPr>
        <w:t>l</w:t>
      </w:r>
      <w:r w:rsidR="003F6E0D">
        <w:rPr>
          <w:rFonts w:ascii="Arial" w:eastAsia="Times New Roman" w:hAnsi="Arial" w:cs="Arial"/>
          <w:sz w:val="24"/>
          <w:szCs w:val="24"/>
          <w:lang w:eastAsia="en-GB"/>
        </w:rPr>
        <w:t>ist of excluded articles was</w:t>
      </w:r>
      <w:r w:rsidR="003F6E0D" w:rsidRPr="00411995">
        <w:rPr>
          <w:rFonts w:ascii="Arial" w:eastAsia="Times New Roman" w:hAnsi="Arial" w:cs="Arial"/>
          <w:sz w:val="24"/>
          <w:szCs w:val="24"/>
          <w:lang w:eastAsia="en-GB"/>
        </w:rPr>
        <w:t xml:space="preserve"> kept with reasons f</w:t>
      </w:r>
      <w:r w:rsidR="003F6E0D">
        <w:rPr>
          <w:rFonts w:ascii="Arial" w:eastAsia="Times New Roman" w:hAnsi="Arial" w:cs="Arial"/>
          <w:sz w:val="24"/>
          <w:szCs w:val="24"/>
          <w:lang w:eastAsia="en-GB"/>
        </w:rPr>
        <w:t>or their non-inclusion.  The list of these articles with reasons for their exclusion can be found in Appendix B.  This was</w:t>
      </w:r>
      <w:r w:rsidR="003F6E0D" w:rsidRPr="00411995">
        <w:rPr>
          <w:rFonts w:ascii="Arial" w:eastAsia="Times New Roman" w:hAnsi="Arial" w:cs="Arial"/>
          <w:sz w:val="24"/>
          <w:szCs w:val="24"/>
          <w:lang w:eastAsia="en-GB"/>
        </w:rPr>
        <w:t xml:space="preserve"> to protect agai</w:t>
      </w:r>
      <w:r w:rsidR="003F6E0D">
        <w:rPr>
          <w:rFonts w:ascii="Arial" w:eastAsia="Times New Roman" w:hAnsi="Arial" w:cs="Arial"/>
          <w:sz w:val="24"/>
          <w:szCs w:val="24"/>
          <w:lang w:eastAsia="en-GB"/>
        </w:rPr>
        <w:t>nst selection bias and increase</w:t>
      </w:r>
      <w:r w:rsidR="003F6E0D" w:rsidRPr="00411995">
        <w:rPr>
          <w:rFonts w:ascii="Arial" w:eastAsia="Times New Roman" w:hAnsi="Arial" w:cs="Arial"/>
          <w:sz w:val="24"/>
          <w:szCs w:val="24"/>
          <w:lang w:eastAsia="en-GB"/>
        </w:rPr>
        <w:t xml:space="preserve"> the transparency of the </w:t>
      </w:r>
      <w:r w:rsidR="003F6E0D">
        <w:rPr>
          <w:rFonts w:ascii="Arial" w:eastAsia="Times New Roman" w:hAnsi="Arial" w:cs="Arial"/>
          <w:sz w:val="24"/>
          <w:szCs w:val="24"/>
          <w:lang w:eastAsia="en-GB"/>
        </w:rPr>
        <w:t>selection process (Goodman, 1992</w:t>
      </w:r>
      <w:r w:rsidR="003F6E0D" w:rsidRPr="00411995">
        <w:rPr>
          <w:rFonts w:ascii="Arial" w:eastAsia="Times New Roman" w:hAnsi="Arial" w:cs="Arial"/>
          <w:sz w:val="24"/>
          <w:szCs w:val="24"/>
          <w:lang w:eastAsia="en-GB"/>
        </w:rPr>
        <w:t xml:space="preserve">).  </w:t>
      </w:r>
      <w:r w:rsidR="003F6E0D">
        <w:rPr>
          <w:rFonts w:ascii="Arial" w:eastAsia="Times New Roman" w:hAnsi="Arial" w:cs="Arial"/>
          <w:sz w:val="24"/>
          <w:szCs w:val="24"/>
          <w:lang w:eastAsia="en-GB"/>
        </w:rPr>
        <w:t xml:space="preserve">The aim of this second stage of selection was to ensure specificity of articles by </w:t>
      </w:r>
      <w:r>
        <w:rPr>
          <w:rFonts w:ascii="Arial" w:eastAsia="Times New Roman" w:hAnsi="Arial" w:cs="Arial"/>
          <w:sz w:val="24"/>
          <w:szCs w:val="24"/>
          <w:lang w:eastAsia="en-GB"/>
        </w:rPr>
        <w:t>focussing more on research that</w:t>
      </w:r>
      <w:r w:rsidR="003F6E0D">
        <w:rPr>
          <w:rFonts w:ascii="Arial" w:eastAsia="Times New Roman" w:hAnsi="Arial" w:cs="Arial"/>
          <w:sz w:val="24"/>
          <w:szCs w:val="24"/>
          <w:lang w:eastAsia="en-GB"/>
        </w:rPr>
        <w:t xml:space="preserve"> meets the specific inclusion and exclusion criteria of this review. </w:t>
      </w:r>
      <w:r w:rsidR="004430CB">
        <w:rPr>
          <w:rFonts w:ascii="Arial" w:eastAsia="Times New Roman" w:hAnsi="Arial" w:cs="Arial"/>
          <w:sz w:val="24"/>
          <w:szCs w:val="24"/>
          <w:lang w:eastAsia="en-GB"/>
        </w:rPr>
        <w:t xml:space="preserve"> To make it through the second stage of selection each article had to answer ‘yes’ to all of the criteria outlined in Table 1.3. </w:t>
      </w:r>
    </w:p>
    <w:p w14:paraId="7AA29432" w14:textId="77777777" w:rsidR="00812972" w:rsidRDefault="00812972" w:rsidP="00812972">
      <w:pPr>
        <w:spacing w:after="0" w:line="360" w:lineRule="auto"/>
        <w:jc w:val="both"/>
        <w:rPr>
          <w:rFonts w:ascii="Arial" w:eastAsia="Times New Roman" w:hAnsi="Arial" w:cs="Arial"/>
          <w:sz w:val="24"/>
          <w:szCs w:val="24"/>
          <w:lang w:eastAsia="en-GB"/>
        </w:rPr>
      </w:pPr>
    </w:p>
    <w:p w14:paraId="7AA29433" w14:textId="77777777" w:rsidR="003F6E0D" w:rsidRPr="00E849E5" w:rsidRDefault="00E849E5" w:rsidP="00E849E5">
      <w:pPr>
        <w:spacing w:after="0" w:line="480" w:lineRule="auto"/>
        <w:jc w:val="both"/>
        <w:rPr>
          <w:rFonts w:ascii="Arial" w:eastAsia="Times New Roman" w:hAnsi="Arial" w:cs="Arial"/>
          <w:sz w:val="24"/>
          <w:szCs w:val="24"/>
          <w:lang w:eastAsia="en-GB"/>
        </w:rPr>
      </w:pPr>
      <w:r>
        <w:rPr>
          <w:rFonts w:ascii="Arial" w:eastAsia="Times New Roman" w:hAnsi="Arial" w:cs="Arial"/>
          <w:b/>
          <w:sz w:val="24"/>
          <w:szCs w:val="24"/>
          <w:u w:val="single"/>
          <w:lang w:eastAsia="en-GB"/>
        </w:rPr>
        <w:t>Table 3</w:t>
      </w:r>
      <w:r w:rsidR="003F6E0D">
        <w:rPr>
          <w:rFonts w:ascii="Arial" w:eastAsia="Times New Roman" w:hAnsi="Arial" w:cs="Arial"/>
          <w:b/>
          <w:sz w:val="24"/>
          <w:szCs w:val="24"/>
          <w:u w:val="single"/>
          <w:lang w:eastAsia="en-GB"/>
        </w:rPr>
        <w:t>.3 – Second Stage of Selection</w:t>
      </w:r>
    </w:p>
    <w:tbl>
      <w:tblPr>
        <w:tblStyle w:val="TableGrid"/>
        <w:tblW w:w="0" w:type="auto"/>
        <w:tblLook w:val="04A0" w:firstRow="1" w:lastRow="0" w:firstColumn="1" w:lastColumn="0" w:noHBand="0" w:noVBand="1"/>
      </w:tblPr>
      <w:tblGrid>
        <w:gridCol w:w="4508"/>
        <w:gridCol w:w="4508"/>
      </w:tblGrid>
      <w:tr w:rsidR="003F6E0D" w14:paraId="7AA29436" w14:textId="77777777" w:rsidTr="007D1BCF">
        <w:tc>
          <w:tcPr>
            <w:tcW w:w="4508" w:type="dxa"/>
          </w:tcPr>
          <w:p w14:paraId="7AA29434" w14:textId="77777777" w:rsidR="003F6E0D" w:rsidRPr="00C56F30" w:rsidRDefault="003F6E0D" w:rsidP="007D1BCF">
            <w:pPr>
              <w:spacing w:line="480" w:lineRule="auto"/>
              <w:jc w:val="both"/>
              <w:rPr>
                <w:rFonts w:ascii="Arial" w:eastAsia="Times New Roman" w:hAnsi="Arial" w:cs="Arial"/>
                <w:b/>
                <w:sz w:val="24"/>
                <w:szCs w:val="24"/>
                <w:u w:val="single"/>
                <w:lang w:eastAsia="en-GB"/>
              </w:rPr>
            </w:pPr>
            <w:r w:rsidRPr="00C56F30">
              <w:rPr>
                <w:rFonts w:ascii="Arial" w:eastAsia="Times New Roman" w:hAnsi="Arial" w:cs="Arial"/>
                <w:b/>
                <w:sz w:val="24"/>
                <w:szCs w:val="24"/>
                <w:u w:val="single"/>
                <w:lang w:eastAsia="en-GB"/>
              </w:rPr>
              <w:t>Criteria</w:t>
            </w:r>
          </w:p>
        </w:tc>
        <w:tc>
          <w:tcPr>
            <w:tcW w:w="4508" w:type="dxa"/>
          </w:tcPr>
          <w:p w14:paraId="7AA29435" w14:textId="77777777" w:rsidR="003F6E0D" w:rsidRPr="00C56F30" w:rsidRDefault="003F6E0D" w:rsidP="007D1BCF">
            <w:pPr>
              <w:spacing w:line="480" w:lineRule="auto"/>
              <w:jc w:val="both"/>
              <w:rPr>
                <w:rFonts w:ascii="Arial" w:eastAsia="Times New Roman" w:hAnsi="Arial" w:cs="Arial"/>
                <w:b/>
                <w:sz w:val="24"/>
                <w:szCs w:val="24"/>
                <w:u w:val="single"/>
                <w:lang w:eastAsia="en-GB"/>
              </w:rPr>
            </w:pPr>
            <w:r w:rsidRPr="00C56F30">
              <w:rPr>
                <w:rFonts w:ascii="Arial" w:eastAsia="Times New Roman" w:hAnsi="Arial" w:cs="Arial"/>
                <w:b/>
                <w:sz w:val="24"/>
                <w:szCs w:val="24"/>
                <w:u w:val="single"/>
                <w:lang w:eastAsia="en-GB"/>
              </w:rPr>
              <w:t>Meets Criteria Yes/No</w:t>
            </w:r>
          </w:p>
        </w:tc>
      </w:tr>
      <w:tr w:rsidR="003F6E0D" w14:paraId="7AA29439" w14:textId="77777777" w:rsidTr="007D1BCF">
        <w:tc>
          <w:tcPr>
            <w:tcW w:w="4508" w:type="dxa"/>
          </w:tcPr>
          <w:p w14:paraId="7AA29437" w14:textId="77777777" w:rsidR="003F6E0D" w:rsidRDefault="003F6E0D" w:rsidP="007D1BCF">
            <w:pPr>
              <w:spacing w:line="480" w:lineRule="auto"/>
              <w:jc w:val="both"/>
              <w:rPr>
                <w:rFonts w:ascii="Arial" w:eastAsia="Times New Roman" w:hAnsi="Arial" w:cs="Arial"/>
                <w:sz w:val="24"/>
                <w:szCs w:val="24"/>
                <w:lang w:eastAsia="en-GB"/>
              </w:rPr>
            </w:pPr>
            <w:r>
              <w:rPr>
                <w:rFonts w:ascii="Arial" w:eastAsia="Times New Roman" w:hAnsi="Arial" w:cs="Arial"/>
                <w:sz w:val="24"/>
                <w:szCs w:val="24"/>
                <w:lang w:eastAsia="en-GB"/>
              </w:rPr>
              <w:t>Is it a prospective design?</w:t>
            </w:r>
          </w:p>
        </w:tc>
        <w:tc>
          <w:tcPr>
            <w:tcW w:w="4508" w:type="dxa"/>
          </w:tcPr>
          <w:p w14:paraId="7AA29438" w14:textId="77777777" w:rsidR="003F6E0D" w:rsidRDefault="003F6E0D" w:rsidP="007D1BCF">
            <w:pPr>
              <w:spacing w:line="480" w:lineRule="auto"/>
              <w:jc w:val="both"/>
              <w:rPr>
                <w:rFonts w:ascii="Arial" w:eastAsia="Times New Roman" w:hAnsi="Arial" w:cs="Arial"/>
                <w:sz w:val="24"/>
                <w:szCs w:val="24"/>
                <w:lang w:eastAsia="en-GB"/>
              </w:rPr>
            </w:pPr>
          </w:p>
        </w:tc>
      </w:tr>
      <w:tr w:rsidR="003F6E0D" w14:paraId="7AA2943C" w14:textId="77777777" w:rsidTr="007D1BCF">
        <w:tc>
          <w:tcPr>
            <w:tcW w:w="4508" w:type="dxa"/>
          </w:tcPr>
          <w:p w14:paraId="7AA2943A" w14:textId="77777777" w:rsidR="003F6E0D" w:rsidRDefault="003F6E0D" w:rsidP="007D1BCF">
            <w:pPr>
              <w:spacing w:line="480" w:lineRule="auto"/>
              <w:jc w:val="both"/>
              <w:rPr>
                <w:rFonts w:ascii="Arial" w:eastAsia="Times New Roman" w:hAnsi="Arial" w:cs="Arial"/>
                <w:sz w:val="24"/>
                <w:szCs w:val="24"/>
                <w:lang w:eastAsia="en-GB"/>
              </w:rPr>
            </w:pPr>
            <w:r>
              <w:rPr>
                <w:rFonts w:ascii="Arial" w:eastAsia="Times New Roman" w:hAnsi="Arial" w:cs="Arial"/>
                <w:sz w:val="24"/>
                <w:szCs w:val="24"/>
                <w:lang w:eastAsia="en-GB"/>
              </w:rPr>
              <w:t>Is the injection Sub-Acromial?</w:t>
            </w:r>
          </w:p>
        </w:tc>
        <w:tc>
          <w:tcPr>
            <w:tcW w:w="4508" w:type="dxa"/>
          </w:tcPr>
          <w:p w14:paraId="7AA2943B" w14:textId="77777777" w:rsidR="003F6E0D" w:rsidRDefault="003F6E0D" w:rsidP="007D1BCF">
            <w:pPr>
              <w:spacing w:line="480" w:lineRule="auto"/>
              <w:jc w:val="both"/>
              <w:rPr>
                <w:rFonts w:ascii="Arial" w:eastAsia="Times New Roman" w:hAnsi="Arial" w:cs="Arial"/>
                <w:sz w:val="24"/>
                <w:szCs w:val="24"/>
                <w:lang w:eastAsia="en-GB"/>
              </w:rPr>
            </w:pPr>
          </w:p>
        </w:tc>
      </w:tr>
      <w:tr w:rsidR="003F6E0D" w14:paraId="7AA2943F" w14:textId="77777777" w:rsidTr="007D1BCF">
        <w:tc>
          <w:tcPr>
            <w:tcW w:w="4508" w:type="dxa"/>
          </w:tcPr>
          <w:p w14:paraId="7AA2943D" w14:textId="77777777" w:rsidR="003F6E0D" w:rsidRDefault="003F6E0D" w:rsidP="007D1BCF">
            <w:pPr>
              <w:spacing w:line="48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Injection </w:t>
            </w:r>
            <w:r w:rsidR="00E849E5">
              <w:rPr>
                <w:rFonts w:ascii="Arial" w:eastAsia="Times New Roman" w:hAnsi="Arial" w:cs="Arial"/>
                <w:sz w:val="24"/>
                <w:szCs w:val="24"/>
                <w:lang w:eastAsia="en-GB"/>
              </w:rPr>
              <w:t>a combination of Cortisone and A</w:t>
            </w:r>
            <w:r>
              <w:rPr>
                <w:rFonts w:ascii="Arial" w:eastAsia="Times New Roman" w:hAnsi="Arial" w:cs="Arial"/>
                <w:sz w:val="24"/>
                <w:szCs w:val="24"/>
                <w:lang w:eastAsia="en-GB"/>
              </w:rPr>
              <w:t>naesthetic?</w:t>
            </w:r>
          </w:p>
        </w:tc>
        <w:tc>
          <w:tcPr>
            <w:tcW w:w="4508" w:type="dxa"/>
          </w:tcPr>
          <w:p w14:paraId="7AA2943E" w14:textId="77777777" w:rsidR="003F6E0D" w:rsidRDefault="003F6E0D" w:rsidP="007D1BCF">
            <w:pPr>
              <w:spacing w:line="480" w:lineRule="auto"/>
              <w:jc w:val="both"/>
              <w:rPr>
                <w:rFonts w:ascii="Arial" w:eastAsia="Times New Roman" w:hAnsi="Arial" w:cs="Arial"/>
                <w:sz w:val="24"/>
                <w:szCs w:val="24"/>
                <w:lang w:eastAsia="en-GB"/>
              </w:rPr>
            </w:pPr>
          </w:p>
        </w:tc>
      </w:tr>
      <w:tr w:rsidR="003F6E0D" w14:paraId="7AA29442" w14:textId="77777777" w:rsidTr="007D1BCF">
        <w:tc>
          <w:tcPr>
            <w:tcW w:w="4508" w:type="dxa"/>
          </w:tcPr>
          <w:p w14:paraId="7AA29440" w14:textId="77777777" w:rsidR="003F6E0D" w:rsidRDefault="003F6E0D" w:rsidP="007D1BCF">
            <w:pPr>
              <w:spacing w:line="480" w:lineRule="auto"/>
              <w:jc w:val="both"/>
              <w:rPr>
                <w:rFonts w:ascii="Arial" w:eastAsia="Times New Roman" w:hAnsi="Arial" w:cs="Arial"/>
                <w:sz w:val="24"/>
                <w:szCs w:val="24"/>
                <w:lang w:eastAsia="en-GB"/>
              </w:rPr>
            </w:pPr>
            <w:r>
              <w:rPr>
                <w:rFonts w:ascii="Arial" w:eastAsia="Times New Roman" w:hAnsi="Arial" w:cs="Arial"/>
                <w:sz w:val="24"/>
                <w:szCs w:val="24"/>
                <w:lang w:eastAsia="en-GB"/>
              </w:rPr>
              <w:t>Pain</w:t>
            </w:r>
            <w:r w:rsidR="0060517C">
              <w:rPr>
                <w:rFonts w:ascii="Arial" w:eastAsia="Times New Roman" w:hAnsi="Arial" w:cs="Arial"/>
                <w:sz w:val="24"/>
                <w:szCs w:val="24"/>
                <w:lang w:eastAsia="en-GB"/>
              </w:rPr>
              <w:t xml:space="preserve"> arising from the shoulder</w:t>
            </w:r>
            <w:r>
              <w:rPr>
                <w:rFonts w:ascii="Arial" w:eastAsia="Times New Roman" w:hAnsi="Arial" w:cs="Arial"/>
                <w:sz w:val="24"/>
                <w:szCs w:val="24"/>
                <w:lang w:eastAsia="en-GB"/>
              </w:rPr>
              <w:t xml:space="preserve"> only?</w:t>
            </w:r>
          </w:p>
        </w:tc>
        <w:tc>
          <w:tcPr>
            <w:tcW w:w="4508" w:type="dxa"/>
          </w:tcPr>
          <w:p w14:paraId="7AA29441" w14:textId="77777777" w:rsidR="003F6E0D" w:rsidRDefault="003F6E0D" w:rsidP="007D1BCF">
            <w:pPr>
              <w:spacing w:line="480" w:lineRule="auto"/>
              <w:jc w:val="both"/>
              <w:rPr>
                <w:rFonts w:ascii="Arial" w:eastAsia="Times New Roman" w:hAnsi="Arial" w:cs="Arial"/>
                <w:sz w:val="24"/>
                <w:szCs w:val="24"/>
                <w:lang w:eastAsia="en-GB"/>
              </w:rPr>
            </w:pPr>
          </w:p>
        </w:tc>
      </w:tr>
      <w:tr w:rsidR="003F6E0D" w14:paraId="7AA29445" w14:textId="77777777" w:rsidTr="007D1BCF">
        <w:tc>
          <w:tcPr>
            <w:tcW w:w="4508" w:type="dxa"/>
          </w:tcPr>
          <w:p w14:paraId="7AA29443" w14:textId="77777777" w:rsidR="003F6E0D" w:rsidRDefault="00E849E5" w:rsidP="007D1BCF">
            <w:pPr>
              <w:spacing w:line="480" w:lineRule="auto"/>
              <w:jc w:val="both"/>
              <w:rPr>
                <w:rFonts w:ascii="Arial" w:eastAsia="Times New Roman" w:hAnsi="Arial" w:cs="Arial"/>
                <w:sz w:val="24"/>
                <w:szCs w:val="24"/>
                <w:lang w:eastAsia="en-GB"/>
              </w:rPr>
            </w:pPr>
            <w:r>
              <w:rPr>
                <w:rFonts w:ascii="Arial" w:eastAsia="Times New Roman" w:hAnsi="Arial" w:cs="Arial"/>
                <w:sz w:val="24"/>
                <w:szCs w:val="24"/>
                <w:lang w:eastAsia="en-GB"/>
              </w:rPr>
              <w:t>No Rheumatoid/S</w:t>
            </w:r>
            <w:r w:rsidR="003F6E0D">
              <w:rPr>
                <w:rFonts w:ascii="Arial" w:eastAsia="Times New Roman" w:hAnsi="Arial" w:cs="Arial"/>
                <w:sz w:val="24"/>
                <w:szCs w:val="24"/>
                <w:lang w:eastAsia="en-GB"/>
              </w:rPr>
              <w:t>ystemic illness?</w:t>
            </w:r>
          </w:p>
        </w:tc>
        <w:tc>
          <w:tcPr>
            <w:tcW w:w="4508" w:type="dxa"/>
          </w:tcPr>
          <w:p w14:paraId="7AA29444" w14:textId="77777777" w:rsidR="003F6E0D" w:rsidRDefault="003F6E0D" w:rsidP="007D1BCF">
            <w:pPr>
              <w:spacing w:line="480" w:lineRule="auto"/>
              <w:jc w:val="both"/>
              <w:rPr>
                <w:rFonts w:ascii="Arial" w:eastAsia="Times New Roman" w:hAnsi="Arial" w:cs="Arial"/>
                <w:sz w:val="24"/>
                <w:szCs w:val="24"/>
                <w:lang w:eastAsia="en-GB"/>
              </w:rPr>
            </w:pPr>
          </w:p>
        </w:tc>
      </w:tr>
      <w:tr w:rsidR="003F6E0D" w14:paraId="7AA29448" w14:textId="77777777" w:rsidTr="007D1BCF">
        <w:tc>
          <w:tcPr>
            <w:tcW w:w="4508" w:type="dxa"/>
          </w:tcPr>
          <w:p w14:paraId="7AA29446" w14:textId="77777777" w:rsidR="003F6E0D" w:rsidRDefault="003F6E0D" w:rsidP="007D1BCF">
            <w:pPr>
              <w:spacing w:line="480" w:lineRule="auto"/>
              <w:jc w:val="both"/>
              <w:rPr>
                <w:rFonts w:ascii="Arial" w:eastAsia="Times New Roman" w:hAnsi="Arial" w:cs="Arial"/>
                <w:sz w:val="24"/>
                <w:szCs w:val="24"/>
                <w:lang w:eastAsia="en-GB"/>
              </w:rPr>
            </w:pPr>
            <w:r>
              <w:rPr>
                <w:rFonts w:ascii="Arial" w:eastAsia="Times New Roman" w:hAnsi="Arial" w:cs="Arial"/>
                <w:sz w:val="24"/>
                <w:szCs w:val="24"/>
                <w:lang w:eastAsia="en-GB"/>
              </w:rPr>
              <w:t>Physioth</w:t>
            </w:r>
            <w:r w:rsidR="005D3799">
              <w:rPr>
                <w:rFonts w:ascii="Arial" w:eastAsia="Times New Roman" w:hAnsi="Arial" w:cs="Arial"/>
                <w:sz w:val="24"/>
                <w:szCs w:val="24"/>
                <w:lang w:eastAsia="en-GB"/>
              </w:rPr>
              <w:t>erapy interventions used within scope of practice</w:t>
            </w:r>
            <w:r>
              <w:rPr>
                <w:rFonts w:ascii="Arial" w:eastAsia="Times New Roman" w:hAnsi="Arial" w:cs="Arial"/>
                <w:sz w:val="24"/>
                <w:szCs w:val="24"/>
                <w:lang w:eastAsia="en-GB"/>
              </w:rPr>
              <w:t>?</w:t>
            </w:r>
          </w:p>
        </w:tc>
        <w:tc>
          <w:tcPr>
            <w:tcW w:w="4508" w:type="dxa"/>
          </w:tcPr>
          <w:p w14:paraId="7AA29447" w14:textId="77777777" w:rsidR="003F6E0D" w:rsidRDefault="003F6E0D" w:rsidP="007D1BCF">
            <w:pPr>
              <w:spacing w:line="480" w:lineRule="auto"/>
              <w:jc w:val="both"/>
              <w:rPr>
                <w:rFonts w:ascii="Arial" w:eastAsia="Times New Roman" w:hAnsi="Arial" w:cs="Arial"/>
                <w:sz w:val="24"/>
                <w:szCs w:val="24"/>
                <w:lang w:eastAsia="en-GB"/>
              </w:rPr>
            </w:pPr>
          </w:p>
        </w:tc>
      </w:tr>
    </w:tbl>
    <w:p w14:paraId="7AA29449" w14:textId="77777777" w:rsidR="003F6E0D" w:rsidRDefault="003F6E0D" w:rsidP="003F6E0D">
      <w:pPr>
        <w:spacing w:line="480" w:lineRule="auto"/>
        <w:jc w:val="both"/>
        <w:rPr>
          <w:rFonts w:ascii="Arial" w:eastAsia="Times New Roman" w:hAnsi="Arial" w:cs="Arial"/>
          <w:sz w:val="24"/>
          <w:szCs w:val="24"/>
          <w:lang w:eastAsia="en-GB"/>
        </w:rPr>
      </w:pPr>
    </w:p>
    <w:p w14:paraId="7AA2944A" w14:textId="77777777" w:rsidR="00811BC8" w:rsidRDefault="00756A01" w:rsidP="00812972">
      <w:pPr>
        <w:spacing w:line="36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The findings from the first</w:t>
      </w:r>
      <w:r w:rsidR="003F6E0D">
        <w:rPr>
          <w:rFonts w:ascii="Arial" w:eastAsia="Times New Roman" w:hAnsi="Arial" w:cs="Arial"/>
          <w:sz w:val="24"/>
          <w:szCs w:val="24"/>
          <w:lang w:eastAsia="en-GB"/>
        </w:rPr>
        <w:t xml:space="preserve"> and second stage selection processes can be found in the results section along with a flow chart which documents the exact number of articles included and exclu</w:t>
      </w:r>
      <w:r w:rsidR="00812972">
        <w:rPr>
          <w:rFonts w:ascii="Arial" w:eastAsia="Times New Roman" w:hAnsi="Arial" w:cs="Arial"/>
          <w:sz w:val="24"/>
          <w:szCs w:val="24"/>
          <w:lang w:eastAsia="en-GB"/>
        </w:rPr>
        <w:t>ded at each stage of selection.</w:t>
      </w:r>
    </w:p>
    <w:p w14:paraId="7AA2944B" w14:textId="77777777" w:rsidR="007E1433" w:rsidRDefault="007E1433" w:rsidP="00812972">
      <w:pPr>
        <w:spacing w:line="360" w:lineRule="auto"/>
        <w:jc w:val="both"/>
        <w:rPr>
          <w:rFonts w:ascii="Arial" w:eastAsia="Times New Roman" w:hAnsi="Arial" w:cs="Arial"/>
          <w:sz w:val="24"/>
          <w:szCs w:val="24"/>
          <w:u w:val="single"/>
          <w:lang w:eastAsia="en-GB"/>
        </w:rPr>
      </w:pPr>
    </w:p>
    <w:p w14:paraId="7AA2944C" w14:textId="77777777" w:rsidR="00811BC8" w:rsidRPr="007E1433" w:rsidRDefault="00811BC8" w:rsidP="00812972">
      <w:pPr>
        <w:spacing w:line="360" w:lineRule="auto"/>
        <w:jc w:val="both"/>
        <w:rPr>
          <w:rFonts w:ascii="Arial" w:eastAsia="Times New Roman" w:hAnsi="Arial" w:cs="Arial"/>
          <w:sz w:val="24"/>
          <w:szCs w:val="24"/>
          <w:u w:val="single"/>
          <w:lang w:eastAsia="en-GB"/>
        </w:rPr>
      </w:pPr>
      <w:r w:rsidRPr="007E1433">
        <w:rPr>
          <w:rFonts w:ascii="Arial" w:eastAsia="Times New Roman" w:hAnsi="Arial" w:cs="Arial"/>
          <w:sz w:val="24"/>
          <w:szCs w:val="24"/>
          <w:u w:val="single"/>
          <w:lang w:eastAsia="en-GB"/>
        </w:rPr>
        <w:t>Assessment of Quality</w:t>
      </w:r>
    </w:p>
    <w:p w14:paraId="7AA2944D" w14:textId="77777777" w:rsidR="00811BC8" w:rsidRPr="0079797E" w:rsidRDefault="00811BC8" w:rsidP="00812972">
      <w:pPr>
        <w:spacing w:after="0" w:line="360" w:lineRule="auto"/>
        <w:jc w:val="both"/>
        <w:rPr>
          <w:rFonts w:ascii="Arial" w:eastAsia="Calibri" w:hAnsi="Arial" w:cs="Arial"/>
          <w:sz w:val="24"/>
          <w:szCs w:val="24"/>
          <w:lang w:eastAsia="en-GB"/>
        </w:rPr>
      </w:pPr>
      <w:r>
        <w:rPr>
          <w:rFonts w:ascii="Arial" w:eastAsia="Times New Roman" w:hAnsi="Arial" w:cs="Arial"/>
          <w:sz w:val="24"/>
          <w:szCs w:val="24"/>
          <w:lang w:eastAsia="en-GB"/>
        </w:rPr>
        <w:t xml:space="preserve">The assessment of quality of each paper was aided by the use of a reliable and validated tool.  </w:t>
      </w:r>
      <w:r w:rsidRPr="0079797E">
        <w:rPr>
          <w:rFonts w:ascii="Arial" w:eastAsia="Calibri" w:hAnsi="Arial" w:cs="Arial"/>
          <w:sz w:val="24"/>
          <w:szCs w:val="24"/>
          <w:lang w:eastAsia="en-GB"/>
        </w:rPr>
        <w:t>Assessment</w:t>
      </w:r>
      <w:r w:rsidR="00EB76A6">
        <w:rPr>
          <w:rFonts w:ascii="Arial" w:eastAsia="Calibri" w:hAnsi="Arial" w:cs="Arial"/>
          <w:sz w:val="24"/>
          <w:szCs w:val="24"/>
          <w:lang w:eastAsia="en-GB"/>
        </w:rPr>
        <w:t xml:space="preserve"> of methodological quality needed</w:t>
      </w:r>
      <w:r w:rsidRPr="0079797E">
        <w:rPr>
          <w:rFonts w:ascii="Arial" w:eastAsia="Calibri" w:hAnsi="Arial" w:cs="Arial"/>
          <w:sz w:val="24"/>
          <w:szCs w:val="24"/>
          <w:lang w:eastAsia="en-GB"/>
        </w:rPr>
        <w:t xml:space="preserve"> to be considered as differences in the quality of methods across studies can indicate that the results of some trials are more biased than those of others (MacCauley and best, 2007).  There is also evidence that low-quality studies provide biased estimates of treatment </w:t>
      </w:r>
      <w:r w:rsidR="0060517C">
        <w:rPr>
          <w:rFonts w:ascii="Arial" w:eastAsia="Calibri" w:hAnsi="Arial" w:cs="Arial"/>
          <w:sz w:val="24"/>
          <w:szCs w:val="24"/>
          <w:lang w:eastAsia="en-GB"/>
        </w:rPr>
        <w:t>effectiveness. For example, trials</w:t>
      </w:r>
      <w:r w:rsidRPr="0079797E">
        <w:rPr>
          <w:rFonts w:ascii="Arial" w:eastAsia="Calibri" w:hAnsi="Arial" w:cs="Arial"/>
          <w:sz w:val="24"/>
          <w:szCs w:val="24"/>
          <w:lang w:eastAsia="en-GB"/>
        </w:rPr>
        <w:t xml:space="preserve"> that are not blinded or do not use concealed allocation tend to show greater effects of intervention than RCTs with these features (Shultz et al, 1995).   It is therefore essential to assess the quality of study that is being included in the review.  </w:t>
      </w:r>
    </w:p>
    <w:p w14:paraId="7AA2944E" w14:textId="77777777" w:rsidR="00811BC8" w:rsidRPr="0079797E" w:rsidRDefault="00811BC8" w:rsidP="00811BC8">
      <w:pPr>
        <w:spacing w:after="0" w:line="360" w:lineRule="auto"/>
        <w:jc w:val="both"/>
        <w:rPr>
          <w:rFonts w:ascii="Arial" w:eastAsia="Calibri" w:hAnsi="Arial" w:cs="Arial"/>
          <w:sz w:val="24"/>
          <w:szCs w:val="24"/>
          <w:lang w:eastAsia="en-GB"/>
        </w:rPr>
      </w:pPr>
    </w:p>
    <w:p w14:paraId="7AA2944F" w14:textId="77777777" w:rsidR="00811BC8" w:rsidRDefault="00811BC8" w:rsidP="00811BC8">
      <w:pPr>
        <w:spacing w:after="0" w:line="360" w:lineRule="auto"/>
        <w:jc w:val="both"/>
        <w:rPr>
          <w:rFonts w:ascii="Arial" w:eastAsia="Calibri" w:hAnsi="Arial" w:cs="Arial"/>
          <w:sz w:val="24"/>
          <w:szCs w:val="24"/>
          <w:lang w:eastAsia="en-GB"/>
        </w:rPr>
      </w:pPr>
      <w:r w:rsidRPr="0079797E">
        <w:rPr>
          <w:rFonts w:ascii="Arial" w:eastAsia="Calibri" w:hAnsi="Arial" w:cs="Arial"/>
          <w:sz w:val="24"/>
          <w:szCs w:val="24"/>
          <w:lang w:eastAsia="en-GB"/>
        </w:rPr>
        <w:t>To ensure against allocation bias, the inter</w:t>
      </w:r>
      <w:r>
        <w:rPr>
          <w:rFonts w:ascii="Arial" w:eastAsia="Calibri" w:hAnsi="Arial" w:cs="Arial"/>
          <w:sz w:val="24"/>
          <w:szCs w:val="24"/>
          <w:lang w:eastAsia="en-GB"/>
        </w:rPr>
        <w:t>nal validity of each RCT was</w:t>
      </w:r>
      <w:r w:rsidRPr="0079797E">
        <w:rPr>
          <w:rFonts w:ascii="Arial" w:eastAsia="Calibri" w:hAnsi="Arial" w:cs="Arial"/>
          <w:sz w:val="24"/>
          <w:szCs w:val="24"/>
          <w:lang w:eastAsia="en-GB"/>
        </w:rPr>
        <w:t xml:space="preserve"> scored by the author and also a second independent reviewer using a standardised set of validity criteria from the PEDro organisation.  The PEDro scale is an 11-item scale designed for rating methodological quality of RCTs</w:t>
      </w:r>
      <w:r w:rsidRPr="0079797E">
        <w:rPr>
          <w:rFonts w:ascii="Arial" w:eastAsia="Calibri" w:hAnsi="Arial" w:cs="Arial"/>
          <w:color w:val="403838"/>
          <w:sz w:val="24"/>
          <w:szCs w:val="24"/>
          <w:shd w:val="clear" w:color="auto" w:fill="FFFFFF"/>
        </w:rPr>
        <w:t xml:space="preserve"> </w:t>
      </w:r>
      <w:r w:rsidRPr="0079797E">
        <w:rPr>
          <w:rFonts w:ascii="Arial" w:eastAsia="Calibri" w:hAnsi="Arial" w:cs="Arial"/>
          <w:sz w:val="24"/>
          <w:szCs w:val="24"/>
          <w:lang w:eastAsia="en-GB"/>
        </w:rPr>
        <w:t>which has been used to rate the quality of over 3,000 RCTs in the PEDro database.  A copy of the PEDro assessment</w:t>
      </w:r>
      <w:r w:rsidR="00504D2D">
        <w:rPr>
          <w:rFonts w:ascii="Arial" w:eastAsia="Calibri" w:hAnsi="Arial" w:cs="Arial"/>
          <w:sz w:val="24"/>
          <w:szCs w:val="24"/>
          <w:lang w:eastAsia="en-GB"/>
        </w:rPr>
        <w:t xml:space="preserve"> tool can be found in Appendix 8.1</w:t>
      </w:r>
      <w:r w:rsidRPr="0079797E">
        <w:rPr>
          <w:rFonts w:ascii="Arial" w:eastAsia="Calibri" w:hAnsi="Arial" w:cs="Arial"/>
          <w:sz w:val="24"/>
          <w:szCs w:val="24"/>
          <w:lang w:eastAsia="en-GB"/>
        </w:rPr>
        <w:t>.</w:t>
      </w:r>
    </w:p>
    <w:p w14:paraId="7AA29450" w14:textId="77777777" w:rsidR="00811BC8" w:rsidRDefault="00811BC8" w:rsidP="00811BC8">
      <w:pPr>
        <w:spacing w:after="0" w:line="360" w:lineRule="auto"/>
        <w:jc w:val="both"/>
        <w:rPr>
          <w:rFonts w:ascii="Arial" w:eastAsia="Calibri" w:hAnsi="Arial" w:cs="Arial"/>
          <w:sz w:val="24"/>
          <w:szCs w:val="24"/>
          <w:lang w:eastAsia="en-GB"/>
        </w:rPr>
      </w:pPr>
    </w:p>
    <w:p w14:paraId="7AA29451" w14:textId="77777777" w:rsidR="00811BC8" w:rsidRDefault="00811BC8" w:rsidP="00811BC8">
      <w:pPr>
        <w:spacing w:after="0" w:line="360" w:lineRule="auto"/>
        <w:jc w:val="both"/>
        <w:rPr>
          <w:rFonts w:ascii="Arial" w:eastAsia="Calibri" w:hAnsi="Arial" w:cs="Arial"/>
          <w:sz w:val="24"/>
          <w:szCs w:val="24"/>
          <w:lang w:eastAsia="en-GB"/>
        </w:rPr>
      </w:pPr>
      <w:r w:rsidRPr="0079797E">
        <w:rPr>
          <w:rFonts w:ascii="Arial" w:eastAsia="Calibri" w:hAnsi="Arial" w:cs="Arial"/>
          <w:sz w:val="24"/>
          <w:szCs w:val="24"/>
          <w:lang w:eastAsia="en-GB"/>
        </w:rPr>
        <w:t>This tool has been validated for use and in a reliability study it</w:t>
      </w:r>
      <w:r>
        <w:rPr>
          <w:rFonts w:ascii="Arial" w:eastAsia="Calibri" w:hAnsi="Arial" w:cs="Arial"/>
          <w:sz w:val="24"/>
          <w:szCs w:val="24"/>
          <w:lang w:eastAsia="en-GB"/>
        </w:rPr>
        <w:t xml:space="preserve"> was found that t</w:t>
      </w:r>
      <w:r w:rsidRPr="0079797E">
        <w:rPr>
          <w:rFonts w:ascii="Arial" w:eastAsia="Calibri" w:hAnsi="Arial" w:cs="Arial"/>
          <w:sz w:val="24"/>
          <w:szCs w:val="24"/>
          <w:lang w:eastAsia="en-GB"/>
        </w:rPr>
        <w:t>he reliability of ratings of PEDro scale items varied from “fair” to “substantial,” and the reliability of the total PEDro score was “fair” to “good” (M</w:t>
      </w:r>
      <w:r>
        <w:rPr>
          <w:rFonts w:ascii="Arial" w:eastAsia="Calibri" w:hAnsi="Arial" w:cs="Arial"/>
          <w:sz w:val="24"/>
          <w:szCs w:val="24"/>
          <w:lang w:eastAsia="en-GB"/>
        </w:rPr>
        <w:t>aher at al, 2003).  A study was not</w:t>
      </w:r>
      <w:r w:rsidRPr="0079797E">
        <w:rPr>
          <w:rFonts w:ascii="Arial" w:eastAsia="Calibri" w:hAnsi="Arial" w:cs="Arial"/>
          <w:sz w:val="24"/>
          <w:szCs w:val="24"/>
          <w:lang w:eastAsia="en-GB"/>
        </w:rPr>
        <w:t xml:space="preserve"> excluded for a poor methodological score alone </w:t>
      </w:r>
      <w:r>
        <w:rPr>
          <w:rFonts w:ascii="Arial" w:eastAsia="Calibri" w:hAnsi="Arial" w:cs="Arial"/>
          <w:sz w:val="24"/>
          <w:szCs w:val="24"/>
          <w:lang w:eastAsia="en-GB"/>
        </w:rPr>
        <w:t>but was</w:t>
      </w:r>
      <w:r w:rsidRPr="0079797E">
        <w:rPr>
          <w:rFonts w:ascii="Arial" w:eastAsia="Calibri" w:hAnsi="Arial" w:cs="Arial"/>
          <w:sz w:val="24"/>
          <w:szCs w:val="24"/>
          <w:lang w:eastAsia="en-GB"/>
        </w:rPr>
        <w:t xml:space="preserve"> observed in the data</w:t>
      </w:r>
      <w:r>
        <w:rPr>
          <w:rFonts w:ascii="Arial" w:eastAsia="Calibri" w:hAnsi="Arial" w:cs="Arial"/>
          <w:sz w:val="24"/>
          <w:szCs w:val="24"/>
          <w:lang w:eastAsia="en-GB"/>
        </w:rPr>
        <w:t xml:space="preserve"> synthesis section where it was </w:t>
      </w:r>
      <w:r w:rsidRPr="0079797E">
        <w:rPr>
          <w:rFonts w:ascii="Arial" w:eastAsia="Calibri" w:hAnsi="Arial" w:cs="Arial"/>
          <w:sz w:val="24"/>
          <w:szCs w:val="24"/>
          <w:lang w:eastAsia="en-GB"/>
        </w:rPr>
        <w:t xml:space="preserve">decided whether the results </w:t>
      </w:r>
      <w:r w:rsidR="005F2E9E">
        <w:rPr>
          <w:rFonts w:ascii="Arial" w:eastAsia="Calibri" w:hAnsi="Arial" w:cs="Arial"/>
          <w:sz w:val="24"/>
          <w:szCs w:val="24"/>
          <w:lang w:eastAsia="en-GB"/>
        </w:rPr>
        <w:t>from the low scoring studies could</w:t>
      </w:r>
      <w:r w:rsidRPr="0079797E">
        <w:rPr>
          <w:rFonts w:ascii="Arial" w:eastAsia="Calibri" w:hAnsi="Arial" w:cs="Arial"/>
          <w:sz w:val="24"/>
          <w:szCs w:val="24"/>
          <w:lang w:eastAsia="en-GB"/>
        </w:rPr>
        <w:t xml:space="preserve"> be pooled with the higher quality studies.  This is because errors and biases from poorer quality studies can affect a potential met-analysis</w:t>
      </w:r>
      <w:r>
        <w:rPr>
          <w:rFonts w:ascii="Arial" w:eastAsia="Calibri" w:hAnsi="Arial" w:cs="Arial"/>
          <w:sz w:val="24"/>
          <w:szCs w:val="24"/>
          <w:lang w:eastAsia="en-GB"/>
        </w:rPr>
        <w:t>/data synthesis</w:t>
      </w:r>
      <w:r w:rsidRPr="0079797E">
        <w:rPr>
          <w:rFonts w:ascii="Arial" w:eastAsia="Calibri" w:hAnsi="Arial" w:cs="Arial"/>
          <w:sz w:val="24"/>
          <w:szCs w:val="24"/>
          <w:lang w:eastAsia="en-GB"/>
        </w:rPr>
        <w:t xml:space="preserve"> and give misleading results (Popay et al, 2005). </w:t>
      </w:r>
    </w:p>
    <w:p w14:paraId="7AA29452" w14:textId="77777777" w:rsidR="00811BC8" w:rsidRDefault="00811BC8" w:rsidP="00811BC8">
      <w:pPr>
        <w:spacing w:after="0" w:line="360" w:lineRule="auto"/>
        <w:jc w:val="both"/>
        <w:rPr>
          <w:rFonts w:ascii="Arial" w:eastAsia="Calibri" w:hAnsi="Arial" w:cs="Arial"/>
          <w:sz w:val="24"/>
          <w:szCs w:val="24"/>
          <w:lang w:eastAsia="en-GB"/>
        </w:rPr>
      </w:pPr>
    </w:p>
    <w:p w14:paraId="7AA29453" w14:textId="77777777" w:rsidR="00811BC8" w:rsidRDefault="00811BC8" w:rsidP="00811BC8">
      <w:pPr>
        <w:spacing w:after="0" w:line="360" w:lineRule="auto"/>
        <w:jc w:val="both"/>
        <w:rPr>
          <w:rFonts w:ascii="Arial" w:eastAsia="Calibri" w:hAnsi="Arial" w:cs="Arial"/>
          <w:sz w:val="24"/>
          <w:szCs w:val="24"/>
          <w:lang w:eastAsia="en-GB"/>
        </w:rPr>
      </w:pPr>
      <w:r>
        <w:rPr>
          <w:rFonts w:ascii="Arial" w:eastAsia="Calibri" w:hAnsi="Arial" w:cs="Arial"/>
          <w:sz w:val="24"/>
          <w:szCs w:val="24"/>
          <w:lang w:eastAsia="en-GB"/>
        </w:rPr>
        <w:t xml:space="preserve">One possible weakness with the PEDRO framework is that is gives an equal weighting to each of the 11 items of quality.  This is a potential weakness of this particular framework as it is known that the three most important items which have a direct effect on the Internal validity of a study are items 2, 3, and 7.  </w:t>
      </w:r>
      <w:r w:rsidRPr="002E3122">
        <w:rPr>
          <w:rFonts w:ascii="Arial" w:eastAsia="Calibri" w:hAnsi="Arial" w:cs="Arial"/>
          <w:sz w:val="24"/>
          <w:szCs w:val="24"/>
          <w:lang w:eastAsia="en-GB"/>
        </w:rPr>
        <w:t xml:space="preserve">Internal validity refers to the extent to which differences identified between groups are a result of the intervention being tested and not due to extraneous variables that have not been accounted for (Eldridge et al, 2008).   If a </w:t>
      </w:r>
      <w:r>
        <w:rPr>
          <w:rFonts w:ascii="Arial" w:eastAsia="Calibri" w:hAnsi="Arial" w:cs="Arial"/>
          <w:sz w:val="24"/>
          <w:szCs w:val="24"/>
          <w:lang w:eastAsia="en-GB"/>
        </w:rPr>
        <w:t xml:space="preserve">study has poor internal validity </w:t>
      </w:r>
      <w:r w:rsidRPr="002E3122">
        <w:rPr>
          <w:rFonts w:ascii="Arial" w:eastAsia="Calibri" w:hAnsi="Arial" w:cs="Arial"/>
          <w:sz w:val="24"/>
          <w:szCs w:val="24"/>
          <w:lang w:eastAsia="en-GB"/>
        </w:rPr>
        <w:t xml:space="preserve">it cannot be concluded any change in the dependant variable (outcome) is due to change of the independent variable (intervention). </w:t>
      </w:r>
    </w:p>
    <w:p w14:paraId="7AA29454" w14:textId="77777777" w:rsidR="00811BC8" w:rsidRDefault="00811BC8" w:rsidP="00811BC8">
      <w:pPr>
        <w:spacing w:after="0" w:line="360" w:lineRule="auto"/>
        <w:jc w:val="both"/>
        <w:rPr>
          <w:rFonts w:ascii="Arial" w:eastAsia="Calibri" w:hAnsi="Arial" w:cs="Arial"/>
          <w:sz w:val="24"/>
          <w:szCs w:val="24"/>
          <w:lang w:eastAsia="en-GB"/>
        </w:rPr>
      </w:pPr>
    </w:p>
    <w:p w14:paraId="7AA29455" w14:textId="77777777" w:rsidR="00811BC8" w:rsidRDefault="00811BC8" w:rsidP="00811BC8">
      <w:pPr>
        <w:spacing w:after="0" w:line="360" w:lineRule="auto"/>
        <w:jc w:val="both"/>
        <w:rPr>
          <w:rFonts w:ascii="Arial" w:eastAsia="Calibri" w:hAnsi="Arial" w:cs="Arial"/>
          <w:sz w:val="24"/>
          <w:szCs w:val="24"/>
          <w:lang w:eastAsia="en-GB"/>
        </w:rPr>
      </w:pPr>
      <w:r>
        <w:rPr>
          <w:rFonts w:ascii="Arial" w:eastAsia="Calibri" w:hAnsi="Arial" w:cs="Arial"/>
          <w:sz w:val="24"/>
          <w:szCs w:val="24"/>
          <w:lang w:eastAsia="en-GB"/>
        </w:rPr>
        <w:t xml:space="preserve">Item 2 refers to Randomisation of the subjects into groups.  </w:t>
      </w:r>
      <w:r w:rsidRPr="002E3122">
        <w:rPr>
          <w:rFonts w:ascii="Arial" w:eastAsia="Calibri" w:hAnsi="Arial" w:cs="Arial"/>
          <w:sz w:val="24"/>
          <w:szCs w:val="24"/>
          <w:lang w:eastAsia="en-GB"/>
        </w:rPr>
        <w:t>Randomisation is generally seen as essential in securing internal validity of a study. The purpose of random assignment is to distribute known and unknown variables so that the comparison groups are equivalent in all respects apart from the intervention which they received (Brown, 1999).  Herbert (2005), however, goes a step further in saying that although randomised groups will be comparable, they may not be identical which can lead to articles overestimating the true effect of an intervention.</w:t>
      </w:r>
    </w:p>
    <w:p w14:paraId="7AA29456" w14:textId="77777777" w:rsidR="00811BC8" w:rsidRDefault="00811BC8" w:rsidP="00811BC8">
      <w:pPr>
        <w:spacing w:after="0" w:line="360" w:lineRule="auto"/>
        <w:jc w:val="both"/>
        <w:rPr>
          <w:rFonts w:ascii="Arial" w:eastAsia="Calibri" w:hAnsi="Arial" w:cs="Arial"/>
          <w:sz w:val="24"/>
          <w:szCs w:val="24"/>
          <w:lang w:eastAsia="en-GB"/>
        </w:rPr>
      </w:pPr>
    </w:p>
    <w:p w14:paraId="7AA29457" w14:textId="77777777" w:rsidR="00811BC8" w:rsidRDefault="00811BC8" w:rsidP="00811BC8">
      <w:pPr>
        <w:spacing w:after="0" w:line="360" w:lineRule="auto"/>
        <w:jc w:val="both"/>
        <w:rPr>
          <w:rFonts w:ascii="Arial" w:eastAsia="Calibri" w:hAnsi="Arial" w:cs="Arial"/>
          <w:sz w:val="24"/>
          <w:szCs w:val="24"/>
          <w:lang w:eastAsia="en-GB"/>
        </w:rPr>
      </w:pPr>
      <w:r>
        <w:rPr>
          <w:rFonts w:ascii="Arial" w:eastAsia="Calibri" w:hAnsi="Arial" w:cs="Arial"/>
          <w:sz w:val="24"/>
          <w:szCs w:val="24"/>
          <w:lang w:eastAsia="en-GB"/>
        </w:rPr>
        <w:t xml:space="preserve">Item 3 refers to allocation bias.  This item is important as </w:t>
      </w:r>
      <w:r w:rsidRPr="00637E87">
        <w:rPr>
          <w:rFonts w:ascii="Arial" w:eastAsia="Calibri" w:hAnsi="Arial" w:cs="Arial"/>
          <w:sz w:val="24"/>
          <w:szCs w:val="24"/>
          <w:lang w:eastAsia="en-GB"/>
        </w:rPr>
        <w:t>election bias or allocation bias occurs where there are systematic differences between comparison groups in terms of prognosis or responsiveness to treatment. Concealed assignment prevents investigators being able to predict which intervention will be allocated next and using that information to select which participant receives which treatment.</w:t>
      </w:r>
    </w:p>
    <w:p w14:paraId="7AA29458" w14:textId="77777777" w:rsidR="00811BC8" w:rsidRDefault="00811BC8" w:rsidP="00811BC8">
      <w:pPr>
        <w:spacing w:after="0" w:line="360" w:lineRule="auto"/>
        <w:jc w:val="both"/>
        <w:rPr>
          <w:rFonts w:ascii="Arial" w:eastAsia="Calibri" w:hAnsi="Arial" w:cs="Arial"/>
          <w:sz w:val="24"/>
          <w:szCs w:val="24"/>
          <w:lang w:eastAsia="en-GB"/>
        </w:rPr>
      </w:pPr>
    </w:p>
    <w:p w14:paraId="7AA29459" w14:textId="77777777" w:rsidR="00811BC8" w:rsidRDefault="00811BC8" w:rsidP="00811BC8">
      <w:pPr>
        <w:spacing w:after="0" w:line="360" w:lineRule="auto"/>
        <w:jc w:val="both"/>
        <w:rPr>
          <w:rFonts w:ascii="Arial" w:eastAsia="Calibri" w:hAnsi="Arial" w:cs="Arial"/>
          <w:sz w:val="24"/>
          <w:szCs w:val="24"/>
          <w:lang w:eastAsia="en-GB"/>
        </w:rPr>
      </w:pPr>
      <w:r>
        <w:rPr>
          <w:rFonts w:ascii="Arial" w:eastAsia="Calibri" w:hAnsi="Arial" w:cs="Arial"/>
          <w:sz w:val="24"/>
          <w:szCs w:val="24"/>
          <w:lang w:eastAsia="en-GB"/>
        </w:rPr>
        <w:t xml:space="preserve">Item 7 refers to blinding of assessors so that the researcher is unable to manipulate the findings of any objective measure.  </w:t>
      </w:r>
      <w:r w:rsidRPr="00634FDB">
        <w:rPr>
          <w:rFonts w:ascii="Arial" w:eastAsia="Calibri" w:hAnsi="Arial" w:cs="Arial"/>
          <w:sz w:val="24"/>
          <w:szCs w:val="24"/>
          <w:lang w:eastAsia="en-GB"/>
        </w:rPr>
        <w:t>Blinding</w:t>
      </w:r>
      <w:r>
        <w:rPr>
          <w:rFonts w:ascii="Arial" w:eastAsia="Calibri" w:hAnsi="Arial" w:cs="Arial"/>
          <w:sz w:val="24"/>
          <w:szCs w:val="24"/>
          <w:lang w:eastAsia="en-GB"/>
        </w:rPr>
        <w:t xml:space="preserve"> of assessors</w:t>
      </w:r>
      <w:r w:rsidRPr="00634FDB">
        <w:rPr>
          <w:rFonts w:ascii="Arial" w:eastAsia="Calibri" w:hAnsi="Arial" w:cs="Arial"/>
          <w:sz w:val="24"/>
          <w:szCs w:val="24"/>
          <w:lang w:eastAsia="en-GB"/>
        </w:rPr>
        <w:t xml:space="preserve"> is required to reduce the potential for biases such as placebo bias or measurement bias to affect the results. When these features are present, error and sources of bias are eliminated, therefore differences between the groups in outcome measure scores following the intervention are considered to be due to the effect of the intervention and is another way of eliminating extraneous variables (Proctor, 1998).</w:t>
      </w:r>
    </w:p>
    <w:p w14:paraId="7AA2945A" w14:textId="77777777" w:rsidR="00811BC8" w:rsidRPr="002E3122" w:rsidRDefault="00811BC8" w:rsidP="00811BC8">
      <w:pPr>
        <w:spacing w:after="0" w:line="360" w:lineRule="auto"/>
        <w:jc w:val="both"/>
        <w:rPr>
          <w:rFonts w:ascii="Arial" w:eastAsia="Calibri" w:hAnsi="Arial" w:cs="Arial"/>
          <w:sz w:val="24"/>
          <w:szCs w:val="24"/>
          <w:lang w:eastAsia="en-GB"/>
        </w:rPr>
      </w:pPr>
    </w:p>
    <w:p w14:paraId="7AA2945B" w14:textId="77777777" w:rsidR="009620A8" w:rsidRDefault="005F2E9E" w:rsidP="00811BC8">
      <w:pPr>
        <w:spacing w:after="0" w:line="360" w:lineRule="auto"/>
        <w:jc w:val="both"/>
        <w:rPr>
          <w:rFonts w:ascii="Arial" w:eastAsia="Calibri" w:hAnsi="Arial" w:cs="Arial"/>
          <w:sz w:val="24"/>
          <w:szCs w:val="24"/>
          <w:lang w:eastAsia="en-GB"/>
        </w:rPr>
      </w:pPr>
      <w:r>
        <w:rPr>
          <w:rFonts w:ascii="Arial" w:eastAsia="Calibri" w:hAnsi="Arial" w:cs="Arial"/>
          <w:sz w:val="24"/>
          <w:szCs w:val="24"/>
          <w:lang w:eastAsia="en-GB"/>
        </w:rPr>
        <w:t>To be considered as having a low risk of bias, studies</w:t>
      </w:r>
      <w:r w:rsidR="00811BC8">
        <w:rPr>
          <w:rFonts w:ascii="Arial" w:eastAsia="Calibri" w:hAnsi="Arial" w:cs="Arial"/>
          <w:sz w:val="24"/>
          <w:szCs w:val="24"/>
          <w:lang w:eastAsia="en-GB"/>
        </w:rPr>
        <w:t xml:space="preserve"> must have random allocation, allocation concealment, and blinding of assessors.  </w:t>
      </w:r>
      <w:r w:rsidR="00F2116D">
        <w:rPr>
          <w:rFonts w:ascii="Arial" w:eastAsia="Calibri" w:hAnsi="Arial" w:cs="Arial"/>
          <w:sz w:val="24"/>
          <w:szCs w:val="24"/>
          <w:lang w:eastAsia="en-GB"/>
        </w:rPr>
        <w:t>If a study had</w:t>
      </w:r>
      <w:r>
        <w:rPr>
          <w:rFonts w:ascii="Arial" w:eastAsia="Calibri" w:hAnsi="Arial" w:cs="Arial"/>
          <w:sz w:val="24"/>
          <w:szCs w:val="24"/>
          <w:lang w:eastAsia="en-GB"/>
        </w:rPr>
        <w:t xml:space="preserve"> none or </w:t>
      </w:r>
      <w:r w:rsidR="00F2116D">
        <w:rPr>
          <w:rFonts w:ascii="Arial" w:eastAsia="Calibri" w:hAnsi="Arial" w:cs="Arial"/>
          <w:sz w:val="24"/>
          <w:szCs w:val="24"/>
          <w:lang w:eastAsia="en-GB"/>
        </w:rPr>
        <w:t>only one of these features it was</w:t>
      </w:r>
      <w:r>
        <w:rPr>
          <w:rFonts w:ascii="Arial" w:eastAsia="Calibri" w:hAnsi="Arial" w:cs="Arial"/>
          <w:sz w:val="24"/>
          <w:szCs w:val="24"/>
          <w:lang w:eastAsia="en-GB"/>
        </w:rPr>
        <w:t xml:space="preserve"> consid</w:t>
      </w:r>
      <w:r w:rsidR="009620A8">
        <w:rPr>
          <w:rFonts w:ascii="Arial" w:eastAsia="Calibri" w:hAnsi="Arial" w:cs="Arial"/>
          <w:sz w:val="24"/>
          <w:szCs w:val="24"/>
          <w:lang w:eastAsia="en-GB"/>
        </w:rPr>
        <w:t>ered to be of high risk of bias, and if a study has two feature</w:t>
      </w:r>
      <w:r w:rsidR="00F2116D">
        <w:rPr>
          <w:rFonts w:ascii="Arial" w:eastAsia="Calibri" w:hAnsi="Arial" w:cs="Arial"/>
          <w:sz w:val="24"/>
          <w:szCs w:val="24"/>
          <w:lang w:eastAsia="en-GB"/>
        </w:rPr>
        <w:t>s present was</w:t>
      </w:r>
      <w:r w:rsidR="009620A8">
        <w:rPr>
          <w:rFonts w:ascii="Arial" w:eastAsia="Calibri" w:hAnsi="Arial" w:cs="Arial"/>
          <w:sz w:val="24"/>
          <w:szCs w:val="24"/>
          <w:lang w:eastAsia="en-GB"/>
        </w:rPr>
        <w:t xml:space="preserve"> of some risk of bias.  </w:t>
      </w:r>
    </w:p>
    <w:p w14:paraId="7AA2945C" w14:textId="77777777" w:rsidR="009620A8" w:rsidRDefault="009620A8" w:rsidP="00811BC8">
      <w:pPr>
        <w:spacing w:after="0" w:line="360" w:lineRule="auto"/>
        <w:jc w:val="both"/>
        <w:rPr>
          <w:rFonts w:ascii="Arial" w:eastAsia="Calibri" w:hAnsi="Arial" w:cs="Arial"/>
          <w:sz w:val="24"/>
          <w:szCs w:val="24"/>
          <w:lang w:eastAsia="en-GB"/>
        </w:rPr>
      </w:pPr>
    </w:p>
    <w:p w14:paraId="7AA2945D" w14:textId="77777777" w:rsidR="00811BC8" w:rsidRDefault="00811BC8" w:rsidP="00811BC8">
      <w:pPr>
        <w:spacing w:after="0" w:line="360" w:lineRule="auto"/>
        <w:jc w:val="both"/>
        <w:rPr>
          <w:rFonts w:ascii="Arial" w:eastAsia="Calibri" w:hAnsi="Arial" w:cs="Arial"/>
          <w:sz w:val="24"/>
          <w:szCs w:val="24"/>
          <w:lang w:eastAsia="en-GB"/>
        </w:rPr>
      </w:pPr>
      <w:r>
        <w:rPr>
          <w:rFonts w:ascii="Arial" w:eastAsia="Calibri" w:hAnsi="Arial" w:cs="Arial"/>
          <w:sz w:val="24"/>
          <w:szCs w:val="24"/>
          <w:lang w:eastAsia="en-GB"/>
        </w:rPr>
        <w:t>These three items have been shown to have a definite effect on the internal validity of a study and are therefore of more concern to the reader to minimise bias.   For this reason</w:t>
      </w:r>
      <w:r w:rsidR="001D3EB4">
        <w:rPr>
          <w:rFonts w:ascii="Arial" w:eastAsia="Calibri" w:hAnsi="Arial" w:cs="Arial"/>
          <w:sz w:val="24"/>
          <w:szCs w:val="24"/>
          <w:lang w:eastAsia="en-GB"/>
        </w:rPr>
        <w:t>,</w:t>
      </w:r>
      <w:r>
        <w:rPr>
          <w:rFonts w:ascii="Arial" w:eastAsia="Calibri" w:hAnsi="Arial" w:cs="Arial"/>
          <w:sz w:val="24"/>
          <w:szCs w:val="24"/>
          <w:lang w:eastAsia="en-GB"/>
        </w:rPr>
        <w:t xml:space="preserve"> the totals from the PEDRO score were taken into consideration,</w:t>
      </w:r>
      <w:r w:rsidR="001D3EB4">
        <w:rPr>
          <w:rFonts w:ascii="Arial" w:eastAsia="Calibri" w:hAnsi="Arial" w:cs="Arial"/>
          <w:sz w:val="24"/>
          <w:szCs w:val="24"/>
          <w:lang w:eastAsia="en-GB"/>
        </w:rPr>
        <w:t xml:space="preserve"> however,</w:t>
      </w:r>
      <w:r>
        <w:rPr>
          <w:rFonts w:ascii="Arial" w:eastAsia="Calibri" w:hAnsi="Arial" w:cs="Arial"/>
          <w:sz w:val="24"/>
          <w:szCs w:val="24"/>
          <w:lang w:eastAsia="en-GB"/>
        </w:rPr>
        <w:t xml:space="preserve"> the main focus of commenting on quality was taken from the three items</w:t>
      </w:r>
      <w:r w:rsidR="001D3EB4">
        <w:rPr>
          <w:rFonts w:ascii="Arial" w:eastAsia="Calibri" w:hAnsi="Arial" w:cs="Arial"/>
          <w:sz w:val="24"/>
          <w:szCs w:val="24"/>
          <w:lang w:eastAsia="en-GB"/>
        </w:rPr>
        <w:t xml:space="preserve"> of internal validity</w:t>
      </w:r>
      <w:r>
        <w:rPr>
          <w:rFonts w:ascii="Arial" w:eastAsia="Calibri" w:hAnsi="Arial" w:cs="Arial"/>
          <w:sz w:val="24"/>
          <w:szCs w:val="24"/>
          <w:lang w:eastAsia="en-GB"/>
        </w:rPr>
        <w:t xml:space="preserve"> described rather than based on an overall score of quality. </w:t>
      </w:r>
    </w:p>
    <w:p w14:paraId="7AA2945E" w14:textId="77777777" w:rsidR="00811BC8" w:rsidRDefault="00811BC8" w:rsidP="00811BC8">
      <w:pPr>
        <w:spacing w:after="0" w:line="360" w:lineRule="auto"/>
        <w:jc w:val="both"/>
        <w:rPr>
          <w:rFonts w:ascii="Arial" w:eastAsia="Calibri" w:hAnsi="Arial" w:cs="Arial"/>
          <w:sz w:val="24"/>
          <w:szCs w:val="24"/>
          <w:lang w:eastAsia="en-GB"/>
        </w:rPr>
      </w:pPr>
    </w:p>
    <w:p w14:paraId="7AA2945F" w14:textId="77777777" w:rsidR="00F2116D" w:rsidRDefault="00F2116D" w:rsidP="00811BC8">
      <w:pPr>
        <w:spacing w:after="0" w:line="360" w:lineRule="auto"/>
        <w:jc w:val="both"/>
        <w:rPr>
          <w:rFonts w:ascii="Arial" w:eastAsia="Calibri" w:hAnsi="Arial" w:cs="Arial"/>
          <w:sz w:val="24"/>
          <w:szCs w:val="24"/>
          <w:u w:val="single"/>
          <w:lang w:eastAsia="en-GB"/>
        </w:rPr>
      </w:pPr>
    </w:p>
    <w:p w14:paraId="7AA29460" w14:textId="77777777" w:rsidR="00811BC8" w:rsidRPr="007E1433" w:rsidRDefault="00811BC8" w:rsidP="00811BC8">
      <w:pPr>
        <w:spacing w:after="0" w:line="360" w:lineRule="auto"/>
        <w:jc w:val="both"/>
        <w:rPr>
          <w:rFonts w:ascii="Arial" w:eastAsia="Calibri" w:hAnsi="Arial" w:cs="Arial"/>
          <w:sz w:val="24"/>
          <w:szCs w:val="24"/>
          <w:u w:val="single"/>
          <w:lang w:eastAsia="en-GB"/>
        </w:rPr>
      </w:pPr>
      <w:r w:rsidRPr="007E1433">
        <w:rPr>
          <w:rFonts w:ascii="Arial" w:eastAsia="Calibri" w:hAnsi="Arial" w:cs="Arial"/>
          <w:sz w:val="24"/>
          <w:szCs w:val="24"/>
          <w:u w:val="single"/>
          <w:lang w:eastAsia="en-GB"/>
        </w:rPr>
        <w:t>Data Extraction</w:t>
      </w:r>
    </w:p>
    <w:p w14:paraId="7AA29461" w14:textId="77777777" w:rsidR="00F2116D" w:rsidRDefault="00811BC8" w:rsidP="00811BC8">
      <w:pPr>
        <w:spacing w:after="0" w:line="360" w:lineRule="auto"/>
        <w:jc w:val="both"/>
        <w:rPr>
          <w:rFonts w:ascii="Arial" w:eastAsia="Calibri" w:hAnsi="Arial" w:cs="Arial"/>
          <w:sz w:val="24"/>
          <w:szCs w:val="24"/>
          <w:lang w:eastAsia="en-GB"/>
        </w:rPr>
      </w:pPr>
      <w:r>
        <w:rPr>
          <w:rFonts w:ascii="Arial" w:eastAsia="Calibri" w:hAnsi="Arial" w:cs="Arial"/>
          <w:sz w:val="24"/>
          <w:szCs w:val="24"/>
          <w:lang w:eastAsia="en-GB"/>
        </w:rPr>
        <w:t xml:space="preserve">The data extracted from each study was put into a tabulated form with sub-headings for each item.  This was to ensure that the data collected from each article was standardised and detailed and also based on the PICO elements outlined earlier.   </w:t>
      </w:r>
    </w:p>
    <w:p w14:paraId="7AA29462" w14:textId="77777777" w:rsidR="00F2116D" w:rsidRDefault="00F2116D" w:rsidP="00811BC8">
      <w:pPr>
        <w:spacing w:after="0" w:line="360" w:lineRule="auto"/>
        <w:jc w:val="both"/>
        <w:rPr>
          <w:rFonts w:ascii="Arial" w:eastAsia="Calibri" w:hAnsi="Arial" w:cs="Arial"/>
          <w:sz w:val="24"/>
          <w:szCs w:val="24"/>
          <w:lang w:eastAsia="en-GB"/>
        </w:rPr>
      </w:pPr>
    </w:p>
    <w:p w14:paraId="7AA29463" w14:textId="77777777" w:rsidR="00811BC8" w:rsidRPr="00E849E5" w:rsidRDefault="00811BC8" w:rsidP="00811BC8">
      <w:pPr>
        <w:spacing w:after="0" w:line="360" w:lineRule="auto"/>
        <w:jc w:val="both"/>
        <w:rPr>
          <w:rFonts w:ascii="Arial" w:eastAsia="Calibri" w:hAnsi="Arial" w:cs="Arial"/>
          <w:sz w:val="24"/>
          <w:szCs w:val="24"/>
          <w:lang w:eastAsia="en-GB"/>
        </w:rPr>
        <w:sectPr w:rsidR="00811BC8" w:rsidRPr="00E849E5" w:rsidSect="007D1BCF">
          <w:headerReference w:type="default" r:id="rId15"/>
          <w:footerReference w:type="default" r:id="rId16"/>
          <w:pgSz w:w="11906" w:h="16838"/>
          <w:pgMar w:top="1440" w:right="1440" w:bottom="1440" w:left="1440" w:header="708" w:footer="708" w:gutter="0"/>
          <w:cols w:space="708"/>
          <w:docGrid w:linePitch="360"/>
        </w:sectPr>
      </w:pPr>
      <w:r w:rsidRPr="00ED7D52">
        <w:rPr>
          <w:rFonts w:ascii="Arial" w:eastAsia="Calibri" w:hAnsi="Arial" w:cs="Arial"/>
          <w:sz w:val="24"/>
          <w:szCs w:val="24"/>
          <w:lang w:eastAsia="en-GB"/>
        </w:rPr>
        <w:t xml:space="preserve">Details on selection criteria, interventions, outcome measures, length of follow-up, adverse reactions, study size, analysis, and data presentation were extracted for each trial. The results of data extraction were used mainly to consider the generalizability of study findings (external validity) and to evaluate clinical heterogeneity across trials. </w:t>
      </w:r>
      <w:r>
        <w:rPr>
          <w:rFonts w:ascii="Arial" w:eastAsia="Calibri" w:hAnsi="Arial" w:cs="Arial"/>
          <w:sz w:val="24"/>
          <w:szCs w:val="24"/>
          <w:lang w:eastAsia="en-GB"/>
        </w:rPr>
        <w:t xml:space="preserve"> An example of this table is presented below with</w:t>
      </w:r>
      <w:r w:rsidR="00445D78">
        <w:rPr>
          <w:rFonts w:ascii="Arial" w:eastAsia="Calibri" w:hAnsi="Arial" w:cs="Arial"/>
          <w:sz w:val="24"/>
          <w:szCs w:val="24"/>
          <w:lang w:eastAsia="en-GB"/>
        </w:rPr>
        <w:t xml:space="preserve"> the remainder in Appendix 8.2</w:t>
      </w:r>
      <w:r w:rsidR="00E849E5">
        <w:rPr>
          <w:rFonts w:ascii="Arial" w:eastAsia="Calibri" w:hAnsi="Arial" w:cs="Arial"/>
          <w:sz w:val="24"/>
          <w:szCs w:val="24"/>
          <w:lang w:eastAsia="en-GB"/>
        </w:rPr>
        <w:t>.</w:t>
      </w:r>
    </w:p>
    <w:p w14:paraId="7AA29464" w14:textId="77777777" w:rsidR="00811BC8" w:rsidRDefault="00E849E5" w:rsidP="00811BC8">
      <w:pPr>
        <w:spacing w:after="0" w:line="360" w:lineRule="auto"/>
        <w:jc w:val="both"/>
        <w:rPr>
          <w:rFonts w:ascii="Arial" w:eastAsia="Calibri" w:hAnsi="Arial" w:cs="Arial"/>
          <w:b/>
          <w:sz w:val="24"/>
          <w:szCs w:val="24"/>
          <w:u w:val="single"/>
          <w:lang w:eastAsia="en-GB"/>
        </w:rPr>
      </w:pPr>
      <w:r>
        <w:rPr>
          <w:rFonts w:ascii="Arial" w:eastAsia="Calibri" w:hAnsi="Arial" w:cs="Arial"/>
          <w:b/>
          <w:sz w:val="24"/>
          <w:szCs w:val="24"/>
          <w:u w:val="single"/>
          <w:lang w:eastAsia="en-GB"/>
        </w:rPr>
        <w:t>Table 3.4</w:t>
      </w:r>
      <w:r w:rsidR="00811BC8" w:rsidRPr="00D50E36">
        <w:rPr>
          <w:rFonts w:ascii="Arial" w:eastAsia="Calibri" w:hAnsi="Arial" w:cs="Arial"/>
          <w:b/>
          <w:sz w:val="24"/>
          <w:szCs w:val="24"/>
          <w:u w:val="single"/>
          <w:lang w:eastAsia="en-GB"/>
        </w:rPr>
        <w:t xml:space="preserve"> – Data Extraction Form</w:t>
      </w:r>
    </w:p>
    <w:tbl>
      <w:tblPr>
        <w:tblStyle w:val="TableGrid"/>
        <w:tblpPr w:leftFromText="180" w:rightFromText="180" w:vertAnchor="text" w:horzAnchor="page" w:tblpX="2266" w:tblpY="-46"/>
        <w:tblW w:w="0" w:type="auto"/>
        <w:tblLook w:val="04A0" w:firstRow="1" w:lastRow="0" w:firstColumn="1" w:lastColumn="0" w:noHBand="0" w:noVBand="1"/>
      </w:tblPr>
      <w:tblGrid>
        <w:gridCol w:w="4508"/>
        <w:gridCol w:w="4508"/>
      </w:tblGrid>
      <w:tr w:rsidR="00BC4662" w14:paraId="739BD336" w14:textId="77777777" w:rsidTr="00BC4662">
        <w:tc>
          <w:tcPr>
            <w:tcW w:w="4508" w:type="dxa"/>
          </w:tcPr>
          <w:p w14:paraId="7D09D2F4" w14:textId="77777777" w:rsidR="00BC4662" w:rsidRPr="00F13D6C" w:rsidRDefault="00BC4662" w:rsidP="00BC4662">
            <w:pPr>
              <w:spacing w:line="360" w:lineRule="auto"/>
              <w:jc w:val="both"/>
              <w:rPr>
                <w:rFonts w:ascii="Arial" w:eastAsia="Calibri" w:hAnsi="Arial" w:cs="Arial"/>
                <w:b/>
                <w:sz w:val="24"/>
                <w:szCs w:val="24"/>
                <w:lang w:eastAsia="en-GB"/>
              </w:rPr>
            </w:pPr>
            <w:r>
              <w:rPr>
                <w:rFonts w:ascii="Arial" w:eastAsia="Calibri" w:hAnsi="Arial" w:cs="Arial"/>
                <w:b/>
                <w:sz w:val="24"/>
                <w:szCs w:val="24"/>
                <w:lang w:eastAsia="en-GB"/>
              </w:rPr>
              <w:t>Reference</w:t>
            </w:r>
          </w:p>
        </w:tc>
        <w:tc>
          <w:tcPr>
            <w:tcW w:w="4508" w:type="dxa"/>
          </w:tcPr>
          <w:p w14:paraId="7CEEE388" w14:textId="77777777" w:rsidR="00BC4662" w:rsidRPr="001A1444" w:rsidRDefault="00BC4662" w:rsidP="00BC4662">
            <w:pPr>
              <w:spacing w:line="360" w:lineRule="auto"/>
              <w:jc w:val="both"/>
              <w:rPr>
                <w:rFonts w:ascii="Arial" w:eastAsia="Calibri" w:hAnsi="Arial" w:cs="Arial"/>
                <w:sz w:val="24"/>
                <w:szCs w:val="24"/>
                <w:lang w:eastAsia="en-GB"/>
              </w:rPr>
            </w:pPr>
            <w:r>
              <w:rPr>
                <w:rFonts w:ascii="Arial" w:eastAsia="Calibri" w:hAnsi="Arial" w:cs="Arial"/>
                <w:sz w:val="24"/>
                <w:szCs w:val="24"/>
                <w:lang w:eastAsia="en-GB"/>
              </w:rPr>
              <w:t>Rhon, D.I. (2014) One Year outcome of Sub-Acromial Corticosteroid Injection Compared with Manual Physical Therapy for the Management of the Unilateral Shoulder Impingement Syndrome</w:t>
            </w:r>
          </w:p>
        </w:tc>
      </w:tr>
      <w:tr w:rsidR="00BC4662" w14:paraId="32D911CF" w14:textId="77777777" w:rsidTr="00BC4662">
        <w:tc>
          <w:tcPr>
            <w:tcW w:w="4508" w:type="dxa"/>
          </w:tcPr>
          <w:p w14:paraId="3C02B3BB" w14:textId="77777777" w:rsidR="00BC4662" w:rsidRDefault="00BC4662" w:rsidP="00BC4662">
            <w:pPr>
              <w:spacing w:line="360" w:lineRule="auto"/>
              <w:jc w:val="both"/>
              <w:rPr>
                <w:rFonts w:ascii="Arial" w:eastAsia="Calibri" w:hAnsi="Arial" w:cs="Arial"/>
                <w:b/>
                <w:sz w:val="24"/>
                <w:szCs w:val="24"/>
                <w:lang w:eastAsia="en-GB"/>
              </w:rPr>
            </w:pPr>
            <w:r>
              <w:rPr>
                <w:rFonts w:ascii="Arial" w:eastAsia="Calibri" w:hAnsi="Arial" w:cs="Arial"/>
                <w:b/>
                <w:sz w:val="24"/>
                <w:szCs w:val="24"/>
                <w:lang w:eastAsia="en-GB"/>
              </w:rPr>
              <w:t>Study design</w:t>
            </w:r>
          </w:p>
        </w:tc>
        <w:tc>
          <w:tcPr>
            <w:tcW w:w="4508" w:type="dxa"/>
          </w:tcPr>
          <w:p w14:paraId="4EB5E32D" w14:textId="77777777" w:rsidR="00BC4662" w:rsidRPr="001A1444" w:rsidRDefault="00BC4662" w:rsidP="00BC4662">
            <w:pPr>
              <w:spacing w:line="360" w:lineRule="auto"/>
              <w:jc w:val="both"/>
              <w:rPr>
                <w:rFonts w:ascii="Arial" w:eastAsia="Calibri" w:hAnsi="Arial" w:cs="Arial"/>
                <w:sz w:val="24"/>
                <w:szCs w:val="24"/>
                <w:lang w:eastAsia="en-GB"/>
              </w:rPr>
            </w:pPr>
            <w:r>
              <w:rPr>
                <w:rFonts w:ascii="Arial" w:eastAsia="Calibri" w:hAnsi="Arial" w:cs="Arial"/>
                <w:sz w:val="24"/>
                <w:szCs w:val="24"/>
                <w:lang w:eastAsia="en-GB"/>
              </w:rPr>
              <w:t>RCT</w:t>
            </w:r>
          </w:p>
        </w:tc>
      </w:tr>
      <w:tr w:rsidR="00BC4662" w14:paraId="2046FEA3" w14:textId="77777777" w:rsidTr="00BC4662">
        <w:tc>
          <w:tcPr>
            <w:tcW w:w="4508" w:type="dxa"/>
          </w:tcPr>
          <w:p w14:paraId="4C8D1195" w14:textId="77777777" w:rsidR="00BC4662" w:rsidRPr="00F13D6C" w:rsidRDefault="00BC4662" w:rsidP="00BC4662">
            <w:pPr>
              <w:spacing w:line="360" w:lineRule="auto"/>
              <w:jc w:val="both"/>
              <w:rPr>
                <w:rFonts w:ascii="Arial" w:eastAsia="Calibri" w:hAnsi="Arial" w:cs="Arial"/>
                <w:b/>
                <w:sz w:val="24"/>
                <w:szCs w:val="24"/>
                <w:lang w:eastAsia="en-GB"/>
              </w:rPr>
            </w:pPr>
            <w:r>
              <w:rPr>
                <w:rFonts w:ascii="Arial" w:eastAsia="Calibri" w:hAnsi="Arial" w:cs="Arial"/>
                <w:b/>
                <w:sz w:val="24"/>
                <w:szCs w:val="24"/>
                <w:lang w:eastAsia="en-GB"/>
              </w:rPr>
              <w:t>Location</w:t>
            </w:r>
          </w:p>
        </w:tc>
        <w:tc>
          <w:tcPr>
            <w:tcW w:w="4508" w:type="dxa"/>
          </w:tcPr>
          <w:p w14:paraId="5AE863BC" w14:textId="77777777" w:rsidR="00BC4662" w:rsidRPr="001A1444" w:rsidRDefault="00BC4662" w:rsidP="00BC4662">
            <w:pPr>
              <w:spacing w:line="360" w:lineRule="auto"/>
              <w:jc w:val="both"/>
              <w:rPr>
                <w:rFonts w:ascii="Arial" w:eastAsia="Calibri" w:hAnsi="Arial" w:cs="Arial"/>
                <w:sz w:val="24"/>
                <w:szCs w:val="24"/>
                <w:lang w:eastAsia="en-GB"/>
              </w:rPr>
            </w:pPr>
            <w:r>
              <w:rPr>
                <w:rFonts w:ascii="Arial" w:eastAsia="Calibri" w:hAnsi="Arial" w:cs="Arial"/>
                <w:sz w:val="24"/>
                <w:szCs w:val="24"/>
                <w:lang w:eastAsia="en-GB"/>
              </w:rPr>
              <w:t>Military Outpatient Unit in the US</w:t>
            </w:r>
          </w:p>
        </w:tc>
      </w:tr>
      <w:tr w:rsidR="00BC4662" w14:paraId="7722C956" w14:textId="77777777" w:rsidTr="00BC4662">
        <w:tc>
          <w:tcPr>
            <w:tcW w:w="4508" w:type="dxa"/>
          </w:tcPr>
          <w:p w14:paraId="5EA376CC" w14:textId="77777777" w:rsidR="00BC4662" w:rsidRPr="00F13D6C" w:rsidRDefault="00BC4662" w:rsidP="00BC4662">
            <w:pPr>
              <w:spacing w:line="360" w:lineRule="auto"/>
              <w:jc w:val="both"/>
              <w:rPr>
                <w:rFonts w:ascii="Arial" w:eastAsia="Calibri" w:hAnsi="Arial" w:cs="Arial"/>
                <w:b/>
                <w:sz w:val="24"/>
                <w:szCs w:val="24"/>
                <w:lang w:eastAsia="en-GB"/>
              </w:rPr>
            </w:pPr>
            <w:r>
              <w:rPr>
                <w:rFonts w:ascii="Arial" w:eastAsia="Calibri" w:hAnsi="Arial" w:cs="Arial"/>
                <w:b/>
                <w:sz w:val="24"/>
                <w:szCs w:val="24"/>
                <w:lang w:eastAsia="en-GB"/>
              </w:rPr>
              <w:t>Sample size</w:t>
            </w:r>
          </w:p>
        </w:tc>
        <w:tc>
          <w:tcPr>
            <w:tcW w:w="4508" w:type="dxa"/>
          </w:tcPr>
          <w:p w14:paraId="40116A2B" w14:textId="77777777" w:rsidR="00BC4662" w:rsidRPr="001A1444" w:rsidRDefault="00BC4662" w:rsidP="00BC4662">
            <w:pPr>
              <w:spacing w:line="360" w:lineRule="auto"/>
              <w:jc w:val="both"/>
              <w:rPr>
                <w:rFonts w:ascii="Arial" w:eastAsia="Calibri" w:hAnsi="Arial" w:cs="Arial"/>
                <w:sz w:val="24"/>
                <w:szCs w:val="24"/>
                <w:lang w:eastAsia="en-GB"/>
              </w:rPr>
            </w:pPr>
            <w:r>
              <w:rPr>
                <w:rFonts w:ascii="Arial" w:eastAsia="Calibri" w:hAnsi="Arial" w:cs="Arial"/>
                <w:sz w:val="24"/>
                <w:szCs w:val="24"/>
                <w:lang w:eastAsia="en-GB"/>
              </w:rPr>
              <w:t xml:space="preserve">104 patients </w:t>
            </w:r>
          </w:p>
        </w:tc>
      </w:tr>
      <w:tr w:rsidR="00BC4662" w14:paraId="053F13A1" w14:textId="77777777" w:rsidTr="00BC4662">
        <w:tc>
          <w:tcPr>
            <w:tcW w:w="4508" w:type="dxa"/>
          </w:tcPr>
          <w:p w14:paraId="0C92E0A8" w14:textId="77777777" w:rsidR="00BC4662" w:rsidRPr="00F13D6C" w:rsidRDefault="00BC4662" w:rsidP="00BC4662">
            <w:pPr>
              <w:spacing w:line="360" w:lineRule="auto"/>
              <w:jc w:val="both"/>
              <w:rPr>
                <w:rFonts w:ascii="Arial" w:eastAsia="Calibri" w:hAnsi="Arial" w:cs="Arial"/>
                <w:b/>
                <w:sz w:val="24"/>
                <w:szCs w:val="24"/>
                <w:lang w:eastAsia="en-GB"/>
              </w:rPr>
            </w:pPr>
            <w:r>
              <w:rPr>
                <w:rFonts w:ascii="Arial" w:eastAsia="Calibri" w:hAnsi="Arial" w:cs="Arial"/>
                <w:b/>
                <w:sz w:val="24"/>
                <w:szCs w:val="24"/>
                <w:lang w:eastAsia="en-GB"/>
              </w:rPr>
              <w:t>Population</w:t>
            </w:r>
          </w:p>
        </w:tc>
        <w:tc>
          <w:tcPr>
            <w:tcW w:w="4508" w:type="dxa"/>
          </w:tcPr>
          <w:p w14:paraId="79C13C9C" w14:textId="77777777" w:rsidR="00BC4662" w:rsidRPr="001A1444" w:rsidRDefault="00BC4662" w:rsidP="00BC4662">
            <w:pPr>
              <w:spacing w:line="360" w:lineRule="auto"/>
              <w:jc w:val="both"/>
              <w:rPr>
                <w:rFonts w:ascii="Arial" w:eastAsia="Calibri" w:hAnsi="Arial" w:cs="Arial"/>
                <w:sz w:val="24"/>
                <w:szCs w:val="24"/>
                <w:lang w:eastAsia="en-GB"/>
              </w:rPr>
            </w:pPr>
            <w:r>
              <w:rPr>
                <w:rFonts w:ascii="Arial" w:eastAsia="Calibri" w:hAnsi="Arial" w:cs="Arial"/>
                <w:sz w:val="24"/>
                <w:szCs w:val="24"/>
                <w:lang w:eastAsia="en-GB"/>
              </w:rPr>
              <w:t>Males and Females between 18 and 65 years</w:t>
            </w:r>
          </w:p>
        </w:tc>
      </w:tr>
      <w:tr w:rsidR="00BC4662" w14:paraId="4D2F5B6C" w14:textId="77777777" w:rsidTr="00BC4662">
        <w:tc>
          <w:tcPr>
            <w:tcW w:w="4508" w:type="dxa"/>
          </w:tcPr>
          <w:p w14:paraId="5FE0AAC7" w14:textId="77777777" w:rsidR="00BC4662" w:rsidRDefault="00BC4662" w:rsidP="00BC4662">
            <w:pPr>
              <w:spacing w:line="360" w:lineRule="auto"/>
              <w:jc w:val="both"/>
              <w:rPr>
                <w:rFonts w:ascii="Arial" w:eastAsia="Calibri" w:hAnsi="Arial" w:cs="Arial"/>
                <w:b/>
                <w:sz w:val="24"/>
                <w:szCs w:val="24"/>
                <w:lang w:eastAsia="en-GB"/>
              </w:rPr>
            </w:pPr>
            <w:r>
              <w:rPr>
                <w:rFonts w:ascii="Arial" w:eastAsia="Calibri" w:hAnsi="Arial" w:cs="Arial"/>
                <w:b/>
                <w:sz w:val="24"/>
                <w:szCs w:val="24"/>
                <w:lang w:eastAsia="en-GB"/>
              </w:rPr>
              <w:t>Intervention</w:t>
            </w:r>
          </w:p>
        </w:tc>
        <w:tc>
          <w:tcPr>
            <w:tcW w:w="4508" w:type="dxa"/>
          </w:tcPr>
          <w:p w14:paraId="49048356" w14:textId="77777777" w:rsidR="00BC4662" w:rsidRPr="00F55C21" w:rsidRDefault="00BC4662" w:rsidP="00BC4662">
            <w:pPr>
              <w:spacing w:line="360" w:lineRule="auto"/>
              <w:jc w:val="both"/>
              <w:rPr>
                <w:rFonts w:ascii="Arial" w:eastAsia="Calibri" w:hAnsi="Arial" w:cs="Arial"/>
                <w:sz w:val="24"/>
                <w:szCs w:val="24"/>
                <w:lang w:eastAsia="en-GB"/>
              </w:rPr>
            </w:pPr>
            <w:r>
              <w:rPr>
                <w:rFonts w:ascii="Arial" w:eastAsia="Calibri" w:hAnsi="Arial" w:cs="Arial"/>
                <w:sz w:val="24"/>
                <w:szCs w:val="24"/>
                <w:lang w:eastAsia="en-GB"/>
              </w:rPr>
              <w:t>One 40mg Triamcinalone Acetonide injection into the  Sub-Acromial space. Up to 3 injections allowed but had to be more than 1 month apart during the follow-up period.  38% had more than one injection.</w:t>
            </w:r>
          </w:p>
        </w:tc>
      </w:tr>
      <w:tr w:rsidR="00BC4662" w14:paraId="5E4FFBE1" w14:textId="77777777" w:rsidTr="00BC4662">
        <w:tc>
          <w:tcPr>
            <w:tcW w:w="4508" w:type="dxa"/>
          </w:tcPr>
          <w:p w14:paraId="2CD32EA1" w14:textId="77777777" w:rsidR="00BC4662" w:rsidRDefault="00BC4662" w:rsidP="00BC4662">
            <w:pPr>
              <w:spacing w:line="360" w:lineRule="auto"/>
              <w:jc w:val="both"/>
              <w:rPr>
                <w:rFonts w:ascii="Arial" w:eastAsia="Calibri" w:hAnsi="Arial" w:cs="Arial"/>
                <w:b/>
                <w:sz w:val="24"/>
                <w:szCs w:val="24"/>
                <w:lang w:eastAsia="en-GB"/>
              </w:rPr>
            </w:pPr>
            <w:r>
              <w:rPr>
                <w:rFonts w:ascii="Arial" w:eastAsia="Calibri" w:hAnsi="Arial" w:cs="Arial"/>
                <w:b/>
                <w:sz w:val="24"/>
                <w:szCs w:val="24"/>
                <w:lang w:eastAsia="en-GB"/>
              </w:rPr>
              <w:t>Comparative Intervention</w:t>
            </w:r>
          </w:p>
        </w:tc>
        <w:tc>
          <w:tcPr>
            <w:tcW w:w="4508" w:type="dxa"/>
          </w:tcPr>
          <w:p w14:paraId="3CB09BA6" w14:textId="77777777" w:rsidR="00BC4662" w:rsidRPr="00F55C21" w:rsidRDefault="00BC4662" w:rsidP="00BC4662">
            <w:pPr>
              <w:spacing w:line="360" w:lineRule="auto"/>
              <w:jc w:val="both"/>
              <w:rPr>
                <w:rFonts w:ascii="Arial" w:eastAsia="Calibri" w:hAnsi="Arial" w:cs="Arial"/>
                <w:sz w:val="24"/>
                <w:szCs w:val="24"/>
                <w:lang w:eastAsia="en-GB"/>
              </w:rPr>
            </w:pPr>
            <w:r>
              <w:rPr>
                <w:rFonts w:ascii="Arial" w:eastAsia="Calibri" w:hAnsi="Arial" w:cs="Arial"/>
                <w:sz w:val="24"/>
                <w:szCs w:val="24"/>
                <w:lang w:eastAsia="en-GB"/>
              </w:rPr>
              <w:t xml:space="preserve">Combination of joint mobilisations, manual stretches and strengthening/home exercises.  Treatment not identical.  Treated twice weekly over 3 weeks.   </w:t>
            </w:r>
          </w:p>
        </w:tc>
      </w:tr>
      <w:tr w:rsidR="00BC4662" w14:paraId="329DDD6F" w14:textId="77777777" w:rsidTr="00BC4662">
        <w:tc>
          <w:tcPr>
            <w:tcW w:w="4508" w:type="dxa"/>
          </w:tcPr>
          <w:p w14:paraId="3D7ED901" w14:textId="77777777" w:rsidR="00BC4662" w:rsidRDefault="00BC4662" w:rsidP="00BC4662">
            <w:pPr>
              <w:spacing w:line="360" w:lineRule="auto"/>
              <w:jc w:val="both"/>
              <w:rPr>
                <w:rFonts w:ascii="Arial" w:eastAsia="Calibri" w:hAnsi="Arial" w:cs="Arial"/>
                <w:b/>
                <w:sz w:val="24"/>
                <w:szCs w:val="24"/>
                <w:lang w:eastAsia="en-GB"/>
              </w:rPr>
            </w:pPr>
            <w:r>
              <w:rPr>
                <w:rFonts w:ascii="Arial" w:eastAsia="Calibri" w:hAnsi="Arial" w:cs="Arial"/>
                <w:b/>
                <w:sz w:val="24"/>
                <w:szCs w:val="24"/>
                <w:lang w:eastAsia="en-GB"/>
              </w:rPr>
              <w:t>Primary Outcomes</w:t>
            </w:r>
          </w:p>
        </w:tc>
        <w:tc>
          <w:tcPr>
            <w:tcW w:w="4508" w:type="dxa"/>
          </w:tcPr>
          <w:p w14:paraId="4657D547" w14:textId="77777777" w:rsidR="00BC4662" w:rsidRPr="00F55C21" w:rsidRDefault="00BC4662" w:rsidP="00BC4662">
            <w:pPr>
              <w:spacing w:line="360" w:lineRule="auto"/>
              <w:jc w:val="both"/>
              <w:rPr>
                <w:rFonts w:ascii="Arial" w:eastAsia="Calibri" w:hAnsi="Arial" w:cs="Arial"/>
                <w:sz w:val="24"/>
                <w:szCs w:val="24"/>
                <w:lang w:eastAsia="en-GB"/>
              </w:rPr>
            </w:pPr>
            <w:r>
              <w:rPr>
                <w:rFonts w:ascii="Arial" w:eastAsia="Calibri" w:hAnsi="Arial" w:cs="Arial"/>
                <w:sz w:val="24"/>
                <w:szCs w:val="24"/>
                <w:lang w:eastAsia="en-GB"/>
              </w:rPr>
              <w:t xml:space="preserve">SPADI </w:t>
            </w:r>
          </w:p>
        </w:tc>
      </w:tr>
      <w:tr w:rsidR="00BC4662" w14:paraId="0BF22199" w14:textId="77777777" w:rsidTr="00BC4662">
        <w:tc>
          <w:tcPr>
            <w:tcW w:w="4508" w:type="dxa"/>
          </w:tcPr>
          <w:p w14:paraId="6D44C097" w14:textId="77777777" w:rsidR="00BC4662" w:rsidRDefault="00BC4662" w:rsidP="00BC4662">
            <w:pPr>
              <w:spacing w:line="360" w:lineRule="auto"/>
              <w:jc w:val="both"/>
              <w:rPr>
                <w:rFonts w:ascii="Arial" w:eastAsia="Calibri" w:hAnsi="Arial" w:cs="Arial"/>
                <w:b/>
                <w:sz w:val="24"/>
                <w:szCs w:val="24"/>
                <w:lang w:eastAsia="en-GB"/>
              </w:rPr>
            </w:pPr>
            <w:r>
              <w:rPr>
                <w:rFonts w:ascii="Arial" w:eastAsia="Calibri" w:hAnsi="Arial" w:cs="Arial"/>
                <w:b/>
                <w:sz w:val="24"/>
                <w:szCs w:val="24"/>
                <w:lang w:eastAsia="en-GB"/>
              </w:rPr>
              <w:t>Secondary Outcomes</w:t>
            </w:r>
          </w:p>
        </w:tc>
        <w:tc>
          <w:tcPr>
            <w:tcW w:w="4508" w:type="dxa"/>
          </w:tcPr>
          <w:p w14:paraId="019D55D3" w14:textId="77777777" w:rsidR="00BC4662" w:rsidRPr="0095366C" w:rsidRDefault="00BC4662" w:rsidP="00BC4662">
            <w:pPr>
              <w:spacing w:line="360" w:lineRule="auto"/>
              <w:jc w:val="both"/>
              <w:rPr>
                <w:rFonts w:ascii="Arial" w:eastAsia="Calibri" w:hAnsi="Arial" w:cs="Arial"/>
                <w:sz w:val="24"/>
                <w:szCs w:val="24"/>
                <w:lang w:eastAsia="en-GB"/>
              </w:rPr>
            </w:pPr>
            <w:r>
              <w:rPr>
                <w:rFonts w:ascii="Arial" w:eastAsia="Calibri" w:hAnsi="Arial" w:cs="Arial"/>
                <w:sz w:val="24"/>
                <w:szCs w:val="24"/>
                <w:lang w:eastAsia="en-GB"/>
              </w:rPr>
              <w:t xml:space="preserve">NPRS pain measurement (0-10) </w:t>
            </w:r>
          </w:p>
        </w:tc>
      </w:tr>
      <w:tr w:rsidR="00BC4662" w14:paraId="7804EFFB" w14:textId="77777777" w:rsidTr="00BC4662">
        <w:tc>
          <w:tcPr>
            <w:tcW w:w="4508" w:type="dxa"/>
          </w:tcPr>
          <w:p w14:paraId="62FFA8EC" w14:textId="77777777" w:rsidR="00BC4662" w:rsidRPr="00F13D6C" w:rsidRDefault="00BC4662" w:rsidP="00BC4662">
            <w:pPr>
              <w:spacing w:line="360" w:lineRule="auto"/>
              <w:jc w:val="both"/>
              <w:rPr>
                <w:rFonts w:ascii="Arial" w:eastAsia="Calibri" w:hAnsi="Arial" w:cs="Arial"/>
                <w:b/>
                <w:sz w:val="24"/>
                <w:szCs w:val="24"/>
                <w:lang w:eastAsia="en-GB"/>
              </w:rPr>
            </w:pPr>
            <w:r>
              <w:rPr>
                <w:rFonts w:ascii="Arial" w:eastAsia="Calibri" w:hAnsi="Arial" w:cs="Arial"/>
                <w:b/>
                <w:sz w:val="24"/>
                <w:szCs w:val="24"/>
                <w:lang w:eastAsia="en-GB"/>
              </w:rPr>
              <w:t>Quality outcomes (3)</w:t>
            </w:r>
          </w:p>
        </w:tc>
        <w:tc>
          <w:tcPr>
            <w:tcW w:w="4508" w:type="dxa"/>
          </w:tcPr>
          <w:p w14:paraId="05004FE0" w14:textId="77777777" w:rsidR="00BC4662" w:rsidRPr="0095366C" w:rsidRDefault="00BC4662" w:rsidP="00BC4662">
            <w:pPr>
              <w:spacing w:line="360" w:lineRule="auto"/>
              <w:jc w:val="both"/>
              <w:rPr>
                <w:rFonts w:ascii="Arial" w:eastAsia="Calibri" w:hAnsi="Arial" w:cs="Arial"/>
                <w:sz w:val="24"/>
                <w:szCs w:val="24"/>
                <w:lang w:eastAsia="en-GB"/>
              </w:rPr>
            </w:pPr>
            <w:r>
              <w:rPr>
                <w:rFonts w:ascii="Arial" w:eastAsia="Calibri" w:hAnsi="Arial" w:cs="Arial"/>
                <w:sz w:val="24"/>
                <w:szCs w:val="24"/>
                <w:lang w:eastAsia="en-GB"/>
              </w:rPr>
              <w:t xml:space="preserve">Randomised, Assessor blinding, Allocation blinding until after collection of baseline outcomes. </w:t>
            </w:r>
          </w:p>
        </w:tc>
      </w:tr>
      <w:tr w:rsidR="00BC4662" w14:paraId="364C5D84" w14:textId="77777777" w:rsidTr="00BC4662">
        <w:tc>
          <w:tcPr>
            <w:tcW w:w="4508" w:type="dxa"/>
          </w:tcPr>
          <w:p w14:paraId="70776572" w14:textId="77777777" w:rsidR="00BC4662" w:rsidRPr="00F13D6C" w:rsidRDefault="00BC4662" w:rsidP="00BC4662">
            <w:pPr>
              <w:spacing w:line="360" w:lineRule="auto"/>
              <w:jc w:val="both"/>
              <w:rPr>
                <w:rFonts w:ascii="Arial" w:eastAsia="Calibri" w:hAnsi="Arial" w:cs="Arial"/>
                <w:b/>
                <w:sz w:val="24"/>
                <w:szCs w:val="24"/>
                <w:lang w:eastAsia="en-GB"/>
              </w:rPr>
            </w:pPr>
            <w:r>
              <w:rPr>
                <w:rFonts w:ascii="Arial" w:eastAsia="Calibri" w:hAnsi="Arial" w:cs="Arial"/>
                <w:b/>
                <w:sz w:val="24"/>
                <w:szCs w:val="24"/>
                <w:lang w:eastAsia="en-GB"/>
              </w:rPr>
              <w:t>Duration of Study follow-up</w:t>
            </w:r>
          </w:p>
        </w:tc>
        <w:tc>
          <w:tcPr>
            <w:tcW w:w="4508" w:type="dxa"/>
          </w:tcPr>
          <w:p w14:paraId="2F7BAA98" w14:textId="77777777" w:rsidR="00BC4662" w:rsidRPr="0095366C" w:rsidRDefault="00BC4662" w:rsidP="00BC4662">
            <w:pPr>
              <w:spacing w:line="360" w:lineRule="auto"/>
              <w:jc w:val="both"/>
              <w:rPr>
                <w:rFonts w:ascii="Arial" w:eastAsia="Calibri" w:hAnsi="Arial" w:cs="Arial"/>
                <w:sz w:val="24"/>
                <w:szCs w:val="24"/>
                <w:lang w:eastAsia="en-GB"/>
              </w:rPr>
            </w:pPr>
            <w:r>
              <w:rPr>
                <w:rFonts w:ascii="Arial" w:eastAsia="Calibri" w:hAnsi="Arial" w:cs="Arial"/>
                <w:sz w:val="24"/>
                <w:szCs w:val="24"/>
                <w:lang w:eastAsia="en-GB"/>
              </w:rPr>
              <w:t xml:space="preserve">1 month, 3 months, 6 months, 1 year. </w:t>
            </w:r>
          </w:p>
        </w:tc>
      </w:tr>
      <w:tr w:rsidR="00BC4662" w14:paraId="785CB3E3" w14:textId="77777777" w:rsidTr="00BC4662">
        <w:tc>
          <w:tcPr>
            <w:tcW w:w="4508" w:type="dxa"/>
          </w:tcPr>
          <w:p w14:paraId="2AAC51B1" w14:textId="77777777" w:rsidR="00BC4662" w:rsidRPr="00F13D6C" w:rsidRDefault="00BC4662" w:rsidP="00BC4662">
            <w:pPr>
              <w:spacing w:line="360" w:lineRule="auto"/>
              <w:jc w:val="both"/>
              <w:rPr>
                <w:rFonts w:ascii="Arial" w:eastAsia="Calibri" w:hAnsi="Arial" w:cs="Arial"/>
                <w:b/>
                <w:sz w:val="24"/>
                <w:szCs w:val="24"/>
                <w:lang w:eastAsia="en-GB"/>
              </w:rPr>
            </w:pPr>
            <w:r>
              <w:rPr>
                <w:rFonts w:ascii="Arial" w:eastAsia="Calibri" w:hAnsi="Arial" w:cs="Arial"/>
                <w:b/>
                <w:sz w:val="24"/>
                <w:szCs w:val="24"/>
                <w:lang w:eastAsia="en-GB"/>
              </w:rPr>
              <w:t>Results</w:t>
            </w:r>
          </w:p>
        </w:tc>
        <w:tc>
          <w:tcPr>
            <w:tcW w:w="4508" w:type="dxa"/>
          </w:tcPr>
          <w:p w14:paraId="2FC6CABE" w14:textId="77777777" w:rsidR="00BC4662" w:rsidRPr="00C9206B" w:rsidRDefault="00BC4662" w:rsidP="00BC4662">
            <w:pPr>
              <w:spacing w:line="360" w:lineRule="auto"/>
              <w:jc w:val="both"/>
              <w:rPr>
                <w:rFonts w:ascii="Arial" w:eastAsia="Calibri" w:hAnsi="Arial" w:cs="Arial"/>
                <w:sz w:val="24"/>
                <w:szCs w:val="24"/>
                <w:lang w:eastAsia="en-GB"/>
              </w:rPr>
            </w:pPr>
            <w:r>
              <w:rPr>
                <w:rFonts w:ascii="Arial" w:eastAsia="Calibri" w:hAnsi="Arial" w:cs="Arial"/>
                <w:sz w:val="24"/>
                <w:szCs w:val="24"/>
                <w:lang w:eastAsia="en-GB"/>
              </w:rPr>
              <w:t>Both interventions had statistically and clinically significant improvements within groups from baseline on SPADI (&gt;12 points).  This improvement was maintained at all follow-up points in both groups.  There was no significant difference at any time point between groups.  NPRS had significant improvement within groups at all time points but neither group achieved a clinically significant improvement (&gt;2 points) at any follow-up between groups.</w:t>
            </w:r>
          </w:p>
        </w:tc>
      </w:tr>
      <w:tr w:rsidR="00BC4662" w14:paraId="0B045C39" w14:textId="77777777" w:rsidTr="00BC4662">
        <w:tc>
          <w:tcPr>
            <w:tcW w:w="4508" w:type="dxa"/>
          </w:tcPr>
          <w:p w14:paraId="176DF5A4" w14:textId="77777777" w:rsidR="00BC4662" w:rsidRPr="00F13D6C" w:rsidRDefault="00BC4662" w:rsidP="00BC4662">
            <w:pPr>
              <w:spacing w:line="360" w:lineRule="auto"/>
              <w:jc w:val="both"/>
              <w:rPr>
                <w:rFonts w:ascii="Arial" w:eastAsia="Calibri" w:hAnsi="Arial" w:cs="Arial"/>
                <w:b/>
                <w:sz w:val="24"/>
                <w:szCs w:val="24"/>
                <w:lang w:eastAsia="en-GB"/>
              </w:rPr>
            </w:pPr>
            <w:r>
              <w:rPr>
                <w:rFonts w:ascii="Arial" w:eastAsia="Calibri" w:hAnsi="Arial" w:cs="Arial"/>
                <w:b/>
                <w:sz w:val="24"/>
                <w:szCs w:val="24"/>
                <w:lang w:eastAsia="en-GB"/>
              </w:rPr>
              <w:t>Notes</w:t>
            </w:r>
          </w:p>
        </w:tc>
        <w:tc>
          <w:tcPr>
            <w:tcW w:w="4508" w:type="dxa"/>
          </w:tcPr>
          <w:p w14:paraId="707556E3" w14:textId="77777777" w:rsidR="00BC4662" w:rsidRDefault="00BC4662" w:rsidP="00BC4662">
            <w:pPr>
              <w:spacing w:line="360" w:lineRule="auto"/>
              <w:jc w:val="both"/>
              <w:rPr>
                <w:rFonts w:ascii="Arial" w:eastAsia="Calibri" w:hAnsi="Arial" w:cs="Arial"/>
                <w:sz w:val="24"/>
                <w:szCs w:val="24"/>
                <w:lang w:eastAsia="en-GB"/>
              </w:rPr>
            </w:pPr>
            <w:r>
              <w:rPr>
                <w:rFonts w:ascii="Arial" w:eastAsia="Calibri" w:hAnsi="Arial" w:cs="Arial"/>
                <w:sz w:val="24"/>
                <w:szCs w:val="24"/>
                <w:lang w:eastAsia="en-GB"/>
              </w:rPr>
              <w:t xml:space="preserve">No adverse events.  </w:t>
            </w:r>
          </w:p>
          <w:p w14:paraId="60933926" w14:textId="77777777" w:rsidR="00BC4662" w:rsidRPr="00000F14" w:rsidRDefault="00BC4662" w:rsidP="00BC4662">
            <w:pPr>
              <w:spacing w:line="360" w:lineRule="auto"/>
              <w:jc w:val="both"/>
              <w:rPr>
                <w:rFonts w:ascii="Arial" w:eastAsia="Calibri" w:hAnsi="Arial" w:cs="Arial"/>
                <w:sz w:val="24"/>
                <w:szCs w:val="24"/>
                <w:lang w:eastAsia="en-GB"/>
              </w:rPr>
            </w:pPr>
            <w:r>
              <w:rPr>
                <w:rFonts w:ascii="Arial" w:eastAsia="Calibri" w:hAnsi="Arial" w:cs="Arial"/>
                <w:sz w:val="24"/>
                <w:szCs w:val="24"/>
                <w:lang w:eastAsia="en-GB"/>
              </w:rPr>
              <w:t xml:space="preserve">Physiotherapy and CSI produced similar outcomes.  However subjects in the CSI group had more shoulder related healthcare use through 1 year. </w:t>
            </w:r>
          </w:p>
        </w:tc>
      </w:tr>
    </w:tbl>
    <w:p w14:paraId="7AA29465" w14:textId="77777777" w:rsidR="00811BC8" w:rsidRDefault="00811BC8" w:rsidP="00811BC8">
      <w:pPr>
        <w:spacing w:after="0" w:line="360" w:lineRule="auto"/>
        <w:jc w:val="both"/>
        <w:rPr>
          <w:rFonts w:ascii="Arial" w:eastAsia="Calibri" w:hAnsi="Arial" w:cs="Arial"/>
          <w:b/>
          <w:sz w:val="24"/>
          <w:szCs w:val="24"/>
          <w:u w:val="single"/>
          <w:lang w:eastAsia="en-GB"/>
        </w:rPr>
      </w:pPr>
    </w:p>
    <w:p w14:paraId="7AA2948E" w14:textId="77777777" w:rsidR="00811BC8" w:rsidRPr="00D50E36" w:rsidRDefault="00811BC8" w:rsidP="00811BC8">
      <w:pPr>
        <w:spacing w:after="0" w:line="360" w:lineRule="auto"/>
        <w:jc w:val="both"/>
        <w:rPr>
          <w:rFonts w:ascii="Arial" w:eastAsia="Calibri" w:hAnsi="Arial" w:cs="Arial"/>
          <w:b/>
          <w:sz w:val="24"/>
          <w:szCs w:val="24"/>
          <w:u w:val="single"/>
          <w:lang w:eastAsia="en-GB"/>
        </w:rPr>
      </w:pPr>
    </w:p>
    <w:p w14:paraId="7AA2948F" w14:textId="77777777" w:rsidR="00811BC8" w:rsidRDefault="00811BC8" w:rsidP="00811BC8">
      <w:pPr>
        <w:spacing w:after="0" w:line="360" w:lineRule="auto"/>
        <w:jc w:val="both"/>
        <w:rPr>
          <w:rFonts w:ascii="Arial" w:eastAsia="Calibri" w:hAnsi="Arial" w:cs="Arial"/>
          <w:sz w:val="24"/>
          <w:szCs w:val="24"/>
          <w:lang w:eastAsia="en-GB"/>
        </w:rPr>
      </w:pPr>
    </w:p>
    <w:p w14:paraId="7AA29490" w14:textId="77777777" w:rsidR="00811BC8" w:rsidRPr="008D02D3" w:rsidRDefault="00F2116D" w:rsidP="00811BC8">
      <w:pPr>
        <w:spacing w:after="0" w:line="360" w:lineRule="auto"/>
        <w:jc w:val="both"/>
        <w:rPr>
          <w:rFonts w:ascii="Arial" w:eastAsia="Calibri" w:hAnsi="Arial" w:cs="Arial"/>
          <w:sz w:val="24"/>
          <w:szCs w:val="24"/>
          <w:lang w:eastAsia="en-GB"/>
        </w:rPr>
      </w:pPr>
      <w:r>
        <w:rPr>
          <w:rFonts w:ascii="Arial" w:eastAsia="Calibri" w:hAnsi="Arial" w:cs="Arial"/>
          <w:sz w:val="24"/>
          <w:szCs w:val="24"/>
          <w:lang w:eastAsia="en-GB"/>
        </w:rPr>
        <w:t>T</w:t>
      </w:r>
      <w:r w:rsidR="00811BC8">
        <w:rPr>
          <w:rFonts w:ascii="Arial" w:eastAsia="Calibri" w:hAnsi="Arial" w:cs="Arial"/>
          <w:sz w:val="24"/>
          <w:szCs w:val="24"/>
          <w:lang w:eastAsia="en-GB"/>
        </w:rPr>
        <w:t>able</w:t>
      </w:r>
      <w:r>
        <w:rPr>
          <w:rFonts w:ascii="Arial" w:eastAsia="Calibri" w:hAnsi="Arial" w:cs="Arial"/>
          <w:sz w:val="24"/>
          <w:szCs w:val="24"/>
          <w:lang w:eastAsia="en-GB"/>
        </w:rPr>
        <w:t xml:space="preserve"> 3.4</w:t>
      </w:r>
      <w:r w:rsidR="00811BC8" w:rsidRPr="008D02D3">
        <w:rPr>
          <w:rFonts w:ascii="Arial" w:eastAsia="Calibri" w:hAnsi="Arial" w:cs="Arial"/>
          <w:sz w:val="24"/>
          <w:szCs w:val="24"/>
          <w:lang w:eastAsia="en-GB"/>
        </w:rPr>
        <w:t xml:space="preserve"> </w:t>
      </w:r>
      <w:r w:rsidR="00DF5516">
        <w:rPr>
          <w:rFonts w:ascii="Arial" w:eastAsia="Calibri" w:hAnsi="Arial" w:cs="Arial"/>
          <w:sz w:val="24"/>
          <w:szCs w:val="24"/>
          <w:lang w:eastAsia="en-GB"/>
        </w:rPr>
        <w:t>re</w:t>
      </w:r>
      <w:r w:rsidR="00811BC8" w:rsidRPr="008D02D3">
        <w:rPr>
          <w:rFonts w:ascii="Arial" w:eastAsia="Calibri" w:hAnsi="Arial" w:cs="Arial"/>
          <w:sz w:val="24"/>
          <w:szCs w:val="24"/>
          <w:lang w:eastAsia="en-GB"/>
        </w:rPr>
        <w:t>present</w:t>
      </w:r>
      <w:r w:rsidR="00811BC8">
        <w:rPr>
          <w:rFonts w:ascii="Arial" w:eastAsia="Calibri" w:hAnsi="Arial" w:cs="Arial"/>
          <w:sz w:val="24"/>
          <w:szCs w:val="24"/>
          <w:lang w:eastAsia="en-GB"/>
        </w:rPr>
        <w:t xml:space="preserve">s a data extraction form which </w:t>
      </w:r>
      <w:r w:rsidR="00811BC8" w:rsidRPr="008D02D3">
        <w:rPr>
          <w:rFonts w:ascii="Arial" w:eastAsia="Calibri" w:hAnsi="Arial" w:cs="Arial"/>
          <w:sz w:val="24"/>
          <w:szCs w:val="24"/>
          <w:lang w:eastAsia="en-GB"/>
        </w:rPr>
        <w:t>accurately record</w:t>
      </w:r>
      <w:r w:rsidR="00811BC8">
        <w:rPr>
          <w:rFonts w:ascii="Arial" w:eastAsia="Calibri" w:hAnsi="Arial" w:cs="Arial"/>
          <w:sz w:val="24"/>
          <w:szCs w:val="24"/>
          <w:lang w:eastAsia="en-GB"/>
        </w:rPr>
        <w:t>s</w:t>
      </w:r>
      <w:r w:rsidR="00811BC8" w:rsidRPr="008D02D3">
        <w:rPr>
          <w:rFonts w:ascii="Arial" w:eastAsia="Calibri" w:hAnsi="Arial" w:cs="Arial"/>
          <w:sz w:val="24"/>
          <w:szCs w:val="24"/>
          <w:lang w:eastAsia="en-GB"/>
        </w:rPr>
        <w:t xml:space="preserve"> the information obtained from the primary studies. </w:t>
      </w:r>
      <w:r w:rsidR="00811BC8">
        <w:rPr>
          <w:rFonts w:ascii="Arial" w:eastAsia="Calibri" w:hAnsi="Arial" w:cs="Arial"/>
          <w:sz w:val="24"/>
          <w:szCs w:val="24"/>
          <w:lang w:eastAsia="en-GB"/>
        </w:rPr>
        <w:t>Data extraction was performed by the author and a second person independent to the study</w:t>
      </w:r>
      <w:r w:rsidR="00004830">
        <w:rPr>
          <w:rFonts w:ascii="Arial" w:eastAsia="Calibri" w:hAnsi="Arial" w:cs="Arial"/>
          <w:sz w:val="24"/>
          <w:szCs w:val="24"/>
          <w:lang w:eastAsia="en-GB"/>
        </w:rPr>
        <w:t xml:space="preserve"> (a Physiotherapist)</w:t>
      </w:r>
      <w:r w:rsidR="00811BC8" w:rsidRPr="008D02D3">
        <w:rPr>
          <w:rFonts w:ascii="Arial" w:eastAsia="Calibri" w:hAnsi="Arial" w:cs="Arial"/>
          <w:sz w:val="24"/>
          <w:szCs w:val="24"/>
          <w:lang w:eastAsia="en-GB"/>
        </w:rPr>
        <w:t xml:space="preserve"> a</w:t>
      </w:r>
      <w:r w:rsidR="00811BC8">
        <w:rPr>
          <w:rFonts w:ascii="Arial" w:eastAsia="Calibri" w:hAnsi="Arial" w:cs="Arial"/>
          <w:sz w:val="24"/>
          <w:szCs w:val="24"/>
          <w:lang w:eastAsia="en-GB"/>
        </w:rPr>
        <w:t>nd disagreements resolved</w:t>
      </w:r>
      <w:r w:rsidR="00811BC8" w:rsidRPr="008D02D3">
        <w:rPr>
          <w:rFonts w:ascii="Arial" w:eastAsia="Calibri" w:hAnsi="Arial" w:cs="Arial"/>
          <w:sz w:val="24"/>
          <w:szCs w:val="24"/>
          <w:lang w:eastAsia="en-GB"/>
        </w:rPr>
        <w:t xml:space="preserve"> by consen</w:t>
      </w:r>
      <w:r w:rsidR="00004830">
        <w:rPr>
          <w:rFonts w:ascii="Arial" w:eastAsia="Calibri" w:hAnsi="Arial" w:cs="Arial"/>
          <w:sz w:val="24"/>
          <w:szCs w:val="24"/>
          <w:lang w:eastAsia="en-GB"/>
        </w:rPr>
        <w:t>sus among reviewers</w:t>
      </w:r>
      <w:r w:rsidR="00811BC8" w:rsidRPr="008D02D3">
        <w:rPr>
          <w:rFonts w:ascii="Arial" w:eastAsia="Calibri" w:hAnsi="Arial" w:cs="Arial"/>
          <w:sz w:val="24"/>
          <w:szCs w:val="24"/>
          <w:lang w:eastAsia="en-GB"/>
        </w:rPr>
        <w:t>.  This process has been shown to result in significantly less errors compared to one researcher extracting the data and a second</w:t>
      </w:r>
      <w:r w:rsidR="00DF5516">
        <w:rPr>
          <w:rFonts w:ascii="Arial" w:eastAsia="Calibri" w:hAnsi="Arial" w:cs="Arial"/>
          <w:sz w:val="24"/>
          <w:szCs w:val="24"/>
          <w:lang w:eastAsia="en-GB"/>
        </w:rPr>
        <w:t xml:space="preserve"> reviewer checking it for accuracy although does take</w:t>
      </w:r>
      <w:r w:rsidR="00811BC8" w:rsidRPr="008D02D3">
        <w:rPr>
          <w:rFonts w:ascii="Arial" w:eastAsia="Calibri" w:hAnsi="Arial" w:cs="Arial"/>
          <w:sz w:val="24"/>
          <w:szCs w:val="24"/>
          <w:lang w:eastAsia="en-GB"/>
        </w:rPr>
        <w:t xml:space="preserve"> more time to perform (Buscemi et al, 2006).  </w:t>
      </w:r>
    </w:p>
    <w:p w14:paraId="7AA29491" w14:textId="77777777" w:rsidR="00811BC8" w:rsidRPr="008D02D3" w:rsidRDefault="00811BC8" w:rsidP="00811BC8">
      <w:pPr>
        <w:spacing w:after="0" w:line="360" w:lineRule="auto"/>
        <w:jc w:val="both"/>
        <w:rPr>
          <w:rFonts w:ascii="Arial" w:eastAsia="Calibri" w:hAnsi="Arial" w:cs="Arial"/>
          <w:sz w:val="24"/>
          <w:szCs w:val="24"/>
          <w:lang w:eastAsia="en-GB"/>
        </w:rPr>
      </w:pPr>
    </w:p>
    <w:p w14:paraId="7AA29492" w14:textId="77777777" w:rsidR="00811BC8" w:rsidRDefault="00811BC8" w:rsidP="00811BC8">
      <w:pPr>
        <w:spacing w:after="0" w:line="360" w:lineRule="auto"/>
        <w:jc w:val="both"/>
        <w:rPr>
          <w:rFonts w:ascii="Arial" w:eastAsia="Calibri" w:hAnsi="Arial" w:cs="Arial"/>
          <w:sz w:val="24"/>
          <w:szCs w:val="24"/>
          <w:lang w:eastAsia="en-GB"/>
        </w:rPr>
      </w:pPr>
      <w:r w:rsidRPr="008D02D3">
        <w:rPr>
          <w:rFonts w:ascii="Arial" w:eastAsia="Calibri" w:hAnsi="Arial" w:cs="Arial"/>
          <w:sz w:val="24"/>
          <w:szCs w:val="24"/>
          <w:lang w:eastAsia="en-GB"/>
        </w:rPr>
        <w:t>Details from selection criteria, interventions, outcome measures, length of follow-up, study size, analys</w:t>
      </w:r>
      <w:r>
        <w:rPr>
          <w:rFonts w:ascii="Arial" w:eastAsia="Calibri" w:hAnsi="Arial" w:cs="Arial"/>
          <w:sz w:val="24"/>
          <w:szCs w:val="24"/>
          <w:lang w:eastAsia="en-GB"/>
        </w:rPr>
        <w:t>is and data presentation were</w:t>
      </w:r>
      <w:r w:rsidRPr="008D02D3">
        <w:rPr>
          <w:rFonts w:ascii="Arial" w:eastAsia="Calibri" w:hAnsi="Arial" w:cs="Arial"/>
          <w:sz w:val="24"/>
          <w:szCs w:val="24"/>
          <w:lang w:eastAsia="en-GB"/>
        </w:rPr>
        <w:t xml:space="preserve"> extracted for each trial.  The result</w:t>
      </w:r>
      <w:r>
        <w:rPr>
          <w:rFonts w:ascii="Arial" w:eastAsia="Calibri" w:hAnsi="Arial" w:cs="Arial"/>
          <w:sz w:val="24"/>
          <w:szCs w:val="24"/>
          <w:lang w:eastAsia="en-GB"/>
        </w:rPr>
        <w:t>s of the data extraction were</w:t>
      </w:r>
      <w:r w:rsidR="00890531">
        <w:rPr>
          <w:rFonts w:ascii="Arial" w:eastAsia="Calibri" w:hAnsi="Arial" w:cs="Arial"/>
          <w:sz w:val="24"/>
          <w:szCs w:val="24"/>
          <w:lang w:eastAsia="en-GB"/>
        </w:rPr>
        <w:t xml:space="preserve"> used to</w:t>
      </w:r>
      <w:r w:rsidRPr="008D02D3">
        <w:rPr>
          <w:rFonts w:ascii="Arial" w:eastAsia="Calibri" w:hAnsi="Arial" w:cs="Arial"/>
          <w:sz w:val="24"/>
          <w:szCs w:val="24"/>
          <w:lang w:eastAsia="en-GB"/>
        </w:rPr>
        <w:t xml:space="preserve"> consider the external validity which refers to the extent that the results of a study can be generalised to other individuals or settings (Eldridge et al, 2008).  This is also important in the process of evaluating clinical heterogeneity across trials.  </w:t>
      </w:r>
      <w:r>
        <w:rPr>
          <w:rFonts w:ascii="Arial" w:eastAsia="Calibri" w:hAnsi="Arial" w:cs="Arial"/>
          <w:sz w:val="24"/>
          <w:szCs w:val="24"/>
          <w:lang w:eastAsia="en-GB"/>
        </w:rPr>
        <w:t>The data extraction form was</w:t>
      </w:r>
      <w:r w:rsidRPr="008D02D3">
        <w:rPr>
          <w:rFonts w:ascii="Arial" w:eastAsia="Calibri" w:hAnsi="Arial" w:cs="Arial"/>
          <w:sz w:val="24"/>
          <w:szCs w:val="24"/>
          <w:lang w:eastAsia="en-GB"/>
        </w:rPr>
        <w:t xml:space="preserve"> a standardised form, the importance of</w:t>
      </w:r>
      <w:r>
        <w:rPr>
          <w:rFonts w:ascii="Arial" w:eastAsia="Calibri" w:hAnsi="Arial" w:cs="Arial"/>
          <w:sz w:val="24"/>
          <w:szCs w:val="24"/>
          <w:lang w:eastAsia="en-GB"/>
        </w:rPr>
        <w:t xml:space="preserve"> which was to provide</w:t>
      </w:r>
      <w:r w:rsidRPr="008D02D3">
        <w:rPr>
          <w:rFonts w:ascii="Arial" w:eastAsia="Calibri" w:hAnsi="Arial" w:cs="Arial"/>
          <w:sz w:val="24"/>
          <w:szCs w:val="24"/>
          <w:lang w:eastAsia="en-GB"/>
        </w:rPr>
        <w:t xml:space="preserve"> consistency whilst reducing bias and improving validity and reliability (Altm</w:t>
      </w:r>
      <w:r>
        <w:rPr>
          <w:rFonts w:ascii="Arial" w:eastAsia="Calibri" w:hAnsi="Arial" w:cs="Arial"/>
          <w:sz w:val="24"/>
          <w:szCs w:val="24"/>
          <w:lang w:eastAsia="en-GB"/>
        </w:rPr>
        <w:t xml:space="preserve">an, 1991). </w:t>
      </w:r>
    </w:p>
    <w:p w14:paraId="7AA29493" w14:textId="77777777" w:rsidR="007D1BCF" w:rsidRDefault="007D1BCF" w:rsidP="00811BC8">
      <w:pPr>
        <w:spacing w:after="0" w:line="360" w:lineRule="auto"/>
        <w:jc w:val="both"/>
        <w:rPr>
          <w:rFonts w:ascii="Arial" w:eastAsia="Calibri" w:hAnsi="Arial" w:cs="Arial"/>
          <w:sz w:val="24"/>
          <w:szCs w:val="24"/>
          <w:lang w:eastAsia="en-GB"/>
        </w:rPr>
      </w:pPr>
    </w:p>
    <w:p w14:paraId="7AA29494" w14:textId="77777777" w:rsidR="007D1BCF" w:rsidRPr="007E1433" w:rsidRDefault="007D1BCF" w:rsidP="007D1BCF">
      <w:pPr>
        <w:spacing w:after="0" w:line="360" w:lineRule="auto"/>
        <w:jc w:val="both"/>
        <w:rPr>
          <w:rFonts w:ascii="Arial" w:eastAsia="Calibri" w:hAnsi="Arial" w:cs="Arial"/>
          <w:sz w:val="24"/>
          <w:szCs w:val="24"/>
          <w:u w:val="single"/>
          <w:lang w:eastAsia="en-GB"/>
        </w:rPr>
      </w:pPr>
      <w:r w:rsidRPr="007E1433">
        <w:rPr>
          <w:rFonts w:ascii="Arial" w:eastAsia="Calibri" w:hAnsi="Arial" w:cs="Arial"/>
          <w:sz w:val="24"/>
          <w:szCs w:val="24"/>
          <w:u w:val="single"/>
          <w:lang w:eastAsia="en-GB"/>
        </w:rPr>
        <w:t>Data Analysis</w:t>
      </w:r>
      <w:r w:rsidR="007E1433">
        <w:rPr>
          <w:rFonts w:ascii="Arial" w:eastAsia="Calibri" w:hAnsi="Arial" w:cs="Arial"/>
          <w:sz w:val="24"/>
          <w:szCs w:val="24"/>
          <w:u w:val="single"/>
          <w:lang w:eastAsia="en-GB"/>
        </w:rPr>
        <w:t xml:space="preserve"> Methods</w:t>
      </w:r>
    </w:p>
    <w:p w14:paraId="7AA29495" w14:textId="77777777" w:rsidR="007D1BCF" w:rsidRPr="00350089" w:rsidRDefault="007D1BCF" w:rsidP="007D1BCF">
      <w:pPr>
        <w:spacing w:after="0" w:line="360" w:lineRule="auto"/>
        <w:jc w:val="both"/>
        <w:rPr>
          <w:rFonts w:ascii="Arial" w:eastAsia="Calibri" w:hAnsi="Arial" w:cs="Arial"/>
          <w:sz w:val="24"/>
          <w:szCs w:val="24"/>
          <w:lang w:eastAsia="en-GB"/>
        </w:rPr>
      </w:pPr>
      <w:r>
        <w:rPr>
          <w:rFonts w:ascii="Arial" w:eastAsia="Calibri" w:hAnsi="Arial" w:cs="Arial"/>
          <w:sz w:val="24"/>
          <w:szCs w:val="24"/>
          <w:lang w:eastAsia="en-GB"/>
        </w:rPr>
        <w:t>The purpose of data analysis</w:t>
      </w:r>
      <w:r w:rsidRPr="00350089">
        <w:rPr>
          <w:rFonts w:ascii="Arial" w:eastAsia="Calibri" w:hAnsi="Arial" w:cs="Arial"/>
          <w:sz w:val="24"/>
          <w:szCs w:val="24"/>
          <w:lang w:eastAsia="en-GB"/>
        </w:rPr>
        <w:t xml:space="preserve"> is to draw the results of the review together, observe any consistent effects, and investigate reasons for any inconsistenc</w:t>
      </w:r>
      <w:r>
        <w:rPr>
          <w:rFonts w:ascii="Arial" w:eastAsia="Calibri" w:hAnsi="Arial" w:cs="Arial"/>
          <w:sz w:val="24"/>
          <w:szCs w:val="24"/>
          <w:lang w:eastAsia="en-GB"/>
        </w:rPr>
        <w:t>ies or heterogeneity.  This</w:t>
      </w:r>
      <w:r w:rsidRPr="00350089">
        <w:rPr>
          <w:rFonts w:ascii="Arial" w:eastAsia="Calibri" w:hAnsi="Arial" w:cs="Arial"/>
          <w:sz w:val="24"/>
          <w:szCs w:val="24"/>
          <w:lang w:eastAsia="en-GB"/>
        </w:rPr>
        <w:t xml:space="preserve"> allow</w:t>
      </w:r>
      <w:r>
        <w:rPr>
          <w:rFonts w:ascii="Arial" w:eastAsia="Calibri" w:hAnsi="Arial" w:cs="Arial"/>
          <w:sz w:val="24"/>
          <w:szCs w:val="24"/>
          <w:lang w:eastAsia="en-GB"/>
        </w:rPr>
        <w:t>s</w:t>
      </w:r>
      <w:r w:rsidRPr="00350089">
        <w:rPr>
          <w:rFonts w:ascii="Arial" w:eastAsia="Calibri" w:hAnsi="Arial" w:cs="Arial"/>
          <w:sz w:val="24"/>
          <w:szCs w:val="24"/>
          <w:lang w:eastAsia="en-GB"/>
        </w:rPr>
        <w:t xml:space="preserve"> unbiased conclusions to be drawn from the evidence collected (Deeks et al, 2003).  </w:t>
      </w:r>
    </w:p>
    <w:p w14:paraId="7AA29496" w14:textId="77777777" w:rsidR="007D1BCF" w:rsidRPr="00350089" w:rsidRDefault="007D1BCF" w:rsidP="007D1BCF">
      <w:pPr>
        <w:spacing w:after="0" w:line="360" w:lineRule="auto"/>
        <w:jc w:val="both"/>
        <w:rPr>
          <w:rFonts w:ascii="Arial" w:eastAsia="Calibri" w:hAnsi="Arial" w:cs="Arial"/>
          <w:sz w:val="24"/>
          <w:szCs w:val="24"/>
          <w:lang w:eastAsia="en-GB"/>
        </w:rPr>
      </w:pPr>
    </w:p>
    <w:p w14:paraId="7AA29497" w14:textId="77777777" w:rsidR="007D1BCF" w:rsidRDefault="007D1BCF" w:rsidP="007D1BCF">
      <w:pPr>
        <w:spacing w:after="0" w:line="360" w:lineRule="auto"/>
        <w:jc w:val="both"/>
        <w:rPr>
          <w:rFonts w:ascii="Arial" w:eastAsia="Calibri" w:hAnsi="Arial" w:cs="Arial"/>
          <w:sz w:val="24"/>
          <w:szCs w:val="24"/>
          <w:lang w:eastAsia="en-GB"/>
        </w:rPr>
      </w:pPr>
      <w:r>
        <w:rPr>
          <w:rFonts w:ascii="Arial" w:eastAsia="Calibri" w:hAnsi="Arial" w:cs="Arial"/>
          <w:sz w:val="24"/>
          <w:szCs w:val="24"/>
          <w:lang w:eastAsia="en-GB"/>
        </w:rPr>
        <w:t>The initial synthesis was</w:t>
      </w:r>
      <w:r w:rsidRPr="00350089">
        <w:rPr>
          <w:rFonts w:ascii="Arial" w:eastAsia="Calibri" w:hAnsi="Arial" w:cs="Arial"/>
          <w:sz w:val="24"/>
          <w:szCs w:val="24"/>
          <w:lang w:eastAsia="en-GB"/>
        </w:rPr>
        <w:t xml:space="preserve"> largely descriptive by summarising the includ</w:t>
      </w:r>
      <w:r w:rsidR="00F2116D">
        <w:rPr>
          <w:rFonts w:ascii="Arial" w:eastAsia="Calibri" w:hAnsi="Arial" w:cs="Arial"/>
          <w:sz w:val="24"/>
          <w:szCs w:val="24"/>
          <w:lang w:eastAsia="en-GB"/>
        </w:rPr>
        <w:t>ed studies in predominately</w:t>
      </w:r>
      <w:r w:rsidRPr="00350089">
        <w:rPr>
          <w:rFonts w:ascii="Arial" w:eastAsia="Calibri" w:hAnsi="Arial" w:cs="Arial"/>
          <w:sz w:val="24"/>
          <w:szCs w:val="24"/>
          <w:lang w:eastAsia="en-GB"/>
        </w:rPr>
        <w:t xml:space="preserve"> tabulated form</w:t>
      </w:r>
      <w:r>
        <w:rPr>
          <w:rFonts w:ascii="Arial" w:eastAsia="Calibri" w:hAnsi="Arial" w:cs="Arial"/>
          <w:sz w:val="24"/>
          <w:szCs w:val="24"/>
          <w:lang w:eastAsia="en-GB"/>
        </w:rPr>
        <w:t xml:space="preserve"> which is presented in the Results section.  This</w:t>
      </w:r>
      <w:r w:rsidRPr="00350089">
        <w:rPr>
          <w:rFonts w:ascii="Arial" w:eastAsia="Calibri" w:hAnsi="Arial" w:cs="Arial"/>
          <w:sz w:val="24"/>
          <w:szCs w:val="24"/>
          <w:lang w:eastAsia="en-GB"/>
        </w:rPr>
        <w:t xml:space="preserve"> detail</w:t>
      </w:r>
      <w:r>
        <w:rPr>
          <w:rFonts w:ascii="Arial" w:eastAsia="Calibri" w:hAnsi="Arial" w:cs="Arial"/>
          <w:sz w:val="24"/>
          <w:szCs w:val="24"/>
          <w:lang w:eastAsia="en-GB"/>
        </w:rPr>
        <w:t>s</w:t>
      </w:r>
      <w:r w:rsidRPr="00350089">
        <w:rPr>
          <w:rFonts w:ascii="Arial" w:eastAsia="Calibri" w:hAnsi="Arial" w:cs="Arial"/>
          <w:sz w:val="24"/>
          <w:szCs w:val="24"/>
          <w:lang w:eastAsia="en-GB"/>
        </w:rPr>
        <w:t xml:space="preserve"> the interventions, subject numbers, and outco</w:t>
      </w:r>
      <w:r>
        <w:rPr>
          <w:rFonts w:ascii="Arial" w:eastAsia="Calibri" w:hAnsi="Arial" w:cs="Arial"/>
          <w:sz w:val="24"/>
          <w:szCs w:val="24"/>
          <w:lang w:eastAsia="en-GB"/>
        </w:rPr>
        <w:t xml:space="preserve">mes as well as the quality outcomes </w:t>
      </w:r>
      <w:r w:rsidRPr="00350089">
        <w:rPr>
          <w:rFonts w:ascii="Arial" w:eastAsia="Calibri" w:hAnsi="Arial" w:cs="Arial"/>
          <w:sz w:val="24"/>
          <w:szCs w:val="24"/>
          <w:lang w:eastAsia="en-GB"/>
        </w:rPr>
        <w:t>from the PEDro assessmen</w:t>
      </w:r>
      <w:r>
        <w:rPr>
          <w:rFonts w:ascii="Arial" w:eastAsia="Calibri" w:hAnsi="Arial" w:cs="Arial"/>
          <w:sz w:val="24"/>
          <w:szCs w:val="24"/>
          <w:lang w:eastAsia="en-GB"/>
        </w:rPr>
        <w:t xml:space="preserve">t tool. This process </w:t>
      </w:r>
      <w:r w:rsidRPr="00350089">
        <w:rPr>
          <w:rFonts w:ascii="Arial" w:eastAsia="Calibri" w:hAnsi="Arial" w:cs="Arial"/>
          <w:sz w:val="24"/>
          <w:szCs w:val="24"/>
          <w:lang w:eastAsia="en-GB"/>
        </w:rPr>
        <w:t>determine</w:t>
      </w:r>
      <w:r>
        <w:rPr>
          <w:rFonts w:ascii="Arial" w:eastAsia="Calibri" w:hAnsi="Arial" w:cs="Arial"/>
          <w:sz w:val="24"/>
          <w:szCs w:val="24"/>
          <w:lang w:eastAsia="en-GB"/>
        </w:rPr>
        <w:t>d that the results were</w:t>
      </w:r>
      <w:r w:rsidRPr="00350089">
        <w:rPr>
          <w:rFonts w:ascii="Arial" w:eastAsia="Calibri" w:hAnsi="Arial" w:cs="Arial"/>
          <w:sz w:val="24"/>
          <w:szCs w:val="24"/>
          <w:lang w:eastAsia="en-GB"/>
        </w:rPr>
        <w:t xml:space="preserve"> similar and reliable enough to</w:t>
      </w:r>
      <w:r>
        <w:rPr>
          <w:rFonts w:ascii="Arial" w:eastAsia="Calibri" w:hAnsi="Arial" w:cs="Arial"/>
          <w:sz w:val="24"/>
          <w:szCs w:val="24"/>
          <w:lang w:eastAsia="en-GB"/>
        </w:rPr>
        <w:t xml:space="preserve"> synthesise and pool</w:t>
      </w:r>
      <w:r w:rsidRPr="00350089">
        <w:rPr>
          <w:rFonts w:ascii="Arial" w:eastAsia="Calibri" w:hAnsi="Arial" w:cs="Arial"/>
          <w:sz w:val="24"/>
          <w:szCs w:val="24"/>
          <w:lang w:eastAsia="en-GB"/>
        </w:rPr>
        <w:t xml:space="preserve"> (CRD report, 2008)</w:t>
      </w:r>
      <w:r>
        <w:rPr>
          <w:rFonts w:ascii="Arial" w:eastAsia="Calibri" w:hAnsi="Arial" w:cs="Arial"/>
          <w:sz w:val="24"/>
          <w:szCs w:val="24"/>
          <w:lang w:eastAsia="en-GB"/>
        </w:rPr>
        <w:t>.  This was despite the fact that some of the articles used different outcome measures such as the SPADI and Constant score.  However, as these both contain elements of patient reported outcomes</w:t>
      </w:r>
      <w:r w:rsidR="00F2116D">
        <w:rPr>
          <w:rFonts w:ascii="Arial" w:eastAsia="Calibri" w:hAnsi="Arial" w:cs="Arial"/>
          <w:sz w:val="24"/>
          <w:szCs w:val="24"/>
          <w:lang w:eastAsia="en-GB"/>
        </w:rPr>
        <w:t xml:space="preserve"> and essentially measure the same construct</w:t>
      </w:r>
      <w:r>
        <w:rPr>
          <w:rFonts w:ascii="Arial" w:eastAsia="Calibri" w:hAnsi="Arial" w:cs="Arial"/>
          <w:sz w:val="24"/>
          <w:szCs w:val="24"/>
          <w:lang w:eastAsia="en-GB"/>
        </w:rPr>
        <w:t xml:space="preserve">, the results of these were able to be pooled.  This was also the case for the pain ratings that some of the studies used.  For example, the study by Rhon (2014) used an NPRS rather than a VAS as used by Gasparre (2012).  These results were also able to be pooled due to them both measuring pain and both being measured on 10 point scales. </w:t>
      </w:r>
    </w:p>
    <w:p w14:paraId="7AA29498" w14:textId="77777777" w:rsidR="007D1BCF" w:rsidRDefault="007D1BCF" w:rsidP="007D1BCF">
      <w:pPr>
        <w:spacing w:after="0" w:line="360" w:lineRule="auto"/>
        <w:jc w:val="both"/>
        <w:rPr>
          <w:rFonts w:ascii="Arial" w:eastAsia="Calibri" w:hAnsi="Arial" w:cs="Arial"/>
          <w:sz w:val="24"/>
          <w:szCs w:val="24"/>
          <w:lang w:eastAsia="en-GB"/>
        </w:rPr>
      </w:pPr>
    </w:p>
    <w:p w14:paraId="7AA29499" w14:textId="77777777" w:rsidR="007D1BCF" w:rsidRDefault="007D1BCF" w:rsidP="007D1BCF">
      <w:pPr>
        <w:spacing w:after="0" w:line="360" w:lineRule="auto"/>
        <w:jc w:val="both"/>
        <w:rPr>
          <w:rFonts w:ascii="Arial" w:eastAsia="Calibri" w:hAnsi="Arial" w:cs="Arial"/>
          <w:sz w:val="24"/>
          <w:szCs w:val="24"/>
          <w:lang w:eastAsia="en-GB"/>
        </w:rPr>
      </w:pPr>
      <w:r>
        <w:rPr>
          <w:rFonts w:ascii="Arial" w:eastAsia="Calibri" w:hAnsi="Arial" w:cs="Arial"/>
          <w:sz w:val="24"/>
          <w:szCs w:val="24"/>
          <w:lang w:eastAsia="en-GB"/>
        </w:rPr>
        <w:t xml:space="preserve">A meta-anaylsis was not performed due to the variability of outcome measures used. It was found that, in regards to this reviews primary outcome measure of patient reported function that, 2 studies used the SPADI, one used the Oxford shoulder score and SR-36, one used a Shoulder Pain and Disability Index, and one used a functional limitation questionnaire.  Although these are all patient reported outcome measures, the values are different and would likely be </w:t>
      </w:r>
      <w:r w:rsidR="0029149F">
        <w:rPr>
          <w:rFonts w:ascii="Arial" w:eastAsia="Calibri" w:hAnsi="Arial" w:cs="Arial"/>
          <w:sz w:val="24"/>
          <w:szCs w:val="24"/>
          <w:lang w:eastAsia="en-GB"/>
        </w:rPr>
        <w:t>inappropriate</w:t>
      </w:r>
      <w:r>
        <w:rPr>
          <w:rFonts w:ascii="Arial" w:eastAsia="Calibri" w:hAnsi="Arial" w:cs="Arial"/>
          <w:sz w:val="24"/>
          <w:szCs w:val="24"/>
          <w:lang w:eastAsia="en-GB"/>
        </w:rPr>
        <w:t xml:space="preserve"> to attempt a meta-analysis. </w:t>
      </w:r>
    </w:p>
    <w:p w14:paraId="7AA2949A" w14:textId="77777777" w:rsidR="00AC6061" w:rsidRDefault="00AC6061" w:rsidP="007D1BCF">
      <w:pPr>
        <w:spacing w:after="0" w:line="360" w:lineRule="auto"/>
        <w:jc w:val="both"/>
        <w:rPr>
          <w:rFonts w:ascii="Arial" w:eastAsia="Calibri" w:hAnsi="Arial" w:cs="Arial"/>
          <w:sz w:val="24"/>
          <w:szCs w:val="24"/>
          <w:lang w:eastAsia="en-GB"/>
        </w:rPr>
      </w:pPr>
    </w:p>
    <w:p w14:paraId="7AA2949B" w14:textId="77777777" w:rsidR="00AC6061" w:rsidRDefault="00AC6061" w:rsidP="007D1BCF">
      <w:pPr>
        <w:spacing w:after="0" w:line="360" w:lineRule="auto"/>
        <w:jc w:val="both"/>
        <w:rPr>
          <w:rFonts w:ascii="Arial" w:eastAsia="Calibri" w:hAnsi="Arial" w:cs="Arial"/>
          <w:sz w:val="24"/>
          <w:szCs w:val="24"/>
          <w:lang w:eastAsia="en-GB"/>
        </w:rPr>
      </w:pPr>
      <w:r>
        <w:rPr>
          <w:rFonts w:ascii="Arial" w:eastAsia="Calibri" w:hAnsi="Arial" w:cs="Arial"/>
          <w:sz w:val="24"/>
          <w:szCs w:val="24"/>
          <w:lang w:eastAsia="en-GB"/>
        </w:rPr>
        <w:t xml:space="preserve">Looking at the secondary outcome measure, it was seen that six out of the seven papers reviewed used the secondary outcome of pain intensity measured via VAS or </w:t>
      </w:r>
      <w:r w:rsidR="0029149F">
        <w:rPr>
          <w:rFonts w:ascii="Arial" w:eastAsia="Calibri" w:hAnsi="Arial" w:cs="Arial"/>
          <w:sz w:val="24"/>
          <w:szCs w:val="24"/>
          <w:lang w:eastAsia="en-GB"/>
        </w:rPr>
        <w:t>equivalent</w:t>
      </w:r>
      <w:r>
        <w:rPr>
          <w:rFonts w:ascii="Arial" w:eastAsia="Calibri" w:hAnsi="Arial" w:cs="Arial"/>
          <w:sz w:val="24"/>
          <w:szCs w:val="24"/>
          <w:lang w:eastAsia="en-GB"/>
        </w:rPr>
        <w:t xml:space="preserve"> on a 10 point or </w:t>
      </w:r>
      <w:r w:rsidR="0029149F">
        <w:rPr>
          <w:rFonts w:ascii="Arial" w:eastAsia="Calibri" w:hAnsi="Arial" w:cs="Arial"/>
          <w:sz w:val="24"/>
          <w:szCs w:val="24"/>
          <w:lang w:eastAsia="en-GB"/>
        </w:rPr>
        <w:t>100-point</w:t>
      </w:r>
      <w:r>
        <w:rPr>
          <w:rFonts w:ascii="Arial" w:eastAsia="Calibri" w:hAnsi="Arial" w:cs="Arial"/>
          <w:sz w:val="24"/>
          <w:szCs w:val="24"/>
          <w:lang w:eastAsia="en-GB"/>
        </w:rPr>
        <w:t xml:space="preserve"> scale.  Only the study by Cloke (2008) did not use a secondary outcome measure, perhaps due to the fact it was a pilot study.  </w:t>
      </w:r>
    </w:p>
    <w:p w14:paraId="7AA2949C" w14:textId="77777777" w:rsidR="0068019C" w:rsidRDefault="0068019C" w:rsidP="007D1BCF">
      <w:pPr>
        <w:spacing w:after="0" w:line="360" w:lineRule="auto"/>
        <w:jc w:val="both"/>
        <w:rPr>
          <w:rFonts w:ascii="Arial" w:eastAsia="Calibri" w:hAnsi="Arial" w:cs="Arial"/>
          <w:sz w:val="24"/>
          <w:szCs w:val="24"/>
          <w:lang w:eastAsia="en-GB"/>
        </w:rPr>
      </w:pPr>
    </w:p>
    <w:p w14:paraId="7AA2949D" w14:textId="77777777" w:rsidR="0068019C" w:rsidRPr="0068019C" w:rsidRDefault="0068019C" w:rsidP="0068019C">
      <w:pPr>
        <w:spacing w:after="0" w:line="360" w:lineRule="auto"/>
        <w:jc w:val="both"/>
        <w:rPr>
          <w:rFonts w:ascii="Arial" w:eastAsia="Calibri" w:hAnsi="Arial" w:cs="Arial"/>
          <w:sz w:val="24"/>
          <w:szCs w:val="24"/>
          <w:lang w:eastAsia="en-GB"/>
        </w:rPr>
      </w:pPr>
      <w:r>
        <w:rPr>
          <w:rFonts w:ascii="Arial" w:eastAsia="Calibri" w:hAnsi="Arial" w:cs="Arial"/>
          <w:sz w:val="24"/>
          <w:szCs w:val="24"/>
          <w:lang w:eastAsia="en-GB"/>
        </w:rPr>
        <w:t xml:space="preserve">The data analysis was performed using a Narrative synthesis approach.  A Narrative synthesis </w:t>
      </w:r>
      <w:r w:rsidRPr="0068019C">
        <w:rPr>
          <w:rFonts w:ascii="Arial" w:eastAsia="Calibri" w:hAnsi="Arial" w:cs="Arial"/>
          <w:sz w:val="24"/>
          <w:szCs w:val="24"/>
          <w:lang w:eastAsia="en-GB"/>
        </w:rPr>
        <w:t>refers to an approach to the systematic review and synthesis of findings from</w:t>
      </w:r>
    </w:p>
    <w:p w14:paraId="7AA2949E" w14:textId="77777777" w:rsidR="0068019C" w:rsidRDefault="0068019C" w:rsidP="0068019C">
      <w:pPr>
        <w:spacing w:after="0" w:line="360" w:lineRule="auto"/>
        <w:jc w:val="both"/>
        <w:rPr>
          <w:rFonts w:ascii="Arial" w:eastAsia="Calibri" w:hAnsi="Arial" w:cs="Arial"/>
          <w:sz w:val="24"/>
          <w:szCs w:val="24"/>
          <w:lang w:eastAsia="en-GB"/>
        </w:rPr>
      </w:pPr>
      <w:r w:rsidRPr="0068019C">
        <w:rPr>
          <w:rFonts w:ascii="Arial" w:eastAsia="Calibri" w:hAnsi="Arial" w:cs="Arial"/>
          <w:sz w:val="24"/>
          <w:szCs w:val="24"/>
          <w:lang w:eastAsia="en-GB"/>
        </w:rPr>
        <w:t>multiple studies that relies primarily on the use of words and text to summarise and explain the</w:t>
      </w:r>
      <w:r>
        <w:rPr>
          <w:rFonts w:ascii="Arial" w:eastAsia="Calibri" w:hAnsi="Arial" w:cs="Arial"/>
          <w:sz w:val="24"/>
          <w:szCs w:val="24"/>
          <w:lang w:eastAsia="en-GB"/>
        </w:rPr>
        <w:t xml:space="preserve"> </w:t>
      </w:r>
      <w:r w:rsidRPr="0068019C">
        <w:rPr>
          <w:rFonts w:ascii="Arial" w:eastAsia="Calibri" w:hAnsi="Arial" w:cs="Arial"/>
          <w:sz w:val="24"/>
          <w:szCs w:val="24"/>
          <w:lang w:eastAsia="en-GB"/>
        </w:rPr>
        <w:t>findings of t</w:t>
      </w:r>
      <w:r>
        <w:rPr>
          <w:rFonts w:ascii="Arial" w:eastAsia="Calibri" w:hAnsi="Arial" w:cs="Arial"/>
          <w:sz w:val="24"/>
          <w:szCs w:val="24"/>
          <w:lang w:eastAsia="en-GB"/>
        </w:rPr>
        <w:t>he synthesis</w:t>
      </w:r>
      <w:r w:rsidR="00BE0AAA">
        <w:rPr>
          <w:rFonts w:ascii="Arial" w:eastAsia="Calibri" w:hAnsi="Arial" w:cs="Arial"/>
          <w:sz w:val="24"/>
          <w:szCs w:val="24"/>
          <w:lang w:eastAsia="en-GB"/>
        </w:rPr>
        <w:t xml:space="preserve"> (ref)</w:t>
      </w:r>
      <w:r>
        <w:rPr>
          <w:rFonts w:ascii="Arial" w:eastAsia="Calibri" w:hAnsi="Arial" w:cs="Arial"/>
          <w:sz w:val="24"/>
          <w:szCs w:val="24"/>
          <w:lang w:eastAsia="en-GB"/>
        </w:rPr>
        <w:t>.  While a Narrative synthesis does involve the presentation of data and tables, the priority is to present the</w:t>
      </w:r>
      <w:r w:rsidR="00BE0AAA">
        <w:rPr>
          <w:rFonts w:ascii="Arial" w:eastAsia="Calibri" w:hAnsi="Arial" w:cs="Arial"/>
          <w:sz w:val="24"/>
          <w:szCs w:val="24"/>
          <w:lang w:eastAsia="en-GB"/>
        </w:rPr>
        <w:t xml:space="preserve"> findings in a textual way.  </w:t>
      </w:r>
    </w:p>
    <w:p w14:paraId="7AA2949F" w14:textId="77777777" w:rsidR="00BE0AAA" w:rsidRDefault="00BE0AAA" w:rsidP="0068019C">
      <w:pPr>
        <w:spacing w:after="0" w:line="360" w:lineRule="auto"/>
        <w:jc w:val="both"/>
        <w:rPr>
          <w:rFonts w:ascii="Arial" w:eastAsia="Calibri" w:hAnsi="Arial" w:cs="Arial"/>
          <w:sz w:val="24"/>
          <w:szCs w:val="24"/>
          <w:lang w:eastAsia="en-GB"/>
        </w:rPr>
      </w:pPr>
    </w:p>
    <w:p w14:paraId="7AA294A0" w14:textId="77777777" w:rsidR="00BE0AAA" w:rsidRDefault="00BE0AAA" w:rsidP="0068019C">
      <w:pPr>
        <w:spacing w:after="0" w:line="360" w:lineRule="auto"/>
        <w:jc w:val="both"/>
        <w:rPr>
          <w:rFonts w:ascii="Arial" w:eastAsia="Calibri" w:hAnsi="Arial" w:cs="Arial"/>
          <w:sz w:val="24"/>
          <w:szCs w:val="24"/>
          <w:lang w:eastAsia="en-GB"/>
        </w:rPr>
      </w:pPr>
      <w:r>
        <w:rPr>
          <w:rFonts w:ascii="Arial" w:eastAsia="Calibri" w:hAnsi="Arial" w:cs="Arial"/>
          <w:sz w:val="24"/>
          <w:szCs w:val="24"/>
          <w:lang w:eastAsia="en-GB"/>
        </w:rPr>
        <w:t xml:space="preserve">The preliminary data that is presented includes the summaries of the included studies which details the interventions of each study along with the results of both the primary and secondary outcomes.  </w:t>
      </w:r>
      <w:r w:rsidR="00DF0E60">
        <w:rPr>
          <w:rFonts w:ascii="Arial" w:eastAsia="Calibri" w:hAnsi="Arial" w:cs="Arial"/>
          <w:sz w:val="24"/>
          <w:szCs w:val="24"/>
          <w:lang w:eastAsia="en-GB"/>
        </w:rPr>
        <w:t xml:space="preserve">The differences between baseline measurement and each follow-up point has been calculated and presented as a number and also as a percentage change.  Percentages were calculated due to the varying outcome measures used.  The results of these tables were used to inform the following ‘vote counting tables’ in identifying whether there was any trend/significance favouring a particular intervention.  </w:t>
      </w:r>
    </w:p>
    <w:p w14:paraId="7AA294A1" w14:textId="77777777" w:rsidR="005F544D" w:rsidRDefault="005F544D" w:rsidP="007D1BCF">
      <w:pPr>
        <w:spacing w:after="0" w:line="360" w:lineRule="auto"/>
        <w:jc w:val="both"/>
        <w:rPr>
          <w:rFonts w:ascii="Arial" w:eastAsia="Calibri" w:hAnsi="Arial" w:cs="Arial"/>
          <w:sz w:val="24"/>
          <w:szCs w:val="24"/>
          <w:lang w:eastAsia="en-GB"/>
        </w:rPr>
      </w:pPr>
    </w:p>
    <w:p w14:paraId="7AA294A2" w14:textId="77777777" w:rsidR="00EB7063" w:rsidRDefault="005F544D" w:rsidP="00EB7063">
      <w:pPr>
        <w:spacing w:after="0" w:line="360" w:lineRule="auto"/>
        <w:jc w:val="both"/>
        <w:rPr>
          <w:rFonts w:ascii="Arial" w:eastAsia="Calibri" w:hAnsi="Arial" w:cs="Arial"/>
          <w:sz w:val="24"/>
          <w:szCs w:val="24"/>
          <w:lang w:eastAsia="en-GB"/>
        </w:rPr>
      </w:pPr>
      <w:r>
        <w:rPr>
          <w:rFonts w:ascii="Arial" w:eastAsia="Calibri" w:hAnsi="Arial" w:cs="Arial"/>
          <w:sz w:val="24"/>
          <w:szCs w:val="24"/>
          <w:lang w:eastAsia="en-GB"/>
        </w:rPr>
        <w:t>The</w:t>
      </w:r>
      <w:r w:rsidR="00EB7063">
        <w:rPr>
          <w:rFonts w:ascii="Arial" w:eastAsia="Calibri" w:hAnsi="Arial" w:cs="Arial"/>
          <w:sz w:val="24"/>
          <w:szCs w:val="24"/>
          <w:lang w:eastAsia="en-GB"/>
        </w:rPr>
        <w:t xml:space="preserve"> further narrative synthesis of the data was then</w:t>
      </w:r>
      <w:r>
        <w:rPr>
          <w:rFonts w:ascii="Arial" w:eastAsia="Calibri" w:hAnsi="Arial" w:cs="Arial"/>
          <w:sz w:val="24"/>
          <w:szCs w:val="24"/>
          <w:lang w:eastAsia="en-GB"/>
        </w:rPr>
        <w:t xml:space="preserve"> placed into Modified Vote Counting tab</w:t>
      </w:r>
      <w:r w:rsidR="0068019C">
        <w:rPr>
          <w:rFonts w:ascii="Arial" w:eastAsia="Calibri" w:hAnsi="Arial" w:cs="Arial"/>
          <w:sz w:val="24"/>
          <w:szCs w:val="24"/>
          <w:lang w:eastAsia="en-GB"/>
        </w:rPr>
        <w:t>les as described</w:t>
      </w:r>
      <w:r w:rsidR="00EB7063">
        <w:rPr>
          <w:rFonts w:ascii="Arial" w:eastAsia="Calibri" w:hAnsi="Arial" w:cs="Arial"/>
          <w:sz w:val="24"/>
          <w:szCs w:val="24"/>
          <w:lang w:eastAsia="en-GB"/>
        </w:rPr>
        <w:t xml:space="preserve"> in the ESRC Narrative Synthesis Guidance by Poppay (2006).  This involved presenting the </w:t>
      </w:r>
      <w:r w:rsidR="00EB7063" w:rsidRPr="00EB7063">
        <w:rPr>
          <w:rFonts w:ascii="Arial" w:eastAsia="Calibri" w:hAnsi="Arial" w:cs="Arial"/>
          <w:sz w:val="24"/>
          <w:szCs w:val="24"/>
          <w:lang w:eastAsia="en-GB"/>
        </w:rPr>
        <w:t>frequency of different types of results across inclu</w:t>
      </w:r>
      <w:r w:rsidR="00EB7063">
        <w:rPr>
          <w:rFonts w:ascii="Arial" w:eastAsia="Calibri" w:hAnsi="Arial" w:cs="Arial"/>
          <w:sz w:val="24"/>
          <w:szCs w:val="24"/>
          <w:lang w:eastAsia="en-GB"/>
        </w:rPr>
        <w:t>ded studies which have been shown to be</w:t>
      </w:r>
      <w:r w:rsidR="00EB7063" w:rsidRPr="00EB7063">
        <w:rPr>
          <w:rFonts w:ascii="Arial" w:eastAsia="Calibri" w:hAnsi="Arial" w:cs="Arial"/>
          <w:sz w:val="24"/>
          <w:szCs w:val="24"/>
          <w:lang w:eastAsia="en-GB"/>
        </w:rPr>
        <w:t xml:space="preserve"> a useful way of producing an</w:t>
      </w:r>
      <w:r w:rsidR="00EB7063">
        <w:rPr>
          <w:rFonts w:ascii="Arial" w:eastAsia="Calibri" w:hAnsi="Arial" w:cs="Arial"/>
          <w:sz w:val="24"/>
          <w:szCs w:val="24"/>
          <w:lang w:eastAsia="en-GB"/>
        </w:rPr>
        <w:t xml:space="preserve"> </w:t>
      </w:r>
      <w:r w:rsidR="00EB7063" w:rsidRPr="00EB7063">
        <w:rPr>
          <w:rFonts w:ascii="Arial" w:eastAsia="Calibri" w:hAnsi="Arial" w:cs="Arial"/>
          <w:sz w:val="24"/>
          <w:szCs w:val="24"/>
          <w:lang w:eastAsia="en-GB"/>
        </w:rPr>
        <w:t>initial des</w:t>
      </w:r>
      <w:r w:rsidR="00685E83">
        <w:rPr>
          <w:rFonts w:ascii="Arial" w:eastAsia="Calibri" w:hAnsi="Arial" w:cs="Arial"/>
          <w:sz w:val="24"/>
          <w:szCs w:val="24"/>
          <w:lang w:eastAsia="en-GB"/>
        </w:rPr>
        <w:t xml:space="preserve">cription of patterns across </w:t>
      </w:r>
      <w:r w:rsidR="00EB7063" w:rsidRPr="00EB7063">
        <w:rPr>
          <w:rFonts w:ascii="Arial" w:eastAsia="Calibri" w:hAnsi="Arial" w:cs="Arial"/>
          <w:sz w:val="24"/>
          <w:szCs w:val="24"/>
          <w:lang w:eastAsia="en-GB"/>
        </w:rPr>
        <w:t>included studies</w:t>
      </w:r>
      <w:r w:rsidR="00685E83">
        <w:rPr>
          <w:rFonts w:ascii="Arial" w:eastAsia="Calibri" w:hAnsi="Arial" w:cs="Arial"/>
          <w:sz w:val="24"/>
          <w:szCs w:val="24"/>
          <w:lang w:eastAsia="en-GB"/>
        </w:rPr>
        <w:t xml:space="preserve"> (Cwikel et al, 2000).  </w:t>
      </w:r>
    </w:p>
    <w:p w14:paraId="7AA294A3" w14:textId="77777777" w:rsidR="00EB7063" w:rsidRDefault="00EB7063" w:rsidP="007D1BCF">
      <w:pPr>
        <w:spacing w:after="0" w:line="360" w:lineRule="auto"/>
        <w:jc w:val="both"/>
        <w:rPr>
          <w:rFonts w:ascii="Arial" w:eastAsia="Calibri" w:hAnsi="Arial" w:cs="Arial"/>
          <w:sz w:val="24"/>
          <w:szCs w:val="24"/>
          <w:lang w:eastAsia="en-GB"/>
        </w:rPr>
      </w:pPr>
    </w:p>
    <w:p w14:paraId="7AA294A4" w14:textId="77777777" w:rsidR="00F94530" w:rsidRDefault="00685E83" w:rsidP="007D1BCF">
      <w:pPr>
        <w:spacing w:after="0" w:line="360" w:lineRule="auto"/>
        <w:jc w:val="both"/>
        <w:rPr>
          <w:rFonts w:ascii="Arial" w:eastAsia="Calibri" w:hAnsi="Arial" w:cs="Arial"/>
          <w:sz w:val="24"/>
          <w:szCs w:val="24"/>
          <w:lang w:eastAsia="en-GB"/>
        </w:rPr>
      </w:pPr>
      <w:r>
        <w:rPr>
          <w:rFonts w:ascii="Arial" w:eastAsia="Calibri" w:hAnsi="Arial" w:cs="Arial"/>
          <w:sz w:val="24"/>
          <w:szCs w:val="24"/>
          <w:lang w:eastAsia="en-GB"/>
        </w:rPr>
        <w:t>The purpose of the vote counting tables</w:t>
      </w:r>
      <w:r w:rsidR="0068019C">
        <w:rPr>
          <w:rFonts w:ascii="Arial" w:eastAsia="Calibri" w:hAnsi="Arial" w:cs="Arial"/>
          <w:sz w:val="24"/>
          <w:szCs w:val="24"/>
          <w:lang w:eastAsia="en-GB"/>
        </w:rPr>
        <w:t xml:space="preserve"> was</w:t>
      </w:r>
      <w:r w:rsidR="005F544D">
        <w:rPr>
          <w:rFonts w:ascii="Arial" w:eastAsia="Calibri" w:hAnsi="Arial" w:cs="Arial"/>
          <w:sz w:val="24"/>
          <w:szCs w:val="24"/>
          <w:lang w:eastAsia="en-GB"/>
        </w:rPr>
        <w:t xml:space="preserve"> to be able to identify </w:t>
      </w:r>
      <w:r>
        <w:rPr>
          <w:rFonts w:ascii="Arial" w:eastAsia="Calibri" w:hAnsi="Arial" w:cs="Arial"/>
          <w:sz w:val="24"/>
          <w:szCs w:val="24"/>
          <w:lang w:eastAsia="en-GB"/>
        </w:rPr>
        <w:t xml:space="preserve">both similarities and </w:t>
      </w:r>
      <w:r w:rsidR="005F544D">
        <w:rPr>
          <w:rFonts w:ascii="Arial" w:eastAsia="Calibri" w:hAnsi="Arial" w:cs="Arial"/>
          <w:sz w:val="24"/>
          <w:szCs w:val="24"/>
          <w:lang w:eastAsia="en-GB"/>
        </w:rPr>
        <w:t xml:space="preserve">heterogeneity amongst studies based on specific variables which may have influenced the results.  </w:t>
      </w:r>
      <w:r>
        <w:rPr>
          <w:rFonts w:ascii="Arial" w:eastAsia="Calibri" w:hAnsi="Arial" w:cs="Arial"/>
          <w:sz w:val="24"/>
          <w:szCs w:val="24"/>
          <w:lang w:eastAsia="en-GB"/>
        </w:rPr>
        <w:t>These different variables are termed ‘moderator variables’</w:t>
      </w:r>
      <w:r w:rsidR="00404017">
        <w:rPr>
          <w:rFonts w:ascii="Arial" w:eastAsia="Calibri" w:hAnsi="Arial" w:cs="Arial"/>
          <w:sz w:val="24"/>
          <w:szCs w:val="24"/>
          <w:lang w:eastAsia="en-GB"/>
        </w:rPr>
        <w:t xml:space="preserve"> and each variable has its own column.  Several moderator variables have been presented which were thought to have an effect on the outcome of each study.  Some of these variables include ‘risk of bias’, ‘expertise of treatment’ and ‘population size’.</w:t>
      </w:r>
      <w:r w:rsidR="00CB75CB">
        <w:rPr>
          <w:rFonts w:ascii="Arial" w:eastAsia="Calibri" w:hAnsi="Arial" w:cs="Arial"/>
          <w:sz w:val="24"/>
          <w:szCs w:val="24"/>
          <w:lang w:eastAsia="en-GB"/>
        </w:rPr>
        <w:t xml:space="preserve">  </w:t>
      </w:r>
    </w:p>
    <w:p w14:paraId="7AA294A5" w14:textId="77777777" w:rsidR="005C2FC5" w:rsidRDefault="005C2FC5" w:rsidP="007D1BCF">
      <w:pPr>
        <w:spacing w:after="0" w:line="360" w:lineRule="auto"/>
        <w:jc w:val="both"/>
        <w:rPr>
          <w:rFonts w:ascii="Arial" w:eastAsia="Calibri" w:hAnsi="Arial" w:cs="Arial"/>
          <w:sz w:val="24"/>
          <w:szCs w:val="24"/>
          <w:lang w:eastAsia="en-GB"/>
        </w:rPr>
      </w:pPr>
    </w:p>
    <w:p w14:paraId="7AA294A6" w14:textId="77777777" w:rsidR="005C2FC5" w:rsidRDefault="005C2FC5" w:rsidP="007D1BCF">
      <w:pPr>
        <w:spacing w:after="0" w:line="360" w:lineRule="auto"/>
        <w:jc w:val="both"/>
        <w:rPr>
          <w:rFonts w:ascii="Arial" w:eastAsia="Calibri" w:hAnsi="Arial" w:cs="Arial"/>
          <w:sz w:val="24"/>
          <w:szCs w:val="24"/>
          <w:lang w:eastAsia="en-GB"/>
        </w:rPr>
      </w:pPr>
      <w:r>
        <w:rPr>
          <w:rFonts w:ascii="Arial" w:eastAsia="Calibri" w:hAnsi="Arial" w:cs="Arial"/>
          <w:sz w:val="24"/>
          <w:szCs w:val="24"/>
          <w:lang w:eastAsia="en-GB"/>
        </w:rPr>
        <w:t>The strengths of vote counting tables are that it makes it easily identifiable where the similarities and heterogeneity is occurring among studies base</w:t>
      </w:r>
      <w:r w:rsidR="00410CB8">
        <w:rPr>
          <w:rFonts w:ascii="Arial" w:eastAsia="Calibri" w:hAnsi="Arial" w:cs="Arial"/>
          <w:sz w:val="24"/>
          <w:szCs w:val="24"/>
          <w:lang w:eastAsia="en-GB"/>
        </w:rPr>
        <w:t>d</w:t>
      </w:r>
      <w:r>
        <w:rPr>
          <w:rFonts w:ascii="Arial" w:eastAsia="Calibri" w:hAnsi="Arial" w:cs="Arial"/>
          <w:sz w:val="24"/>
          <w:szCs w:val="24"/>
          <w:lang w:eastAsia="en-GB"/>
        </w:rPr>
        <w:t xml:space="preserve"> on the important variables</w:t>
      </w:r>
      <w:r w:rsidR="00410CB8">
        <w:rPr>
          <w:rFonts w:ascii="Arial" w:eastAsia="Calibri" w:hAnsi="Arial" w:cs="Arial"/>
          <w:sz w:val="24"/>
          <w:szCs w:val="24"/>
          <w:lang w:eastAsia="en-GB"/>
        </w:rPr>
        <w:t xml:space="preserve"> identified which may have affected the results of the studies</w:t>
      </w:r>
      <w:r>
        <w:rPr>
          <w:rFonts w:ascii="Arial" w:eastAsia="Calibri" w:hAnsi="Arial" w:cs="Arial"/>
          <w:sz w:val="24"/>
          <w:szCs w:val="24"/>
          <w:lang w:eastAsia="en-GB"/>
        </w:rPr>
        <w:t xml:space="preserve">.  The weakness though, is that if they are misused, it can lead to authors just counting votes resulting in a ‘most votes wins’ outcome.  If an author does not go on to investigate why these similarities/heterogeneity has occurred then the results may be misinterpreted. </w:t>
      </w:r>
    </w:p>
    <w:p w14:paraId="7AA294A7" w14:textId="77777777" w:rsidR="00F94530" w:rsidRDefault="00F94530" w:rsidP="007D1BCF">
      <w:pPr>
        <w:spacing w:after="0" w:line="360" w:lineRule="auto"/>
        <w:jc w:val="both"/>
        <w:rPr>
          <w:rFonts w:ascii="Arial" w:eastAsia="Calibri" w:hAnsi="Arial" w:cs="Arial"/>
          <w:sz w:val="24"/>
          <w:szCs w:val="24"/>
          <w:lang w:eastAsia="en-GB"/>
        </w:rPr>
      </w:pPr>
    </w:p>
    <w:p w14:paraId="7AA294A8" w14:textId="77777777" w:rsidR="00404017" w:rsidRDefault="00CB75CB" w:rsidP="007D1BCF">
      <w:pPr>
        <w:spacing w:after="0" w:line="360" w:lineRule="auto"/>
        <w:jc w:val="both"/>
        <w:rPr>
          <w:rFonts w:ascii="Arial" w:eastAsia="Calibri" w:hAnsi="Arial" w:cs="Arial"/>
          <w:sz w:val="24"/>
          <w:szCs w:val="24"/>
          <w:lang w:eastAsia="en-GB"/>
        </w:rPr>
      </w:pPr>
      <w:r>
        <w:rPr>
          <w:rFonts w:ascii="Arial" w:eastAsia="Calibri" w:hAnsi="Arial" w:cs="Arial"/>
          <w:sz w:val="24"/>
          <w:szCs w:val="24"/>
          <w:lang w:eastAsia="en-GB"/>
        </w:rPr>
        <w:t xml:space="preserve">The tables are presented separately staring with the </w:t>
      </w:r>
      <w:r w:rsidR="00F94530">
        <w:rPr>
          <w:rFonts w:ascii="Arial" w:eastAsia="Calibri" w:hAnsi="Arial" w:cs="Arial"/>
          <w:sz w:val="24"/>
          <w:szCs w:val="24"/>
          <w:lang w:eastAsia="en-GB"/>
        </w:rPr>
        <w:t>p</w:t>
      </w:r>
      <w:r>
        <w:rPr>
          <w:rFonts w:ascii="Arial" w:eastAsia="Calibri" w:hAnsi="Arial" w:cs="Arial"/>
          <w:sz w:val="24"/>
          <w:szCs w:val="24"/>
          <w:lang w:eastAsia="en-GB"/>
        </w:rPr>
        <w:t>rimary outcome measure followed by the secondary</w:t>
      </w:r>
      <w:r w:rsidR="00F94530">
        <w:rPr>
          <w:rFonts w:ascii="Arial" w:eastAsia="Calibri" w:hAnsi="Arial" w:cs="Arial"/>
          <w:sz w:val="24"/>
          <w:szCs w:val="24"/>
          <w:lang w:eastAsia="en-GB"/>
        </w:rPr>
        <w:t xml:space="preserve"> outcome measure,</w:t>
      </w:r>
      <w:r>
        <w:rPr>
          <w:rFonts w:ascii="Arial" w:eastAsia="Calibri" w:hAnsi="Arial" w:cs="Arial"/>
          <w:sz w:val="24"/>
          <w:szCs w:val="24"/>
          <w:lang w:eastAsia="en-GB"/>
        </w:rPr>
        <w:t xml:space="preserve"> which have been grouped due to the fact that although different outcome instruments are used, they all measure the same construct</w:t>
      </w:r>
      <w:r w:rsidR="00F94530">
        <w:rPr>
          <w:rFonts w:ascii="Arial" w:eastAsia="Calibri" w:hAnsi="Arial" w:cs="Arial"/>
          <w:sz w:val="24"/>
          <w:szCs w:val="24"/>
          <w:lang w:eastAsia="en-GB"/>
        </w:rPr>
        <w:t>.</w:t>
      </w:r>
      <w:r w:rsidR="00404017">
        <w:rPr>
          <w:rFonts w:ascii="Arial" w:eastAsia="Calibri" w:hAnsi="Arial" w:cs="Arial"/>
          <w:sz w:val="24"/>
          <w:szCs w:val="24"/>
          <w:lang w:eastAsia="en-GB"/>
        </w:rPr>
        <w:t xml:space="preserve">  </w:t>
      </w:r>
      <w:r w:rsidR="00685E83">
        <w:rPr>
          <w:rFonts w:ascii="Arial" w:eastAsia="Calibri" w:hAnsi="Arial" w:cs="Arial"/>
          <w:sz w:val="24"/>
          <w:szCs w:val="24"/>
          <w:lang w:eastAsia="en-GB"/>
        </w:rPr>
        <w:t xml:space="preserve"> </w:t>
      </w:r>
      <w:r w:rsidR="005F544D">
        <w:rPr>
          <w:rFonts w:ascii="Arial" w:eastAsia="Calibri" w:hAnsi="Arial" w:cs="Arial"/>
          <w:sz w:val="24"/>
          <w:szCs w:val="24"/>
          <w:lang w:eastAsia="en-GB"/>
        </w:rPr>
        <w:t>As such, there are separate tables for each outcome measure</w:t>
      </w:r>
      <w:r w:rsidR="00AC6061">
        <w:rPr>
          <w:rFonts w:ascii="Arial" w:eastAsia="Calibri" w:hAnsi="Arial" w:cs="Arial"/>
          <w:sz w:val="24"/>
          <w:szCs w:val="24"/>
          <w:lang w:eastAsia="en-GB"/>
        </w:rPr>
        <w:t xml:space="preserve"> at each time point that</w:t>
      </w:r>
      <w:r w:rsidR="005F544D">
        <w:rPr>
          <w:rFonts w:ascii="Arial" w:eastAsia="Calibri" w:hAnsi="Arial" w:cs="Arial"/>
          <w:sz w:val="24"/>
          <w:szCs w:val="24"/>
          <w:lang w:eastAsia="en-GB"/>
        </w:rPr>
        <w:t xml:space="preserve"> have been divided into initial, short-term, medium term and long term results.  </w:t>
      </w:r>
    </w:p>
    <w:p w14:paraId="7AA294A9" w14:textId="77777777" w:rsidR="00404017" w:rsidRDefault="00404017" w:rsidP="007D1BCF">
      <w:pPr>
        <w:spacing w:after="0" w:line="360" w:lineRule="auto"/>
        <w:jc w:val="both"/>
        <w:rPr>
          <w:rFonts w:ascii="Arial" w:eastAsia="Calibri" w:hAnsi="Arial" w:cs="Arial"/>
          <w:sz w:val="24"/>
          <w:szCs w:val="24"/>
          <w:lang w:eastAsia="en-GB"/>
        </w:rPr>
      </w:pPr>
    </w:p>
    <w:p w14:paraId="7AA294AA" w14:textId="77777777" w:rsidR="00A77811" w:rsidRDefault="00AC6061" w:rsidP="007D1BCF">
      <w:pPr>
        <w:spacing w:after="0" w:line="360" w:lineRule="auto"/>
        <w:jc w:val="both"/>
        <w:rPr>
          <w:rFonts w:ascii="Arial" w:eastAsia="Calibri" w:hAnsi="Arial" w:cs="Arial"/>
          <w:sz w:val="24"/>
          <w:szCs w:val="24"/>
          <w:lang w:eastAsia="en-GB"/>
        </w:rPr>
      </w:pPr>
      <w:r>
        <w:rPr>
          <w:rFonts w:ascii="Arial" w:eastAsia="Calibri" w:hAnsi="Arial" w:cs="Arial"/>
          <w:sz w:val="24"/>
          <w:szCs w:val="24"/>
          <w:lang w:eastAsia="en-GB"/>
        </w:rPr>
        <w:t>The tables highlight whet</w:t>
      </w:r>
      <w:r w:rsidR="005F544D">
        <w:rPr>
          <w:rFonts w:ascii="Arial" w:eastAsia="Calibri" w:hAnsi="Arial" w:cs="Arial"/>
          <w:sz w:val="24"/>
          <w:szCs w:val="24"/>
          <w:lang w:eastAsia="en-GB"/>
        </w:rPr>
        <w:t xml:space="preserve">her there was a significant difference between groups at each time point or just a trend towards one intervention.  </w:t>
      </w:r>
      <w:r w:rsidR="007D1386">
        <w:rPr>
          <w:rFonts w:ascii="Arial" w:eastAsia="Calibri" w:hAnsi="Arial" w:cs="Arial"/>
          <w:sz w:val="24"/>
          <w:szCs w:val="24"/>
          <w:lang w:eastAsia="en-GB"/>
        </w:rPr>
        <w:t>The time points have been modified into ‘time ranges’ due to the fact that each study has sl</w:t>
      </w:r>
      <w:r w:rsidR="00CB75CB">
        <w:rPr>
          <w:rFonts w:ascii="Arial" w:eastAsia="Calibri" w:hAnsi="Arial" w:cs="Arial"/>
          <w:sz w:val="24"/>
          <w:szCs w:val="24"/>
          <w:lang w:eastAsia="en-GB"/>
        </w:rPr>
        <w:t>ightly different follow-up points</w:t>
      </w:r>
      <w:r w:rsidR="007D1386">
        <w:rPr>
          <w:rFonts w:ascii="Arial" w:eastAsia="Calibri" w:hAnsi="Arial" w:cs="Arial"/>
          <w:sz w:val="24"/>
          <w:szCs w:val="24"/>
          <w:lang w:eastAsia="en-GB"/>
        </w:rPr>
        <w:t xml:space="preserve"> and if exact time points were used then there would have been too many vote counting ta</w:t>
      </w:r>
      <w:r w:rsidR="00F94530">
        <w:rPr>
          <w:rFonts w:ascii="Arial" w:eastAsia="Calibri" w:hAnsi="Arial" w:cs="Arial"/>
          <w:sz w:val="24"/>
          <w:szCs w:val="24"/>
          <w:lang w:eastAsia="en-GB"/>
        </w:rPr>
        <w:t>bles and patterns would have been</w:t>
      </w:r>
      <w:r w:rsidR="007D1386">
        <w:rPr>
          <w:rFonts w:ascii="Arial" w:eastAsia="Calibri" w:hAnsi="Arial" w:cs="Arial"/>
          <w:sz w:val="24"/>
          <w:szCs w:val="24"/>
          <w:lang w:eastAsia="en-GB"/>
        </w:rPr>
        <w:t xml:space="preserve"> very difficult to identify.  </w:t>
      </w:r>
      <w:r w:rsidR="005F544D">
        <w:rPr>
          <w:rFonts w:ascii="Arial" w:eastAsia="Calibri" w:hAnsi="Arial" w:cs="Arial"/>
          <w:sz w:val="24"/>
          <w:szCs w:val="24"/>
          <w:lang w:eastAsia="en-GB"/>
        </w:rPr>
        <w:t xml:space="preserve">The value of </w:t>
      </w:r>
      <w:r>
        <w:rPr>
          <w:rFonts w:ascii="Arial" w:eastAsia="Calibri" w:hAnsi="Arial" w:cs="Arial"/>
          <w:sz w:val="24"/>
          <w:szCs w:val="24"/>
          <w:lang w:eastAsia="en-GB"/>
        </w:rPr>
        <w:t>&gt;</w:t>
      </w:r>
      <w:r w:rsidR="005F544D">
        <w:rPr>
          <w:rFonts w:ascii="Arial" w:eastAsia="Calibri" w:hAnsi="Arial" w:cs="Arial"/>
          <w:sz w:val="24"/>
          <w:szCs w:val="24"/>
          <w:lang w:eastAsia="en-GB"/>
        </w:rPr>
        <w:t>10%</w:t>
      </w:r>
      <w:r>
        <w:rPr>
          <w:rFonts w:ascii="Arial" w:eastAsia="Calibri" w:hAnsi="Arial" w:cs="Arial"/>
          <w:sz w:val="24"/>
          <w:szCs w:val="24"/>
          <w:lang w:eastAsia="en-GB"/>
        </w:rPr>
        <w:t xml:space="preserve"> difference between groups was used as a marker to identify if there was a trend towards a particular intervention and the key for the tables is outlined in the Results section. </w:t>
      </w:r>
    </w:p>
    <w:p w14:paraId="7AA294AB" w14:textId="77777777" w:rsidR="00404017" w:rsidRDefault="00404017" w:rsidP="00A77811">
      <w:pPr>
        <w:spacing w:after="0" w:line="360" w:lineRule="auto"/>
        <w:jc w:val="both"/>
        <w:rPr>
          <w:rFonts w:ascii="Arial" w:eastAsia="Calibri" w:hAnsi="Arial" w:cs="Arial"/>
          <w:sz w:val="24"/>
          <w:szCs w:val="24"/>
          <w:lang w:eastAsia="en-GB"/>
        </w:rPr>
      </w:pPr>
    </w:p>
    <w:p w14:paraId="7AA294AC" w14:textId="77777777" w:rsidR="00F94530" w:rsidRDefault="00F94530" w:rsidP="00A77811">
      <w:pPr>
        <w:spacing w:after="0" w:line="360" w:lineRule="auto"/>
        <w:jc w:val="both"/>
        <w:rPr>
          <w:rFonts w:ascii="Arial" w:eastAsia="Calibri" w:hAnsi="Arial" w:cs="Arial"/>
          <w:b/>
          <w:sz w:val="24"/>
          <w:szCs w:val="24"/>
          <w:u w:val="single"/>
          <w:lang w:eastAsia="en-GB"/>
        </w:rPr>
      </w:pPr>
    </w:p>
    <w:p w14:paraId="7AA294AD" w14:textId="77777777" w:rsidR="00A77811" w:rsidRDefault="00A77811" w:rsidP="00A77811">
      <w:pPr>
        <w:spacing w:after="0" w:line="360" w:lineRule="auto"/>
        <w:jc w:val="both"/>
        <w:rPr>
          <w:rFonts w:ascii="Arial" w:eastAsia="Calibri" w:hAnsi="Arial" w:cs="Arial"/>
          <w:b/>
          <w:sz w:val="24"/>
          <w:szCs w:val="24"/>
          <w:u w:val="single"/>
          <w:lang w:eastAsia="en-GB"/>
        </w:rPr>
      </w:pPr>
      <w:r>
        <w:rPr>
          <w:rFonts w:ascii="Arial" w:eastAsia="Calibri" w:hAnsi="Arial" w:cs="Arial"/>
          <w:b/>
          <w:sz w:val="24"/>
          <w:szCs w:val="24"/>
          <w:u w:val="single"/>
          <w:lang w:eastAsia="en-GB"/>
        </w:rPr>
        <w:t xml:space="preserve">Results </w:t>
      </w:r>
    </w:p>
    <w:p w14:paraId="7AA294AE" w14:textId="77777777" w:rsidR="00A77811" w:rsidRDefault="00A77811" w:rsidP="00A77811">
      <w:pPr>
        <w:spacing w:after="0" w:line="360" w:lineRule="auto"/>
        <w:jc w:val="both"/>
        <w:rPr>
          <w:rFonts w:ascii="Arial" w:eastAsia="Calibri" w:hAnsi="Arial" w:cs="Arial"/>
          <w:sz w:val="24"/>
          <w:szCs w:val="24"/>
          <w:lang w:eastAsia="en-GB"/>
        </w:rPr>
      </w:pPr>
      <w:r>
        <w:rPr>
          <w:rFonts w:ascii="Arial" w:eastAsia="Calibri" w:hAnsi="Arial" w:cs="Arial"/>
          <w:sz w:val="24"/>
          <w:szCs w:val="24"/>
          <w:lang w:eastAsia="en-GB"/>
        </w:rPr>
        <w:t>This section presents the results of each stage of selection and starts with the results of the search strategy.  A table that demonstrates the search strategy and how the PICO terms were combined with relevant Boolean operators can be found in the ‘Selection of Studies’ sub heading. The database results of this search is presented in the table below.</w:t>
      </w:r>
    </w:p>
    <w:p w14:paraId="7AA294AF" w14:textId="77777777" w:rsidR="00A77811" w:rsidRDefault="00A77811" w:rsidP="00A77811">
      <w:pPr>
        <w:spacing w:after="0" w:line="360" w:lineRule="auto"/>
        <w:jc w:val="both"/>
        <w:rPr>
          <w:rFonts w:ascii="Arial" w:eastAsia="Calibri" w:hAnsi="Arial" w:cs="Arial"/>
          <w:sz w:val="24"/>
          <w:szCs w:val="24"/>
          <w:lang w:eastAsia="en-GB"/>
        </w:rPr>
      </w:pPr>
    </w:p>
    <w:p w14:paraId="7AA294B0" w14:textId="77777777" w:rsidR="00A77811" w:rsidRDefault="00E849E5" w:rsidP="00A77811">
      <w:pPr>
        <w:spacing w:after="0" w:line="360" w:lineRule="auto"/>
        <w:jc w:val="both"/>
        <w:rPr>
          <w:rFonts w:ascii="Arial" w:eastAsia="Calibri" w:hAnsi="Arial" w:cs="Arial"/>
          <w:b/>
          <w:sz w:val="24"/>
          <w:szCs w:val="24"/>
          <w:u w:val="single"/>
          <w:lang w:eastAsia="en-GB"/>
        </w:rPr>
      </w:pPr>
      <w:r>
        <w:rPr>
          <w:rFonts w:ascii="Arial" w:eastAsia="Calibri" w:hAnsi="Arial" w:cs="Arial"/>
          <w:b/>
          <w:sz w:val="24"/>
          <w:szCs w:val="24"/>
          <w:u w:val="single"/>
          <w:lang w:eastAsia="en-GB"/>
        </w:rPr>
        <w:t>Table 4.1</w:t>
      </w:r>
      <w:r w:rsidR="00A77811" w:rsidRPr="00B33B81">
        <w:rPr>
          <w:rFonts w:ascii="Arial" w:eastAsia="Calibri" w:hAnsi="Arial" w:cs="Arial"/>
          <w:b/>
          <w:sz w:val="24"/>
          <w:szCs w:val="24"/>
          <w:u w:val="single"/>
          <w:lang w:eastAsia="en-GB"/>
        </w:rPr>
        <w:t xml:space="preserve"> – Results of </w:t>
      </w:r>
      <w:r w:rsidR="00A77811">
        <w:rPr>
          <w:rFonts w:ascii="Arial" w:eastAsia="Calibri" w:hAnsi="Arial" w:cs="Arial"/>
          <w:b/>
          <w:sz w:val="24"/>
          <w:szCs w:val="24"/>
          <w:u w:val="single"/>
          <w:lang w:eastAsia="en-GB"/>
        </w:rPr>
        <w:t>1</w:t>
      </w:r>
      <w:r w:rsidR="00A77811" w:rsidRPr="0091595E">
        <w:rPr>
          <w:rFonts w:ascii="Arial" w:eastAsia="Calibri" w:hAnsi="Arial" w:cs="Arial"/>
          <w:b/>
          <w:sz w:val="24"/>
          <w:szCs w:val="24"/>
          <w:u w:val="single"/>
          <w:vertAlign w:val="superscript"/>
          <w:lang w:eastAsia="en-GB"/>
        </w:rPr>
        <w:t>st</w:t>
      </w:r>
      <w:r w:rsidR="00A77811">
        <w:rPr>
          <w:rFonts w:ascii="Arial" w:eastAsia="Calibri" w:hAnsi="Arial" w:cs="Arial"/>
          <w:b/>
          <w:sz w:val="24"/>
          <w:szCs w:val="24"/>
          <w:u w:val="single"/>
          <w:lang w:eastAsia="en-GB"/>
        </w:rPr>
        <w:t xml:space="preserve"> stage of selection (</w:t>
      </w:r>
      <w:r w:rsidR="00A77811" w:rsidRPr="00B33B81">
        <w:rPr>
          <w:rFonts w:ascii="Arial" w:eastAsia="Calibri" w:hAnsi="Arial" w:cs="Arial"/>
          <w:b/>
          <w:sz w:val="24"/>
          <w:szCs w:val="24"/>
          <w:u w:val="single"/>
          <w:lang w:eastAsia="en-GB"/>
        </w:rPr>
        <w:t>database search</w:t>
      </w:r>
      <w:r w:rsidR="00A77811">
        <w:rPr>
          <w:rFonts w:ascii="Arial" w:eastAsia="Calibri" w:hAnsi="Arial" w:cs="Arial"/>
          <w:b/>
          <w:sz w:val="24"/>
          <w:szCs w:val="24"/>
          <w:u w:val="single"/>
          <w:lang w:eastAsia="en-GB"/>
        </w:rPr>
        <w:t>)</w:t>
      </w:r>
    </w:p>
    <w:p w14:paraId="7AA294B1" w14:textId="77777777" w:rsidR="00A77811" w:rsidRPr="00166344" w:rsidRDefault="00A77811" w:rsidP="00A77811">
      <w:pPr>
        <w:spacing w:after="0" w:line="360" w:lineRule="auto"/>
        <w:jc w:val="both"/>
        <w:rPr>
          <w:rFonts w:ascii="Arial" w:eastAsia="Calibri" w:hAnsi="Arial" w:cs="Arial"/>
          <w:b/>
          <w:sz w:val="24"/>
          <w:szCs w:val="24"/>
          <w:u w:val="single"/>
          <w:lang w:eastAsia="en-GB"/>
        </w:rPr>
      </w:pPr>
    </w:p>
    <w:p w14:paraId="7AA294B2" w14:textId="77777777" w:rsidR="00A77811" w:rsidRPr="0054088F" w:rsidRDefault="00A77811" w:rsidP="00A77811">
      <w:pPr>
        <w:shd w:val="clear" w:color="auto" w:fill="FFFFFF"/>
        <w:spacing w:after="0" w:line="252" w:lineRule="atLeast"/>
        <w:jc w:val="right"/>
        <w:textAlignment w:val="baseline"/>
        <w:rPr>
          <w:rFonts w:ascii="Helvetica" w:eastAsia="Times New Roman" w:hAnsi="Helvetica" w:cs="Helvetica"/>
          <w:color w:val="000000"/>
          <w:sz w:val="18"/>
          <w:szCs w:val="18"/>
          <w:lang w:eastAsia="en-GB"/>
        </w:rPr>
      </w:pPr>
      <w:r>
        <w:rPr>
          <w:rFonts w:ascii="Helvetica" w:eastAsia="Times New Roman" w:hAnsi="Helvetica" w:cs="Helvetica"/>
          <w:noProof/>
          <w:color w:val="000000"/>
          <w:sz w:val="18"/>
          <w:szCs w:val="18"/>
          <w:lang w:eastAsia="en-GB"/>
        </w:rPr>
        <w:drawing>
          <wp:inline distT="0" distB="0" distL="0" distR="0" wp14:anchorId="7AA29BFA" wp14:editId="7AA29BFB">
            <wp:extent cx="266700" cy="2286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54088F">
        <w:rPr>
          <w:rFonts w:ascii="Helvetica" w:eastAsia="Times New Roman" w:hAnsi="Helvetica" w:cs="Helvetica"/>
          <w:color w:val="000000"/>
          <w:sz w:val="18"/>
          <w:szCs w:val="18"/>
          <w:lang w:eastAsia="en-GB"/>
        </w:rPr>
        <w:t> Select / deselect all</w:t>
      </w:r>
      <w:r>
        <w:rPr>
          <w:rFonts w:ascii="Helvetica" w:eastAsia="Times New Roman" w:hAnsi="Helvetica" w:cs="Helvetica"/>
          <w:noProof/>
          <w:color w:val="000000"/>
          <w:sz w:val="18"/>
          <w:szCs w:val="18"/>
          <w:bdr w:val="none" w:sz="0" w:space="0" w:color="auto" w:frame="1"/>
          <w:lang w:eastAsia="en-GB"/>
        </w:rPr>
        <w:drawing>
          <wp:inline distT="0" distB="0" distL="0" distR="0" wp14:anchorId="7AA29BFC" wp14:editId="7AA29BFD">
            <wp:extent cx="962025" cy="28575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2025" cy="285750"/>
                    </a:xfrm>
                    <a:prstGeom prst="rect">
                      <a:avLst/>
                    </a:prstGeom>
                    <a:noFill/>
                    <a:ln>
                      <a:noFill/>
                    </a:ln>
                  </pic:spPr>
                </pic:pic>
              </a:graphicData>
            </a:graphic>
          </wp:inline>
        </w:drawing>
      </w:r>
      <w:r w:rsidRPr="0054088F">
        <w:rPr>
          <w:rFonts w:ascii="Helvetica" w:eastAsia="Times New Roman" w:hAnsi="Helvetica" w:cs="Helvetica"/>
          <w:color w:val="000000"/>
          <w:sz w:val="18"/>
          <w:szCs w:val="18"/>
          <w:bdr w:val="none" w:sz="0" w:space="0" w:color="auto" w:frame="1"/>
          <w:lang w:eastAsia="en-GB"/>
        </w:rPr>
        <w:t> </w:t>
      </w:r>
      <w:r>
        <w:rPr>
          <w:rFonts w:ascii="Helvetica" w:eastAsia="Times New Roman" w:hAnsi="Helvetica" w:cs="Helvetica"/>
          <w:noProof/>
          <w:color w:val="000000"/>
          <w:sz w:val="18"/>
          <w:szCs w:val="18"/>
          <w:bdr w:val="none" w:sz="0" w:space="0" w:color="auto" w:frame="1"/>
          <w:lang w:eastAsia="en-GB"/>
        </w:rPr>
        <w:drawing>
          <wp:inline distT="0" distB="0" distL="0" distR="0" wp14:anchorId="7AA29BFE" wp14:editId="7AA29BFF">
            <wp:extent cx="895350" cy="2857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95350" cy="285750"/>
                    </a:xfrm>
                    <a:prstGeom prst="rect">
                      <a:avLst/>
                    </a:prstGeom>
                    <a:noFill/>
                    <a:ln>
                      <a:noFill/>
                    </a:ln>
                  </pic:spPr>
                </pic:pic>
              </a:graphicData>
            </a:graphic>
          </wp:inline>
        </w:drawing>
      </w:r>
      <w:r w:rsidRPr="0054088F">
        <w:rPr>
          <w:rFonts w:ascii="Helvetica" w:eastAsia="Times New Roman" w:hAnsi="Helvetica" w:cs="Helvetica"/>
          <w:color w:val="000000"/>
          <w:sz w:val="18"/>
          <w:szCs w:val="18"/>
          <w:bdr w:val="none" w:sz="0" w:space="0" w:color="auto" w:frame="1"/>
          <w:lang w:eastAsia="en-GB"/>
        </w:rPr>
        <w:t> </w:t>
      </w:r>
      <w:r>
        <w:rPr>
          <w:rFonts w:ascii="Helvetica" w:eastAsia="Times New Roman" w:hAnsi="Helvetica" w:cs="Helvetica"/>
          <w:noProof/>
          <w:color w:val="000000"/>
          <w:sz w:val="18"/>
          <w:szCs w:val="18"/>
          <w:bdr w:val="none" w:sz="0" w:space="0" w:color="auto" w:frame="1"/>
          <w:lang w:eastAsia="en-GB"/>
        </w:rPr>
        <w:drawing>
          <wp:inline distT="0" distB="0" distL="0" distR="0" wp14:anchorId="7AA29C00" wp14:editId="7AA29C01">
            <wp:extent cx="923925" cy="28575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23925" cy="285750"/>
                    </a:xfrm>
                    <a:prstGeom prst="rect">
                      <a:avLst/>
                    </a:prstGeom>
                    <a:noFill/>
                    <a:ln>
                      <a:noFill/>
                    </a:ln>
                  </pic:spPr>
                </pic:pic>
              </a:graphicData>
            </a:graphic>
          </wp:inline>
        </w:drawing>
      </w:r>
      <w:r>
        <w:rPr>
          <w:rFonts w:ascii="Helvetica" w:eastAsia="Times New Roman" w:hAnsi="Helvetica" w:cs="Helvetica"/>
          <w:noProof/>
          <w:color w:val="000000"/>
          <w:sz w:val="18"/>
          <w:szCs w:val="18"/>
          <w:lang w:eastAsia="en-GB"/>
        </w:rPr>
        <w:drawing>
          <wp:inline distT="0" distB="0" distL="0" distR="0" wp14:anchorId="7AA29C02" wp14:editId="7AA29C03">
            <wp:extent cx="1266825" cy="28575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6825" cy="285750"/>
                    </a:xfrm>
                    <a:prstGeom prst="rect">
                      <a:avLst/>
                    </a:prstGeom>
                    <a:noFill/>
                    <a:ln>
                      <a:noFill/>
                    </a:ln>
                  </pic:spPr>
                </pic:pic>
              </a:graphicData>
            </a:graphic>
          </wp:inline>
        </w:drawing>
      </w:r>
    </w:p>
    <w:tbl>
      <w:tblPr>
        <w:tblW w:w="21600" w:type="dxa"/>
        <w:tblBorders>
          <w:top w:val="single" w:sz="6" w:space="0" w:color="DCDADA"/>
          <w:left w:val="single" w:sz="6" w:space="0" w:color="DCDADA"/>
          <w:bottom w:val="single" w:sz="6" w:space="0" w:color="DCDADA"/>
          <w:right w:val="single" w:sz="6" w:space="0" w:color="DCDADA"/>
        </w:tblBorders>
        <w:shd w:val="clear" w:color="auto" w:fill="FFFFFF"/>
        <w:tblCellMar>
          <w:left w:w="0" w:type="dxa"/>
          <w:right w:w="0" w:type="dxa"/>
        </w:tblCellMar>
        <w:tblLook w:val="04A0" w:firstRow="1" w:lastRow="0" w:firstColumn="1" w:lastColumn="0" w:noHBand="0" w:noVBand="1"/>
      </w:tblPr>
      <w:tblGrid>
        <w:gridCol w:w="570"/>
        <w:gridCol w:w="811"/>
        <w:gridCol w:w="3251"/>
        <w:gridCol w:w="2971"/>
        <w:gridCol w:w="13997"/>
      </w:tblGrid>
      <w:tr w:rsidR="00A77811" w:rsidRPr="0054088F" w14:paraId="7AA294B8" w14:textId="77777777" w:rsidTr="00003FF4">
        <w:tc>
          <w:tcPr>
            <w:tcW w:w="0" w:type="auto"/>
            <w:tcBorders>
              <w:top w:val="single" w:sz="6" w:space="0" w:color="DCDADA"/>
              <w:left w:val="single" w:sz="6" w:space="0" w:color="DCDADA"/>
              <w:bottom w:val="single" w:sz="6" w:space="0" w:color="DCDADA"/>
              <w:right w:val="single" w:sz="6" w:space="0" w:color="DCDADA"/>
            </w:tcBorders>
            <w:shd w:val="clear" w:color="auto" w:fill="auto"/>
            <w:tcMar>
              <w:top w:w="90" w:type="dxa"/>
              <w:left w:w="90" w:type="dxa"/>
              <w:bottom w:w="90" w:type="dxa"/>
              <w:right w:w="90" w:type="dxa"/>
            </w:tcMar>
            <w:vAlign w:val="bottom"/>
            <w:hideMark/>
          </w:tcPr>
          <w:p w14:paraId="7AA294B3" w14:textId="77777777" w:rsidR="00A77811" w:rsidRPr="0054088F" w:rsidRDefault="00A77811" w:rsidP="00003FF4">
            <w:pPr>
              <w:spacing w:after="0" w:line="252" w:lineRule="atLeast"/>
              <w:rPr>
                <w:rFonts w:ascii="Helvetica" w:eastAsia="Times New Roman" w:hAnsi="Helvetica" w:cs="Helvetica"/>
                <w:b/>
                <w:bCs/>
                <w:color w:val="333333"/>
                <w:sz w:val="18"/>
                <w:szCs w:val="18"/>
                <w:lang w:eastAsia="en-GB"/>
              </w:rPr>
            </w:pPr>
          </w:p>
        </w:tc>
        <w:tc>
          <w:tcPr>
            <w:tcW w:w="811" w:type="dxa"/>
            <w:tcBorders>
              <w:top w:val="single" w:sz="6" w:space="0" w:color="DCDADA"/>
              <w:left w:val="single" w:sz="6" w:space="0" w:color="DCDADA"/>
              <w:bottom w:val="single" w:sz="6" w:space="0" w:color="DCDADA"/>
              <w:right w:val="single" w:sz="6" w:space="0" w:color="DCDADA"/>
            </w:tcBorders>
            <w:shd w:val="clear" w:color="auto" w:fill="auto"/>
            <w:tcMar>
              <w:top w:w="90" w:type="dxa"/>
              <w:left w:w="90" w:type="dxa"/>
              <w:bottom w:w="90" w:type="dxa"/>
              <w:right w:w="90" w:type="dxa"/>
            </w:tcMar>
            <w:vAlign w:val="bottom"/>
            <w:hideMark/>
          </w:tcPr>
          <w:p w14:paraId="7AA294B4" w14:textId="77777777" w:rsidR="00A77811" w:rsidRPr="0054088F" w:rsidRDefault="00F95BC5" w:rsidP="00003FF4">
            <w:pPr>
              <w:spacing w:after="0" w:line="252" w:lineRule="atLeast"/>
              <w:jc w:val="center"/>
              <w:rPr>
                <w:rFonts w:ascii="Helvetica" w:eastAsia="Times New Roman" w:hAnsi="Helvetica" w:cs="Helvetica"/>
                <w:color w:val="333333"/>
                <w:sz w:val="18"/>
                <w:szCs w:val="18"/>
                <w:lang w:eastAsia="en-GB"/>
              </w:rPr>
            </w:pPr>
            <w:hyperlink r:id="rId22" w:tooltip="Search ID#" w:history="1">
              <w:r w:rsidR="00A77811" w:rsidRPr="0054088F">
                <w:rPr>
                  <w:rFonts w:ascii="Helvetica" w:eastAsia="Times New Roman" w:hAnsi="Helvetica" w:cs="Helvetica"/>
                  <w:color w:val="005BC6"/>
                  <w:sz w:val="18"/>
                  <w:szCs w:val="18"/>
                  <w:bdr w:val="none" w:sz="0" w:space="0" w:color="auto" w:frame="1"/>
                  <w:lang w:eastAsia="en-GB"/>
                </w:rPr>
                <w:t>Search ID#</w:t>
              </w:r>
            </w:hyperlink>
          </w:p>
        </w:tc>
        <w:tc>
          <w:tcPr>
            <w:tcW w:w="3260" w:type="dxa"/>
            <w:tcBorders>
              <w:top w:val="single" w:sz="6" w:space="0" w:color="DCDADA"/>
              <w:left w:val="single" w:sz="6" w:space="0" w:color="DCDADA"/>
              <w:bottom w:val="single" w:sz="6" w:space="0" w:color="DCDADA"/>
              <w:right w:val="single" w:sz="6" w:space="0" w:color="DCDADA"/>
            </w:tcBorders>
            <w:shd w:val="clear" w:color="auto" w:fill="auto"/>
            <w:tcMar>
              <w:top w:w="90" w:type="dxa"/>
              <w:left w:w="75" w:type="dxa"/>
              <w:bottom w:w="90" w:type="dxa"/>
              <w:right w:w="90" w:type="dxa"/>
            </w:tcMar>
            <w:vAlign w:val="bottom"/>
            <w:hideMark/>
          </w:tcPr>
          <w:p w14:paraId="7AA294B5" w14:textId="77777777" w:rsidR="00A77811" w:rsidRPr="0054088F" w:rsidRDefault="00A77811" w:rsidP="00003FF4">
            <w:pPr>
              <w:spacing w:after="0" w:line="252" w:lineRule="atLeast"/>
              <w:rPr>
                <w:rFonts w:ascii="Helvetica" w:eastAsia="Times New Roman" w:hAnsi="Helvetica" w:cs="Helvetica"/>
                <w:b/>
                <w:bCs/>
                <w:color w:val="333333"/>
                <w:sz w:val="18"/>
                <w:szCs w:val="18"/>
                <w:lang w:eastAsia="en-GB"/>
              </w:rPr>
            </w:pPr>
            <w:r w:rsidRPr="0054088F">
              <w:rPr>
                <w:rFonts w:ascii="Helvetica" w:eastAsia="Times New Roman" w:hAnsi="Helvetica" w:cs="Helvetica"/>
                <w:b/>
                <w:bCs/>
                <w:color w:val="333333"/>
                <w:sz w:val="18"/>
                <w:szCs w:val="18"/>
                <w:lang w:eastAsia="en-GB"/>
              </w:rPr>
              <w:t>Search Terms</w:t>
            </w:r>
          </w:p>
        </w:tc>
        <w:tc>
          <w:tcPr>
            <w:tcW w:w="2977" w:type="dxa"/>
            <w:tcBorders>
              <w:top w:val="single" w:sz="6" w:space="0" w:color="DCDADA"/>
              <w:left w:val="single" w:sz="6" w:space="0" w:color="DCDADA"/>
              <w:bottom w:val="single" w:sz="6" w:space="0" w:color="DCDADA"/>
              <w:right w:val="single" w:sz="6" w:space="0" w:color="DCDADA"/>
            </w:tcBorders>
            <w:shd w:val="clear" w:color="auto" w:fill="auto"/>
            <w:tcMar>
              <w:top w:w="90" w:type="dxa"/>
              <w:left w:w="90" w:type="dxa"/>
              <w:bottom w:w="90" w:type="dxa"/>
              <w:right w:w="90" w:type="dxa"/>
            </w:tcMar>
            <w:vAlign w:val="bottom"/>
            <w:hideMark/>
          </w:tcPr>
          <w:p w14:paraId="7AA294B6" w14:textId="77777777" w:rsidR="00A77811" w:rsidRPr="0054088F" w:rsidRDefault="00A77811" w:rsidP="00003FF4">
            <w:pPr>
              <w:spacing w:after="0" w:line="252" w:lineRule="atLeast"/>
              <w:rPr>
                <w:rFonts w:ascii="Helvetica" w:eastAsia="Times New Roman" w:hAnsi="Helvetica" w:cs="Helvetica"/>
                <w:b/>
                <w:bCs/>
                <w:color w:val="333333"/>
                <w:sz w:val="18"/>
                <w:szCs w:val="18"/>
                <w:lang w:eastAsia="en-GB"/>
              </w:rPr>
            </w:pPr>
            <w:r w:rsidRPr="0054088F">
              <w:rPr>
                <w:rFonts w:ascii="Helvetica" w:eastAsia="Times New Roman" w:hAnsi="Helvetica" w:cs="Helvetica"/>
                <w:b/>
                <w:bCs/>
                <w:color w:val="333333"/>
                <w:sz w:val="18"/>
                <w:szCs w:val="18"/>
                <w:lang w:eastAsia="en-GB"/>
              </w:rPr>
              <w:t>Search Options</w:t>
            </w:r>
          </w:p>
        </w:tc>
        <w:tc>
          <w:tcPr>
            <w:tcW w:w="13997" w:type="dxa"/>
            <w:tcBorders>
              <w:top w:val="single" w:sz="6" w:space="0" w:color="DCDADA"/>
              <w:left w:val="single" w:sz="6" w:space="0" w:color="DCDADA"/>
              <w:bottom w:val="single" w:sz="6" w:space="0" w:color="DCDADA"/>
              <w:right w:val="single" w:sz="6" w:space="0" w:color="DCDADA"/>
            </w:tcBorders>
            <w:shd w:val="clear" w:color="auto" w:fill="auto"/>
            <w:noWrap/>
            <w:tcMar>
              <w:top w:w="90" w:type="dxa"/>
              <w:left w:w="75" w:type="dxa"/>
              <w:bottom w:w="90" w:type="dxa"/>
              <w:right w:w="90" w:type="dxa"/>
            </w:tcMar>
            <w:vAlign w:val="bottom"/>
            <w:hideMark/>
          </w:tcPr>
          <w:p w14:paraId="7AA294B7" w14:textId="77777777" w:rsidR="00A77811" w:rsidRPr="0054088F" w:rsidRDefault="00A77811" w:rsidP="00003FF4">
            <w:pPr>
              <w:spacing w:after="0" w:line="252" w:lineRule="atLeast"/>
              <w:rPr>
                <w:rFonts w:ascii="Helvetica" w:eastAsia="Times New Roman" w:hAnsi="Helvetica" w:cs="Helvetica"/>
                <w:b/>
                <w:bCs/>
                <w:color w:val="333333"/>
                <w:sz w:val="18"/>
                <w:szCs w:val="18"/>
                <w:lang w:eastAsia="en-GB"/>
              </w:rPr>
            </w:pPr>
            <w:r w:rsidRPr="0054088F">
              <w:rPr>
                <w:rFonts w:ascii="Helvetica" w:eastAsia="Times New Roman" w:hAnsi="Helvetica" w:cs="Helvetica"/>
                <w:b/>
                <w:bCs/>
                <w:color w:val="333333"/>
                <w:sz w:val="18"/>
                <w:szCs w:val="18"/>
                <w:lang w:eastAsia="en-GB"/>
              </w:rPr>
              <w:t>Actions</w:t>
            </w:r>
          </w:p>
        </w:tc>
      </w:tr>
      <w:tr w:rsidR="00A77811" w:rsidRPr="0054088F" w14:paraId="7AA294C0" w14:textId="77777777" w:rsidTr="00003FF4">
        <w:tc>
          <w:tcPr>
            <w:tcW w:w="55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4B9" w14:textId="77777777" w:rsidR="00A77811" w:rsidRPr="0054088F" w:rsidRDefault="00A77811" w:rsidP="00003FF4">
            <w:pPr>
              <w:spacing w:after="0" w:line="252" w:lineRule="atLeast"/>
              <w:jc w:val="center"/>
              <w:rPr>
                <w:rFonts w:ascii="Helvetica" w:eastAsia="Times New Roman" w:hAnsi="Helvetica" w:cs="Helvetica"/>
                <w:color w:val="333333"/>
                <w:sz w:val="18"/>
                <w:szCs w:val="18"/>
                <w:lang w:eastAsia="en-GB"/>
              </w:rPr>
            </w:pPr>
            <w:r>
              <w:rPr>
                <w:rFonts w:ascii="Helvetica" w:eastAsia="Times New Roman" w:hAnsi="Helvetica" w:cs="Helvetica"/>
                <w:noProof/>
                <w:color w:val="333333"/>
                <w:sz w:val="18"/>
                <w:szCs w:val="18"/>
                <w:lang w:eastAsia="en-GB"/>
              </w:rPr>
              <w:drawing>
                <wp:inline distT="0" distB="0" distL="0" distR="0" wp14:anchorId="7AA29C04" wp14:editId="7AA29C05">
                  <wp:extent cx="266700" cy="2286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tc>
        <w:tc>
          <w:tcPr>
            <w:tcW w:w="811"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4BA" w14:textId="77777777" w:rsidR="00A77811" w:rsidRPr="0054088F" w:rsidRDefault="00A77811" w:rsidP="00003FF4">
            <w:pPr>
              <w:spacing w:after="0" w:line="252" w:lineRule="atLeast"/>
              <w:jc w:val="center"/>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S36</w:t>
            </w:r>
          </w:p>
        </w:tc>
        <w:tc>
          <w:tcPr>
            <w:tcW w:w="3260"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4BB" w14:textId="77777777" w:rsidR="00A77811" w:rsidRPr="0054088F" w:rsidRDefault="00A77811" w:rsidP="00003FF4">
            <w:pPr>
              <w:spacing w:after="0" w:line="252" w:lineRule="atLeast"/>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S9 AND S19 AND S29 AND S35</w:t>
            </w:r>
            <w:r w:rsidRPr="0054088F">
              <w:rPr>
                <w:rFonts w:ascii="Helvetica" w:eastAsia="Times New Roman" w:hAnsi="Helvetica" w:cs="Helvetica"/>
                <w:color w:val="333333"/>
                <w:sz w:val="18"/>
                <w:szCs w:val="18"/>
                <w:lang w:eastAsia="en-GB"/>
              </w:rPr>
              <w:t> </w:t>
            </w:r>
          </w:p>
        </w:tc>
        <w:tc>
          <w:tcPr>
            <w:tcW w:w="2977"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4BC" w14:textId="77777777" w:rsidR="00A77811" w:rsidRPr="0054088F" w:rsidRDefault="00A77811" w:rsidP="00003FF4">
            <w:pPr>
              <w:spacing w:after="0" w:line="252" w:lineRule="atLeast"/>
              <w:textAlignment w:val="baseline"/>
              <w:rPr>
                <w:rFonts w:ascii="Helvetica" w:eastAsia="Times New Roman" w:hAnsi="Helvetica" w:cs="Helvetica"/>
                <w:color w:val="333333"/>
                <w:sz w:val="18"/>
                <w:szCs w:val="18"/>
                <w:lang w:eastAsia="en-GB"/>
              </w:rPr>
            </w:pPr>
            <w:r w:rsidRPr="0054088F">
              <w:rPr>
                <w:rFonts w:ascii="Helvetica" w:eastAsia="Times New Roman" w:hAnsi="Helvetica" w:cs="Helvetica"/>
                <w:b/>
                <w:bCs/>
                <w:color w:val="333333"/>
                <w:sz w:val="18"/>
                <w:szCs w:val="18"/>
                <w:bdr w:val="none" w:sz="0" w:space="0" w:color="auto" w:frame="1"/>
                <w:lang w:eastAsia="en-GB"/>
              </w:rPr>
              <w:t>Search modes</w:t>
            </w:r>
            <w:r w:rsidRPr="0054088F">
              <w:rPr>
                <w:rFonts w:ascii="Helvetica" w:eastAsia="Times New Roman" w:hAnsi="Helvetica" w:cs="Helvetica"/>
                <w:color w:val="333333"/>
                <w:sz w:val="18"/>
                <w:szCs w:val="18"/>
                <w:lang w:eastAsia="en-GB"/>
              </w:rPr>
              <w:t> </w:t>
            </w:r>
            <w:r w:rsidRPr="0054088F">
              <w:rPr>
                <w:rFonts w:ascii="Helvetica" w:eastAsia="Times New Roman" w:hAnsi="Helvetica" w:cs="Helvetica"/>
                <w:color w:val="333333"/>
                <w:sz w:val="18"/>
                <w:szCs w:val="18"/>
                <w:bdr w:val="none" w:sz="0" w:space="0" w:color="auto" w:frame="1"/>
                <w:lang w:eastAsia="en-GB"/>
              </w:rPr>
              <w:t>- Boolean/Phrase</w:t>
            </w:r>
          </w:p>
        </w:tc>
        <w:tc>
          <w:tcPr>
            <w:tcW w:w="13997" w:type="dxa"/>
            <w:tcBorders>
              <w:top w:val="single" w:sz="6" w:space="0" w:color="DCDADA"/>
              <w:left w:val="single" w:sz="6" w:space="0" w:color="DCDADA"/>
              <w:bottom w:val="single" w:sz="6" w:space="0" w:color="DCDADA"/>
              <w:right w:val="single" w:sz="6" w:space="0" w:color="DCDADA"/>
            </w:tcBorders>
            <w:shd w:val="clear" w:color="auto" w:fill="auto"/>
            <w:noWrap/>
            <w:tcMar>
              <w:top w:w="75" w:type="dxa"/>
              <w:left w:w="75" w:type="dxa"/>
              <w:bottom w:w="75" w:type="dxa"/>
              <w:right w:w="75" w:type="dxa"/>
            </w:tcMar>
            <w:hideMark/>
          </w:tcPr>
          <w:p w14:paraId="7AA294BD" w14:textId="77777777" w:rsidR="00A77811" w:rsidRPr="0054088F" w:rsidRDefault="00F95BC5" w:rsidP="00003FF4">
            <w:pPr>
              <w:spacing w:after="0" w:line="252" w:lineRule="atLeast"/>
              <w:textAlignment w:val="baseline"/>
              <w:rPr>
                <w:rFonts w:ascii="Helvetica" w:eastAsia="Times New Roman" w:hAnsi="Helvetica" w:cs="Helvetica"/>
                <w:color w:val="333333"/>
                <w:sz w:val="18"/>
                <w:szCs w:val="18"/>
                <w:lang w:eastAsia="en-GB"/>
              </w:rPr>
            </w:pPr>
            <w:hyperlink r:id="rId23" w:history="1">
              <w:r w:rsidR="00A77811" w:rsidRPr="0054088F">
                <w:rPr>
                  <w:rFonts w:ascii="Helvetica" w:eastAsia="Times New Roman" w:hAnsi="Helvetica" w:cs="Helvetica"/>
                  <w:b/>
                  <w:bCs/>
                  <w:color w:val="005BC6"/>
                  <w:sz w:val="18"/>
                  <w:szCs w:val="18"/>
                  <w:bdr w:val="none" w:sz="0" w:space="0" w:color="auto" w:frame="1"/>
                  <w:lang w:eastAsia="en-GB"/>
                </w:rPr>
                <w:t>View Results</w:t>
              </w:r>
            </w:hyperlink>
            <w:r w:rsidR="00A77811" w:rsidRPr="0054088F">
              <w:rPr>
                <w:rFonts w:ascii="Helvetica" w:eastAsia="Times New Roman" w:hAnsi="Helvetica" w:cs="Helvetica"/>
                <w:color w:val="333333"/>
                <w:sz w:val="18"/>
                <w:szCs w:val="18"/>
                <w:lang w:eastAsia="en-GB"/>
              </w:rPr>
              <w:t> (149)</w:t>
            </w:r>
          </w:p>
          <w:p w14:paraId="7AA294BE" w14:textId="77777777" w:rsidR="00A77811" w:rsidRPr="0054088F" w:rsidRDefault="00F95BC5" w:rsidP="00003FF4">
            <w:pPr>
              <w:spacing w:after="0" w:line="252" w:lineRule="atLeast"/>
              <w:textAlignment w:val="baseline"/>
              <w:rPr>
                <w:rFonts w:ascii="Helvetica" w:eastAsia="Times New Roman" w:hAnsi="Helvetica" w:cs="Helvetica"/>
                <w:color w:val="333333"/>
                <w:sz w:val="18"/>
                <w:szCs w:val="18"/>
                <w:lang w:eastAsia="en-GB"/>
              </w:rPr>
            </w:pPr>
            <w:hyperlink r:id="rId24" w:history="1">
              <w:r w:rsidR="00A77811" w:rsidRPr="0054088F">
                <w:rPr>
                  <w:rFonts w:ascii="Helvetica" w:eastAsia="Times New Roman" w:hAnsi="Helvetica" w:cs="Helvetica"/>
                  <w:b/>
                  <w:bCs/>
                  <w:color w:val="005BC6"/>
                  <w:sz w:val="18"/>
                  <w:szCs w:val="18"/>
                  <w:bdr w:val="none" w:sz="0" w:space="0" w:color="auto" w:frame="1"/>
                  <w:lang w:eastAsia="en-GB"/>
                </w:rPr>
                <w:t>View Details</w:t>
              </w:r>
            </w:hyperlink>
          </w:p>
          <w:p w14:paraId="7AA294BF" w14:textId="77777777" w:rsidR="00A77811" w:rsidRPr="0054088F" w:rsidRDefault="00F95BC5" w:rsidP="00003FF4">
            <w:pPr>
              <w:spacing w:after="0" w:line="252" w:lineRule="atLeast"/>
              <w:textAlignment w:val="baseline"/>
              <w:rPr>
                <w:rFonts w:ascii="Helvetica" w:eastAsia="Times New Roman" w:hAnsi="Helvetica" w:cs="Helvetica"/>
                <w:color w:val="333333"/>
                <w:sz w:val="18"/>
                <w:szCs w:val="18"/>
                <w:lang w:eastAsia="en-GB"/>
              </w:rPr>
            </w:pPr>
            <w:hyperlink r:id="rId25" w:history="1">
              <w:r w:rsidR="00A77811" w:rsidRPr="0054088F">
                <w:rPr>
                  <w:rFonts w:ascii="Helvetica" w:eastAsia="Times New Roman" w:hAnsi="Helvetica" w:cs="Helvetica"/>
                  <w:b/>
                  <w:bCs/>
                  <w:color w:val="005BC6"/>
                  <w:sz w:val="18"/>
                  <w:szCs w:val="18"/>
                  <w:bdr w:val="none" w:sz="0" w:space="0" w:color="auto" w:frame="1"/>
                  <w:lang w:eastAsia="en-GB"/>
                </w:rPr>
                <w:t>Edit</w:t>
              </w:r>
            </w:hyperlink>
          </w:p>
        </w:tc>
      </w:tr>
    </w:tbl>
    <w:p w14:paraId="7AA294C1" w14:textId="77777777" w:rsidR="00A77811" w:rsidRDefault="00A77811" w:rsidP="00A77811">
      <w:pPr>
        <w:spacing w:after="0" w:line="360" w:lineRule="auto"/>
        <w:jc w:val="both"/>
        <w:rPr>
          <w:rFonts w:ascii="Arial" w:eastAsia="Calibri" w:hAnsi="Arial" w:cs="Arial"/>
          <w:sz w:val="24"/>
          <w:szCs w:val="24"/>
          <w:lang w:eastAsia="en-GB"/>
        </w:rPr>
      </w:pPr>
    </w:p>
    <w:p w14:paraId="7AA294C2" w14:textId="77777777" w:rsidR="00A77811" w:rsidRDefault="00A77811" w:rsidP="00A77811">
      <w:pPr>
        <w:spacing w:after="0" w:line="360" w:lineRule="auto"/>
        <w:jc w:val="both"/>
        <w:rPr>
          <w:rFonts w:ascii="Arial" w:eastAsia="Calibri" w:hAnsi="Arial" w:cs="Arial"/>
          <w:sz w:val="24"/>
          <w:szCs w:val="24"/>
          <w:lang w:eastAsia="en-GB"/>
        </w:rPr>
      </w:pPr>
      <w:r>
        <w:rPr>
          <w:rFonts w:ascii="Arial" w:eastAsia="Calibri" w:hAnsi="Arial" w:cs="Arial"/>
          <w:sz w:val="24"/>
          <w:szCs w:val="24"/>
          <w:lang w:eastAsia="en-GB"/>
        </w:rPr>
        <w:t>The full table, which outlines each stage of the search strategy with the various search terms and how these were combined with the Boolean operators can be se</w:t>
      </w:r>
      <w:r w:rsidR="00445D78">
        <w:rPr>
          <w:rFonts w:ascii="Arial" w:eastAsia="Calibri" w:hAnsi="Arial" w:cs="Arial"/>
          <w:sz w:val="24"/>
          <w:szCs w:val="24"/>
          <w:lang w:eastAsia="en-GB"/>
        </w:rPr>
        <w:t>en in Appendix 8.3</w:t>
      </w:r>
      <w:r>
        <w:rPr>
          <w:rFonts w:ascii="Arial" w:eastAsia="Calibri" w:hAnsi="Arial" w:cs="Arial"/>
          <w:sz w:val="24"/>
          <w:szCs w:val="24"/>
          <w:lang w:eastAsia="en-GB"/>
        </w:rPr>
        <w:t xml:space="preserve">. </w:t>
      </w:r>
    </w:p>
    <w:p w14:paraId="7AA294C3" w14:textId="77777777" w:rsidR="00413B82" w:rsidRDefault="00413B82" w:rsidP="00A77811">
      <w:pPr>
        <w:spacing w:after="0" w:line="360" w:lineRule="auto"/>
        <w:jc w:val="both"/>
        <w:rPr>
          <w:rFonts w:ascii="Arial" w:eastAsia="Calibri" w:hAnsi="Arial" w:cs="Arial"/>
          <w:sz w:val="24"/>
          <w:szCs w:val="24"/>
          <w:lang w:eastAsia="en-GB"/>
        </w:rPr>
      </w:pPr>
    </w:p>
    <w:p w14:paraId="7AA294C4" w14:textId="77777777" w:rsidR="00413B82" w:rsidRDefault="00413B82" w:rsidP="00413B82">
      <w:pPr>
        <w:spacing w:after="0" w:line="360" w:lineRule="auto"/>
        <w:jc w:val="both"/>
        <w:rPr>
          <w:rFonts w:ascii="Arial" w:eastAsia="Calibri" w:hAnsi="Arial" w:cs="Arial"/>
          <w:sz w:val="24"/>
          <w:szCs w:val="24"/>
          <w:lang w:eastAsia="en-GB"/>
        </w:rPr>
      </w:pPr>
    </w:p>
    <w:p w14:paraId="7AA294C5" w14:textId="77777777" w:rsidR="00413B82" w:rsidRDefault="00413B82" w:rsidP="00413B82">
      <w:pPr>
        <w:spacing w:after="0" w:line="360" w:lineRule="auto"/>
        <w:jc w:val="both"/>
        <w:rPr>
          <w:rFonts w:ascii="Arial" w:eastAsia="Calibri" w:hAnsi="Arial" w:cs="Arial"/>
          <w:sz w:val="24"/>
          <w:szCs w:val="24"/>
          <w:lang w:eastAsia="en-GB"/>
        </w:rPr>
      </w:pPr>
      <w:r>
        <w:rPr>
          <w:rFonts w:ascii="Arial" w:eastAsia="Calibri" w:hAnsi="Arial" w:cs="Arial"/>
          <w:sz w:val="24"/>
          <w:szCs w:val="24"/>
          <w:lang w:eastAsia="en-GB"/>
        </w:rPr>
        <w:t xml:space="preserve">The flow chart below demonstrates the results of the 3 stages of selection with details of numbers that were successful/unsuccessful at each stage.  </w:t>
      </w:r>
    </w:p>
    <w:p w14:paraId="7AA294C6" w14:textId="77777777" w:rsidR="00413B82" w:rsidRDefault="00413B82" w:rsidP="00A77811">
      <w:pPr>
        <w:spacing w:after="0" w:line="360" w:lineRule="auto"/>
        <w:jc w:val="both"/>
        <w:rPr>
          <w:rFonts w:ascii="Arial" w:eastAsia="Calibri" w:hAnsi="Arial" w:cs="Arial"/>
          <w:sz w:val="24"/>
          <w:szCs w:val="24"/>
          <w:lang w:eastAsia="en-GB"/>
        </w:rPr>
      </w:pPr>
    </w:p>
    <w:p w14:paraId="7AA294C7" w14:textId="77777777" w:rsidR="00413B82" w:rsidRDefault="009E3F67" w:rsidP="00413B82">
      <w:pPr>
        <w:spacing w:after="0" w:line="360" w:lineRule="auto"/>
        <w:jc w:val="both"/>
        <w:rPr>
          <w:rFonts w:ascii="Arial" w:eastAsia="Calibri" w:hAnsi="Arial" w:cs="Arial"/>
          <w:b/>
          <w:sz w:val="24"/>
          <w:szCs w:val="24"/>
          <w:u w:val="single"/>
          <w:lang w:eastAsia="en-GB"/>
        </w:rPr>
      </w:pPr>
      <w:r>
        <w:rPr>
          <w:rFonts w:ascii="Arial" w:eastAsia="Calibri" w:hAnsi="Arial" w:cs="Arial"/>
          <w:b/>
          <w:sz w:val="24"/>
          <w:szCs w:val="24"/>
          <w:u w:val="single"/>
          <w:lang w:eastAsia="en-GB"/>
        </w:rPr>
        <w:t>Figure 4.1</w:t>
      </w:r>
      <w:r w:rsidR="00413B82">
        <w:rPr>
          <w:rFonts w:ascii="Arial" w:eastAsia="Calibri" w:hAnsi="Arial" w:cs="Arial"/>
          <w:b/>
          <w:sz w:val="24"/>
          <w:szCs w:val="24"/>
          <w:u w:val="single"/>
          <w:lang w:eastAsia="en-GB"/>
        </w:rPr>
        <w:t xml:space="preserve"> – Flow Chart of Study Selection Process</w:t>
      </w:r>
    </w:p>
    <w:p w14:paraId="7AA294C8" w14:textId="77777777" w:rsidR="00413B82" w:rsidRDefault="00413B82" w:rsidP="00413B82">
      <w:pPr>
        <w:spacing w:after="0" w:line="360" w:lineRule="auto"/>
        <w:jc w:val="center"/>
        <w:rPr>
          <w:rFonts w:ascii="Arial" w:eastAsia="Calibri" w:hAnsi="Arial" w:cs="Arial"/>
          <w:b/>
          <w:sz w:val="24"/>
          <w:szCs w:val="24"/>
          <w:u w:val="single"/>
          <w:lang w:eastAsia="en-GB"/>
        </w:rPr>
      </w:pPr>
      <w:r>
        <w:rPr>
          <w:rFonts w:ascii="Arial" w:eastAsia="Calibri" w:hAnsi="Arial" w:cs="Arial"/>
          <w:b/>
          <w:noProof/>
          <w:sz w:val="24"/>
          <w:szCs w:val="24"/>
          <w:u w:val="single"/>
          <w:lang w:eastAsia="en-GB"/>
        </w:rPr>
        <mc:AlternateContent>
          <mc:Choice Requires="wps">
            <w:drawing>
              <wp:anchor distT="0" distB="0" distL="114300" distR="114300" simplePos="0" relativeHeight="251659264" behindDoc="0" locked="0" layoutInCell="1" allowOverlap="1" wp14:anchorId="7AA29C06" wp14:editId="7AA29C07">
                <wp:simplePos x="0" y="0"/>
                <wp:positionH relativeFrom="column">
                  <wp:posOffset>1695450</wp:posOffset>
                </wp:positionH>
                <wp:positionV relativeFrom="paragraph">
                  <wp:posOffset>162560</wp:posOffset>
                </wp:positionV>
                <wp:extent cx="1581150" cy="695325"/>
                <wp:effectExtent l="0" t="0" r="19050" b="28575"/>
                <wp:wrapSquare wrapText="bothSides"/>
                <wp:docPr id="48" name="Flowchart: Process 48"/>
                <wp:cNvGraphicFramePr/>
                <a:graphic xmlns:a="http://schemas.openxmlformats.org/drawingml/2006/main">
                  <a:graphicData uri="http://schemas.microsoft.com/office/word/2010/wordprocessingShape">
                    <wps:wsp>
                      <wps:cNvSpPr/>
                      <wps:spPr>
                        <a:xfrm>
                          <a:off x="0" y="0"/>
                          <a:ext cx="1581150" cy="695325"/>
                        </a:xfrm>
                        <a:prstGeom prst="flowChartProcess">
                          <a:avLst/>
                        </a:prstGeom>
                        <a:solidFill>
                          <a:sysClr val="window" lastClr="FFFFFF"/>
                        </a:solidFill>
                        <a:ln w="12700" cap="flat" cmpd="sng" algn="ctr">
                          <a:solidFill>
                            <a:srgbClr val="70AD47"/>
                          </a:solidFill>
                          <a:prstDash val="solid"/>
                          <a:miter lim="800000"/>
                        </a:ln>
                        <a:effectLst/>
                      </wps:spPr>
                      <wps:txbx>
                        <w:txbxContent>
                          <w:p w14:paraId="7AA29C7D" w14:textId="77777777" w:rsidR="001F0284" w:rsidRPr="004C5FF6" w:rsidRDefault="001F0284" w:rsidP="00413B82">
                            <w:pPr>
                              <w:rPr>
                                <w:rFonts w:ascii="Arial" w:hAnsi="Arial" w:cs="Arial"/>
                                <w:sz w:val="24"/>
                                <w:szCs w:val="24"/>
                              </w:rPr>
                            </w:pPr>
                            <w:r>
                              <w:rPr>
                                <w:rFonts w:ascii="Arial" w:hAnsi="Arial" w:cs="Arial"/>
                                <w:sz w:val="24"/>
                                <w:szCs w:val="24"/>
                              </w:rPr>
                              <w:t>Titles and Abstracts identified and screened n = 149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A29C06" id="_x0000_t109" coordsize="21600,21600" o:spt="109" path="m,l,21600r21600,l21600,xe">
                <v:stroke joinstyle="miter"/>
                <v:path gradientshapeok="t" o:connecttype="rect"/>
              </v:shapetype>
              <v:shape id="Flowchart: Process 48" o:spid="_x0000_s1026" type="#_x0000_t109" style="position:absolute;left:0;text-align:left;margin-left:133.5pt;margin-top:12.8pt;width:124.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" fillcolor="window" strokecolor="#70ad47" strokeweight="1pt">
                <v:textbox>
                  <w:txbxContent>
                    <w:p w14:paraId="7AA29C7D" w14:textId="77777777" w:rsidR="001F0284" w:rsidRPr="004C5FF6" w:rsidRDefault="001F0284" w:rsidP="00413B82">
                      <w:pPr>
                        <w:rPr>
                          <w:rFonts w:ascii="Arial" w:hAnsi="Arial" w:cs="Arial"/>
                          <w:sz w:val="24"/>
                          <w:szCs w:val="24"/>
                        </w:rPr>
                      </w:pPr>
                      <w:r>
                        <w:rPr>
                          <w:rFonts w:ascii="Arial" w:hAnsi="Arial" w:cs="Arial"/>
                          <w:sz w:val="24"/>
                          <w:szCs w:val="24"/>
                        </w:rPr>
                        <w:t>Titles and Abstracts identified and screened n = 149</w:t>
                      </w:r>
                    </w:p>
                  </w:txbxContent>
                </v:textbox>
                <w10:wrap type="square"/>
              </v:shape>
            </w:pict>
          </mc:Fallback>
        </mc:AlternateContent>
      </w:r>
    </w:p>
    <w:p w14:paraId="7AA294C9" w14:textId="77777777" w:rsidR="00413B82" w:rsidRPr="000B4EC4" w:rsidRDefault="00413B82" w:rsidP="00413B82">
      <w:pPr>
        <w:spacing w:after="0" w:line="360" w:lineRule="auto"/>
        <w:jc w:val="center"/>
        <w:rPr>
          <w:rFonts w:ascii="Arial" w:eastAsia="Calibri" w:hAnsi="Arial" w:cs="Arial"/>
          <w:b/>
          <w:sz w:val="24"/>
          <w:szCs w:val="24"/>
          <w:u w:val="single"/>
          <w:lang w:eastAsia="en-GB"/>
        </w:rPr>
      </w:pPr>
    </w:p>
    <w:p w14:paraId="7AA294CA" w14:textId="77777777" w:rsidR="00413B82" w:rsidRDefault="00413B82" w:rsidP="00413B82">
      <w:pPr>
        <w:spacing w:after="0" w:line="360" w:lineRule="auto"/>
        <w:jc w:val="both"/>
        <w:rPr>
          <w:rFonts w:ascii="Arial" w:eastAsia="Calibri" w:hAnsi="Arial" w:cs="Arial"/>
          <w:sz w:val="24"/>
          <w:szCs w:val="24"/>
          <w:lang w:eastAsia="en-GB"/>
        </w:rPr>
      </w:pPr>
      <w:r>
        <w:rPr>
          <w:rFonts w:ascii="Arial" w:eastAsia="Calibri" w:hAnsi="Arial" w:cs="Arial"/>
          <w:sz w:val="24"/>
          <w:szCs w:val="24"/>
          <w:lang w:eastAsia="en-GB"/>
        </w:rPr>
        <w:t>Stage 1</w:t>
      </w:r>
    </w:p>
    <w:p w14:paraId="7AA294CB" w14:textId="77777777" w:rsidR="00413B82" w:rsidRDefault="00413B82" w:rsidP="00413B82">
      <w:pPr>
        <w:spacing w:after="0" w:line="360" w:lineRule="auto"/>
        <w:jc w:val="center"/>
        <w:rPr>
          <w:rFonts w:ascii="Arial" w:eastAsia="Calibri" w:hAnsi="Arial" w:cs="Arial"/>
          <w:sz w:val="24"/>
          <w:szCs w:val="24"/>
          <w:lang w:eastAsia="en-GB"/>
        </w:rPr>
      </w:pPr>
      <w:r>
        <w:rPr>
          <w:rFonts w:ascii="Arial" w:eastAsia="Calibri" w:hAnsi="Arial" w:cs="Arial"/>
          <w:noProof/>
          <w:sz w:val="24"/>
          <w:szCs w:val="24"/>
          <w:lang w:eastAsia="en-GB"/>
        </w:rPr>
        <mc:AlternateContent>
          <mc:Choice Requires="wps">
            <w:drawing>
              <wp:anchor distT="0" distB="0" distL="114300" distR="114300" simplePos="0" relativeHeight="251660288" behindDoc="0" locked="0" layoutInCell="1" allowOverlap="1" wp14:anchorId="7AA29C08" wp14:editId="7AA29C09">
                <wp:simplePos x="0" y="0"/>
                <wp:positionH relativeFrom="column">
                  <wp:posOffset>2428875</wp:posOffset>
                </wp:positionH>
                <wp:positionV relativeFrom="paragraph">
                  <wp:posOffset>74295</wp:posOffset>
                </wp:positionV>
                <wp:extent cx="161925" cy="2038350"/>
                <wp:effectExtent l="19050" t="0" r="28575" b="38100"/>
                <wp:wrapNone/>
                <wp:docPr id="49" name="Down Arrow 49"/>
                <wp:cNvGraphicFramePr/>
                <a:graphic xmlns:a="http://schemas.openxmlformats.org/drawingml/2006/main">
                  <a:graphicData uri="http://schemas.microsoft.com/office/word/2010/wordprocessingShape">
                    <wps:wsp>
                      <wps:cNvSpPr/>
                      <wps:spPr>
                        <a:xfrm>
                          <a:off x="0" y="0"/>
                          <a:ext cx="161925" cy="20383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7AA29C7E" w14:textId="77777777" w:rsidR="001F0284" w:rsidRDefault="001F0284" w:rsidP="00413B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A29C0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9" o:spid="_x0000_s1027" type="#_x0000_t67" style="position:absolute;left:0;text-align:left;margin-left:191.25pt;margin-top:5.85pt;width:12.75pt;height:1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" adj="20742" fillcolor="windowText" strokeweight="1pt">
                <v:textbox>
                  <w:txbxContent>
                    <w:p w14:paraId="7AA29C7E" w14:textId="77777777" w:rsidR="001F0284" w:rsidRDefault="001F0284" w:rsidP="00413B82">
                      <w:pPr>
                        <w:jc w:val="center"/>
                      </w:pPr>
                    </w:p>
                  </w:txbxContent>
                </v:textbox>
              </v:shape>
            </w:pict>
          </mc:Fallback>
        </mc:AlternateContent>
      </w:r>
    </w:p>
    <w:p w14:paraId="7AA294CC" w14:textId="77777777" w:rsidR="00413B82" w:rsidRDefault="00413B82" w:rsidP="00413B82">
      <w:pPr>
        <w:spacing w:after="0" w:line="360" w:lineRule="auto"/>
        <w:jc w:val="both"/>
        <w:rPr>
          <w:rFonts w:ascii="Arial" w:eastAsia="Calibri" w:hAnsi="Arial" w:cs="Arial"/>
          <w:sz w:val="24"/>
          <w:szCs w:val="24"/>
          <w:lang w:eastAsia="en-GB"/>
        </w:rPr>
      </w:pPr>
    </w:p>
    <w:p w14:paraId="7AA294CD" w14:textId="77777777" w:rsidR="00413B82" w:rsidRDefault="00413B82" w:rsidP="00413B82">
      <w:pPr>
        <w:spacing w:after="0" w:line="360" w:lineRule="auto"/>
        <w:jc w:val="both"/>
        <w:rPr>
          <w:rFonts w:ascii="Arial" w:eastAsia="Calibri" w:hAnsi="Arial" w:cs="Arial"/>
          <w:sz w:val="24"/>
          <w:szCs w:val="24"/>
          <w:lang w:eastAsia="en-GB"/>
        </w:rPr>
      </w:pPr>
    </w:p>
    <w:p w14:paraId="7AA294CE" w14:textId="77777777" w:rsidR="00413B82" w:rsidRDefault="00413B82" w:rsidP="00413B82">
      <w:pPr>
        <w:spacing w:after="0" w:line="360" w:lineRule="auto"/>
        <w:jc w:val="both"/>
        <w:rPr>
          <w:rFonts w:ascii="Arial" w:eastAsia="Calibri" w:hAnsi="Arial" w:cs="Arial"/>
          <w:sz w:val="24"/>
          <w:szCs w:val="24"/>
          <w:lang w:eastAsia="en-GB"/>
        </w:rPr>
      </w:pPr>
      <w:r>
        <w:rPr>
          <w:rFonts w:ascii="Arial" w:eastAsia="Calibri" w:hAnsi="Arial" w:cs="Arial"/>
          <w:noProof/>
          <w:sz w:val="24"/>
          <w:szCs w:val="24"/>
          <w:lang w:eastAsia="en-GB"/>
        </w:rPr>
        <mc:AlternateContent>
          <mc:Choice Requires="wps">
            <w:drawing>
              <wp:anchor distT="0" distB="0" distL="114300" distR="114300" simplePos="0" relativeHeight="251662336" behindDoc="0" locked="0" layoutInCell="1" allowOverlap="1" wp14:anchorId="7AA29C0A" wp14:editId="7AA29C0B">
                <wp:simplePos x="0" y="0"/>
                <wp:positionH relativeFrom="column">
                  <wp:posOffset>2571751</wp:posOffset>
                </wp:positionH>
                <wp:positionV relativeFrom="paragraph">
                  <wp:posOffset>123825</wp:posOffset>
                </wp:positionV>
                <wp:extent cx="1600200" cy="142875"/>
                <wp:effectExtent l="0" t="19050" r="38100" b="47625"/>
                <wp:wrapNone/>
                <wp:docPr id="50" name="Right Arrow 50"/>
                <wp:cNvGraphicFramePr/>
                <a:graphic xmlns:a="http://schemas.openxmlformats.org/drawingml/2006/main">
                  <a:graphicData uri="http://schemas.microsoft.com/office/word/2010/wordprocessingShape">
                    <wps:wsp>
                      <wps:cNvSpPr/>
                      <wps:spPr>
                        <a:xfrm>
                          <a:off x="0" y="0"/>
                          <a:ext cx="1600200" cy="142875"/>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7AA29C7F" w14:textId="77777777" w:rsidR="001F0284" w:rsidRDefault="001F0284" w:rsidP="00413B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A29C0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0" o:spid="_x0000_s1028" type="#_x0000_t13" style="position:absolute;left:0;text-align:left;margin-left:202.5pt;margin-top:9.75pt;width:126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" adj="20636" fillcolor="windowText" strokeweight="1pt">
                <v:textbox>
                  <w:txbxContent>
                    <w:p w14:paraId="7AA29C7F" w14:textId="77777777" w:rsidR="001F0284" w:rsidRDefault="001F0284" w:rsidP="00413B82">
                      <w:pPr>
                        <w:jc w:val="center"/>
                      </w:pPr>
                    </w:p>
                  </w:txbxContent>
                </v:textbox>
              </v:shape>
            </w:pict>
          </mc:Fallback>
        </mc:AlternateContent>
      </w:r>
      <w:r>
        <w:rPr>
          <w:rFonts w:ascii="Arial" w:eastAsia="Calibri" w:hAnsi="Arial" w:cs="Arial"/>
          <w:noProof/>
          <w:sz w:val="24"/>
          <w:szCs w:val="24"/>
          <w:lang w:eastAsia="en-GB"/>
        </w:rPr>
        <mc:AlternateContent>
          <mc:Choice Requires="wps">
            <w:drawing>
              <wp:anchor distT="0" distB="0" distL="114300" distR="114300" simplePos="0" relativeHeight="251661312" behindDoc="0" locked="0" layoutInCell="1" allowOverlap="1" wp14:anchorId="7AA29C0C" wp14:editId="7AA29C0D">
                <wp:simplePos x="0" y="0"/>
                <wp:positionH relativeFrom="column">
                  <wp:posOffset>4200525</wp:posOffset>
                </wp:positionH>
                <wp:positionV relativeFrom="paragraph">
                  <wp:posOffset>13970</wp:posOffset>
                </wp:positionV>
                <wp:extent cx="1295400" cy="381000"/>
                <wp:effectExtent l="0" t="0" r="19050" b="19050"/>
                <wp:wrapNone/>
                <wp:docPr id="51" name="Rectangle 51"/>
                <wp:cNvGraphicFramePr/>
                <a:graphic xmlns:a="http://schemas.openxmlformats.org/drawingml/2006/main">
                  <a:graphicData uri="http://schemas.microsoft.com/office/word/2010/wordprocessingShape">
                    <wps:wsp>
                      <wps:cNvSpPr/>
                      <wps:spPr>
                        <a:xfrm>
                          <a:off x="0" y="0"/>
                          <a:ext cx="1295400" cy="381000"/>
                        </a:xfrm>
                        <a:prstGeom prst="rect">
                          <a:avLst/>
                        </a:prstGeom>
                        <a:solidFill>
                          <a:sysClr val="window" lastClr="FFFFFF"/>
                        </a:solidFill>
                        <a:ln w="12700" cap="flat" cmpd="sng" algn="ctr">
                          <a:solidFill>
                            <a:srgbClr val="70AD47"/>
                          </a:solidFill>
                          <a:prstDash val="solid"/>
                          <a:miter lim="800000"/>
                        </a:ln>
                        <a:effectLst/>
                      </wps:spPr>
                      <wps:txbx>
                        <w:txbxContent>
                          <w:p w14:paraId="7AA29C80" w14:textId="77777777" w:rsidR="001F0284" w:rsidRPr="00B20E32" w:rsidRDefault="001F0284" w:rsidP="00413B82">
                            <w:pPr>
                              <w:jc w:val="center"/>
                              <w:rPr>
                                <w:rFonts w:ascii="Arial" w:hAnsi="Arial" w:cs="Arial"/>
                              </w:rPr>
                            </w:pPr>
                            <w:r>
                              <w:rPr>
                                <w:rFonts w:ascii="Arial" w:hAnsi="Arial" w:cs="Arial"/>
                              </w:rPr>
                              <w:t>Excluded n = 134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29C0C" id="Rectangle 51" o:spid="_x0000_s1029" style="position:absolute;left:0;text-align:left;margin-left:330.75pt;margin-top:1.1pt;width:102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" fillcolor="window" strokecolor="#70ad47" strokeweight="1pt">
                <v:textbox>
                  <w:txbxContent>
                    <w:p w14:paraId="7AA29C80" w14:textId="77777777" w:rsidR="001F0284" w:rsidRPr="00B20E32" w:rsidRDefault="001F0284" w:rsidP="00413B82">
                      <w:pPr>
                        <w:jc w:val="center"/>
                        <w:rPr>
                          <w:rFonts w:ascii="Arial" w:hAnsi="Arial" w:cs="Arial"/>
                        </w:rPr>
                      </w:pPr>
                      <w:r>
                        <w:rPr>
                          <w:rFonts w:ascii="Arial" w:hAnsi="Arial" w:cs="Arial"/>
                        </w:rPr>
                        <w:t>Excluded n = 134</w:t>
                      </w:r>
                    </w:p>
                  </w:txbxContent>
                </v:textbox>
              </v:rect>
            </w:pict>
          </mc:Fallback>
        </mc:AlternateContent>
      </w:r>
    </w:p>
    <w:p w14:paraId="7AA294CF" w14:textId="77777777" w:rsidR="00413B82" w:rsidRPr="00FB3ACD" w:rsidRDefault="00413B82" w:rsidP="00413B82">
      <w:pPr>
        <w:spacing w:after="0" w:line="360" w:lineRule="auto"/>
        <w:jc w:val="both"/>
        <w:rPr>
          <w:rFonts w:ascii="Arial" w:eastAsia="Calibri" w:hAnsi="Arial" w:cs="Arial"/>
          <w:sz w:val="24"/>
          <w:szCs w:val="24"/>
          <w:lang w:eastAsia="en-GB"/>
        </w:rPr>
      </w:pPr>
    </w:p>
    <w:p w14:paraId="7AA294D0" w14:textId="77777777" w:rsidR="00413B82" w:rsidRPr="0079797E" w:rsidRDefault="00413B82" w:rsidP="00413B82">
      <w:pPr>
        <w:spacing w:after="0" w:line="360" w:lineRule="auto"/>
        <w:jc w:val="both"/>
        <w:rPr>
          <w:rFonts w:ascii="Arial" w:eastAsia="Calibri" w:hAnsi="Arial" w:cs="Arial"/>
          <w:sz w:val="24"/>
          <w:szCs w:val="24"/>
          <w:lang w:eastAsia="en-GB"/>
        </w:rPr>
      </w:pPr>
    </w:p>
    <w:p w14:paraId="7AA294D1" w14:textId="77777777" w:rsidR="00413B82" w:rsidRPr="0079797E" w:rsidRDefault="00413B82" w:rsidP="00413B82">
      <w:pPr>
        <w:spacing w:line="480" w:lineRule="auto"/>
        <w:jc w:val="both"/>
        <w:rPr>
          <w:rFonts w:ascii="Arial" w:eastAsia="Times New Roman" w:hAnsi="Arial" w:cs="Arial"/>
          <w:sz w:val="24"/>
          <w:szCs w:val="24"/>
          <w:lang w:eastAsia="en-GB"/>
        </w:rPr>
      </w:pPr>
    </w:p>
    <w:p w14:paraId="7AA294D2" w14:textId="77777777" w:rsidR="00413B82" w:rsidRPr="007E01C0" w:rsidRDefault="00413B82" w:rsidP="00413B82">
      <w:pPr>
        <w:spacing w:line="480" w:lineRule="auto"/>
        <w:jc w:val="both"/>
        <w:rPr>
          <w:rFonts w:ascii="Arial" w:eastAsia="Times New Roman" w:hAnsi="Arial" w:cs="Arial"/>
          <w:sz w:val="24"/>
          <w:szCs w:val="24"/>
          <w:lang w:eastAsia="en-GB"/>
        </w:rPr>
      </w:pPr>
      <w:r>
        <w:rPr>
          <w:rFonts w:ascii="Arial" w:eastAsia="Times New Roman" w:hAnsi="Arial" w:cs="Arial"/>
          <w:noProof/>
          <w:sz w:val="24"/>
          <w:szCs w:val="24"/>
          <w:lang w:eastAsia="en-GB"/>
        </w:rPr>
        <mc:AlternateContent>
          <mc:Choice Requires="wps">
            <w:drawing>
              <wp:anchor distT="0" distB="0" distL="114300" distR="114300" simplePos="0" relativeHeight="251665408" behindDoc="0" locked="0" layoutInCell="1" allowOverlap="1" wp14:anchorId="7AA29C0E" wp14:editId="7AA29C0F">
                <wp:simplePos x="0" y="0"/>
                <wp:positionH relativeFrom="column">
                  <wp:posOffset>4124325</wp:posOffset>
                </wp:positionH>
                <wp:positionV relativeFrom="paragraph">
                  <wp:posOffset>1905</wp:posOffset>
                </wp:positionV>
                <wp:extent cx="1476375" cy="838200"/>
                <wp:effectExtent l="0" t="0" r="28575" b="19050"/>
                <wp:wrapNone/>
                <wp:docPr id="52" name="Flowchart: Process 52"/>
                <wp:cNvGraphicFramePr/>
                <a:graphic xmlns:a="http://schemas.openxmlformats.org/drawingml/2006/main">
                  <a:graphicData uri="http://schemas.microsoft.com/office/word/2010/wordprocessingShape">
                    <wps:wsp>
                      <wps:cNvSpPr/>
                      <wps:spPr>
                        <a:xfrm>
                          <a:off x="0" y="0"/>
                          <a:ext cx="1476375" cy="838200"/>
                        </a:xfrm>
                        <a:prstGeom prst="flowChartProcess">
                          <a:avLst/>
                        </a:prstGeom>
                        <a:solidFill>
                          <a:sysClr val="window" lastClr="FFFFFF"/>
                        </a:solidFill>
                        <a:ln w="12700" cap="flat" cmpd="sng" algn="ctr">
                          <a:solidFill>
                            <a:srgbClr val="70AD47"/>
                          </a:solidFill>
                          <a:prstDash val="solid"/>
                          <a:miter lim="800000"/>
                        </a:ln>
                        <a:effectLst/>
                      </wps:spPr>
                      <wps:txbx>
                        <w:txbxContent>
                          <w:p w14:paraId="7AA29C81" w14:textId="77777777" w:rsidR="001F0284" w:rsidRPr="00D304EB" w:rsidRDefault="001F0284" w:rsidP="00413B82">
                            <w:pPr>
                              <w:rPr>
                                <w:rFonts w:ascii="Arial" w:hAnsi="Arial" w:cs="Arial"/>
                                <w:sz w:val="24"/>
                                <w:szCs w:val="24"/>
                              </w:rPr>
                            </w:pPr>
                            <w:r w:rsidRPr="00D304EB">
                              <w:rPr>
                                <w:rFonts w:ascii="Arial" w:hAnsi="Arial" w:cs="Arial"/>
                                <w:sz w:val="24"/>
                                <w:szCs w:val="24"/>
                              </w:rPr>
                              <w:t xml:space="preserve">Unable to obtain further information required to make assessment n = </w:t>
                            </w:r>
                            <w:r>
                              <w:rPr>
                                <w:rFonts w:ascii="Arial" w:hAnsi="Arial" w:cs="Arial"/>
                                <w:sz w:val="24"/>
                                <w:szCs w:val="2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29C0E" id="Flowchart: Process 52" o:spid="_x0000_s1030" type="#_x0000_t109" style="position:absolute;left:0;text-align:left;margin-left:324.75pt;margin-top:.15pt;width:116.25pt;height: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" fillcolor="window" strokecolor="#70ad47" strokeweight="1pt">
                <v:textbox>
                  <w:txbxContent>
                    <w:p w14:paraId="7AA29C81" w14:textId="77777777" w:rsidR="001F0284" w:rsidRPr="00D304EB" w:rsidRDefault="001F0284" w:rsidP="00413B82">
                      <w:pPr>
                        <w:rPr>
                          <w:rFonts w:ascii="Arial" w:hAnsi="Arial" w:cs="Arial"/>
                          <w:sz w:val="24"/>
                          <w:szCs w:val="24"/>
                        </w:rPr>
                      </w:pPr>
                      <w:r w:rsidRPr="00D304EB">
                        <w:rPr>
                          <w:rFonts w:ascii="Arial" w:hAnsi="Arial" w:cs="Arial"/>
                          <w:sz w:val="24"/>
                          <w:szCs w:val="24"/>
                        </w:rPr>
                        <w:t xml:space="preserve">Unable to obtain further information required to make assessment n = </w:t>
                      </w:r>
                      <w:r>
                        <w:rPr>
                          <w:rFonts w:ascii="Arial" w:hAnsi="Arial" w:cs="Arial"/>
                          <w:sz w:val="24"/>
                          <w:szCs w:val="24"/>
                        </w:rPr>
                        <w:t>1</w:t>
                      </w:r>
                    </w:p>
                  </w:txbxContent>
                </v:textbox>
              </v:shape>
            </w:pict>
          </mc:Fallback>
        </mc:AlternateContent>
      </w:r>
      <w:r>
        <w:rPr>
          <w:rFonts w:ascii="Arial" w:eastAsia="Times New Roman" w:hAnsi="Arial" w:cs="Arial"/>
          <w:noProof/>
          <w:sz w:val="24"/>
          <w:szCs w:val="24"/>
          <w:lang w:eastAsia="en-GB"/>
        </w:rPr>
        <mc:AlternateContent>
          <mc:Choice Requires="wps">
            <w:drawing>
              <wp:anchor distT="0" distB="0" distL="114300" distR="114300" simplePos="0" relativeHeight="251664384" behindDoc="0" locked="0" layoutInCell="1" allowOverlap="1" wp14:anchorId="7AA29C10" wp14:editId="7AA29C11">
                <wp:simplePos x="0" y="0"/>
                <wp:positionH relativeFrom="column">
                  <wp:posOffset>3314700</wp:posOffset>
                </wp:positionH>
                <wp:positionV relativeFrom="paragraph">
                  <wp:posOffset>363855</wp:posOffset>
                </wp:positionV>
                <wp:extent cx="781050" cy="152400"/>
                <wp:effectExtent l="0" t="19050" r="38100" b="38100"/>
                <wp:wrapNone/>
                <wp:docPr id="53" name="Right Arrow 53"/>
                <wp:cNvGraphicFramePr/>
                <a:graphic xmlns:a="http://schemas.openxmlformats.org/drawingml/2006/main">
                  <a:graphicData uri="http://schemas.microsoft.com/office/word/2010/wordprocessingShape">
                    <wps:wsp>
                      <wps:cNvSpPr/>
                      <wps:spPr>
                        <a:xfrm>
                          <a:off x="0" y="0"/>
                          <a:ext cx="781050" cy="15240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7AA29C82" w14:textId="77777777" w:rsidR="001F0284" w:rsidRDefault="001F0284" w:rsidP="00413B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29C10" id="Right Arrow 53" o:spid="_x0000_s1031" type="#_x0000_t13" style="position:absolute;left:0;text-align:left;margin-left:261pt;margin-top:28.65pt;width:61.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" adj="19493" fillcolor="windowText" strokeweight="1pt">
                <v:textbox>
                  <w:txbxContent>
                    <w:p w14:paraId="7AA29C82" w14:textId="77777777" w:rsidR="001F0284" w:rsidRDefault="001F0284" w:rsidP="00413B82">
                      <w:pPr>
                        <w:jc w:val="center"/>
                      </w:pPr>
                    </w:p>
                  </w:txbxContent>
                </v:textbox>
              </v:shape>
            </w:pict>
          </mc:Fallback>
        </mc:AlternateContent>
      </w:r>
      <w:r>
        <w:rPr>
          <w:rFonts w:ascii="Arial" w:eastAsia="Times New Roman" w:hAnsi="Arial" w:cs="Arial"/>
          <w:noProof/>
          <w:sz w:val="24"/>
          <w:szCs w:val="24"/>
          <w:lang w:eastAsia="en-GB"/>
        </w:rPr>
        <mc:AlternateContent>
          <mc:Choice Requires="wps">
            <w:drawing>
              <wp:anchor distT="0" distB="0" distL="114300" distR="114300" simplePos="0" relativeHeight="251663360" behindDoc="0" locked="0" layoutInCell="1" allowOverlap="1" wp14:anchorId="7AA29C12" wp14:editId="7AA29C13">
                <wp:simplePos x="0" y="0"/>
                <wp:positionH relativeFrom="column">
                  <wp:posOffset>1704975</wp:posOffset>
                </wp:positionH>
                <wp:positionV relativeFrom="paragraph">
                  <wp:posOffset>78105</wp:posOffset>
                </wp:positionV>
                <wp:extent cx="1581150" cy="733425"/>
                <wp:effectExtent l="0" t="0" r="19050" b="28575"/>
                <wp:wrapNone/>
                <wp:docPr id="54" name="Flowchart: Process 54"/>
                <wp:cNvGraphicFramePr/>
                <a:graphic xmlns:a="http://schemas.openxmlformats.org/drawingml/2006/main">
                  <a:graphicData uri="http://schemas.microsoft.com/office/word/2010/wordprocessingShape">
                    <wps:wsp>
                      <wps:cNvSpPr/>
                      <wps:spPr>
                        <a:xfrm>
                          <a:off x="0" y="0"/>
                          <a:ext cx="1581150" cy="733425"/>
                        </a:xfrm>
                        <a:prstGeom prst="flowChartProcess">
                          <a:avLst/>
                        </a:prstGeom>
                        <a:solidFill>
                          <a:sysClr val="window" lastClr="FFFFFF"/>
                        </a:solidFill>
                        <a:ln w="12700" cap="flat" cmpd="sng" algn="ctr">
                          <a:solidFill>
                            <a:srgbClr val="70AD47"/>
                          </a:solidFill>
                          <a:prstDash val="solid"/>
                          <a:miter lim="800000"/>
                        </a:ln>
                        <a:effectLst/>
                      </wps:spPr>
                      <wps:txbx>
                        <w:txbxContent>
                          <w:p w14:paraId="7AA29C83" w14:textId="77777777" w:rsidR="001F0284" w:rsidRPr="00386E34" w:rsidRDefault="001F0284" w:rsidP="00413B82">
                            <w:pPr>
                              <w:jc w:val="center"/>
                              <w:rPr>
                                <w:rFonts w:ascii="Arial" w:hAnsi="Arial" w:cs="Arial"/>
                                <w:sz w:val="24"/>
                                <w:szCs w:val="24"/>
                              </w:rPr>
                            </w:pPr>
                            <w:r w:rsidRPr="00386E34">
                              <w:rPr>
                                <w:rFonts w:ascii="Arial" w:hAnsi="Arial" w:cs="Arial"/>
                                <w:sz w:val="24"/>
                                <w:szCs w:val="24"/>
                              </w:rPr>
                              <w:t xml:space="preserve">Full copies retrieved and assessed for eligibility n = </w:t>
                            </w:r>
                            <w:r>
                              <w:rPr>
                                <w:rFonts w:ascii="Arial" w:hAnsi="Arial" w:cs="Arial"/>
                                <w:sz w:val="24"/>
                                <w:szCs w:val="24"/>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29C12" id="Flowchart: Process 54" o:spid="_x0000_s1032" type="#_x0000_t109" style="position:absolute;left:0;text-align:left;margin-left:134.25pt;margin-top:6.15pt;width:124.5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" fillcolor="window" strokecolor="#70ad47" strokeweight="1pt">
                <v:textbox>
                  <w:txbxContent>
                    <w:p w14:paraId="7AA29C83" w14:textId="77777777" w:rsidR="001F0284" w:rsidRPr="00386E34" w:rsidRDefault="001F0284" w:rsidP="00413B82">
                      <w:pPr>
                        <w:jc w:val="center"/>
                        <w:rPr>
                          <w:rFonts w:ascii="Arial" w:hAnsi="Arial" w:cs="Arial"/>
                          <w:sz w:val="24"/>
                          <w:szCs w:val="24"/>
                        </w:rPr>
                      </w:pPr>
                      <w:r w:rsidRPr="00386E34">
                        <w:rPr>
                          <w:rFonts w:ascii="Arial" w:hAnsi="Arial" w:cs="Arial"/>
                          <w:sz w:val="24"/>
                          <w:szCs w:val="24"/>
                        </w:rPr>
                        <w:t xml:space="preserve">Full copies retrieved and assessed for eligibility n = </w:t>
                      </w:r>
                      <w:r>
                        <w:rPr>
                          <w:rFonts w:ascii="Arial" w:hAnsi="Arial" w:cs="Arial"/>
                          <w:sz w:val="24"/>
                          <w:szCs w:val="24"/>
                        </w:rPr>
                        <w:t>15</w:t>
                      </w:r>
                    </w:p>
                  </w:txbxContent>
                </v:textbox>
              </v:shape>
            </w:pict>
          </mc:Fallback>
        </mc:AlternateContent>
      </w:r>
    </w:p>
    <w:p w14:paraId="7AA294D3" w14:textId="77777777" w:rsidR="00413B82" w:rsidRDefault="00413B82" w:rsidP="00413B82">
      <w:pPr>
        <w:spacing w:line="480" w:lineRule="auto"/>
        <w:jc w:val="both"/>
        <w:rPr>
          <w:rFonts w:ascii="Arial" w:eastAsia="Times New Roman" w:hAnsi="Arial" w:cs="Arial"/>
          <w:sz w:val="24"/>
          <w:szCs w:val="24"/>
          <w:lang w:eastAsia="en-GB"/>
        </w:rPr>
      </w:pPr>
      <w:r>
        <w:rPr>
          <w:rFonts w:ascii="Arial" w:eastAsia="Times New Roman" w:hAnsi="Arial" w:cs="Arial"/>
          <w:noProof/>
          <w:sz w:val="24"/>
          <w:szCs w:val="24"/>
          <w:lang w:eastAsia="en-GB"/>
        </w:rPr>
        <mc:AlternateContent>
          <mc:Choice Requires="wps">
            <w:drawing>
              <wp:anchor distT="0" distB="0" distL="114300" distR="114300" simplePos="0" relativeHeight="251666432" behindDoc="0" locked="0" layoutInCell="1" allowOverlap="1" wp14:anchorId="7AA29C14" wp14:editId="7AA29C15">
                <wp:simplePos x="0" y="0"/>
                <wp:positionH relativeFrom="column">
                  <wp:posOffset>2447925</wp:posOffset>
                </wp:positionH>
                <wp:positionV relativeFrom="paragraph">
                  <wp:posOffset>387985</wp:posOffset>
                </wp:positionV>
                <wp:extent cx="161925" cy="978408"/>
                <wp:effectExtent l="19050" t="0" r="47625" b="31750"/>
                <wp:wrapNone/>
                <wp:docPr id="55" name="Down Arrow 55"/>
                <wp:cNvGraphicFramePr/>
                <a:graphic xmlns:a="http://schemas.openxmlformats.org/drawingml/2006/main">
                  <a:graphicData uri="http://schemas.microsoft.com/office/word/2010/wordprocessingShape">
                    <wps:wsp>
                      <wps:cNvSpPr/>
                      <wps:spPr>
                        <a:xfrm>
                          <a:off x="0" y="0"/>
                          <a:ext cx="161925" cy="978408"/>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7AA29C84" w14:textId="77777777" w:rsidR="001F0284" w:rsidRDefault="001F0284" w:rsidP="00413B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AA29C14" id="Down Arrow 55" o:spid="_x0000_s1033" type="#_x0000_t67" style="position:absolute;left:0;text-align:left;margin-left:192.75pt;margin-top:30.55pt;width:12.75pt;height:77.0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" adj="19813" fillcolor="windowText" strokeweight="1pt">
                <v:textbox>
                  <w:txbxContent>
                    <w:p w14:paraId="7AA29C84" w14:textId="77777777" w:rsidR="001F0284" w:rsidRDefault="001F0284" w:rsidP="00413B82">
                      <w:pPr>
                        <w:jc w:val="center"/>
                      </w:pPr>
                    </w:p>
                  </w:txbxContent>
                </v:textbox>
              </v:shape>
            </w:pict>
          </mc:Fallback>
        </mc:AlternateContent>
      </w:r>
      <w:r>
        <w:rPr>
          <w:rFonts w:ascii="Arial" w:eastAsia="Times New Roman" w:hAnsi="Arial" w:cs="Arial"/>
          <w:sz w:val="24"/>
          <w:szCs w:val="24"/>
          <w:lang w:eastAsia="en-GB"/>
        </w:rPr>
        <w:t>Stage 2</w:t>
      </w:r>
    </w:p>
    <w:p w14:paraId="7AA294D4" w14:textId="77777777" w:rsidR="00413B82" w:rsidRDefault="00413B82" w:rsidP="00413B82">
      <w:pPr>
        <w:spacing w:line="480" w:lineRule="auto"/>
        <w:jc w:val="both"/>
        <w:rPr>
          <w:rFonts w:ascii="Arial" w:eastAsia="Times New Roman" w:hAnsi="Arial" w:cs="Arial"/>
          <w:sz w:val="24"/>
          <w:szCs w:val="24"/>
          <w:lang w:eastAsia="en-GB"/>
        </w:rPr>
      </w:pPr>
      <w:r>
        <w:rPr>
          <w:rFonts w:ascii="Arial" w:eastAsia="Times New Roman" w:hAnsi="Arial" w:cs="Arial"/>
          <w:noProof/>
          <w:sz w:val="24"/>
          <w:szCs w:val="24"/>
          <w:lang w:eastAsia="en-GB"/>
        </w:rPr>
        <mc:AlternateContent>
          <mc:Choice Requires="wps">
            <w:drawing>
              <wp:anchor distT="0" distB="0" distL="114300" distR="114300" simplePos="0" relativeHeight="251672576" behindDoc="0" locked="0" layoutInCell="1" allowOverlap="1" wp14:anchorId="7AA29C16" wp14:editId="7AA29C17">
                <wp:simplePos x="0" y="0"/>
                <wp:positionH relativeFrom="column">
                  <wp:posOffset>3638550</wp:posOffset>
                </wp:positionH>
                <wp:positionV relativeFrom="paragraph">
                  <wp:posOffset>2437130</wp:posOffset>
                </wp:positionV>
                <wp:extent cx="1504950" cy="895350"/>
                <wp:effectExtent l="0" t="0" r="19050" b="19050"/>
                <wp:wrapNone/>
                <wp:docPr id="56" name="Flowchart: Process 56"/>
                <wp:cNvGraphicFramePr/>
                <a:graphic xmlns:a="http://schemas.openxmlformats.org/drawingml/2006/main">
                  <a:graphicData uri="http://schemas.microsoft.com/office/word/2010/wordprocessingShape">
                    <wps:wsp>
                      <wps:cNvSpPr/>
                      <wps:spPr>
                        <a:xfrm>
                          <a:off x="0" y="0"/>
                          <a:ext cx="1504950" cy="895350"/>
                        </a:xfrm>
                        <a:prstGeom prst="flowChartProcess">
                          <a:avLst/>
                        </a:prstGeom>
                        <a:solidFill>
                          <a:sysClr val="window" lastClr="FFFFFF"/>
                        </a:solidFill>
                        <a:ln w="12700" cap="flat" cmpd="sng" algn="ctr">
                          <a:solidFill>
                            <a:srgbClr val="70AD47"/>
                          </a:solidFill>
                          <a:prstDash val="solid"/>
                          <a:miter lim="800000"/>
                        </a:ln>
                        <a:effectLst/>
                      </wps:spPr>
                      <wps:txbx>
                        <w:txbxContent>
                          <w:p w14:paraId="7AA29C85" w14:textId="77777777" w:rsidR="001F0284" w:rsidRDefault="001F0284" w:rsidP="00413B82">
                            <w:pPr>
                              <w:jc w:val="center"/>
                              <w:rPr>
                                <w:rFonts w:ascii="Arial" w:hAnsi="Arial" w:cs="Arial"/>
                                <w:sz w:val="24"/>
                                <w:szCs w:val="24"/>
                              </w:rPr>
                            </w:pPr>
                            <w:r w:rsidRPr="00ED1EA9">
                              <w:rPr>
                                <w:rFonts w:ascii="Arial" w:hAnsi="Arial" w:cs="Arial"/>
                                <w:sz w:val="24"/>
                                <w:szCs w:val="24"/>
                              </w:rPr>
                              <w:t xml:space="preserve">Excluded studies not meeting inclusion criteria n = </w:t>
                            </w:r>
                            <w:r>
                              <w:rPr>
                                <w:rFonts w:ascii="Arial" w:hAnsi="Arial" w:cs="Arial"/>
                                <w:sz w:val="24"/>
                                <w:szCs w:val="24"/>
                              </w:rPr>
                              <w:t>7</w:t>
                            </w:r>
                          </w:p>
                          <w:p w14:paraId="7AA29C86" w14:textId="77777777" w:rsidR="001F0284" w:rsidRDefault="001F0284" w:rsidP="00413B82">
                            <w:pPr>
                              <w:jc w:val="center"/>
                              <w:rPr>
                                <w:rFonts w:ascii="Arial" w:hAnsi="Arial" w:cs="Arial"/>
                                <w:sz w:val="24"/>
                                <w:szCs w:val="24"/>
                              </w:rPr>
                            </w:pPr>
                          </w:p>
                          <w:p w14:paraId="7AA29C87" w14:textId="77777777" w:rsidR="001F0284" w:rsidRDefault="001F0284" w:rsidP="00413B82">
                            <w:pPr>
                              <w:jc w:val="center"/>
                              <w:rPr>
                                <w:rFonts w:ascii="Arial" w:hAnsi="Arial" w:cs="Arial"/>
                                <w:sz w:val="24"/>
                                <w:szCs w:val="24"/>
                              </w:rPr>
                            </w:pPr>
                          </w:p>
                          <w:p w14:paraId="7AA29C88" w14:textId="77777777" w:rsidR="001F0284" w:rsidRDefault="001F0284" w:rsidP="00413B82">
                            <w:pPr>
                              <w:jc w:val="center"/>
                              <w:rPr>
                                <w:rFonts w:ascii="Arial" w:hAnsi="Arial" w:cs="Arial"/>
                                <w:sz w:val="24"/>
                                <w:szCs w:val="24"/>
                              </w:rPr>
                            </w:pPr>
                          </w:p>
                          <w:p w14:paraId="7AA29C89" w14:textId="77777777" w:rsidR="001F0284" w:rsidRPr="00ED1EA9" w:rsidRDefault="001F0284" w:rsidP="00413B82">
                            <w:pPr>
                              <w:jc w:val="cente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29C16" id="Flowchart: Process 56" o:spid="_x0000_s1034" type="#_x0000_t109" style="position:absolute;left:0;text-align:left;margin-left:286.5pt;margin-top:191.9pt;width:118.5pt;height: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" fillcolor="window" strokecolor="#70ad47" strokeweight="1pt">
                <v:textbox>
                  <w:txbxContent>
                    <w:p w14:paraId="7AA29C85" w14:textId="77777777" w:rsidR="001F0284" w:rsidRDefault="001F0284" w:rsidP="00413B82">
                      <w:pPr>
                        <w:jc w:val="center"/>
                        <w:rPr>
                          <w:rFonts w:ascii="Arial" w:hAnsi="Arial" w:cs="Arial"/>
                          <w:sz w:val="24"/>
                          <w:szCs w:val="24"/>
                        </w:rPr>
                      </w:pPr>
                      <w:r w:rsidRPr="00ED1EA9">
                        <w:rPr>
                          <w:rFonts w:ascii="Arial" w:hAnsi="Arial" w:cs="Arial"/>
                          <w:sz w:val="24"/>
                          <w:szCs w:val="24"/>
                        </w:rPr>
                        <w:t xml:space="preserve">Excluded studies not meeting inclusion criteria n = </w:t>
                      </w:r>
                      <w:r>
                        <w:rPr>
                          <w:rFonts w:ascii="Arial" w:hAnsi="Arial" w:cs="Arial"/>
                          <w:sz w:val="24"/>
                          <w:szCs w:val="24"/>
                        </w:rPr>
                        <w:t>7</w:t>
                      </w:r>
                    </w:p>
                    <w:p w14:paraId="7AA29C86" w14:textId="77777777" w:rsidR="001F0284" w:rsidRDefault="001F0284" w:rsidP="00413B82">
                      <w:pPr>
                        <w:jc w:val="center"/>
                        <w:rPr>
                          <w:rFonts w:ascii="Arial" w:hAnsi="Arial" w:cs="Arial"/>
                          <w:sz w:val="24"/>
                          <w:szCs w:val="24"/>
                        </w:rPr>
                      </w:pPr>
                    </w:p>
                    <w:p w14:paraId="7AA29C87" w14:textId="77777777" w:rsidR="001F0284" w:rsidRDefault="001F0284" w:rsidP="00413B82">
                      <w:pPr>
                        <w:jc w:val="center"/>
                        <w:rPr>
                          <w:rFonts w:ascii="Arial" w:hAnsi="Arial" w:cs="Arial"/>
                          <w:sz w:val="24"/>
                          <w:szCs w:val="24"/>
                        </w:rPr>
                      </w:pPr>
                    </w:p>
                    <w:p w14:paraId="7AA29C88" w14:textId="77777777" w:rsidR="001F0284" w:rsidRDefault="001F0284" w:rsidP="00413B82">
                      <w:pPr>
                        <w:jc w:val="center"/>
                        <w:rPr>
                          <w:rFonts w:ascii="Arial" w:hAnsi="Arial" w:cs="Arial"/>
                          <w:sz w:val="24"/>
                          <w:szCs w:val="24"/>
                        </w:rPr>
                      </w:pPr>
                    </w:p>
                    <w:p w14:paraId="7AA29C89" w14:textId="77777777" w:rsidR="001F0284" w:rsidRPr="00ED1EA9" w:rsidRDefault="001F0284" w:rsidP="00413B82">
                      <w:pPr>
                        <w:jc w:val="center"/>
                        <w:rPr>
                          <w:rFonts w:ascii="Arial" w:hAnsi="Arial" w:cs="Arial"/>
                          <w:sz w:val="24"/>
                          <w:szCs w:val="24"/>
                        </w:rPr>
                      </w:pPr>
                    </w:p>
                  </w:txbxContent>
                </v:textbox>
              </v:shape>
            </w:pict>
          </mc:Fallback>
        </mc:AlternateContent>
      </w:r>
      <w:r>
        <w:rPr>
          <w:rFonts w:ascii="Arial" w:eastAsia="Times New Roman" w:hAnsi="Arial" w:cs="Arial"/>
          <w:noProof/>
          <w:sz w:val="24"/>
          <w:szCs w:val="24"/>
          <w:lang w:eastAsia="en-GB"/>
        </w:rPr>
        <mc:AlternateContent>
          <mc:Choice Requires="wps">
            <w:drawing>
              <wp:anchor distT="0" distB="0" distL="114300" distR="114300" simplePos="0" relativeHeight="251673600" behindDoc="0" locked="0" layoutInCell="1" allowOverlap="1" wp14:anchorId="7AA29C18" wp14:editId="7AA29C19">
                <wp:simplePos x="0" y="0"/>
                <wp:positionH relativeFrom="column">
                  <wp:posOffset>66675</wp:posOffset>
                </wp:positionH>
                <wp:positionV relativeFrom="paragraph">
                  <wp:posOffset>2427604</wp:posOffset>
                </wp:positionV>
                <wp:extent cx="1524000" cy="962025"/>
                <wp:effectExtent l="0" t="0" r="19050" b="28575"/>
                <wp:wrapNone/>
                <wp:docPr id="57" name="Flowchart: Process 57"/>
                <wp:cNvGraphicFramePr/>
                <a:graphic xmlns:a="http://schemas.openxmlformats.org/drawingml/2006/main">
                  <a:graphicData uri="http://schemas.microsoft.com/office/word/2010/wordprocessingShape">
                    <wps:wsp>
                      <wps:cNvSpPr/>
                      <wps:spPr>
                        <a:xfrm>
                          <a:off x="0" y="0"/>
                          <a:ext cx="1524000" cy="962025"/>
                        </a:xfrm>
                        <a:prstGeom prst="flowChartProcess">
                          <a:avLst/>
                        </a:prstGeom>
                        <a:solidFill>
                          <a:sysClr val="window" lastClr="FFFFFF"/>
                        </a:solidFill>
                        <a:ln w="12700" cap="flat" cmpd="sng" algn="ctr">
                          <a:solidFill>
                            <a:srgbClr val="70AD47"/>
                          </a:solidFill>
                          <a:prstDash val="solid"/>
                          <a:miter lim="800000"/>
                        </a:ln>
                        <a:effectLst/>
                      </wps:spPr>
                      <wps:txbx>
                        <w:txbxContent>
                          <w:p w14:paraId="7AA29C8A" w14:textId="77777777" w:rsidR="001F0284" w:rsidRPr="000E2A90" w:rsidRDefault="001F0284" w:rsidP="00413B82">
                            <w:pPr>
                              <w:jc w:val="center"/>
                              <w:rPr>
                                <w:rFonts w:ascii="Arial" w:hAnsi="Arial" w:cs="Arial"/>
                                <w:sz w:val="24"/>
                                <w:szCs w:val="24"/>
                              </w:rPr>
                            </w:pPr>
                            <w:r w:rsidRPr="000E2A90">
                              <w:rPr>
                                <w:rFonts w:ascii="Arial" w:hAnsi="Arial" w:cs="Arial"/>
                                <w:sz w:val="24"/>
                                <w:szCs w:val="24"/>
                              </w:rPr>
                              <w:t xml:space="preserve">Studies meeting all inclusion criteria and included in the review n = </w:t>
                            </w:r>
                            <w:r>
                              <w:rPr>
                                <w:rFonts w:ascii="Arial" w:hAnsi="Arial" w:cs="Arial"/>
                                <w:sz w:val="24"/>
                                <w:szCs w:val="24"/>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29C18" id="Flowchart: Process 57" o:spid="_x0000_s1035" type="#_x0000_t109" style="position:absolute;left:0;text-align:left;margin-left:5.25pt;margin-top:191.15pt;width:120pt;height:7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" fillcolor="window" strokecolor="#70ad47" strokeweight="1pt">
                <v:textbox>
                  <w:txbxContent>
                    <w:p w14:paraId="7AA29C8A" w14:textId="77777777" w:rsidR="001F0284" w:rsidRPr="000E2A90" w:rsidRDefault="001F0284" w:rsidP="00413B82">
                      <w:pPr>
                        <w:jc w:val="center"/>
                        <w:rPr>
                          <w:rFonts w:ascii="Arial" w:hAnsi="Arial" w:cs="Arial"/>
                          <w:sz w:val="24"/>
                          <w:szCs w:val="24"/>
                        </w:rPr>
                      </w:pPr>
                      <w:r w:rsidRPr="000E2A90">
                        <w:rPr>
                          <w:rFonts w:ascii="Arial" w:hAnsi="Arial" w:cs="Arial"/>
                          <w:sz w:val="24"/>
                          <w:szCs w:val="24"/>
                        </w:rPr>
                        <w:t xml:space="preserve">Studies meeting all inclusion criteria and included in the review n = </w:t>
                      </w:r>
                      <w:r>
                        <w:rPr>
                          <w:rFonts w:ascii="Arial" w:hAnsi="Arial" w:cs="Arial"/>
                          <w:sz w:val="24"/>
                          <w:szCs w:val="24"/>
                        </w:rPr>
                        <w:t>7</w:t>
                      </w:r>
                    </w:p>
                  </w:txbxContent>
                </v:textbox>
              </v:shape>
            </w:pict>
          </mc:Fallback>
        </mc:AlternateContent>
      </w:r>
      <w:r>
        <w:rPr>
          <w:rFonts w:ascii="Arial" w:eastAsia="Times New Roman" w:hAnsi="Arial" w:cs="Arial"/>
          <w:noProof/>
          <w:sz w:val="24"/>
          <w:szCs w:val="24"/>
          <w:lang w:eastAsia="en-GB"/>
        </w:rPr>
        <mc:AlternateContent>
          <mc:Choice Requires="wps">
            <w:drawing>
              <wp:anchor distT="0" distB="0" distL="114300" distR="114300" simplePos="0" relativeHeight="251671552" behindDoc="0" locked="0" layoutInCell="1" allowOverlap="1" wp14:anchorId="7AA29C1A" wp14:editId="7AA29C1B">
                <wp:simplePos x="0" y="0"/>
                <wp:positionH relativeFrom="column">
                  <wp:posOffset>742949</wp:posOffset>
                </wp:positionH>
                <wp:positionV relativeFrom="paragraph">
                  <wp:posOffset>1398905</wp:posOffset>
                </wp:positionV>
                <wp:extent cx="180975" cy="978408"/>
                <wp:effectExtent l="19050" t="0" r="47625" b="31750"/>
                <wp:wrapNone/>
                <wp:docPr id="58" name="Down Arrow 58"/>
                <wp:cNvGraphicFramePr/>
                <a:graphic xmlns:a="http://schemas.openxmlformats.org/drawingml/2006/main">
                  <a:graphicData uri="http://schemas.microsoft.com/office/word/2010/wordprocessingShape">
                    <wps:wsp>
                      <wps:cNvSpPr/>
                      <wps:spPr>
                        <a:xfrm>
                          <a:off x="0" y="0"/>
                          <a:ext cx="180975" cy="978408"/>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7AA29C8B" w14:textId="77777777" w:rsidR="001F0284" w:rsidRDefault="001F0284" w:rsidP="00413B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AA29C1A" id="Down Arrow 58" o:spid="_x0000_s1036" type="#_x0000_t67" style="position:absolute;left:0;text-align:left;margin-left:58.5pt;margin-top:110.15pt;width:14.25pt;height:77.0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" adj="19602" fillcolor="windowText" strokeweight="1pt">
                <v:textbox>
                  <w:txbxContent>
                    <w:p w14:paraId="7AA29C8B" w14:textId="77777777" w:rsidR="001F0284" w:rsidRDefault="001F0284" w:rsidP="00413B82">
                      <w:pPr>
                        <w:jc w:val="center"/>
                      </w:pPr>
                    </w:p>
                  </w:txbxContent>
                </v:textbox>
              </v:shape>
            </w:pict>
          </mc:Fallback>
        </mc:AlternateContent>
      </w:r>
      <w:r>
        <w:rPr>
          <w:rFonts w:ascii="Arial" w:eastAsia="Times New Roman" w:hAnsi="Arial" w:cs="Arial"/>
          <w:noProof/>
          <w:sz w:val="24"/>
          <w:szCs w:val="24"/>
          <w:lang w:eastAsia="en-GB"/>
        </w:rPr>
        <mc:AlternateContent>
          <mc:Choice Requires="wps">
            <w:drawing>
              <wp:anchor distT="0" distB="0" distL="114300" distR="114300" simplePos="0" relativeHeight="251670528" behindDoc="0" locked="0" layoutInCell="1" allowOverlap="1" wp14:anchorId="7AA29C1C" wp14:editId="7AA29C1D">
                <wp:simplePos x="0" y="0"/>
                <wp:positionH relativeFrom="column">
                  <wp:posOffset>4295775</wp:posOffset>
                </wp:positionH>
                <wp:positionV relativeFrom="paragraph">
                  <wp:posOffset>1408430</wp:posOffset>
                </wp:positionV>
                <wp:extent cx="170180" cy="978408"/>
                <wp:effectExtent l="19050" t="0" r="39370" b="31750"/>
                <wp:wrapNone/>
                <wp:docPr id="59" name="Down Arrow 59"/>
                <wp:cNvGraphicFramePr/>
                <a:graphic xmlns:a="http://schemas.openxmlformats.org/drawingml/2006/main">
                  <a:graphicData uri="http://schemas.microsoft.com/office/word/2010/wordprocessingShape">
                    <wps:wsp>
                      <wps:cNvSpPr/>
                      <wps:spPr>
                        <a:xfrm>
                          <a:off x="0" y="0"/>
                          <a:ext cx="170180" cy="978408"/>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7AA29C8C" w14:textId="77777777" w:rsidR="001F0284" w:rsidRDefault="001F0284" w:rsidP="00413B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AA29C1C" id="Down Arrow 59" o:spid="_x0000_s1037" type="#_x0000_t67" style="position:absolute;left:0;text-align:left;margin-left:338.25pt;margin-top:110.9pt;width:13.4pt;height:77.0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" adj="19721" fillcolor="windowText" strokeweight="1pt">
                <v:textbox>
                  <w:txbxContent>
                    <w:p w14:paraId="7AA29C8C" w14:textId="77777777" w:rsidR="001F0284" w:rsidRDefault="001F0284" w:rsidP="00413B82">
                      <w:pPr>
                        <w:jc w:val="center"/>
                      </w:pPr>
                    </w:p>
                  </w:txbxContent>
                </v:textbox>
              </v:shape>
            </w:pict>
          </mc:Fallback>
        </mc:AlternateContent>
      </w:r>
      <w:r>
        <w:rPr>
          <w:rFonts w:ascii="Arial" w:eastAsia="Times New Roman" w:hAnsi="Arial" w:cs="Arial"/>
          <w:noProof/>
          <w:sz w:val="24"/>
          <w:szCs w:val="24"/>
          <w:lang w:eastAsia="en-GB"/>
        </w:rPr>
        <mc:AlternateContent>
          <mc:Choice Requires="wps">
            <w:drawing>
              <wp:anchor distT="0" distB="0" distL="114300" distR="114300" simplePos="0" relativeHeight="251669504" behindDoc="0" locked="0" layoutInCell="1" allowOverlap="1" wp14:anchorId="7AA29C1E" wp14:editId="7AA29C1F">
                <wp:simplePos x="0" y="0"/>
                <wp:positionH relativeFrom="column">
                  <wp:posOffset>762000</wp:posOffset>
                </wp:positionH>
                <wp:positionV relativeFrom="paragraph">
                  <wp:posOffset>1217930</wp:posOffset>
                </wp:positionV>
                <wp:extent cx="978408" cy="171450"/>
                <wp:effectExtent l="19050" t="19050" r="12700" b="38100"/>
                <wp:wrapNone/>
                <wp:docPr id="60" name="Left Arrow 60"/>
                <wp:cNvGraphicFramePr/>
                <a:graphic xmlns:a="http://schemas.openxmlformats.org/drawingml/2006/main">
                  <a:graphicData uri="http://schemas.microsoft.com/office/word/2010/wordprocessingShape">
                    <wps:wsp>
                      <wps:cNvSpPr/>
                      <wps:spPr>
                        <a:xfrm>
                          <a:off x="0" y="0"/>
                          <a:ext cx="978408" cy="171450"/>
                        </a:xfrm>
                        <a:prstGeom prst="leftArrow">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7AA29C8D" w14:textId="77777777" w:rsidR="001F0284" w:rsidRDefault="001F0284" w:rsidP="00413B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AA29C1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60" o:spid="_x0000_s1038" type="#_x0000_t66" style="position:absolute;left:0;text-align:left;margin-left:60pt;margin-top:95.9pt;width:77.05pt;height:13.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" adj="1893" fillcolor="windowText" strokeweight="1pt">
                <v:textbox>
                  <w:txbxContent>
                    <w:p w14:paraId="7AA29C8D" w14:textId="77777777" w:rsidR="001F0284" w:rsidRDefault="001F0284" w:rsidP="00413B82">
                      <w:pPr>
                        <w:jc w:val="center"/>
                      </w:pPr>
                    </w:p>
                  </w:txbxContent>
                </v:textbox>
              </v:shape>
            </w:pict>
          </mc:Fallback>
        </mc:AlternateContent>
      </w:r>
      <w:r>
        <w:rPr>
          <w:rFonts w:ascii="Arial" w:eastAsia="Times New Roman" w:hAnsi="Arial" w:cs="Arial"/>
          <w:noProof/>
          <w:sz w:val="24"/>
          <w:szCs w:val="24"/>
          <w:lang w:eastAsia="en-GB"/>
        </w:rPr>
        <mc:AlternateContent>
          <mc:Choice Requires="wps">
            <w:drawing>
              <wp:anchor distT="0" distB="0" distL="114300" distR="114300" simplePos="0" relativeHeight="251668480" behindDoc="0" locked="0" layoutInCell="1" allowOverlap="1" wp14:anchorId="7AA29C20" wp14:editId="7AA29C21">
                <wp:simplePos x="0" y="0"/>
                <wp:positionH relativeFrom="column">
                  <wp:posOffset>3429000</wp:posOffset>
                </wp:positionH>
                <wp:positionV relativeFrom="paragraph">
                  <wp:posOffset>1227455</wp:posOffset>
                </wp:positionV>
                <wp:extent cx="978408" cy="180975"/>
                <wp:effectExtent l="0" t="19050" r="31750" b="47625"/>
                <wp:wrapNone/>
                <wp:docPr id="61" name="Right Arrow 61"/>
                <wp:cNvGraphicFramePr/>
                <a:graphic xmlns:a="http://schemas.openxmlformats.org/drawingml/2006/main">
                  <a:graphicData uri="http://schemas.microsoft.com/office/word/2010/wordprocessingShape">
                    <wps:wsp>
                      <wps:cNvSpPr/>
                      <wps:spPr>
                        <a:xfrm>
                          <a:off x="0" y="0"/>
                          <a:ext cx="978408" cy="180975"/>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7AA29C8E" w14:textId="77777777" w:rsidR="001F0284" w:rsidRDefault="001F0284" w:rsidP="00413B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AA29C20" id="Right Arrow 61" o:spid="_x0000_s1039" type="#_x0000_t13" style="position:absolute;left:0;text-align:left;margin-left:270pt;margin-top:96.65pt;width:77.05pt;height:14.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" adj="19602" fillcolor="windowText" strokeweight="1pt">
                <v:textbox>
                  <w:txbxContent>
                    <w:p w14:paraId="7AA29C8E" w14:textId="77777777" w:rsidR="001F0284" w:rsidRDefault="001F0284" w:rsidP="00413B82">
                      <w:pPr>
                        <w:jc w:val="center"/>
                      </w:pPr>
                    </w:p>
                  </w:txbxContent>
                </v:textbox>
              </v:shape>
            </w:pict>
          </mc:Fallback>
        </mc:AlternateContent>
      </w:r>
      <w:r>
        <w:rPr>
          <w:rFonts w:ascii="Arial" w:eastAsia="Times New Roman" w:hAnsi="Arial" w:cs="Arial"/>
          <w:noProof/>
          <w:sz w:val="24"/>
          <w:szCs w:val="24"/>
          <w:lang w:eastAsia="en-GB"/>
        </w:rPr>
        <mc:AlternateContent>
          <mc:Choice Requires="wps">
            <w:drawing>
              <wp:anchor distT="0" distB="0" distL="114300" distR="114300" simplePos="0" relativeHeight="251667456" behindDoc="0" locked="0" layoutInCell="1" allowOverlap="1" wp14:anchorId="7AA29C22" wp14:editId="7AA29C23">
                <wp:simplePos x="0" y="0"/>
                <wp:positionH relativeFrom="column">
                  <wp:posOffset>1752600</wp:posOffset>
                </wp:positionH>
                <wp:positionV relativeFrom="paragraph">
                  <wp:posOffset>951230</wp:posOffset>
                </wp:positionV>
                <wp:extent cx="1638300" cy="809625"/>
                <wp:effectExtent l="0" t="0" r="19050" b="28575"/>
                <wp:wrapNone/>
                <wp:docPr id="62" name="Rectangle 62"/>
                <wp:cNvGraphicFramePr/>
                <a:graphic xmlns:a="http://schemas.openxmlformats.org/drawingml/2006/main">
                  <a:graphicData uri="http://schemas.microsoft.com/office/word/2010/wordprocessingShape">
                    <wps:wsp>
                      <wps:cNvSpPr/>
                      <wps:spPr>
                        <a:xfrm>
                          <a:off x="0" y="0"/>
                          <a:ext cx="1638300" cy="809625"/>
                        </a:xfrm>
                        <a:prstGeom prst="rect">
                          <a:avLst/>
                        </a:prstGeom>
                        <a:solidFill>
                          <a:sysClr val="window" lastClr="FFFFFF"/>
                        </a:solidFill>
                        <a:ln w="12700" cap="flat" cmpd="sng" algn="ctr">
                          <a:solidFill>
                            <a:srgbClr val="70AD47"/>
                          </a:solidFill>
                          <a:prstDash val="solid"/>
                          <a:miter lim="800000"/>
                        </a:ln>
                        <a:effectLst/>
                      </wps:spPr>
                      <wps:txbx>
                        <w:txbxContent>
                          <w:p w14:paraId="7AA29C8F" w14:textId="77777777" w:rsidR="001F0284" w:rsidRPr="00D304EB" w:rsidRDefault="001F0284" w:rsidP="00413B82">
                            <w:pPr>
                              <w:jc w:val="center"/>
                              <w:rPr>
                                <w:rFonts w:ascii="Arial" w:hAnsi="Arial" w:cs="Arial"/>
                                <w:sz w:val="24"/>
                                <w:szCs w:val="24"/>
                              </w:rPr>
                            </w:pPr>
                            <w:r w:rsidRPr="00D304EB">
                              <w:rPr>
                                <w:rFonts w:ascii="Arial" w:hAnsi="Arial" w:cs="Arial"/>
                                <w:sz w:val="24"/>
                                <w:szCs w:val="24"/>
                              </w:rPr>
                              <w:t xml:space="preserve">Full copies retrieved and assessed for eligibility n = </w:t>
                            </w:r>
                            <w:r>
                              <w:rPr>
                                <w:rFonts w:ascii="Arial" w:hAnsi="Arial" w:cs="Arial"/>
                                <w:sz w:val="24"/>
                                <w:szCs w:val="24"/>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29C22" id="Rectangle 62" o:spid="_x0000_s1040" style="position:absolute;left:0;text-align:left;margin-left:138pt;margin-top:74.9pt;width:129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" fillcolor="window" strokecolor="#70ad47" strokeweight="1pt">
                <v:textbox>
                  <w:txbxContent>
                    <w:p w14:paraId="7AA29C8F" w14:textId="77777777" w:rsidR="001F0284" w:rsidRPr="00D304EB" w:rsidRDefault="001F0284" w:rsidP="00413B82">
                      <w:pPr>
                        <w:jc w:val="center"/>
                        <w:rPr>
                          <w:rFonts w:ascii="Arial" w:hAnsi="Arial" w:cs="Arial"/>
                          <w:sz w:val="24"/>
                          <w:szCs w:val="24"/>
                        </w:rPr>
                      </w:pPr>
                      <w:r w:rsidRPr="00D304EB">
                        <w:rPr>
                          <w:rFonts w:ascii="Arial" w:hAnsi="Arial" w:cs="Arial"/>
                          <w:sz w:val="24"/>
                          <w:szCs w:val="24"/>
                        </w:rPr>
                        <w:t xml:space="preserve">Full copies retrieved and assessed for eligibility n = </w:t>
                      </w:r>
                      <w:r>
                        <w:rPr>
                          <w:rFonts w:ascii="Arial" w:hAnsi="Arial" w:cs="Arial"/>
                          <w:sz w:val="24"/>
                          <w:szCs w:val="24"/>
                        </w:rPr>
                        <w:t>14</w:t>
                      </w:r>
                    </w:p>
                  </w:txbxContent>
                </v:textbox>
              </v:rect>
            </w:pict>
          </mc:Fallback>
        </mc:AlternateContent>
      </w:r>
    </w:p>
    <w:p w14:paraId="7AA294D5" w14:textId="77777777" w:rsidR="00413B82" w:rsidRPr="00EF3CCD" w:rsidRDefault="00413B82" w:rsidP="00413B82">
      <w:pPr>
        <w:rPr>
          <w:rFonts w:ascii="Arial" w:eastAsia="Times New Roman" w:hAnsi="Arial" w:cs="Arial"/>
          <w:sz w:val="24"/>
          <w:szCs w:val="24"/>
          <w:lang w:eastAsia="en-GB"/>
        </w:rPr>
      </w:pPr>
    </w:p>
    <w:p w14:paraId="7AA294D6" w14:textId="77777777" w:rsidR="00413B82" w:rsidRPr="00EF3CCD" w:rsidRDefault="00413B82" w:rsidP="00413B82">
      <w:pPr>
        <w:rPr>
          <w:rFonts w:ascii="Arial" w:eastAsia="Times New Roman" w:hAnsi="Arial" w:cs="Arial"/>
          <w:sz w:val="24"/>
          <w:szCs w:val="24"/>
          <w:lang w:eastAsia="en-GB"/>
        </w:rPr>
      </w:pPr>
    </w:p>
    <w:p w14:paraId="7AA294D7" w14:textId="77777777" w:rsidR="00413B82" w:rsidRPr="00EF3CCD" w:rsidRDefault="00413B82" w:rsidP="00413B82">
      <w:pPr>
        <w:rPr>
          <w:rFonts w:ascii="Arial" w:eastAsia="Times New Roman" w:hAnsi="Arial" w:cs="Arial"/>
          <w:sz w:val="24"/>
          <w:szCs w:val="24"/>
          <w:lang w:eastAsia="en-GB"/>
        </w:rPr>
      </w:pPr>
    </w:p>
    <w:p w14:paraId="7AA294D8" w14:textId="77777777" w:rsidR="00413B82" w:rsidRPr="00EF3CCD" w:rsidRDefault="00413B82" w:rsidP="00413B82">
      <w:pPr>
        <w:rPr>
          <w:rFonts w:ascii="Arial" w:eastAsia="Times New Roman" w:hAnsi="Arial" w:cs="Arial"/>
          <w:sz w:val="24"/>
          <w:szCs w:val="24"/>
          <w:lang w:eastAsia="en-GB"/>
        </w:rPr>
      </w:pPr>
      <w:r>
        <w:rPr>
          <w:rFonts w:ascii="Arial" w:eastAsia="Times New Roman" w:hAnsi="Arial" w:cs="Arial"/>
          <w:sz w:val="24"/>
          <w:szCs w:val="24"/>
          <w:lang w:eastAsia="en-GB"/>
        </w:rPr>
        <w:t>Stage 3</w:t>
      </w:r>
    </w:p>
    <w:p w14:paraId="7AA294D9" w14:textId="77777777" w:rsidR="00413B82" w:rsidRPr="00EF3CCD" w:rsidRDefault="00413B82" w:rsidP="00413B82">
      <w:pPr>
        <w:rPr>
          <w:rFonts w:ascii="Arial" w:eastAsia="Times New Roman" w:hAnsi="Arial" w:cs="Arial"/>
          <w:sz w:val="24"/>
          <w:szCs w:val="24"/>
          <w:lang w:eastAsia="en-GB"/>
        </w:rPr>
      </w:pPr>
    </w:p>
    <w:p w14:paraId="7AA294DA" w14:textId="77777777" w:rsidR="00413B82" w:rsidRPr="00EF3CCD" w:rsidRDefault="00413B82" w:rsidP="00413B82">
      <w:pPr>
        <w:rPr>
          <w:rFonts w:ascii="Arial" w:eastAsia="Times New Roman" w:hAnsi="Arial" w:cs="Arial"/>
          <w:sz w:val="24"/>
          <w:szCs w:val="24"/>
          <w:lang w:eastAsia="en-GB"/>
        </w:rPr>
      </w:pPr>
    </w:p>
    <w:p w14:paraId="7AA294DB" w14:textId="77777777" w:rsidR="00413B82" w:rsidRPr="00EF3CCD" w:rsidRDefault="00413B82" w:rsidP="00413B82">
      <w:pPr>
        <w:rPr>
          <w:rFonts w:ascii="Arial" w:eastAsia="Times New Roman" w:hAnsi="Arial" w:cs="Arial"/>
          <w:sz w:val="24"/>
          <w:szCs w:val="24"/>
          <w:lang w:eastAsia="en-GB"/>
        </w:rPr>
      </w:pPr>
    </w:p>
    <w:p w14:paraId="7AA294DC" w14:textId="77777777" w:rsidR="00413B82" w:rsidRDefault="00413B82" w:rsidP="00413B82">
      <w:pPr>
        <w:jc w:val="both"/>
        <w:rPr>
          <w:rFonts w:ascii="Arial" w:eastAsia="Times New Roman" w:hAnsi="Arial" w:cs="Arial"/>
          <w:sz w:val="24"/>
          <w:szCs w:val="24"/>
          <w:lang w:eastAsia="en-GB"/>
        </w:rPr>
      </w:pPr>
      <w:r>
        <w:rPr>
          <w:rFonts w:ascii="Arial" w:eastAsia="Times New Roman" w:hAnsi="Arial" w:cs="Arial"/>
          <w:sz w:val="24"/>
          <w:szCs w:val="24"/>
          <w:lang w:eastAsia="en-GB"/>
        </w:rPr>
        <w:t>The following table details the excluded studies and the reasons for exclusion.  This allows for full transparency of why these studies were rejected.</w:t>
      </w:r>
    </w:p>
    <w:p w14:paraId="7AA294DD" w14:textId="77777777" w:rsidR="002C5A2A" w:rsidRDefault="002C5A2A" w:rsidP="00413B82">
      <w:pPr>
        <w:jc w:val="both"/>
        <w:rPr>
          <w:rFonts w:ascii="Arial" w:eastAsia="Times New Roman" w:hAnsi="Arial" w:cs="Arial"/>
          <w:sz w:val="24"/>
          <w:szCs w:val="24"/>
          <w:lang w:eastAsia="en-GB"/>
        </w:rPr>
      </w:pPr>
    </w:p>
    <w:p w14:paraId="7AA294DE" w14:textId="77777777" w:rsidR="002C5A2A" w:rsidRDefault="00725E91" w:rsidP="002C5A2A">
      <w:pPr>
        <w:jc w:val="both"/>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Table 4.2</w:t>
      </w:r>
      <w:r w:rsidR="002C5A2A" w:rsidRPr="0048701E">
        <w:rPr>
          <w:rFonts w:ascii="Arial" w:eastAsia="Times New Roman" w:hAnsi="Arial" w:cs="Arial"/>
          <w:b/>
          <w:sz w:val="24"/>
          <w:szCs w:val="24"/>
          <w:u w:val="single"/>
          <w:lang w:eastAsia="en-GB"/>
        </w:rPr>
        <w:t xml:space="preserve"> – </w:t>
      </w:r>
      <w:r>
        <w:rPr>
          <w:rFonts w:ascii="Arial" w:eastAsia="Times New Roman" w:hAnsi="Arial" w:cs="Arial"/>
          <w:b/>
          <w:sz w:val="24"/>
          <w:szCs w:val="24"/>
          <w:u w:val="single"/>
          <w:lang w:eastAsia="en-GB"/>
        </w:rPr>
        <w:t xml:space="preserve">Table of </w:t>
      </w:r>
      <w:r w:rsidR="002C5A2A" w:rsidRPr="0048701E">
        <w:rPr>
          <w:rFonts w:ascii="Arial" w:eastAsia="Times New Roman" w:hAnsi="Arial" w:cs="Arial"/>
          <w:b/>
          <w:sz w:val="24"/>
          <w:szCs w:val="24"/>
          <w:u w:val="single"/>
          <w:lang w:eastAsia="en-GB"/>
        </w:rPr>
        <w:t xml:space="preserve">Excluded Studies </w:t>
      </w:r>
    </w:p>
    <w:tbl>
      <w:tblPr>
        <w:tblStyle w:val="TableGrid"/>
        <w:tblW w:w="0" w:type="auto"/>
        <w:tblLook w:val="04A0" w:firstRow="1" w:lastRow="0" w:firstColumn="1" w:lastColumn="0" w:noHBand="0" w:noVBand="1"/>
      </w:tblPr>
      <w:tblGrid>
        <w:gridCol w:w="4508"/>
        <w:gridCol w:w="4508"/>
      </w:tblGrid>
      <w:tr w:rsidR="002C5A2A" w14:paraId="7AA294E1" w14:textId="77777777" w:rsidTr="00003FF4">
        <w:tc>
          <w:tcPr>
            <w:tcW w:w="4508" w:type="dxa"/>
          </w:tcPr>
          <w:p w14:paraId="7AA294DF" w14:textId="77777777" w:rsidR="002C5A2A" w:rsidRPr="0048701E" w:rsidRDefault="002C5A2A" w:rsidP="00003FF4">
            <w:pPr>
              <w:jc w:val="both"/>
              <w:rPr>
                <w:rFonts w:ascii="Arial" w:eastAsia="Times New Roman" w:hAnsi="Arial" w:cs="Arial"/>
                <w:b/>
                <w:sz w:val="24"/>
                <w:szCs w:val="24"/>
                <w:lang w:eastAsia="en-GB"/>
              </w:rPr>
            </w:pPr>
            <w:r>
              <w:rPr>
                <w:rFonts w:ascii="Arial" w:eastAsia="Times New Roman" w:hAnsi="Arial" w:cs="Arial"/>
                <w:b/>
                <w:sz w:val="24"/>
                <w:szCs w:val="24"/>
                <w:lang w:eastAsia="en-GB"/>
              </w:rPr>
              <w:t>Study Reference</w:t>
            </w:r>
          </w:p>
        </w:tc>
        <w:tc>
          <w:tcPr>
            <w:tcW w:w="4508" w:type="dxa"/>
          </w:tcPr>
          <w:p w14:paraId="7AA294E0" w14:textId="77777777" w:rsidR="002C5A2A" w:rsidRPr="0048701E" w:rsidRDefault="002C5A2A" w:rsidP="00003FF4">
            <w:pPr>
              <w:jc w:val="both"/>
              <w:rPr>
                <w:rFonts w:ascii="Arial" w:eastAsia="Times New Roman" w:hAnsi="Arial" w:cs="Arial"/>
                <w:b/>
                <w:sz w:val="24"/>
                <w:szCs w:val="24"/>
                <w:lang w:eastAsia="en-GB"/>
              </w:rPr>
            </w:pPr>
            <w:r>
              <w:rPr>
                <w:rFonts w:ascii="Arial" w:eastAsia="Times New Roman" w:hAnsi="Arial" w:cs="Arial"/>
                <w:b/>
                <w:sz w:val="24"/>
                <w:szCs w:val="24"/>
                <w:lang w:eastAsia="en-GB"/>
              </w:rPr>
              <w:t xml:space="preserve">Reason for exclusion </w:t>
            </w:r>
          </w:p>
        </w:tc>
      </w:tr>
      <w:tr w:rsidR="002C5A2A" w14:paraId="7AA294E4" w14:textId="77777777" w:rsidTr="00003FF4">
        <w:tc>
          <w:tcPr>
            <w:tcW w:w="4508" w:type="dxa"/>
          </w:tcPr>
          <w:p w14:paraId="7AA294E2" w14:textId="77777777" w:rsidR="002C5A2A" w:rsidRPr="00947D7E" w:rsidRDefault="002C5A2A"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Celik, D. (2009) The contribution of Sub</w:t>
            </w:r>
            <w:r w:rsidR="0029149F">
              <w:rPr>
                <w:rFonts w:ascii="Arial" w:eastAsia="Times New Roman" w:hAnsi="Arial" w:cs="Arial"/>
                <w:sz w:val="24"/>
                <w:szCs w:val="24"/>
                <w:lang w:eastAsia="en-GB"/>
              </w:rPr>
              <w:t>-</w:t>
            </w:r>
            <w:r>
              <w:rPr>
                <w:rFonts w:ascii="Arial" w:eastAsia="Times New Roman" w:hAnsi="Arial" w:cs="Arial"/>
                <w:sz w:val="24"/>
                <w:szCs w:val="24"/>
                <w:lang w:eastAsia="en-GB"/>
              </w:rPr>
              <w:t xml:space="preserve">acromial injection to the Conservative Treatment of Impingement Syndrome. </w:t>
            </w:r>
          </w:p>
        </w:tc>
        <w:tc>
          <w:tcPr>
            <w:tcW w:w="4508" w:type="dxa"/>
          </w:tcPr>
          <w:p w14:paraId="7AA294E3" w14:textId="77777777" w:rsidR="002C5A2A" w:rsidRPr="00D72ED4" w:rsidRDefault="002C5A2A"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Authors selected the 56 subjects for inclusion rather than being based on a list of inclusion/exclusion criteria</w:t>
            </w:r>
            <w:r w:rsidR="00F2067B">
              <w:rPr>
                <w:rFonts w:ascii="Arial" w:eastAsia="Times New Roman" w:hAnsi="Arial" w:cs="Arial"/>
                <w:sz w:val="24"/>
                <w:szCs w:val="24"/>
                <w:lang w:eastAsia="en-GB"/>
              </w:rPr>
              <w:t>.  Retrospective design.</w:t>
            </w:r>
          </w:p>
        </w:tc>
      </w:tr>
      <w:tr w:rsidR="002C5A2A" w14:paraId="7AA294E7" w14:textId="77777777" w:rsidTr="00003FF4">
        <w:tc>
          <w:tcPr>
            <w:tcW w:w="4508" w:type="dxa"/>
          </w:tcPr>
          <w:p w14:paraId="7AA294E5" w14:textId="77777777" w:rsidR="002C5A2A" w:rsidRPr="00065411" w:rsidRDefault="002C5A2A"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Winters, J.C. (1997) </w:t>
            </w:r>
            <w:r w:rsidRPr="00065411">
              <w:rPr>
                <w:rFonts w:ascii="Arial" w:eastAsia="Times New Roman" w:hAnsi="Arial" w:cs="Arial"/>
                <w:sz w:val="24"/>
                <w:szCs w:val="24"/>
                <w:lang w:val="en" w:eastAsia="en-GB"/>
              </w:rPr>
              <w:t>Comparison of physiotherapy, manipulation, and corticosteroid injection for treating shoulder complaints in general practice: randomised, single blind study</w:t>
            </w:r>
          </w:p>
        </w:tc>
        <w:tc>
          <w:tcPr>
            <w:tcW w:w="4508" w:type="dxa"/>
          </w:tcPr>
          <w:p w14:paraId="7AA294E6" w14:textId="77777777" w:rsidR="002C5A2A" w:rsidRPr="00065411" w:rsidRDefault="002C5A2A"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Multiple injection sites including Gleno-humeral and Acromioclavicular joint. Also included subjects with shoulder girdle symptoms. </w:t>
            </w:r>
          </w:p>
        </w:tc>
      </w:tr>
      <w:tr w:rsidR="002C5A2A" w14:paraId="7AA294EA" w14:textId="77777777" w:rsidTr="00003FF4">
        <w:tc>
          <w:tcPr>
            <w:tcW w:w="4508" w:type="dxa"/>
          </w:tcPr>
          <w:p w14:paraId="7AA294E8" w14:textId="77777777" w:rsidR="002C5A2A" w:rsidRPr="00D52CF1" w:rsidRDefault="002C5A2A"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Dacre, J.E. (1989) In</w:t>
            </w:r>
            <w:r w:rsidR="0029149F">
              <w:rPr>
                <w:rFonts w:ascii="Arial" w:eastAsia="Times New Roman" w:hAnsi="Arial" w:cs="Arial"/>
                <w:sz w:val="24"/>
                <w:szCs w:val="24"/>
                <w:lang w:eastAsia="en-GB"/>
              </w:rPr>
              <w:t>j</w:t>
            </w:r>
            <w:r>
              <w:rPr>
                <w:rFonts w:ascii="Arial" w:eastAsia="Times New Roman" w:hAnsi="Arial" w:cs="Arial"/>
                <w:sz w:val="24"/>
                <w:szCs w:val="24"/>
                <w:lang w:eastAsia="en-GB"/>
              </w:rPr>
              <w:t>ections and Physiotherapy for the Painful Stiff Shoulder.</w:t>
            </w:r>
          </w:p>
        </w:tc>
        <w:tc>
          <w:tcPr>
            <w:tcW w:w="4508" w:type="dxa"/>
          </w:tcPr>
          <w:p w14:paraId="7AA294E9" w14:textId="77777777" w:rsidR="002C5A2A" w:rsidRPr="00D52CF1" w:rsidRDefault="002C5A2A"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Injections were Intra-articular and not Sub-acromial.</w:t>
            </w:r>
          </w:p>
        </w:tc>
      </w:tr>
      <w:tr w:rsidR="002C5A2A" w14:paraId="7AA294ED" w14:textId="77777777" w:rsidTr="00003FF4">
        <w:tc>
          <w:tcPr>
            <w:tcW w:w="4508" w:type="dxa"/>
          </w:tcPr>
          <w:p w14:paraId="7AA294EB" w14:textId="77777777" w:rsidR="002C5A2A" w:rsidRPr="00D52CF1" w:rsidRDefault="002C5A2A"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Gasparre , G. (2012) Effectiveness of Ultrasound Guided Injections combined with Shoulder Exercises in the Treatment of Sub-Acromial Adhesive Bursitis.</w:t>
            </w:r>
          </w:p>
        </w:tc>
        <w:tc>
          <w:tcPr>
            <w:tcW w:w="4508" w:type="dxa"/>
          </w:tcPr>
          <w:p w14:paraId="7AA294EC" w14:textId="77777777" w:rsidR="002C5A2A" w:rsidRPr="00AC33BD" w:rsidRDefault="002C5A2A"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Study used a retrospective design.  Not an RCT. </w:t>
            </w:r>
          </w:p>
        </w:tc>
      </w:tr>
      <w:tr w:rsidR="002C5A2A" w14:paraId="7AA294F0" w14:textId="77777777" w:rsidTr="00003FF4">
        <w:tc>
          <w:tcPr>
            <w:tcW w:w="4508" w:type="dxa"/>
          </w:tcPr>
          <w:p w14:paraId="7AA294EE" w14:textId="77777777" w:rsidR="002C5A2A" w:rsidRPr="00AC33BD" w:rsidRDefault="002C5A2A"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Van der Windt (1998) </w:t>
            </w:r>
            <w:r w:rsidRPr="00AC33BD">
              <w:rPr>
                <w:rFonts w:ascii="Arial" w:eastAsia="Times New Roman" w:hAnsi="Arial" w:cs="Arial"/>
                <w:sz w:val="24"/>
                <w:szCs w:val="24"/>
                <w:lang w:val="en" w:eastAsia="en-GB"/>
              </w:rPr>
              <w:t>Effectiveness of corticosteroid injections versus physiotherapy for treatment of painful stiff shoulder in primary care: randomised trial</w:t>
            </w:r>
          </w:p>
        </w:tc>
        <w:tc>
          <w:tcPr>
            <w:tcW w:w="4508" w:type="dxa"/>
          </w:tcPr>
          <w:p w14:paraId="7AA294EF" w14:textId="77777777" w:rsidR="002C5A2A" w:rsidRPr="00D2528E" w:rsidRDefault="002C5A2A"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Injections were Intra-articular and not Sub-acromial.</w:t>
            </w:r>
          </w:p>
        </w:tc>
      </w:tr>
      <w:tr w:rsidR="002C5A2A" w14:paraId="7AA294F3" w14:textId="77777777" w:rsidTr="00003FF4">
        <w:tc>
          <w:tcPr>
            <w:tcW w:w="4508" w:type="dxa"/>
          </w:tcPr>
          <w:p w14:paraId="7AA294F1" w14:textId="77777777" w:rsidR="002C5A2A" w:rsidRDefault="002C5A2A"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Bergman, G.J. (2010) </w:t>
            </w:r>
            <w:r w:rsidRPr="000D0A32">
              <w:rPr>
                <w:rFonts w:ascii="Arial" w:eastAsia="Times New Roman" w:hAnsi="Arial" w:cs="Arial"/>
                <w:sz w:val="24"/>
                <w:szCs w:val="24"/>
                <w:lang w:eastAsia="en-GB"/>
              </w:rPr>
              <w:t>Manipulative Therapy in Addition to Usual Care for Patients With Shoulder Complaints: Results of Physical Examination Outcomes in a Randomized Controlled Trial</w:t>
            </w:r>
          </w:p>
        </w:tc>
        <w:tc>
          <w:tcPr>
            <w:tcW w:w="4508" w:type="dxa"/>
          </w:tcPr>
          <w:p w14:paraId="7AA294F2" w14:textId="77777777" w:rsidR="002C5A2A" w:rsidRDefault="002C5A2A"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Included subjects who had cervico-thoracic pain.  Also, injections included the Gleno-humeral joint as well as Sub-acromial. </w:t>
            </w:r>
          </w:p>
        </w:tc>
      </w:tr>
      <w:tr w:rsidR="002C5A2A" w14:paraId="7AA294F6" w14:textId="77777777" w:rsidTr="00003FF4">
        <w:tc>
          <w:tcPr>
            <w:tcW w:w="4508" w:type="dxa"/>
          </w:tcPr>
          <w:p w14:paraId="7AA294F4" w14:textId="77777777" w:rsidR="002C5A2A" w:rsidRDefault="002C5A2A" w:rsidP="00003FF4">
            <w:pPr>
              <w:jc w:val="both"/>
              <w:rPr>
                <w:rFonts w:ascii="Arial" w:eastAsia="Times New Roman" w:hAnsi="Arial" w:cs="Arial"/>
                <w:sz w:val="24"/>
                <w:szCs w:val="24"/>
                <w:lang w:eastAsia="en-GB"/>
              </w:rPr>
            </w:pPr>
            <w:r w:rsidRPr="009D33CC">
              <w:rPr>
                <w:rFonts w:ascii="Arial" w:eastAsia="Times New Roman" w:hAnsi="Arial" w:cs="Arial"/>
                <w:sz w:val="24"/>
                <w:szCs w:val="24"/>
                <w:lang w:eastAsia="en-GB"/>
              </w:rPr>
              <w:t>Klinikleri</w:t>
            </w:r>
            <w:r>
              <w:rPr>
                <w:rFonts w:ascii="Arial" w:eastAsia="Times New Roman" w:hAnsi="Arial" w:cs="Arial"/>
                <w:sz w:val="24"/>
                <w:szCs w:val="24"/>
                <w:lang w:eastAsia="en-GB"/>
              </w:rPr>
              <w:t xml:space="preserve">, T. (2005) </w:t>
            </w:r>
            <w:r w:rsidRPr="009D33CC">
              <w:rPr>
                <w:rFonts w:ascii="Arial" w:eastAsia="Times New Roman" w:hAnsi="Arial" w:cs="Arial"/>
                <w:sz w:val="24"/>
                <w:szCs w:val="24"/>
                <w:lang w:eastAsia="en-GB"/>
              </w:rPr>
              <w:t>Comparison of local corticosteroid injection and conventional physical therapy in management of the painful shoulder.</w:t>
            </w:r>
          </w:p>
        </w:tc>
        <w:tc>
          <w:tcPr>
            <w:tcW w:w="4508" w:type="dxa"/>
          </w:tcPr>
          <w:p w14:paraId="7AA294F5" w14:textId="77777777" w:rsidR="002C5A2A" w:rsidRDefault="002C5A2A"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Physiotherapy group did not appear to include exercise therapy.  Unable to obtain further information as full text unavailable in English language.  </w:t>
            </w:r>
          </w:p>
        </w:tc>
      </w:tr>
    </w:tbl>
    <w:p w14:paraId="7AA294F7" w14:textId="77777777" w:rsidR="002C5A2A" w:rsidRDefault="002C5A2A" w:rsidP="002C5A2A">
      <w:pPr>
        <w:jc w:val="both"/>
        <w:rPr>
          <w:rFonts w:ascii="Arial" w:eastAsia="Times New Roman" w:hAnsi="Arial" w:cs="Arial"/>
          <w:b/>
          <w:sz w:val="24"/>
          <w:szCs w:val="24"/>
          <w:u w:val="single"/>
          <w:lang w:eastAsia="en-GB"/>
        </w:rPr>
      </w:pPr>
    </w:p>
    <w:p w14:paraId="7AA294F8" w14:textId="77777777" w:rsidR="00F4291D" w:rsidRDefault="00F4291D" w:rsidP="002C5A2A">
      <w:pPr>
        <w:jc w:val="both"/>
        <w:rPr>
          <w:rFonts w:ascii="Arial" w:eastAsia="Times New Roman" w:hAnsi="Arial" w:cs="Arial"/>
          <w:sz w:val="24"/>
          <w:szCs w:val="24"/>
          <w:lang w:eastAsia="en-GB"/>
        </w:rPr>
      </w:pPr>
    </w:p>
    <w:p w14:paraId="7AA294F9" w14:textId="77777777" w:rsidR="00F4291D" w:rsidRDefault="00F4291D" w:rsidP="002C5A2A">
      <w:pPr>
        <w:jc w:val="both"/>
        <w:rPr>
          <w:rFonts w:ascii="Arial" w:eastAsia="Times New Roman" w:hAnsi="Arial" w:cs="Arial"/>
          <w:sz w:val="24"/>
          <w:szCs w:val="24"/>
          <w:lang w:eastAsia="en-GB"/>
        </w:rPr>
      </w:pPr>
    </w:p>
    <w:p w14:paraId="7AA294FA" w14:textId="77777777" w:rsidR="002C5A2A" w:rsidRDefault="002C5A2A" w:rsidP="00812972">
      <w:pPr>
        <w:spacing w:line="36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The table </w:t>
      </w:r>
      <w:r w:rsidR="00F4291D">
        <w:rPr>
          <w:rFonts w:ascii="Arial" w:eastAsia="Times New Roman" w:hAnsi="Arial" w:cs="Arial"/>
          <w:sz w:val="24"/>
          <w:szCs w:val="24"/>
          <w:lang w:eastAsia="en-GB"/>
        </w:rPr>
        <w:t>below details the results of</w:t>
      </w:r>
      <w:r>
        <w:rPr>
          <w:rFonts w:ascii="Arial" w:eastAsia="Times New Roman" w:hAnsi="Arial" w:cs="Arial"/>
          <w:sz w:val="24"/>
          <w:szCs w:val="24"/>
          <w:lang w:eastAsia="en-GB"/>
        </w:rPr>
        <w:t xml:space="preserve"> quality checks based on the three items of internal validity mentioned earlier.  These have been listed as ‘high quality’ for articles that include all three items, ‘medium quality’ for articles that contain two of the three items, and low quality for articles that contain only </w:t>
      </w:r>
      <w:r w:rsidR="00F4291D">
        <w:rPr>
          <w:rFonts w:ascii="Arial" w:eastAsia="Times New Roman" w:hAnsi="Arial" w:cs="Arial"/>
          <w:sz w:val="24"/>
          <w:szCs w:val="24"/>
          <w:lang w:eastAsia="en-GB"/>
        </w:rPr>
        <w:t xml:space="preserve">none or only </w:t>
      </w:r>
      <w:r>
        <w:rPr>
          <w:rFonts w:ascii="Arial" w:eastAsia="Times New Roman" w:hAnsi="Arial" w:cs="Arial"/>
          <w:sz w:val="24"/>
          <w:szCs w:val="24"/>
          <w:lang w:eastAsia="en-GB"/>
        </w:rPr>
        <w:t xml:space="preserve">one of the items. </w:t>
      </w:r>
    </w:p>
    <w:p w14:paraId="7AA294FB" w14:textId="77777777" w:rsidR="002C5A2A" w:rsidRDefault="002C5A2A" w:rsidP="00413B82">
      <w:pPr>
        <w:jc w:val="both"/>
        <w:rPr>
          <w:rFonts w:ascii="Arial" w:eastAsia="Times New Roman" w:hAnsi="Arial" w:cs="Arial"/>
          <w:sz w:val="24"/>
          <w:szCs w:val="24"/>
          <w:lang w:eastAsia="en-GB"/>
        </w:rPr>
      </w:pPr>
    </w:p>
    <w:p w14:paraId="7AA294FC" w14:textId="77777777" w:rsidR="00FB66E8" w:rsidRDefault="00725E91" w:rsidP="00FB66E8">
      <w:pPr>
        <w:jc w:val="both"/>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Table 4.3</w:t>
      </w:r>
      <w:r w:rsidR="00FB66E8">
        <w:rPr>
          <w:rFonts w:ascii="Arial" w:eastAsia="Times New Roman" w:hAnsi="Arial" w:cs="Arial"/>
          <w:b/>
          <w:sz w:val="24"/>
          <w:szCs w:val="24"/>
          <w:u w:val="single"/>
          <w:lang w:eastAsia="en-GB"/>
        </w:rPr>
        <w:t xml:space="preserve"> – Results of </w:t>
      </w:r>
      <w:r w:rsidR="00F6063A">
        <w:rPr>
          <w:rFonts w:ascii="Arial" w:eastAsia="Times New Roman" w:hAnsi="Arial" w:cs="Arial"/>
          <w:b/>
          <w:sz w:val="24"/>
          <w:szCs w:val="24"/>
          <w:u w:val="single"/>
          <w:lang w:eastAsia="en-GB"/>
        </w:rPr>
        <w:t xml:space="preserve">methodological </w:t>
      </w:r>
      <w:r w:rsidR="00FB66E8">
        <w:rPr>
          <w:rFonts w:ascii="Arial" w:eastAsia="Times New Roman" w:hAnsi="Arial" w:cs="Arial"/>
          <w:b/>
          <w:sz w:val="24"/>
          <w:szCs w:val="24"/>
          <w:u w:val="single"/>
          <w:lang w:eastAsia="en-GB"/>
        </w:rPr>
        <w:t>quality checks</w:t>
      </w:r>
    </w:p>
    <w:tbl>
      <w:tblPr>
        <w:tblStyle w:val="TableGrid"/>
        <w:tblW w:w="0" w:type="auto"/>
        <w:tblLook w:val="04A0" w:firstRow="1" w:lastRow="0" w:firstColumn="1" w:lastColumn="0" w:noHBand="0" w:noVBand="1"/>
      </w:tblPr>
      <w:tblGrid>
        <w:gridCol w:w="4508"/>
        <w:gridCol w:w="4508"/>
      </w:tblGrid>
      <w:tr w:rsidR="00FB66E8" w14:paraId="7AA294FF" w14:textId="77777777" w:rsidTr="00003FF4">
        <w:tc>
          <w:tcPr>
            <w:tcW w:w="4508" w:type="dxa"/>
          </w:tcPr>
          <w:p w14:paraId="7AA294FD" w14:textId="77777777" w:rsidR="00FB66E8" w:rsidRPr="005A0196" w:rsidRDefault="00FB66E8" w:rsidP="00003FF4">
            <w:pPr>
              <w:jc w:val="both"/>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Reference</w:t>
            </w:r>
          </w:p>
        </w:tc>
        <w:tc>
          <w:tcPr>
            <w:tcW w:w="4508" w:type="dxa"/>
          </w:tcPr>
          <w:p w14:paraId="7AA294FE" w14:textId="77777777" w:rsidR="00FB66E8" w:rsidRDefault="00FB66E8" w:rsidP="00003FF4">
            <w:pPr>
              <w:jc w:val="both"/>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Study Quality rating</w:t>
            </w:r>
          </w:p>
        </w:tc>
      </w:tr>
      <w:tr w:rsidR="00FB66E8" w14:paraId="7AA29502" w14:textId="77777777" w:rsidTr="00003FF4">
        <w:tc>
          <w:tcPr>
            <w:tcW w:w="4508" w:type="dxa"/>
          </w:tcPr>
          <w:p w14:paraId="7AA29500" w14:textId="77777777" w:rsidR="00FB66E8" w:rsidRPr="005A0196" w:rsidRDefault="00FB66E8" w:rsidP="00812972">
            <w:pPr>
              <w:jc w:val="both"/>
              <w:rPr>
                <w:rFonts w:ascii="Arial" w:eastAsia="Times New Roman" w:hAnsi="Arial" w:cs="Arial"/>
                <w:sz w:val="24"/>
                <w:szCs w:val="24"/>
                <w:lang w:eastAsia="en-GB"/>
              </w:rPr>
            </w:pPr>
            <w:r w:rsidRPr="005A0196">
              <w:rPr>
                <w:rFonts w:ascii="Arial" w:eastAsia="Times New Roman" w:hAnsi="Arial" w:cs="Arial"/>
                <w:sz w:val="24"/>
                <w:szCs w:val="24"/>
                <w:lang w:eastAsia="en-GB"/>
              </w:rPr>
              <w:t>Rhon, D.I. (2014) One Year outcome of Sub-Acromial Corticosteroid Injection Compared with Manual Physical Therapy for the Management of the Unilateral Shoulder Impingement Syndrome</w:t>
            </w:r>
          </w:p>
        </w:tc>
        <w:tc>
          <w:tcPr>
            <w:tcW w:w="4508" w:type="dxa"/>
          </w:tcPr>
          <w:p w14:paraId="7AA29501" w14:textId="77777777" w:rsidR="00FB66E8" w:rsidRPr="00950D60" w:rsidRDefault="00FB66E8" w:rsidP="00812972">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Medium quality as allocation was revealed after the baseline measurements were completed. </w:t>
            </w:r>
          </w:p>
        </w:tc>
      </w:tr>
      <w:tr w:rsidR="00FB66E8" w14:paraId="7AA29505" w14:textId="77777777" w:rsidTr="00003FF4">
        <w:tc>
          <w:tcPr>
            <w:tcW w:w="4508" w:type="dxa"/>
          </w:tcPr>
          <w:p w14:paraId="7AA29503" w14:textId="77777777" w:rsidR="00FB66E8" w:rsidRPr="00950D60" w:rsidRDefault="00FB66E8" w:rsidP="00812972">
            <w:pPr>
              <w:jc w:val="both"/>
              <w:rPr>
                <w:rFonts w:ascii="Arial" w:eastAsia="Times New Roman" w:hAnsi="Arial" w:cs="Arial"/>
                <w:sz w:val="24"/>
                <w:szCs w:val="24"/>
                <w:lang w:eastAsia="en-GB"/>
              </w:rPr>
            </w:pPr>
            <w:r w:rsidRPr="00950D60">
              <w:rPr>
                <w:rFonts w:ascii="Arial" w:eastAsia="Times New Roman" w:hAnsi="Arial" w:cs="Arial"/>
                <w:sz w:val="24"/>
                <w:szCs w:val="24"/>
                <w:lang w:eastAsia="en-GB"/>
              </w:rPr>
              <w:t>Hay, E.M. (2003) A Pragmatic Randomised Control Trial of Local Corticosteroid Injection and Physiotherapy for the Treatment of New Episodes of Unilateral Shoulder Pain in Primary Care.</w:t>
            </w:r>
          </w:p>
        </w:tc>
        <w:tc>
          <w:tcPr>
            <w:tcW w:w="4508" w:type="dxa"/>
          </w:tcPr>
          <w:p w14:paraId="7AA29504" w14:textId="77777777" w:rsidR="00FB66E8" w:rsidRPr="00950D60" w:rsidRDefault="00FB66E8" w:rsidP="00812972">
            <w:pPr>
              <w:jc w:val="both"/>
              <w:rPr>
                <w:rFonts w:ascii="Arial" w:eastAsia="Times New Roman" w:hAnsi="Arial" w:cs="Arial"/>
                <w:sz w:val="24"/>
                <w:szCs w:val="24"/>
                <w:lang w:eastAsia="en-GB"/>
              </w:rPr>
            </w:pPr>
            <w:r>
              <w:rPr>
                <w:rFonts w:ascii="Arial" w:eastAsia="Times New Roman" w:hAnsi="Arial" w:cs="Arial"/>
                <w:sz w:val="24"/>
                <w:szCs w:val="24"/>
                <w:lang w:eastAsia="en-GB"/>
              </w:rPr>
              <w:t>High Quality</w:t>
            </w:r>
          </w:p>
        </w:tc>
      </w:tr>
      <w:tr w:rsidR="00FB66E8" w14:paraId="7AA29508" w14:textId="77777777" w:rsidTr="00003FF4">
        <w:tc>
          <w:tcPr>
            <w:tcW w:w="4508" w:type="dxa"/>
          </w:tcPr>
          <w:p w14:paraId="7AA29506" w14:textId="77777777" w:rsidR="00FB66E8" w:rsidRPr="00950D60" w:rsidRDefault="00FB66E8" w:rsidP="00812972">
            <w:pPr>
              <w:jc w:val="both"/>
              <w:rPr>
                <w:rFonts w:ascii="Arial" w:eastAsia="Times New Roman" w:hAnsi="Arial" w:cs="Arial"/>
                <w:sz w:val="24"/>
                <w:szCs w:val="24"/>
                <w:lang w:eastAsia="en-GB"/>
              </w:rPr>
            </w:pPr>
            <w:r w:rsidRPr="00950D60">
              <w:rPr>
                <w:rFonts w:ascii="Arial" w:eastAsia="Times New Roman" w:hAnsi="Arial" w:cs="Arial"/>
                <w:sz w:val="24"/>
                <w:szCs w:val="24"/>
                <w:lang w:eastAsia="en-GB"/>
              </w:rPr>
              <w:t>Cloke, D.J. (2008) A Pilot Randomized Control Trial of Treatment for Painful Arc of the Shoulder</w:t>
            </w:r>
          </w:p>
        </w:tc>
        <w:tc>
          <w:tcPr>
            <w:tcW w:w="4508" w:type="dxa"/>
          </w:tcPr>
          <w:p w14:paraId="7AA29507" w14:textId="77777777" w:rsidR="00FB66E8" w:rsidRPr="00950D60" w:rsidRDefault="00FB66E8" w:rsidP="00812972">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Low quality.  No mention of assessor or allocation blinding. </w:t>
            </w:r>
          </w:p>
        </w:tc>
      </w:tr>
      <w:tr w:rsidR="00FB66E8" w14:paraId="7AA2950B" w14:textId="77777777" w:rsidTr="00003FF4">
        <w:tc>
          <w:tcPr>
            <w:tcW w:w="4508" w:type="dxa"/>
          </w:tcPr>
          <w:p w14:paraId="7AA29509" w14:textId="77777777" w:rsidR="00FB66E8" w:rsidRPr="00950D60" w:rsidRDefault="00D524FD" w:rsidP="00812972">
            <w:pPr>
              <w:jc w:val="both"/>
              <w:rPr>
                <w:rFonts w:ascii="Arial" w:eastAsia="Times New Roman" w:hAnsi="Arial" w:cs="Arial"/>
                <w:sz w:val="24"/>
                <w:szCs w:val="24"/>
                <w:lang w:eastAsia="en-GB"/>
              </w:rPr>
            </w:pPr>
            <w:r>
              <w:rPr>
                <w:rFonts w:ascii="Arial" w:eastAsia="Times New Roman" w:hAnsi="Arial" w:cs="Arial"/>
                <w:sz w:val="24"/>
                <w:szCs w:val="24"/>
                <w:lang w:eastAsia="en-GB"/>
              </w:rPr>
              <w:t>Kelle, B (2014) Low level laser and local corticosteroid injection in the treatment of subacromial impingement syndrome:a controlled clinical trial.</w:t>
            </w:r>
          </w:p>
        </w:tc>
        <w:tc>
          <w:tcPr>
            <w:tcW w:w="4508" w:type="dxa"/>
          </w:tcPr>
          <w:p w14:paraId="7AA2950A" w14:textId="77777777" w:rsidR="00FB66E8" w:rsidRPr="00950D60" w:rsidRDefault="00D524FD" w:rsidP="00812972">
            <w:pPr>
              <w:jc w:val="both"/>
              <w:rPr>
                <w:rFonts w:ascii="Arial" w:eastAsia="Times New Roman" w:hAnsi="Arial" w:cs="Arial"/>
                <w:sz w:val="24"/>
                <w:szCs w:val="24"/>
                <w:lang w:eastAsia="en-GB"/>
              </w:rPr>
            </w:pPr>
            <w:r>
              <w:rPr>
                <w:rFonts w:ascii="Arial" w:eastAsia="Times New Roman" w:hAnsi="Arial" w:cs="Arial"/>
                <w:sz w:val="24"/>
                <w:szCs w:val="24"/>
                <w:lang w:eastAsia="en-GB"/>
              </w:rPr>
              <w:t>Low quality.  No random selection, no assessor blinding and no random allocation.</w:t>
            </w:r>
          </w:p>
        </w:tc>
      </w:tr>
      <w:tr w:rsidR="00FB66E8" w14:paraId="7AA2950E" w14:textId="77777777" w:rsidTr="00003FF4">
        <w:tc>
          <w:tcPr>
            <w:tcW w:w="4508" w:type="dxa"/>
          </w:tcPr>
          <w:p w14:paraId="7AA2950C" w14:textId="77777777" w:rsidR="00FB66E8" w:rsidRPr="00950D60" w:rsidRDefault="00FB66E8" w:rsidP="00812972">
            <w:pPr>
              <w:jc w:val="both"/>
              <w:rPr>
                <w:rFonts w:ascii="Arial" w:eastAsia="Times New Roman" w:hAnsi="Arial" w:cs="Arial"/>
                <w:sz w:val="24"/>
                <w:szCs w:val="24"/>
                <w:lang w:eastAsia="en-GB"/>
              </w:rPr>
            </w:pPr>
            <w:r w:rsidRPr="00950D60">
              <w:rPr>
                <w:rFonts w:ascii="Arial" w:eastAsia="Times New Roman" w:hAnsi="Arial" w:cs="Arial"/>
                <w:sz w:val="24"/>
                <w:szCs w:val="24"/>
                <w:lang w:eastAsia="en-GB"/>
              </w:rPr>
              <w:t>Ginn, K.A. (2005) Exercise Therapy for Shoulder Pain Aimed at Restoring Neuromuscular Control: A Randomized Comparative Clinical Trial.</w:t>
            </w:r>
          </w:p>
        </w:tc>
        <w:tc>
          <w:tcPr>
            <w:tcW w:w="4508" w:type="dxa"/>
          </w:tcPr>
          <w:p w14:paraId="7AA2950D" w14:textId="77777777" w:rsidR="00FB66E8" w:rsidRPr="00950D60" w:rsidRDefault="00FB66E8" w:rsidP="00812972">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High quality. </w:t>
            </w:r>
          </w:p>
        </w:tc>
      </w:tr>
      <w:tr w:rsidR="002451ED" w14:paraId="7AA29511" w14:textId="77777777" w:rsidTr="00003FF4">
        <w:tc>
          <w:tcPr>
            <w:tcW w:w="4508" w:type="dxa"/>
          </w:tcPr>
          <w:p w14:paraId="7AA2950F" w14:textId="77777777" w:rsidR="002451ED" w:rsidRPr="00950D60" w:rsidRDefault="002451ED" w:rsidP="00812972">
            <w:pPr>
              <w:jc w:val="both"/>
              <w:rPr>
                <w:rFonts w:ascii="Arial" w:eastAsia="Times New Roman" w:hAnsi="Arial" w:cs="Arial"/>
                <w:sz w:val="24"/>
                <w:szCs w:val="24"/>
                <w:lang w:eastAsia="en-GB"/>
              </w:rPr>
            </w:pPr>
            <w:r>
              <w:rPr>
                <w:rFonts w:ascii="Arial" w:eastAsia="Times New Roman" w:hAnsi="Arial" w:cs="Arial"/>
                <w:sz w:val="24"/>
                <w:szCs w:val="24"/>
                <w:lang w:eastAsia="en-GB"/>
              </w:rPr>
              <w:t>Subasi,V (2016) Comparison of efficacy of kinesiological taping and subacromial injection therapy in subacromial impingement syndrome.</w:t>
            </w:r>
          </w:p>
        </w:tc>
        <w:tc>
          <w:tcPr>
            <w:tcW w:w="4508" w:type="dxa"/>
          </w:tcPr>
          <w:p w14:paraId="7AA29510" w14:textId="77777777" w:rsidR="002451ED" w:rsidRDefault="00D524FD" w:rsidP="00812972">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Low quality.  Random allocation but no random selection or assessor blinding.  </w:t>
            </w:r>
          </w:p>
        </w:tc>
      </w:tr>
      <w:tr w:rsidR="00D524FD" w14:paraId="7AA29514" w14:textId="77777777" w:rsidTr="00003FF4">
        <w:tc>
          <w:tcPr>
            <w:tcW w:w="4508" w:type="dxa"/>
          </w:tcPr>
          <w:p w14:paraId="7AA29512" w14:textId="77777777" w:rsidR="00D524FD" w:rsidRDefault="00D524FD" w:rsidP="00812972">
            <w:pPr>
              <w:jc w:val="both"/>
              <w:rPr>
                <w:rFonts w:ascii="Arial" w:eastAsia="Times New Roman" w:hAnsi="Arial" w:cs="Arial"/>
                <w:sz w:val="24"/>
                <w:szCs w:val="24"/>
                <w:lang w:eastAsia="en-GB"/>
              </w:rPr>
            </w:pPr>
            <w:r>
              <w:rPr>
                <w:rFonts w:ascii="Arial" w:eastAsia="Times New Roman" w:hAnsi="Arial" w:cs="Arial"/>
                <w:sz w:val="24"/>
                <w:szCs w:val="24"/>
                <w:lang w:eastAsia="en-GB"/>
              </w:rPr>
              <w:t>Johansson, K (2011) Subacromial corticosteroid injection or acupuncture with home exercises when treating patients with subacromial impingement syndrome in primary care – a randomised clinical trial.</w:t>
            </w:r>
          </w:p>
        </w:tc>
        <w:tc>
          <w:tcPr>
            <w:tcW w:w="4508" w:type="dxa"/>
          </w:tcPr>
          <w:p w14:paraId="7AA29513" w14:textId="77777777" w:rsidR="00D524FD" w:rsidRDefault="00775FD0" w:rsidP="00812972">
            <w:pPr>
              <w:jc w:val="both"/>
              <w:rPr>
                <w:rFonts w:ascii="Arial" w:eastAsia="Times New Roman" w:hAnsi="Arial" w:cs="Arial"/>
                <w:sz w:val="24"/>
                <w:szCs w:val="24"/>
                <w:lang w:eastAsia="en-GB"/>
              </w:rPr>
            </w:pPr>
            <w:r>
              <w:rPr>
                <w:rFonts w:ascii="Arial" w:eastAsia="Times New Roman" w:hAnsi="Arial" w:cs="Arial"/>
                <w:sz w:val="24"/>
                <w:szCs w:val="24"/>
                <w:lang w:eastAsia="en-GB"/>
              </w:rPr>
              <w:t>Medium quality.  Random allocation and assessor blinding but no random selection.</w:t>
            </w:r>
          </w:p>
        </w:tc>
      </w:tr>
    </w:tbl>
    <w:p w14:paraId="7AA29515" w14:textId="77777777" w:rsidR="00FB66E8" w:rsidRDefault="00FB66E8" w:rsidP="00FB66E8">
      <w:pPr>
        <w:jc w:val="both"/>
        <w:rPr>
          <w:rFonts w:ascii="Arial" w:eastAsia="Times New Roman" w:hAnsi="Arial" w:cs="Arial"/>
          <w:b/>
          <w:sz w:val="24"/>
          <w:szCs w:val="24"/>
          <w:u w:val="single"/>
          <w:lang w:eastAsia="en-GB"/>
        </w:rPr>
      </w:pPr>
    </w:p>
    <w:p w14:paraId="7AA29516" w14:textId="77777777" w:rsidR="00FB66E8" w:rsidRDefault="00FB66E8" w:rsidP="00FB66E8">
      <w:pPr>
        <w:jc w:val="both"/>
        <w:rPr>
          <w:rFonts w:ascii="Arial" w:eastAsia="Times New Roman" w:hAnsi="Arial" w:cs="Arial"/>
          <w:sz w:val="24"/>
          <w:szCs w:val="24"/>
          <w:lang w:eastAsia="en-GB"/>
        </w:rPr>
        <w:sectPr w:rsidR="00FB66E8" w:rsidSect="00FB66E8">
          <w:pgSz w:w="11906" w:h="16838"/>
          <w:pgMar w:top="1440" w:right="1440" w:bottom="1440" w:left="1440" w:header="708" w:footer="708" w:gutter="0"/>
          <w:cols w:space="708"/>
          <w:docGrid w:linePitch="360"/>
        </w:sectPr>
      </w:pPr>
    </w:p>
    <w:p w14:paraId="7AA29517" w14:textId="77777777" w:rsidR="00FB66E8" w:rsidRDefault="00404017" w:rsidP="003B23A6">
      <w:pPr>
        <w:spacing w:line="36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The table below shows</w:t>
      </w:r>
      <w:r w:rsidR="00FB66E8">
        <w:rPr>
          <w:rFonts w:ascii="Arial" w:eastAsia="Times New Roman" w:hAnsi="Arial" w:cs="Arial"/>
          <w:sz w:val="24"/>
          <w:szCs w:val="24"/>
          <w:lang w:eastAsia="en-GB"/>
        </w:rPr>
        <w:t xml:space="preserve"> brief summaries of the findings of each of the included articles</w:t>
      </w:r>
      <w:r>
        <w:rPr>
          <w:rFonts w:ascii="Arial" w:eastAsia="Times New Roman" w:hAnsi="Arial" w:cs="Arial"/>
          <w:sz w:val="24"/>
          <w:szCs w:val="24"/>
          <w:lang w:eastAsia="en-GB"/>
        </w:rPr>
        <w:t xml:space="preserve"> for both primary and secondary outcomes at each follow-up point.  </w:t>
      </w:r>
      <w:r w:rsidR="00F4291D">
        <w:rPr>
          <w:rFonts w:ascii="Arial" w:eastAsia="Times New Roman" w:hAnsi="Arial" w:cs="Arial"/>
          <w:sz w:val="24"/>
          <w:szCs w:val="24"/>
          <w:lang w:eastAsia="en-GB"/>
        </w:rPr>
        <w:t xml:space="preserve">The change from baseline has been calculated and presented as a percentage along with the authors conclusions. </w:t>
      </w:r>
      <w:r w:rsidR="00FB66E8">
        <w:rPr>
          <w:rFonts w:ascii="Arial" w:eastAsia="Times New Roman" w:hAnsi="Arial" w:cs="Arial"/>
          <w:sz w:val="24"/>
          <w:szCs w:val="24"/>
          <w:lang w:eastAsia="en-GB"/>
        </w:rPr>
        <w:t xml:space="preserve"> </w:t>
      </w:r>
    </w:p>
    <w:p w14:paraId="7AA29518" w14:textId="77777777" w:rsidR="00FB66E8" w:rsidRDefault="00725E91" w:rsidP="00FB66E8">
      <w:pPr>
        <w:jc w:val="both"/>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Table 4.4</w:t>
      </w:r>
      <w:r w:rsidR="00FB66E8">
        <w:rPr>
          <w:rFonts w:ascii="Arial" w:eastAsia="Times New Roman" w:hAnsi="Arial" w:cs="Arial"/>
          <w:b/>
          <w:sz w:val="24"/>
          <w:szCs w:val="24"/>
          <w:u w:val="single"/>
          <w:lang w:eastAsia="en-GB"/>
        </w:rPr>
        <w:t xml:space="preserve"> – Summaries of the Included Articles</w:t>
      </w:r>
    </w:p>
    <w:tbl>
      <w:tblPr>
        <w:tblStyle w:val="TableGrid"/>
        <w:tblW w:w="0" w:type="auto"/>
        <w:tblLook w:val="04A0" w:firstRow="1" w:lastRow="0" w:firstColumn="1" w:lastColumn="0" w:noHBand="0" w:noVBand="1"/>
      </w:tblPr>
      <w:tblGrid>
        <w:gridCol w:w="1398"/>
        <w:gridCol w:w="1259"/>
        <w:gridCol w:w="3080"/>
        <w:gridCol w:w="2221"/>
        <w:gridCol w:w="2228"/>
        <w:gridCol w:w="2038"/>
        <w:gridCol w:w="1724"/>
      </w:tblGrid>
      <w:tr w:rsidR="00FB66E8" w14:paraId="7AA29520" w14:textId="77777777" w:rsidTr="00AA6CD1">
        <w:tc>
          <w:tcPr>
            <w:tcW w:w="1398" w:type="dxa"/>
          </w:tcPr>
          <w:p w14:paraId="7AA29519" w14:textId="77777777" w:rsidR="00FB66E8" w:rsidRPr="00B52323" w:rsidRDefault="00FB66E8" w:rsidP="00003FF4">
            <w:pPr>
              <w:jc w:val="both"/>
              <w:rPr>
                <w:rFonts w:ascii="Arial" w:eastAsia="Times New Roman" w:hAnsi="Arial" w:cs="Arial"/>
                <w:b/>
                <w:sz w:val="24"/>
                <w:szCs w:val="24"/>
                <w:lang w:eastAsia="en-GB"/>
              </w:rPr>
            </w:pPr>
            <w:r>
              <w:rPr>
                <w:rFonts w:ascii="Arial" w:eastAsia="Times New Roman" w:hAnsi="Arial" w:cs="Arial"/>
                <w:b/>
                <w:sz w:val="24"/>
                <w:szCs w:val="24"/>
                <w:lang w:eastAsia="en-GB"/>
              </w:rPr>
              <w:t>Author</w:t>
            </w:r>
          </w:p>
        </w:tc>
        <w:tc>
          <w:tcPr>
            <w:tcW w:w="1268" w:type="dxa"/>
          </w:tcPr>
          <w:p w14:paraId="7AA2951A" w14:textId="77777777" w:rsidR="00FB66E8" w:rsidRPr="00B52323" w:rsidRDefault="00FB66E8" w:rsidP="00003FF4">
            <w:pPr>
              <w:jc w:val="both"/>
              <w:rPr>
                <w:rFonts w:ascii="Arial" w:eastAsia="Times New Roman" w:hAnsi="Arial" w:cs="Arial"/>
                <w:b/>
                <w:sz w:val="24"/>
                <w:szCs w:val="24"/>
                <w:lang w:eastAsia="en-GB"/>
              </w:rPr>
            </w:pPr>
            <w:r w:rsidRPr="00B52323">
              <w:rPr>
                <w:rFonts w:ascii="Arial" w:eastAsia="Times New Roman" w:hAnsi="Arial" w:cs="Arial"/>
                <w:b/>
                <w:sz w:val="24"/>
                <w:szCs w:val="24"/>
                <w:lang w:eastAsia="en-GB"/>
              </w:rPr>
              <w:t>Validity rating</w:t>
            </w:r>
          </w:p>
        </w:tc>
        <w:tc>
          <w:tcPr>
            <w:tcW w:w="3100" w:type="dxa"/>
          </w:tcPr>
          <w:p w14:paraId="7AA2951B" w14:textId="77777777" w:rsidR="00FB66E8" w:rsidRPr="00B52323" w:rsidRDefault="00FB66E8" w:rsidP="00003FF4">
            <w:pPr>
              <w:jc w:val="both"/>
              <w:rPr>
                <w:rFonts w:ascii="Arial" w:eastAsia="Times New Roman" w:hAnsi="Arial" w:cs="Arial"/>
                <w:b/>
                <w:sz w:val="24"/>
                <w:szCs w:val="24"/>
                <w:lang w:eastAsia="en-GB"/>
              </w:rPr>
            </w:pPr>
            <w:r>
              <w:rPr>
                <w:rFonts w:ascii="Arial" w:eastAsia="Times New Roman" w:hAnsi="Arial" w:cs="Arial"/>
                <w:b/>
                <w:sz w:val="24"/>
                <w:szCs w:val="24"/>
                <w:lang w:eastAsia="en-GB"/>
              </w:rPr>
              <w:t>Study Groups (number of subjects</w:t>
            </w:r>
          </w:p>
        </w:tc>
        <w:tc>
          <w:tcPr>
            <w:tcW w:w="2250" w:type="dxa"/>
          </w:tcPr>
          <w:p w14:paraId="7AA2951C" w14:textId="77777777" w:rsidR="00FB66E8" w:rsidRPr="00B52323" w:rsidRDefault="00FB66E8" w:rsidP="00003FF4">
            <w:pPr>
              <w:jc w:val="both"/>
              <w:rPr>
                <w:rFonts w:ascii="Arial" w:eastAsia="Times New Roman" w:hAnsi="Arial" w:cs="Arial"/>
                <w:b/>
                <w:sz w:val="24"/>
                <w:szCs w:val="24"/>
                <w:lang w:eastAsia="en-GB"/>
              </w:rPr>
            </w:pPr>
            <w:r>
              <w:rPr>
                <w:rFonts w:ascii="Arial" w:eastAsia="Times New Roman" w:hAnsi="Arial" w:cs="Arial"/>
                <w:b/>
                <w:sz w:val="24"/>
                <w:szCs w:val="24"/>
                <w:lang w:eastAsia="en-GB"/>
              </w:rPr>
              <w:t>Follow-up and  Final assessment</w:t>
            </w:r>
          </w:p>
        </w:tc>
        <w:tc>
          <w:tcPr>
            <w:tcW w:w="2245" w:type="dxa"/>
          </w:tcPr>
          <w:p w14:paraId="7AA2951D" w14:textId="77777777" w:rsidR="00FB66E8" w:rsidRPr="00B52323" w:rsidRDefault="00FB66E8" w:rsidP="00003FF4">
            <w:pPr>
              <w:jc w:val="both"/>
              <w:rPr>
                <w:rFonts w:ascii="Arial" w:eastAsia="Times New Roman" w:hAnsi="Arial" w:cs="Arial"/>
                <w:b/>
                <w:sz w:val="24"/>
                <w:szCs w:val="24"/>
                <w:lang w:eastAsia="en-GB"/>
              </w:rPr>
            </w:pPr>
            <w:r>
              <w:rPr>
                <w:rFonts w:ascii="Arial" w:eastAsia="Times New Roman" w:hAnsi="Arial" w:cs="Arial"/>
                <w:b/>
                <w:sz w:val="24"/>
                <w:szCs w:val="24"/>
                <w:lang w:eastAsia="en-GB"/>
              </w:rPr>
              <w:t>Success Rate per group:Primary outcome</w:t>
            </w:r>
          </w:p>
        </w:tc>
        <w:tc>
          <w:tcPr>
            <w:tcW w:w="2067" w:type="dxa"/>
          </w:tcPr>
          <w:p w14:paraId="7AA2951E" w14:textId="77777777" w:rsidR="00FB66E8" w:rsidRPr="00B52323" w:rsidRDefault="00FB66E8" w:rsidP="00003FF4">
            <w:pPr>
              <w:jc w:val="both"/>
              <w:rPr>
                <w:rFonts w:ascii="Arial" w:eastAsia="Times New Roman" w:hAnsi="Arial" w:cs="Arial"/>
                <w:b/>
                <w:sz w:val="24"/>
                <w:szCs w:val="24"/>
                <w:lang w:eastAsia="en-GB"/>
              </w:rPr>
            </w:pPr>
            <w:r>
              <w:rPr>
                <w:rFonts w:ascii="Arial" w:eastAsia="Times New Roman" w:hAnsi="Arial" w:cs="Arial"/>
                <w:b/>
                <w:sz w:val="24"/>
                <w:szCs w:val="24"/>
                <w:lang w:eastAsia="en-GB"/>
              </w:rPr>
              <w:t>Pain</w:t>
            </w:r>
          </w:p>
        </w:tc>
        <w:tc>
          <w:tcPr>
            <w:tcW w:w="1620" w:type="dxa"/>
          </w:tcPr>
          <w:p w14:paraId="7AA2951F" w14:textId="77777777" w:rsidR="00FB66E8" w:rsidRPr="00B52323" w:rsidRDefault="00FB66E8" w:rsidP="00003FF4">
            <w:pPr>
              <w:jc w:val="both"/>
              <w:rPr>
                <w:rFonts w:ascii="Arial" w:eastAsia="Times New Roman" w:hAnsi="Arial" w:cs="Arial"/>
                <w:b/>
                <w:sz w:val="24"/>
                <w:szCs w:val="24"/>
                <w:lang w:eastAsia="en-GB"/>
              </w:rPr>
            </w:pPr>
            <w:r>
              <w:rPr>
                <w:rFonts w:ascii="Arial" w:eastAsia="Times New Roman" w:hAnsi="Arial" w:cs="Arial"/>
                <w:b/>
                <w:sz w:val="24"/>
                <w:szCs w:val="24"/>
                <w:lang w:eastAsia="en-GB"/>
              </w:rPr>
              <w:t>Authors Conclusions</w:t>
            </w:r>
          </w:p>
        </w:tc>
      </w:tr>
      <w:tr w:rsidR="00FB66E8" w14:paraId="7AA29545" w14:textId="77777777" w:rsidTr="00AA6CD1">
        <w:tc>
          <w:tcPr>
            <w:tcW w:w="1398" w:type="dxa"/>
          </w:tcPr>
          <w:p w14:paraId="7AA29521" w14:textId="77777777" w:rsidR="00FB66E8" w:rsidRPr="00B52323"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Hay (2003)</w:t>
            </w:r>
          </w:p>
        </w:tc>
        <w:tc>
          <w:tcPr>
            <w:tcW w:w="1268" w:type="dxa"/>
          </w:tcPr>
          <w:p w14:paraId="7AA29522" w14:textId="77777777" w:rsidR="00FB66E8" w:rsidRPr="00B52323"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High</w:t>
            </w:r>
          </w:p>
        </w:tc>
        <w:tc>
          <w:tcPr>
            <w:tcW w:w="3100" w:type="dxa"/>
          </w:tcPr>
          <w:p w14:paraId="7AA29523" w14:textId="77777777" w:rsidR="00FB66E8" w:rsidRDefault="00FB66E8" w:rsidP="00003FF4">
            <w:pPr>
              <w:rPr>
                <w:rFonts w:ascii="Arial" w:eastAsia="Times New Roman" w:hAnsi="Arial" w:cs="Arial"/>
                <w:sz w:val="24"/>
                <w:szCs w:val="24"/>
                <w:lang w:eastAsia="en-GB"/>
              </w:rPr>
            </w:pPr>
            <w:r>
              <w:rPr>
                <w:rFonts w:ascii="Arial" w:eastAsia="Times New Roman" w:hAnsi="Arial" w:cs="Arial"/>
                <w:sz w:val="24"/>
                <w:szCs w:val="24"/>
                <w:lang w:eastAsia="en-GB"/>
              </w:rPr>
              <w:t xml:space="preserve">i 1x40 mg subacromial methylprednisolone and lidocaine (104) </w:t>
            </w:r>
          </w:p>
          <w:p w14:paraId="7AA29524" w14:textId="77777777" w:rsidR="00356445" w:rsidRDefault="00356445" w:rsidP="00003FF4">
            <w:pPr>
              <w:rPr>
                <w:rFonts w:ascii="Arial" w:eastAsia="Times New Roman" w:hAnsi="Arial" w:cs="Arial"/>
                <w:sz w:val="24"/>
                <w:szCs w:val="24"/>
                <w:lang w:eastAsia="en-GB"/>
              </w:rPr>
            </w:pPr>
          </w:p>
          <w:p w14:paraId="7AA29525" w14:textId="77777777" w:rsidR="00FB66E8" w:rsidRPr="00B52323" w:rsidRDefault="00FB66E8" w:rsidP="00003FF4">
            <w:pPr>
              <w:rPr>
                <w:rFonts w:ascii="Arial" w:eastAsia="Times New Roman" w:hAnsi="Arial" w:cs="Arial"/>
                <w:sz w:val="24"/>
                <w:szCs w:val="24"/>
                <w:lang w:eastAsia="en-GB"/>
              </w:rPr>
            </w:pPr>
            <w:r>
              <w:rPr>
                <w:rFonts w:ascii="Arial" w:eastAsia="Times New Roman" w:hAnsi="Arial" w:cs="Arial"/>
                <w:sz w:val="24"/>
                <w:szCs w:val="24"/>
                <w:lang w:eastAsia="en-GB"/>
              </w:rPr>
              <w:t>ii 8 x Physiotherapy sessions.  Advice, exercises + U/S/mobilisations if required (103)</w:t>
            </w:r>
          </w:p>
        </w:tc>
        <w:tc>
          <w:tcPr>
            <w:tcW w:w="2250" w:type="dxa"/>
          </w:tcPr>
          <w:p w14:paraId="7AA29526" w14:textId="77777777" w:rsidR="00FB66E8" w:rsidRDefault="00FB66E8" w:rsidP="00003FF4">
            <w:pPr>
              <w:jc w:val="both"/>
              <w:rPr>
                <w:rFonts w:ascii="Arial" w:eastAsia="Times New Roman" w:hAnsi="Arial" w:cs="Arial"/>
                <w:sz w:val="24"/>
                <w:szCs w:val="24"/>
                <w:lang w:eastAsia="en-GB"/>
              </w:rPr>
            </w:pPr>
          </w:p>
          <w:p w14:paraId="7AA29527" w14:textId="77777777" w:rsidR="00FB66E8" w:rsidRDefault="00FB66E8" w:rsidP="00003FF4">
            <w:pPr>
              <w:jc w:val="both"/>
              <w:rPr>
                <w:rFonts w:ascii="Arial" w:eastAsia="Times New Roman" w:hAnsi="Arial" w:cs="Arial"/>
                <w:sz w:val="24"/>
                <w:szCs w:val="24"/>
                <w:lang w:eastAsia="en-GB"/>
              </w:rPr>
            </w:pPr>
          </w:p>
          <w:p w14:paraId="7AA29528" w14:textId="77777777" w:rsidR="00FB66E8" w:rsidRDefault="00FB66E8" w:rsidP="00003FF4">
            <w:pPr>
              <w:jc w:val="both"/>
              <w:rPr>
                <w:rFonts w:ascii="Arial" w:eastAsia="Times New Roman" w:hAnsi="Arial" w:cs="Arial"/>
                <w:sz w:val="24"/>
                <w:szCs w:val="24"/>
                <w:lang w:eastAsia="en-GB"/>
              </w:rPr>
            </w:pPr>
          </w:p>
          <w:p w14:paraId="7AA29529"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Baseline</w:t>
            </w:r>
          </w:p>
          <w:p w14:paraId="7AA2952A" w14:textId="77777777" w:rsidR="00FB66E8" w:rsidRDefault="00FB66E8" w:rsidP="00003FF4">
            <w:pPr>
              <w:jc w:val="both"/>
              <w:rPr>
                <w:rFonts w:ascii="Arial" w:eastAsia="Times New Roman" w:hAnsi="Arial" w:cs="Arial"/>
                <w:sz w:val="24"/>
                <w:szCs w:val="24"/>
                <w:lang w:eastAsia="en-GB"/>
              </w:rPr>
            </w:pPr>
          </w:p>
          <w:p w14:paraId="7AA2952B" w14:textId="77777777" w:rsidR="00FB66E8" w:rsidRDefault="00FB66E8" w:rsidP="00003FF4">
            <w:pPr>
              <w:jc w:val="both"/>
              <w:rPr>
                <w:rFonts w:ascii="Arial" w:eastAsia="Times New Roman" w:hAnsi="Arial" w:cs="Arial"/>
                <w:sz w:val="24"/>
                <w:szCs w:val="24"/>
                <w:lang w:eastAsia="en-GB"/>
              </w:rPr>
            </w:pPr>
          </w:p>
          <w:p w14:paraId="7AA2952C"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6 weeks,</w:t>
            </w:r>
          </w:p>
          <w:p w14:paraId="7AA2952D" w14:textId="77777777" w:rsidR="00FB66E8" w:rsidRDefault="00FB66E8" w:rsidP="00003FF4">
            <w:pPr>
              <w:jc w:val="both"/>
              <w:rPr>
                <w:rFonts w:ascii="Arial" w:eastAsia="Times New Roman" w:hAnsi="Arial" w:cs="Arial"/>
                <w:sz w:val="24"/>
                <w:szCs w:val="24"/>
                <w:lang w:eastAsia="en-GB"/>
              </w:rPr>
            </w:pPr>
          </w:p>
          <w:p w14:paraId="7AA2952E" w14:textId="77777777" w:rsidR="00FB66E8" w:rsidRDefault="00FB66E8" w:rsidP="00003FF4">
            <w:pPr>
              <w:jc w:val="both"/>
              <w:rPr>
                <w:rFonts w:ascii="Arial" w:eastAsia="Times New Roman" w:hAnsi="Arial" w:cs="Arial"/>
                <w:sz w:val="24"/>
                <w:szCs w:val="24"/>
                <w:lang w:eastAsia="en-GB"/>
              </w:rPr>
            </w:pPr>
          </w:p>
          <w:p w14:paraId="7AA2952F" w14:textId="77777777" w:rsidR="00FB66E8" w:rsidRPr="00B52323"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6 months</w:t>
            </w:r>
          </w:p>
        </w:tc>
        <w:tc>
          <w:tcPr>
            <w:tcW w:w="2245" w:type="dxa"/>
          </w:tcPr>
          <w:p w14:paraId="7AA29530" w14:textId="77777777" w:rsidR="00FB66E8" w:rsidRDefault="009C44DE"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Shoulder function</w:t>
            </w:r>
            <w:r w:rsidR="00FB66E8">
              <w:rPr>
                <w:rFonts w:ascii="Arial" w:eastAsia="Times New Roman" w:hAnsi="Arial" w:cs="Arial"/>
                <w:sz w:val="24"/>
                <w:szCs w:val="24"/>
                <w:lang w:eastAsia="en-GB"/>
              </w:rPr>
              <w:t xml:space="preserve">: mean (change)  </w:t>
            </w:r>
          </w:p>
          <w:p w14:paraId="7AA29531" w14:textId="77777777" w:rsidR="00FB66E8" w:rsidRDefault="00FB66E8" w:rsidP="00003FF4">
            <w:pPr>
              <w:jc w:val="both"/>
              <w:rPr>
                <w:rFonts w:ascii="Arial" w:eastAsia="Times New Roman" w:hAnsi="Arial" w:cs="Arial"/>
                <w:sz w:val="24"/>
                <w:szCs w:val="24"/>
                <w:lang w:eastAsia="en-GB"/>
              </w:rPr>
            </w:pPr>
          </w:p>
          <w:p w14:paraId="7AA29532"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 3.5</w:t>
            </w:r>
          </w:p>
          <w:p w14:paraId="7AA29533"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 4</w:t>
            </w:r>
          </w:p>
          <w:p w14:paraId="7AA29534" w14:textId="77777777" w:rsidR="00FB66E8" w:rsidRDefault="00FB66E8" w:rsidP="00003FF4">
            <w:pPr>
              <w:jc w:val="both"/>
              <w:rPr>
                <w:rFonts w:ascii="Arial" w:eastAsia="Times New Roman" w:hAnsi="Arial" w:cs="Arial"/>
                <w:sz w:val="24"/>
                <w:szCs w:val="24"/>
                <w:lang w:eastAsia="en-GB"/>
              </w:rPr>
            </w:pPr>
          </w:p>
          <w:p w14:paraId="7AA29535"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 3 (0.5) 15%</w:t>
            </w:r>
          </w:p>
          <w:p w14:paraId="7AA29536"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 3 (1.0) 25%</w:t>
            </w:r>
          </w:p>
          <w:p w14:paraId="7AA29537" w14:textId="77777777" w:rsidR="00FB66E8" w:rsidRDefault="00FB66E8" w:rsidP="00003FF4">
            <w:pPr>
              <w:jc w:val="both"/>
              <w:rPr>
                <w:rFonts w:ascii="Arial" w:eastAsia="Times New Roman" w:hAnsi="Arial" w:cs="Arial"/>
                <w:sz w:val="24"/>
                <w:szCs w:val="24"/>
                <w:lang w:eastAsia="en-GB"/>
              </w:rPr>
            </w:pPr>
          </w:p>
          <w:p w14:paraId="7AA29538"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 2 (1.5) 43%</w:t>
            </w:r>
          </w:p>
          <w:p w14:paraId="7AA29539" w14:textId="77777777" w:rsidR="00FB66E8" w:rsidRPr="00B52323"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 1 (3.0) 75%</w:t>
            </w:r>
          </w:p>
        </w:tc>
        <w:tc>
          <w:tcPr>
            <w:tcW w:w="2067" w:type="dxa"/>
          </w:tcPr>
          <w:p w14:paraId="7AA2953A"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VAS - median </w:t>
            </w:r>
          </w:p>
          <w:p w14:paraId="7AA2953B"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Baseline (change)</w:t>
            </w:r>
          </w:p>
          <w:p w14:paraId="7AA2953C"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 5</w:t>
            </w:r>
          </w:p>
          <w:p w14:paraId="7AA2953D"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 5</w:t>
            </w:r>
          </w:p>
          <w:p w14:paraId="7AA2953E" w14:textId="77777777" w:rsidR="00FB66E8" w:rsidRDefault="00FB66E8" w:rsidP="00003FF4">
            <w:pPr>
              <w:jc w:val="both"/>
              <w:rPr>
                <w:rFonts w:ascii="Arial" w:eastAsia="Times New Roman" w:hAnsi="Arial" w:cs="Arial"/>
                <w:sz w:val="24"/>
                <w:szCs w:val="24"/>
                <w:lang w:eastAsia="en-GB"/>
              </w:rPr>
            </w:pPr>
          </w:p>
          <w:p w14:paraId="7AA2953F"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 3 (2.0) 40%</w:t>
            </w:r>
          </w:p>
          <w:p w14:paraId="7AA29540"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 3 (2.0) 40%</w:t>
            </w:r>
          </w:p>
          <w:p w14:paraId="7AA29541" w14:textId="77777777" w:rsidR="00FB66E8" w:rsidRDefault="00FB66E8" w:rsidP="00003FF4">
            <w:pPr>
              <w:jc w:val="both"/>
              <w:rPr>
                <w:rFonts w:ascii="Arial" w:eastAsia="Times New Roman" w:hAnsi="Arial" w:cs="Arial"/>
                <w:sz w:val="24"/>
                <w:szCs w:val="24"/>
                <w:lang w:eastAsia="en-GB"/>
              </w:rPr>
            </w:pPr>
          </w:p>
          <w:p w14:paraId="7AA29542"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 2 (3.0) 60%</w:t>
            </w:r>
          </w:p>
          <w:p w14:paraId="7AA29543" w14:textId="77777777" w:rsidR="00FB66E8" w:rsidRPr="00B52323"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 1 (4.0) 80%</w:t>
            </w:r>
          </w:p>
        </w:tc>
        <w:tc>
          <w:tcPr>
            <w:tcW w:w="1620" w:type="dxa"/>
          </w:tcPr>
          <w:p w14:paraId="7AA29544" w14:textId="77777777" w:rsidR="00FB66E8" w:rsidRPr="00B52323"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No significant differences</w:t>
            </w:r>
            <w:r w:rsidR="00C60528">
              <w:rPr>
                <w:rFonts w:ascii="Arial" w:eastAsia="Times New Roman" w:hAnsi="Arial" w:cs="Arial"/>
                <w:sz w:val="24"/>
                <w:szCs w:val="24"/>
                <w:lang w:eastAsia="en-GB"/>
              </w:rPr>
              <w:t xml:space="preserve"> between groups for pain or function. </w:t>
            </w:r>
          </w:p>
        </w:tc>
      </w:tr>
      <w:tr w:rsidR="00FB66E8" w14:paraId="7AA29566" w14:textId="77777777" w:rsidTr="00AA6CD1">
        <w:tc>
          <w:tcPr>
            <w:tcW w:w="1398" w:type="dxa"/>
          </w:tcPr>
          <w:p w14:paraId="7AA29546" w14:textId="77777777" w:rsidR="00FB66E8" w:rsidRPr="00B52323"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Ginn (2005)</w:t>
            </w:r>
          </w:p>
        </w:tc>
        <w:tc>
          <w:tcPr>
            <w:tcW w:w="1268" w:type="dxa"/>
          </w:tcPr>
          <w:p w14:paraId="7AA29547" w14:textId="77777777" w:rsidR="00FB66E8" w:rsidRPr="00B52323"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High</w:t>
            </w:r>
          </w:p>
        </w:tc>
        <w:tc>
          <w:tcPr>
            <w:tcW w:w="3100" w:type="dxa"/>
          </w:tcPr>
          <w:p w14:paraId="7AA29548"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i 1x40mg subacromial methylprednisolone plus lidocaine (48) </w:t>
            </w:r>
          </w:p>
          <w:p w14:paraId="7AA29549" w14:textId="77777777" w:rsidR="00356445" w:rsidRDefault="00356445" w:rsidP="00003FF4">
            <w:pPr>
              <w:jc w:val="both"/>
              <w:rPr>
                <w:rFonts w:ascii="Arial" w:eastAsia="Times New Roman" w:hAnsi="Arial" w:cs="Arial"/>
                <w:sz w:val="24"/>
                <w:szCs w:val="24"/>
                <w:lang w:eastAsia="en-GB"/>
              </w:rPr>
            </w:pPr>
          </w:p>
          <w:p w14:paraId="7AA2954A"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 Home-based daily exercise programme supervised by physio weekly for 5 weeks (48)</w:t>
            </w:r>
          </w:p>
          <w:p w14:paraId="7AA2954B" w14:textId="77777777" w:rsidR="00356445" w:rsidRDefault="00356445" w:rsidP="00003FF4">
            <w:pPr>
              <w:jc w:val="both"/>
              <w:rPr>
                <w:rFonts w:ascii="Arial" w:eastAsia="Times New Roman" w:hAnsi="Arial" w:cs="Arial"/>
                <w:sz w:val="24"/>
                <w:szCs w:val="24"/>
                <w:lang w:eastAsia="en-GB"/>
              </w:rPr>
            </w:pPr>
          </w:p>
          <w:p w14:paraId="7AA2954C" w14:textId="77777777" w:rsidR="00FB66E8" w:rsidRPr="00B52323"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iii 10x passive joint mobilisation, electrotherapy/heat/ice plus ROM exercises (42) </w:t>
            </w:r>
          </w:p>
        </w:tc>
        <w:tc>
          <w:tcPr>
            <w:tcW w:w="2250" w:type="dxa"/>
          </w:tcPr>
          <w:p w14:paraId="7AA2954D" w14:textId="77777777" w:rsidR="00FB66E8" w:rsidRDefault="00FB66E8" w:rsidP="00003FF4">
            <w:pPr>
              <w:jc w:val="both"/>
              <w:rPr>
                <w:rFonts w:ascii="Arial" w:eastAsia="Times New Roman" w:hAnsi="Arial" w:cs="Arial"/>
                <w:sz w:val="24"/>
                <w:szCs w:val="24"/>
                <w:lang w:eastAsia="en-GB"/>
              </w:rPr>
            </w:pPr>
          </w:p>
          <w:p w14:paraId="7AA2954E" w14:textId="77777777" w:rsidR="00FB66E8" w:rsidRDefault="00FB66E8" w:rsidP="00003FF4">
            <w:pPr>
              <w:jc w:val="both"/>
              <w:rPr>
                <w:rFonts w:ascii="Arial" w:eastAsia="Times New Roman" w:hAnsi="Arial" w:cs="Arial"/>
                <w:sz w:val="24"/>
                <w:szCs w:val="24"/>
                <w:lang w:eastAsia="en-GB"/>
              </w:rPr>
            </w:pPr>
          </w:p>
          <w:p w14:paraId="7AA2954F" w14:textId="77777777" w:rsidR="00FB66E8" w:rsidRDefault="00FB66E8" w:rsidP="00003FF4">
            <w:pPr>
              <w:jc w:val="both"/>
              <w:rPr>
                <w:rFonts w:ascii="Arial" w:eastAsia="Times New Roman" w:hAnsi="Arial" w:cs="Arial"/>
                <w:sz w:val="24"/>
                <w:szCs w:val="24"/>
                <w:lang w:eastAsia="en-GB"/>
              </w:rPr>
            </w:pPr>
          </w:p>
          <w:p w14:paraId="7AA29550"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Baseline</w:t>
            </w:r>
          </w:p>
          <w:p w14:paraId="7AA29551" w14:textId="77777777" w:rsidR="00FB66E8" w:rsidRDefault="00FB66E8" w:rsidP="00003FF4">
            <w:pPr>
              <w:jc w:val="both"/>
              <w:rPr>
                <w:rFonts w:ascii="Arial" w:eastAsia="Times New Roman" w:hAnsi="Arial" w:cs="Arial"/>
                <w:sz w:val="24"/>
                <w:szCs w:val="24"/>
                <w:lang w:eastAsia="en-GB"/>
              </w:rPr>
            </w:pPr>
          </w:p>
          <w:p w14:paraId="7AA29552" w14:textId="77777777" w:rsidR="00FB66E8" w:rsidRDefault="00FB66E8" w:rsidP="00003FF4">
            <w:pPr>
              <w:jc w:val="both"/>
              <w:rPr>
                <w:rFonts w:ascii="Arial" w:eastAsia="Times New Roman" w:hAnsi="Arial" w:cs="Arial"/>
                <w:sz w:val="24"/>
                <w:szCs w:val="24"/>
                <w:lang w:eastAsia="en-GB"/>
              </w:rPr>
            </w:pPr>
          </w:p>
          <w:p w14:paraId="7AA29553" w14:textId="77777777" w:rsidR="00FB66E8" w:rsidRDefault="00FB66E8" w:rsidP="00003FF4">
            <w:pPr>
              <w:jc w:val="both"/>
              <w:rPr>
                <w:rFonts w:ascii="Arial" w:eastAsia="Times New Roman" w:hAnsi="Arial" w:cs="Arial"/>
                <w:sz w:val="24"/>
                <w:szCs w:val="24"/>
                <w:lang w:eastAsia="en-GB"/>
              </w:rPr>
            </w:pPr>
          </w:p>
          <w:p w14:paraId="7AA29554" w14:textId="77777777" w:rsidR="00FB66E8" w:rsidRPr="00B52323"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5 weeks</w:t>
            </w:r>
          </w:p>
        </w:tc>
        <w:tc>
          <w:tcPr>
            <w:tcW w:w="2245" w:type="dxa"/>
          </w:tcPr>
          <w:p w14:paraId="7AA29555"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Functional limitation: mean (change)</w:t>
            </w:r>
          </w:p>
          <w:p w14:paraId="7AA29556"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 6.9</w:t>
            </w:r>
          </w:p>
          <w:p w14:paraId="7AA29557"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 8.0</w:t>
            </w:r>
          </w:p>
          <w:p w14:paraId="7AA29558"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iii 8.4</w:t>
            </w:r>
          </w:p>
          <w:p w14:paraId="7AA29559" w14:textId="77777777" w:rsidR="00FB66E8" w:rsidRDefault="00FB66E8" w:rsidP="00003FF4">
            <w:pPr>
              <w:jc w:val="both"/>
              <w:rPr>
                <w:rFonts w:ascii="Arial" w:eastAsia="Times New Roman" w:hAnsi="Arial" w:cs="Arial"/>
                <w:sz w:val="24"/>
                <w:szCs w:val="24"/>
                <w:lang w:eastAsia="en-GB"/>
              </w:rPr>
            </w:pPr>
          </w:p>
          <w:p w14:paraId="7AA2955A"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 5.2 (1.7) 25%</w:t>
            </w:r>
          </w:p>
          <w:p w14:paraId="7AA2955B"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 4.6 (3.4) 43%</w:t>
            </w:r>
          </w:p>
          <w:p w14:paraId="7AA2955C" w14:textId="77777777" w:rsidR="00FB66E8" w:rsidRPr="00B52323"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iii 5.3 (3.1) 37%</w:t>
            </w:r>
          </w:p>
        </w:tc>
        <w:tc>
          <w:tcPr>
            <w:tcW w:w="2067" w:type="dxa"/>
          </w:tcPr>
          <w:p w14:paraId="7AA2955D"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Pain (0-10): median (change)</w:t>
            </w:r>
          </w:p>
          <w:p w14:paraId="7AA2955E"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 1.9</w:t>
            </w:r>
          </w:p>
          <w:p w14:paraId="7AA2955F"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 1.5</w:t>
            </w:r>
          </w:p>
          <w:p w14:paraId="7AA29560"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iii 2.6</w:t>
            </w:r>
          </w:p>
          <w:p w14:paraId="7AA29561" w14:textId="77777777" w:rsidR="00FB66E8" w:rsidRDefault="00FB66E8" w:rsidP="00003FF4">
            <w:pPr>
              <w:jc w:val="both"/>
              <w:rPr>
                <w:rFonts w:ascii="Arial" w:eastAsia="Times New Roman" w:hAnsi="Arial" w:cs="Arial"/>
                <w:sz w:val="24"/>
                <w:szCs w:val="24"/>
                <w:lang w:eastAsia="en-GB"/>
              </w:rPr>
            </w:pPr>
          </w:p>
          <w:p w14:paraId="7AA29562"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 0.2 (1.7) 90%</w:t>
            </w:r>
          </w:p>
          <w:p w14:paraId="7AA29563"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 0.3 (1.2) 80%</w:t>
            </w:r>
          </w:p>
          <w:p w14:paraId="7AA29564" w14:textId="77777777" w:rsidR="00FB66E8" w:rsidRPr="00B52323"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iii 1.0 (1.6) 62%</w:t>
            </w:r>
          </w:p>
        </w:tc>
        <w:tc>
          <w:tcPr>
            <w:tcW w:w="1620" w:type="dxa"/>
          </w:tcPr>
          <w:p w14:paraId="7AA29565" w14:textId="77777777" w:rsidR="00FB66E8" w:rsidRPr="00B52323"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No significant differences</w:t>
            </w:r>
            <w:r w:rsidR="00C60528">
              <w:rPr>
                <w:rFonts w:ascii="Arial" w:eastAsia="Times New Roman" w:hAnsi="Arial" w:cs="Arial"/>
                <w:sz w:val="24"/>
                <w:szCs w:val="24"/>
                <w:lang w:eastAsia="en-GB"/>
              </w:rPr>
              <w:t xml:space="preserve"> between groups for pain or function.</w:t>
            </w:r>
          </w:p>
        </w:tc>
      </w:tr>
      <w:tr w:rsidR="00FB66E8" w14:paraId="7AA2959E" w14:textId="77777777" w:rsidTr="00AA6CD1">
        <w:tc>
          <w:tcPr>
            <w:tcW w:w="1398" w:type="dxa"/>
          </w:tcPr>
          <w:p w14:paraId="7AA29567" w14:textId="77777777" w:rsidR="00FB66E8" w:rsidRPr="00B52323"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Rhon (2014)</w:t>
            </w:r>
          </w:p>
        </w:tc>
        <w:tc>
          <w:tcPr>
            <w:tcW w:w="1268" w:type="dxa"/>
          </w:tcPr>
          <w:p w14:paraId="7AA29568" w14:textId="77777777" w:rsidR="00FB66E8" w:rsidRPr="00B52323"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Medium</w:t>
            </w:r>
          </w:p>
        </w:tc>
        <w:tc>
          <w:tcPr>
            <w:tcW w:w="3100" w:type="dxa"/>
          </w:tcPr>
          <w:p w14:paraId="7AA29569"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 1-3x40mg triamcinolone acetonide (52)</w:t>
            </w:r>
          </w:p>
          <w:p w14:paraId="7AA2956A" w14:textId="77777777" w:rsidR="00356445" w:rsidRDefault="00356445" w:rsidP="00003FF4">
            <w:pPr>
              <w:jc w:val="both"/>
              <w:rPr>
                <w:rFonts w:ascii="Arial" w:eastAsia="Times New Roman" w:hAnsi="Arial" w:cs="Arial"/>
                <w:sz w:val="24"/>
                <w:szCs w:val="24"/>
                <w:lang w:eastAsia="en-GB"/>
              </w:rPr>
            </w:pPr>
          </w:p>
          <w:p w14:paraId="7AA2956B" w14:textId="77777777" w:rsidR="00FB66E8" w:rsidRPr="00B52323"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 Physiotherapy sessions twice weekly for 3 weeks. Man therapy and home exercises (46)</w:t>
            </w:r>
          </w:p>
        </w:tc>
        <w:tc>
          <w:tcPr>
            <w:tcW w:w="2250" w:type="dxa"/>
          </w:tcPr>
          <w:p w14:paraId="7AA2956C" w14:textId="77777777" w:rsidR="00FB66E8" w:rsidRDefault="00FB66E8" w:rsidP="00003FF4">
            <w:pPr>
              <w:jc w:val="both"/>
              <w:rPr>
                <w:rFonts w:ascii="Arial" w:eastAsia="Times New Roman" w:hAnsi="Arial" w:cs="Arial"/>
                <w:sz w:val="24"/>
                <w:szCs w:val="24"/>
                <w:lang w:eastAsia="en-GB"/>
              </w:rPr>
            </w:pPr>
          </w:p>
          <w:p w14:paraId="7AA2956D" w14:textId="77777777" w:rsidR="00FB66E8" w:rsidRDefault="00FB66E8" w:rsidP="00003FF4">
            <w:pPr>
              <w:jc w:val="both"/>
              <w:rPr>
                <w:rFonts w:ascii="Arial" w:eastAsia="Times New Roman" w:hAnsi="Arial" w:cs="Arial"/>
                <w:sz w:val="24"/>
                <w:szCs w:val="24"/>
                <w:lang w:eastAsia="en-GB"/>
              </w:rPr>
            </w:pPr>
          </w:p>
          <w:p w14:paraId="7AA2956E" w14:textId="77777777" w:rsidR="00FB66E8" w:rsidRDefault="00FB66E8" w:rsidP="00003FF4">
            <w:pPr>
              <w:jc w:val="both"/>
              <w:rPr>
                <w:rFonts w:ascii="Arial" w:eastAsia="Times New Roman" w:hAnsi="Arial" w:cs="Arial"/>
                <w:sz w:val="24"/>
                <w:szCs w:val="24"/>
                <w:lang w:eastAsia="en-GB"/>
              </w:rPr>
            </w:pPr>
          </w:p>
          <w:p w14:paraId="7AA2956F"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Baseline</w:t>
            </w:r>
          </w:p>
          <w:p w14:paraId="7AA29570" w14:textId="77777777" w:rsidR="00FB66E8" w:rsidRDefault="00FB66E8" w:rsidP="00003FF4">
            <w:pPr>
              <w:jc w:val="both"/>
              <w:rPr>
                <w:rFonts w:ascii="Arial" w:eastAsia="Times New Roman" w:hAnsi="Arial" w:cs="Arial"/>
                <w:sz w:val="24"/>
                <w:szCs w:val="24"/>
                <w:lang w:eastAsia="en-GB"/>
              </w:rPr>
            </w:pPr>
          </w:p>
          <w:p w14:paraId="7AA29571" w14:textId="77777777" w:rsidR="00FB66E8" w:rsidRDefault="00FB66E8" w:rsidP="00003FF4">
            <w:pPr>
              <w:jc w:val="both"/>
              <w:rPr>
                <w:rFonts w:ascii="Arial" w:eastAsia="Times New Roman" w:hAnsi="Arial" w:cs="Arial"/>
                <w:sz w:val="24"/>
                <w:szCs w:val="24"/>
                <w:lang w:eastAsia="en-GB"/>
              </w:rPr>
            </w:pPr>
          </w:p>
          <w:p w14:paraId="7AA29572"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1 month</w:t>
            </w:r>
          </w:p>
          <w:p w14:paraId="7AA29573" w14:textId="77777777" w:rsidR="00FB66E8" w:rsidRDefault="00FB66E8" w:rsidP="00003FF4">
            <w:pPr>
              <w:jc w:val="both"/>
              <w:rPr>
                <w:rFonts w:ascii="Arial" w:eastAsia="Times New Roman" w:hAnsi="Arial" w:cs="Arial"/>
                <w:sz w:val="24"/>
                <w:szCs w:val="24"/>
                <w:lang w:eastAsia="en-GB"/>
              </w:rPr>
            </w:pPr>
          </w:p>
          <w:p w14:paraId="7AA29574" w14:textId="77777777" w:rsidR="00FB66E8" w:rsidRDefault="00FB66E8" w:rsidP="00003FF4">
            <w:pPr>
              <w:jc w:val="both"/>
              <w:rPr>
                <w:rFonts w:ascii="Arial" w:eastAsia="Times New Roman" w:hAnsi="Arial" w:cs="Arial"/>
                <w:sz w:val="24"/>
                <w:szCs w:val="24"/>
                <w:lang w:eastAsia="en-GB"/>
              </w:rPr>
            </w:pPr>
          </w:p>
          <w:p w14:paraId="7AA29575"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3 months</w:t>
            </w:r>
          </w:p>
          <w:p w14:paraId="7AA29576" w14:textId="77777777" w:rsidR="00FB66E8" w:rsidRDefault="00FB66E8" w:rsidP="00003FF4">
            <w:pPr>
              <w:jc w:val="both"/>
              <w:rPr>
                <w:rFonts w:ascii="Arial" w:eastAsia="Times New Roman" w:hAnsi="Arial" w:cs="Arial"/>
                <w:sz w:val="24"/>
                <w:szCs w:val="24"/>
                <w:lang w:eastAsia="en-GB"/>
              </w:rPr>
            </w:pPr>
          </w:p>
          <w:p w14:paraId="7AA29577" w14:textId="77777777" w:rsidR="00FB66E8" w:rsidRDefault="00FB66E8" w:rsidP="00003FF4">
            <w:pPr>
              <w:jc w:val="both"/>
              <w:rPr>
                <w:rFonts w:ascii="Arial" w:eastAsia="Times New Roman" w:hAnsi="Arial" w:cs="Arial"/>
                <w:sz w:val="24"/>
                <w:szCs w:val="24"/>
                <w:lang w:eastAsia="en-GB"/>
              </w:rPr>
            </w:pPr>
          </w:p>
          <w:p w14:paraId="7AA29578"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6 months</w:t>
            </w:r>
          </w:p>
          <w:p w14:paraId="7AA29579" w14:textId="77777777" w:rsidR="00FB66E8" w:rsidRDefault="00FB66E8" w:rsidP="00003FF4">
            <w:pPr>
              <w:jc w:val="both"/>
              <w:rPr>
                <w:rFonts w:ascii="Arial" w:eastAsia="Times New Roman" w:hAnsi="Arial" w:cs="Arial"/>
                <w:sz w:val="24"/>
                <w:szCs w:val="24"/>
                <w:lang w:eastAsia="en-GB"/>
              </w:rPr>
            </w:pPr>
          </w:p>
          <w:p w14:paraId="7AA2957A" w14:textId="77777777" w:rsidR="00FB66E8" w:rsidRDefault="00FB66E8" w:rsidP="00003FF4">
            <w:pPr>
              <w:jc w:val="both"/>
              <w:rPr>
                <w:rFonts w:ascii="Arial" w:eastAsia="Times New Roman" w:hAnsi="Arial" w:cs="Arial"/>
                <w:sz w:val="24"/>
                <w:szCs w:val="24"/>
                <w:lang w:eastAsia="en-GB"/>
              </w:rPr>
            </w:pPr>
          </w:p>
          <w:p w14:paraId="7AA2957B" w14:textId="77777777" w:rsidR="00FB66E8" w:rsidRPr="00B52323"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1 year</w:t>
            </w:r>
          </w:p>
        </w:tc>
        <w:tc>
          <w:tcPr>
            <w:tcW w:w="2245" w:type="dxa"/>
          </w:tcPr>
          <w:p w14:paraId="7AA2957C"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SPADI: mean</w:t>
            </w:r>
          </w:p>
          <w:p w14:paraId="7AA2957D" w14:textId="77777777" w:rsidR="00FB66E8" w:rsidRDefault="00FB66E8" w:rsidP="00003FF4">
            <w:pPr>
              <w:jc w:val="both"/>
              <w:rPr>
                <w:rFonts w:ascii="Arial" w:eastAsia="Times New Roman" w:hAnsi="Arial" w:cs="Arial"/>
                <w:sz w:val="24"/>
                <w:szCs w:val="24"/>
                <w:lang w:eastAsia="en-GB"/>
              </w:rPr>
            </w:pPr>
          </w:p>
          <w:p w14:paraId="7AA2957E" w14:textId="77777777" w:rsidR="00FB66E8" w:rsidRDefault="00FB66E8" w:rsidP="00003FF4">
            <w:pPr>
              <w:jc w:val="both"/>
              <w:rPr>
                <w:rFonts w:ascii="Arial" w:eastAsia="Times New Roman" w:hAnsi="Arial" w:cs="Arial"/>
                <w:sz w:val="24"/>
                <w:szCs w:val="24"/>
                <w:lang w:eastAsia="en-GB"/>
              </w:rPr>
            </w:pPr>
          </w:p>
          <w:p w14:paraId="7AA2957F"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i 46 </w:t>
            </w:r>
          </w:p>
          <w:p w14:paraId="7AA29580"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 44.9</w:t>
            </w:r>
          </w:p>
          <w:p w14:paraId="7AA29581" w14:textId="77777777" w:rsidR="00FB66E8" w:rsidRDefault="00FB66E8" w:rsidP="00003FF4">
            <w:pPr>
              <w:jc w:val="both"/>
              <w:rPr>
                <w:rFonts w:ascii="Arial" w:eastAsia="Times New Roman" w:hAnsi="Arial" w:cs="Arial"/>
                <w:sz w:val="24"/>
                <w:szCs w:val="24"/>
                <w:lang w:eastAsia="en-GB"/>
              </w:rPr>
            </w:pPr>
          </w:p>
          <w:p w14:paraId="7AA29582"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 23.2 (22.8) 50%</w:t>
            </w:r>
          </w:p>
          <w:p w14:paraId="7AA29583"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 22.2 (22.7) 49%</w:t>
            </w:r>
          </w:p>
          <w:p w14:paraId="7AA29584" w14:textId="77777777" w:rsidR="00FB66E8" w:rsidRDefault="00FB66E8" w:rsidP="00003FF4">
            <w:pPr>
              <w:jc w:val="both"/>
              <w:rPr>
                <w:rFonts w:ascii="Arial" w:eastAsia="Times New Roman" w:hAnsi="Arial" w:cs="Arial"/>
                <w:sz w:val="24"/>
                <w:szCs w:val="24"/>
                <w:lang w:eastAsia="en-GB"/>
              </w:rPr>
            </w:pPr>
          </w:p>
          <w:p w14:paraId="7AA29585"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 24.8 (21.2) 46%</w:t>
            </w:r>
          </w:p>
          <w:p w14:paraId="7AA29586"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 21.0 (23.9) 53%</w:t>
            </w:r>
          </w:p>
          <w:p w14:paraId="7AA29587" w14:textId="77777777" w:rsidR="00FB66E8" w:rsidRDefault="00FB66E8" w:rsidP="00003FF4">
            <w:pPr>
              <w:jc w:val="both"/>
              <w:rPr>
                <w:rFonts w:ascii="Arial" w:eastAsia="Times New Roman" w:hAnsi="Arial" w:cs="Arial"/>
                <w:sz w:val="24"/>
                <w:szCs w:val="24"/>
                <w:lang w:eastAsia="en-GB"/>
              </w:rPr>
            </w:pPr>
          </w:p>
          <w:p w14:paraId="7AA29588"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 22.2 (23.8) 52%</w:t>
            </w:r>
          </w:p>
          <w:p w14:paraId="7AA29589"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 21.5 (23.4) 52%</w:t>
            </w:r>
          </w:p>
          <w:p w14:paraId="7AA2958A" w14:textId="77777777" w:rsidR="00FB66E8" w:rsidRDefault="00FB66E8" w:rsidP="00003FF4">
            <w:pPr>
              <w:jc w:val="both"/>
              <w:rPr>
                <w:rFonts w:ascii="Arial" w:eastAsia="Times New Roman" w:hAnsi="Arial" w:cs="Arial"/>
                <w:sz w:val="24"/>
                <w:szCs w:val="24"/>
                <w:lang w:eastAsia="en-GB"/>
              </w:rPr>
            </w:pPr>
          </w:p>
          <w:p w14:paraId="7AA2958B"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 23.1 (22.9) 50%</w:t>
            </w:r>
          </w:p>
          <w:p w14:paraId="7AA2958C"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 21.6  (23.3) 52%</w:t>
            </w:r>
          </w:p>
          <w:p w14:paraId="7AA2958D" w14:textId="77777777" w:rsidR="00FB66E8" w:rsidRPr="00B52323" w:rsidRDefault="00FB66E8" w:rsidP="00003FF4">
            <w:pPr>
              <w:jc w:val="both"/>
              <w:rPr>
                <w:rFonts w:ascii="Arial" w:eastAsia="Times New Roman" w:hAnsi="Arial" w:cs="Arial"/>
                <w:sz w:val="24"/>
                <w:szCs w:val="24"/>
                <w:lang w:eastAsia="en-GB"/>
              </w:rPr>
            </w:pPr>
          </w:p>
        </w:tc>
        <w:tc>
          <w:tcPr>
            <w:tcW w:w="2067" w:type="dxa"/>
          </w:tcPr>
          <w:p w14:paraId="7AA2958E"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NPRS (0-10):median (change)</w:t>
            </w:r>
          </w:p>
          <w:p w14:paraId="7AA2958F"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 3.3</w:t>
            </w:r>
          </w:p>
          <w:p w14:paraId="7AA29590"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 3.8</w:t>
            </w:r>
          </w:p>
          <w:p w14:paraId="7AA29591" w14:textId="77777777" w:rsidR="00FB66E8" w:rsidRDefault="00FB66E8" w:rsidP="00003FF4">
            <w:pPr>
              <w:jc w:val="both"/>
              <w:rPr>
                <w:rFonts w:ascii="Arial" w:eastAsia="Times New Roman" w:hAnsi="Arial" w:cs="Arial"/>
                <w:sz w:val="24"/>
                <w:szCs w:val="24"/>
                <w:lang w:eastAsia="en-GB"/>
              </w:rPr>
            </w:pPr>
          </w:p>
          <w:p w14:paraId="7AA29592"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 1.7 (1.6) 48%</w:t>
            </w:r>
          </w:p>
          <w:p w14:paraId="7AA29593"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 1.6 (2.2) 58%</w:t>
            </w:r>
          </w:p>
          <w:p w14:paraId="7AA29594" w14:textId="77777777" w:rsidR="00FB66E8" w:rsidRDefault="00FB66E8" w:rsidP="00003FF4">
            <w:pPr>
              <w:jc w:val="both"/>
              <w:rPr>
                <w:rFonts w:ascii="Arial" w:eastAsia="Times New Roman" w:hAnsi="Arial" w:cs="Arial"/>
                <w:sz w:val="24"/>
                <w:szCs w:val="24"/>
                <w:lang w:eastAsia="en-GB"/>
              </w:rPr>
            </w:pPr>
          </w:p>
          <w:p w14:paraId="7AA29595"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 2.6 (0.7) 21%</w:t>
            </w:r>
          </w:p>
          <w:p w14:paraId="7AA29596"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 1.8 (2.0) 53%</w:t>
            </w:r>
          </w:p>
          <w:p w14:paraId="7AA29597" w14:textId="77777777" w:rsidR="00FB66E8" w:rsidRDefault="00FB66E8" w:rsidP="00003FF4">
            <w:pPr>
              <w:jc w:val="both"/>
              <w:rPr>
                <w:rFonts w:ascii="Arial" w:eastAsia="Times New Roman" w:hAnsi="Arial" w:cs="Arial"/>
                <w:sz w:val="24"/>
                <w:szCs w:val="24"/>
                <w:lang w:eastAsia="en-GB"/>
              </w:rPr>
            </w:pPr>
          </w:p>
          <w:p w14:paraId="7AA29598"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 2.2 (1.1) 33%</w:t>
            </w:r>
          </w:p>
          <w:p w14:paraId="7AA29599"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 1.7 (2.1) 55%</w:t>
            </w:r>
          </w:p>
          <w:p w14:paraId="7AA2959A" w14:textId="77777777" w:rsidR="00FB66E8" w:rsidRDefault="00FB66E8" w:rsidP="00003FF4">
            <w:pPr>
              <w:jc w:val="both"/>
              <w:rPr>
                <w:rFonts w:ascii="Arial" w:eastAsia="Times New Roman" w:hAnsi="Arial" w:cs="Arial"/>
                <w:sz w:val="24"/>
                <w:szCs w:val="24"/>
                <w:lang w:eastAsia="en-GB"/>
              </w:rPr>
            </w:pPr>
          </w:p>
          <w:p w14:paraId="7AA2959B"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 2.5 (0.8) 24%</w:t>
            </w:r>
          </w:p>
          <w:p w14:paraId="7AA2959C" w14:textId="77777777" w:rsidR="00FB66E8" w:rsidRPr="00B52323"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 2.1 (1.7) 45%</w:t>
            </w:r>
          </w:p>
        </w:tc>
        <w:tc>
          <w:tcPr>
            <w:tcW w:w="1620" w:type="dxa"/>
          </w:tcPr>
          <w:p w14:paraId="7AA2959D" w14:textId="77777777" w:rsidR="00FB66E8" w:rsidRPr="00B52323"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Significant improvements for both function and pain outcomes at all time points.  No differences between groups at any point. </w:t>
            </w:r>
          </w:p>
        </w:tc>
      </w:tr>
      <w:tr w:rsidR="00FB66E8" w14:paraId="7AA295C2" w14:textId="77777777" w:rsidTr="00AA6CD1">
        <w:tc>
          <w:tcPr>
            <w:tcW w:w="1398" w:type="dxa"/>
          </w:tcPr>
          <w:p w14:paraId="7AA2959F" w14:textId="77777777" w:rsidR="00FB66E8" w:rsidRPr="00B52323"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Cloke (2008)</w:t>
            </w:r>
          </w:p>
        </w:tc>
        <w:tc>
          <w:tcPr>
            <w:tcW w:w="1268" w:type="dxa"/>
          </w:tcPr>
          <w:p w14:paraId="7AA295A0" w14:textId="77777777" w:rsidR="00FB66E8" w:rsidRPr="00B52323"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Low</w:t>
            </w:r>
          </w:p>
        </w:tc>
        <w:tc>
          <w:tcPr>
            <w:tcW w:w="3100" w:type="dxa"/>
          </w:tcPr>
          <w:p w14:paraId="7AA295A1"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 1-3x40mg methylprednisolone and 10mls lidocaine (26)</w:t>
            </w:r>
          </w:p>
          <w:p w14:paraId="7AA295A2" w14:textId="77777777" w:rsidR="00356445" w:rsidRDefault="00356445" w:rsidP="00003FF4">
            <w:pPr>
              <w:jc w:val="both"/>
              <w:rPr>
                <w:rFonts w:ascii="Arial" w:eastAsia="Times New Roman" w:hAnsi="Arial" w:cs="Arial"/>
                <w:sz w:val="24"/>
                <w:szCs w:val="24"/>
                <w:lang w:eastAsia="en-GB"/>
              </w:rPr>
            </w:pPr>
          </w:p>
          <w:p w14:paraId="7AA295A3"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 6 sessions of Physiotherapy over 18 weeks max (22)</w:t>
            </w:r>
          </w:p>
          <w:p w14:paraId="7AA295A4" w14:textId="77777777" w:rsidR="00356445" w:rsidRDefault="00356445" w:rsidP="00003FF4">
            <w:pPr>
              <w:jc w:val="both"/>
              <w:rPr>
                <w:rFonts w:ascii="Arial" w:eastAsia="Times New Roman" w:hAnsi="Arial" w:cs="Arial"/>
                <w:sz w:val="24"/>
                <w:szCs w:val="24"/>
                <w:lang w:eastAsia="en-GB"/>
              </w:rPr>
            </w:pPr>
          </w:p>
          <w:p w14:paraId="7AA295A5" w14:textId="77777777" w:rsidR="00FB66E8" w:rsidRPr="00B52323"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iii Combination of interventions i and ii (22)</w:t>
            </w:r>
          </w:p>
        </w:tc>
        <w:tc>
          <w:tcPr>
            <w:tcW w:w="2250" w:type="dxa"/>
          </w:tcPr>
          <w:p w14:paraId="7AA295A6" w14:textId="77777777" w:rsidR="00FB66E8" w:rsidRDefault="00FB66E8" w:rsidP="00003FF4">
            <w:pPr>
              <w:jc w:val="both"/>
              <w:rPr>
                <w:rFonts w:ascii="Arial" w:eastAsia="Times New Roman" w:hAnsi="Arial" w:cs="Arial"/>
                <w:sz w:val="24"/>
                <w:szCs w:val="24"/>
                <w:lang w:eastAsia="en-GB"/>
              </w:rPr>
            </w:pPr>
          </w:p>
          <w:p w14:paraId="7AA295A7" w14:textId="77777777" w:rsidR="00FB66E8" w:rsidRDefault="00FB66E8" w:rsidP="00003FF4">
            <w:pPr>
              <w:jc w:val="both"/>
              <w:rPr>
                <w:rFonts w:ascii="Arial" w:eastAsia="Times New Roman" w:hAnsi="Arial" w:cs="Arial"/>
                <w:sz w:val="24"/>
                <w:szCs w:val="24"/>
                <w:lang w:eastAsia="en-GB"/>
              </w:rPr>
            </w:pPr>
          </w:p>
          <w:p w14:paraId="7AA295A8" w14:textId="77777777" w:rsidR="00FB66E8" w:rsidRDefault="00FB66E8" w:rsidP="00003FF4">
            <w:pPr>
              <w:jc w:val="both"/>
              <w:rPr>
                <w:rFonts w:ascii="Arial" w:eastAsia="Times New Roman" w:hAnsi="Arial" w:cs="Arial"/>
                <w:sz w:val="24"/>
                <w:szCs w:val="24"/>
                <w:lang w:eastAsia="en-GB"/>
              </w:rPr>
            </w:pPr>
          </w:p>
          <w:p w14:paraId="7AA295A9" w14:textId="77777777" w:rsidR="00FB66E8" w:rsidRDefault="00FB66E8" w:rsidP="00003FF4">
            <w:pPr>
              <w:jc w:val="both"/>
              <w:rPr>
                <w:rFonts w:ascii="Arial" w:eastAsia="Times New Roman" w:hAnsi="Arial" w:cs="Arial"/>
                <w:sz w:val="24"/>
                <w:szCs w:val="24"/>
                <w:lang w:eastAsia="en-GB"/>
              </w:rPr>
            </w:pPr>
          </w:p>
          <w:p w14:paraId="7AA295AA"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Baseline </w:t>
            </w:r>
          </w:p>
          <w:p w14:paraId="7AA295AB" w14:textId="77777777" w:rsidR="00FB66E8" w:rsidRDefault="00FB66E8" w:rsidP="00003FF4">
            <w:pPr>
              <w:jc w:val="both"/>
              <w:rPr>
                <w:rFonts w:ascii="Arial" w:eastAsia="Times New Roman" w:hAnsi="Arial" w:cs="Arial"/>
                <w:sz w:val="24"/>
                <w:szCs w:val="24"/>
                <w:lang w:eastAsia="en-GB"/>
              </w:rPr>
            </w:pPr>
          </w:p>
          <w:p w14:paraId="7AA295AC" w14:textId="77777777" w:rsidR="00FB66E8" w:rsidRDefault="00FB66E8" w:rsidP="00003FF4">
            <w:pPr>
              <w:jc w:val="both"/>
              <w:rPr>
                <w:rFonts w:ascii="Arial" w:eastAsia="Times New Roman" w:hAnsi="Arial" w:cs="Arial"/>
                <w:sz w:val="24"/>
                <w:szCs w:val="24"/>
                <w:lang w:eastAsia="en-GB"/>
              </w:rPr>
            </w:pPr>
          </w:p>
          <w:p w14:paraId="7AA295AD" w14:textId="77777777" w:rsidR="00FB66E8" w:rsidRDefault="00FB66E8" w:rsidP="00003FF4">
            <w:pPr>
              <w:jc w:val="both"/>
              <w:rPr>
                <w:rFonts w:ascii="Arial" w:eastAsia="Times New Roman" w:hAnsi="Arial" w:cs="Arial"/>
                <w:sz w:val="24"/>
                <w:szCs w:val="24"/>
                <w:lang w:eastAsia="en-GB"/>
              </w:rPr>
            </w:pPr>
          </w:p>
          <w:p w14:paraId="7AA295AE"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18 weeks</w:t>
            </w:r>
          </w:p>
          <w:p w14:paraId="7AA295AF" w14:textId="77777777" w:rsidR="00FB66E8" w:rsidRDefault="00FB66E8" w:rsidP="00003FF4">
            <w:pPr>
              <w:jc w:val="both"/>
              <w:rPr>
                <w:rFonts w:ascii="Arial" w:eastAsia="Times New Roman" w:hAnsi="Arial" w:cs="Arial"/>
                <w:sz w:val="24"/>
                <w:szCs w:val="24"/>
                <w:lang w:eastAsia="en-GB"/>
              </w:rPr>
            </w:pPr>
          </w:p>
          <w:p w14:paraId="7AA295B0" w14:textId="77777777" w:rsidR="00FB66E8" w:rsidRDefault="00FB66E8" w:rsidP="00003FF4">
            <w:pPr>
              <w:jc w:val="both"/>
              <w:rPr>
                <w:rFonts w:ascii="Arial" w:eastAsia="Times New Roman" w:hAnsi="Arial" w:cs="Arial"/>
                <w:sz w:val="24"/>
                <w:szCs w:val="24"/>
                <w:lang w:eastAsia="en-GB"/>
              </w:rPr>
            </w:pPr>
          </w:p>
          <w:p w14:paraId="7AA295B1" w14:textId="77777777" w:rsidR="00FB66E8" w:rsidRDefault="00FB66E8" w:rsidP="00003FF4">
            <w:pPr>
              <w:jc w:val="both"/>
              <w:rPr>
                <w:rFonts w:ascii="Arial" w:eastAsia="Times New Roman" w:hAnsi="Arial" w:cs="Arial"/>
                <w:sz w:val="24"/>
                <w:szCs w:val="24"/>
                <w:lang w:eastAsia="en-GB"/>
              </w:rPr>
            </w:pPr>
          </w:p>
          <w:p w14:paraId="7AA295B2" w14:textId="77777777" w:rsidR="00FB66E8" w:rsidRPr="00B52323"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1 year</w:t>
            </w:r>
          </w:p>
        </w:tc>
        <w:tc>
          <w:tcPr>
            <w:tcW w:w="2245" w:type="dxa"/>
          </w:tcPr>
          <w:p w14:paraId="7AA295B3" w14:textId="77777777" w:rsidR="00FB66E8" w:rsidRDefault="00FB66E8" w:rsidP="00003FF4">
            <w:pPr>
              <w:jc w:val="both"/>
              <w:rPr>
                <w:rFonts w:ascii="Arial" w:eastAsia="Times New Roman" w:hAnsi="Arial" w:cs="Arial"/>
                <w:sz w:val="24"/>
                <w:szCs w:val="24"/>
                <w:lang w:eastAsia="en-GB"/>
              </w:rPr>
            </w:pPr>
            <w:r w:rsidRPr="002A1568">
              <w:rPr>
                <w:rFonts w:ascii="Arial" w:eastAsia="Times New Roman" w:hAnsi="Arial" w:cs="Arial"/>
                <w:sz w:val="24"/>
                <w:szCs w:val="24"/>
                <w:lang w:eastAsia="en-GB"/>
              </w:rPr>
              <w:t>Oxford shoulder score:mean</w:t>
            </w:r>
            <w:r>
              <w:rPr>
                <w:rFonts w:ascii="Arial" w:eastAsia="Times New Roman" w:hAnsi="Arial" w:cs="Arial"/>
                <w:sz w:val="24"/>
                <w:szCs w:val="24"/>
                <w:lang w:eastAsia="en-GB"/>
              </w:rPr>
              <w:t xml:space="preserve"> (change)</w:t>
            </w:r>
          </w:p>
          <w:p w14:paraId="7AA295B4" w14:textId="77777777" w:rsidR="00FB66E8" w:rsidRDefault="00FB66E8" w:rsidP="00003FF4">
            <w:pPr>
              <w:jc w:val="both"/>
              <w:rPr>
                <w:rFonts w:ascii="Arial" w:eastAsia="Times New Roman" w:hAnsi="Arial" w:cs="Arial"/>
                <w:sz w:val="24"/>
                <w:szCs w:val="24"/>
                <w:lang w:eastAsia="en-GB"/>
              </w:rPr>
            </w:pPr>
          </w:p>
          <w:p w14:paraId="7AA295B5"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i 28.85 </w:t>
            </w:r>
          </w:p>
          <w:p w14:paraId="7AA295B6"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 29.95</w:t>
            </w:r>
          </w:p>
          <w:p w14:paraId="7AA295B7"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iii 26.35</w:t>
            </w:r>
          </w:p>
          <w:p w14:paraId="7AA295B8" w14:textId="77777777" w:rsidR="00FB66E8" w:rsidRDefault="00FB66E8" w:rsidP="00003FF4">
            <w:pPr>
              <w:jc w:val="both"/>
              <w:rPr>
                <w:rFonts w:ascii="Arial" w:eastAsia="Times New Roman" w:hAnsi="Arial" w:cs="Arial"/>
                <w:sz w:val="24"/>
                <w:szCs w:val="24"/>
                <w:lang w:eastAsia="en-GB"/>
              </w:rPr>
            </w:pPr>
          </w:p>
          <w:p w14:paraId="7AA295B9"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 29.81 (-0.96) -3%</w:t>
            </w:r>
          </w:p>
          <w:p w14:paraId="7AA295BA"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 27.73 (2.22) 7%</w:t>
            </w:r>
          </w:p>
          <w:p w14:paraId="7AA295BB"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iii 27.8 (-1.45) -5%</w:t>
            </w:r>
          </w:p>
          <w:p w14:paraId="7AA295BC" w14:textId="77777777" w:rsidR="00FB66E8" w:rsidRDefault="00FB66E8" w:rsidP="00003FF4">
            <w:pPr>
              <w:jc w:val="both"/>
              <w:rPr>
                <w:rFonts w:ascii="Arial" w:eastAsia="Times New Roman" w:hAnsi="Arial" w:cs="Arial"/>
                <w:sz w:val="24"/>
                <w:szCs w:val="24"/>
                <w:lang w:eastAsia="en-GB"/>
              </w:rPr>
            </w:pPr>
          </w:p>
          <w:p w14:paraId="7AA295BD"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 26.47 (2.38) 8%</w:t>
            </w:r>
          </w:p>
          <w:p w14:paraId="7AA295BE"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 28.94 (2.22) 3%</w:t>
            </w:r>
          </w:p>
          <w:p w14:paraId="7AA295BF" w14:textId="77777777" w:rsidR="00FB66E8" w:rsidRPr="00B52323"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iii 23.79 (2.56) 10%</w:t>
            </w:r>
          </w:p>
        </w:tc>
        <w:tc>
          <w:tcPr>
            <w:tcW w:w="2067" w:type="dxa"/>
          </w:tcPr>
          <w:p w14:paraId="7AA295C0" w14:textId="77777777" w:rsidR="00FB66E8" w:rsidRPr="00B52323"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No measure of pain.</w:t>
            </w:r>
          </w:p>
        </w:tc>
        <w:tc>
          <w:tcPr>
            <w:tcW w:w="1620" w:type="dxa"/>
          </w:tcPr>
          <w:p w14:paraId="7AA295C1" w14:textId="77777777" w:rsidR="00FB66E8" w:rsidRPr="00B52323"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No significant changes in OSS of any group at intervention or trial end. No significant differences between groups at any time point. </w:t>
            </w:r>
          </w:p>
        </w:tc>
      </w:tr>
      <w:tr w:rsidR="00FB66E8" w14:paraId="7AA29607" w14:textId="77777777" w:rsidTr="00AA6CD1">
        <w:tc>
          <w:tcPr>
            <w:tcW w:w="1398" w:type="dxa"/>
          </w:tcPr>
          <w:p w14:paraId="7AA295C3" w14:textId="77777777" w:rsidR="00FB66E8" w:rsidRPr="00B52323" w:rsidRDefault="00EF142D"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Kelle (2014)</w:t>
            </w:r>
          </w:p>
        </w:tc>
        <w:tc>
          <w:tcPr>
            <w:tcW w:w="1268" w:type="dxa"/>
          </w:tcPr>
          <w:p w14:paraId="7AA295C4" w14:textId="77777777" w:rsidR="00FB66E8" w:rsidRPr="00B52323" w:rsidRDefault="00EF142D"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Low</w:t>
            </w:r>
          </w:p>
        </w:tc>
        <w:tc>
          <w:tcPr>
            <w:tcW w:w="3100" w:type="dxa"/>
          </w:tcPr>
          <w:p w14:paraId="7AA295C5" w14:textId="77777777" w:rsidR="00FB66E8" w:rsidRDefault="007F646B"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 2</w:t>
            </w:r>
            <w:r w:rsidR="00EF142D">
              <w:rPr>
                <w:rFonts w:ascii="Arial" w:eastAsia="Times New Roman" w:hAnsi="Arial" w:cs="Arial"/>
                <w:sz w:val="24"/>
                <w:szCs w:val="24"/>
                <w:lang w:eastAsia="en-GB"/>
              </w:rPr>
              <w:t>x9mg b</w:t>
            </w:r>
            <w:r>
              <w:rPr>
                <w:rFonts w:ascii="Arial" w:eastAsia="Times New Roman" w:hAnsi="Arial" w:cs="Arial"/>
                <w:sz w:val="24"/>
                <w:szCs w:val="24"/>
                <w:lang w:eastAsia="en-GB"/>
              </w:rPr>
              <w:t>etamethasone and 3mls lidocaine 10 days apart</w:t>
            </w:r>
            <w:r w:rsidR="00FB66E8">
              <w:rPr>
                <w:rFonts w:ascii="Arial" w:eastAsia="Times New Roman" w:hAnsi="Arial" w:cs="Arial"/>
                <w:sz w:val="24"/>
                <w:szCs w:val="24"/>
                <w:lang w:eastAsia="en-GB"/>
              </w:rPr>
              <w:t xml:space="preserve"> </w:t>
            </w:r>
            <w:r w:rsidR="00EF142D">
              <w:rPr>
                <w:rFonts w:ascii="Arial" w:eastAsia="Times New Roman" w:hAnsi="Arial" w:cs="Arial"/>
                <w:sz w:val="24"/>
                <w:szCs w:val="24"/>
                <w:lang w:eastAsia="en-GB"/>
              </w:rPr>
              <w:t>(45</w:t>
            </w:r>
            <w:r w:rsidR="00FB66E8">
              <w:rPr>
                <w:rFonts w:ascii="Arial" w:eastAsia="Times New Roman" w:hAnsi="Arial" w:cs="Arial"/>
                <w:sz w:val="24"/>
                <w:szCs w:val="24"/>
                <w:lang w:eastAsia="en-GB"/>
              </w:rPr>
              <w:t>)</w:t>
            </w:r>
          </w:p>
          <w:p w14:paraId="7AA295C6" w14:textId="77777777" w:rsidR="00356445" w:rsidRDefault="00356445" w:rsidP="00003FF4">
            <w:pPr>
              <w:jc w:val="both"/>
              <w:rPr>
                <w:rFonts w:ascii="Arial" w:eastAsia="Times New Roman" w:hAnsi="Arial" w:cs="Arial"/>
                <w:sz w:val="24"/>
                <w:szCs w:val="24"/>
                <w:lang w:eastAsia="en-GB"/>
              </w:rPr>
            </w:pPr>
          </w:p>
          <w:p w14:paraId="7AA295C7" w14:textId="77777777" w:rsidR="00FB66E8" w:rsidRDefault="00EF142D"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 Sham Laser</w:t>
            </w:r>
            <w:r w:rsidR="00356445">
              <w:rPr>
                <w:rFonts w:ascii="Arial" w:eastAsia="Times New Roman" w:hAnsi="Arial" w:cs="Arial"/>
                <w:sz w:val="24"/>
                <w:szCs w:val="24"/>
                <w:lang w:eastAsia="en-GB"/>
              </w:rPr>
              <w:t xml:space="preserve"> 150 seconds, 3 x week for 3 weeks (45)</w:t>
            </w:r>
          </w:p>
          <w:p w14:paraId="7AA295C8" w14:textId="77777777" w:rsidR="00356445" w:rsidRDefault="00356445" w:rsidP="00003FF4">
            <w:pPr>
              <w:jc w:val="both"/>
              <w:rPr>
                <w:rFonts w:ascii="Arial" w:eastAsia="Times New Roman" w:hAnsi="Arial" w:cs="Arial"/>
                <w:sz w:val="24"/>
                <w:szCs w:val="24"/>
                <w:lang w:eastAsia="en-GB"/>
              </w:rPr>
            </w:pPr>
          </w:p>
          <w:p w14:paraId="7AA295C9" w14:textId="77777777" w:rsidR="00356445" w:rsidRPr="00B52323" w:rsidRDefault="00356445"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iii Low level laser @904nm for 150 seconds 3 x week for 3 weeks (45) </w:t>
            </w:r>
          </w:p>
        </w:tc>
        <w:tc>
          <w:tcPr>
            <w:tcW w:w="2250" w:type="dxa"/>
          </w:tcPr>
          <w:p w14:paraId="7AA295CA" w14:textId="77777777" w:rsidR="00FB66E8" w:rsidRDefault="00FB66E8" w:rsidP="00003FF4">
            <w:pPr>
              <w:jc w:val="both"/>
              <w:rPr>
                <w:rFonts w:ascii="Arial" w:eastAsia="Times New Roman" w:hAnsi="Arial" w:cs="Arial"/>
                <w:sz w:val="24"/>
                <w:szCs w:val="24"/>
                <w:lang w:eastAsia="en-GB"/>
              </w:rPr>
            </w:pPr>
          </w:p>
          <w:p w14:paraId="7AA295CB" w14:textId="77777777" w:rsidR="00FB66E8" w:rsidRDefault="00FB66E8" w:rsidP="00003FF4">
            <w:pPr>
              <w:jc w:val="both"/>
              <w:rPr>
                <w:rFonts w:ascii="Arial" w:eastAsia="Times New Roman" w:hAnsi="Arial" w:cs="Arial"/>
                <w:sz w:val="24"/>
                <w:szCs w:val="24"/>
                <w:lang w:eastAsia="en-GB"/>
              </w:rPr>
            </w:pPr>
          </w:p>
          <w:p w14:paraId="7AA295CC" w14:textId="77777777" w:rsidR="00FB66E8" w:rsidRDefault="00FB66E8" w:rsidP="00003FF4">
            <w:pPr>
              <w:jc w:val="both"/>
              <w:rPr>
                <w:rFonts w:ascii="Arial" w:eastAsia="Times New Roman" w:hAnsi="Arial" w:cs="Arial"/>
                <w:sz w:val="24"/>
                <w:szCs w:val="24"/>
                <w:lang w:eastAsia="en-GB"/>
              </w:rPr>
            </w:pPr>
          </w:p>
          <w:p w14:paraId="7AA295CD" w14:textId="77777777" w:rsidR="00FB66E8" w:rsidRDefault="00FB66E8" w:rsidP="00003FF4">
            <w:pPr>
              <w:jc w:val="both"/>
              <w:rPr>
                <w:rFonts w:ascii="Arial" w:eastAsia="Times New Roman" w:hAnsi="Arial" w:cs="Arial"/>
                <w:sz w:val="24"/>
                <w:szCs w:val="24"/>
                <w:lang w:eastAsia="en-GB"/>
              </w:rPr>
            </w:pPr>
          </w:p>
          <w:p w14:paraId="7AA295CE" w14:textId="77777777" w:rsidR="00FB66E8" w:rsidRDefault="00FB66E8"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Baseline</w:t>
            </w:r>
          </w:p>
          <w:p w14:paraId="7AA295CF" w14:textId="77777777" w:rsidR="00FB66E8" w:rsidRDefault="00FB66E8" w:rsidP="00003FF4">
            <w:pPr>
              <w:jc w:val="both"/>
              <w:rPr>
                <w:rFonts w:ascii="Arial" w:eastAsia="Times New Roman" w:hAnsi="Arial" w:cs="Arial"/>
                <w:sz w:val="24"/>
                <w:szCs w:val="24"/>
                <w:lang w:eastAsia="en-GB"/>
              </w:rPr>
            </w:pPr>
          </w:p>
          <w:p w14:paraId="7AA295D0" w14:textId="77777777" w:rsidR="00FB66E8" w:rsidRDefault="00FB66E8" w:rsidP="00003FF4">
            <w:pPr>
              <w:jc w:val="both"/>
              <w:rPr>
                <w:rFonts w:ascii="Arial" w:eastAsia="Times New Roman" w:hAnsi="Arial" w:cs="Arial"/>
                <w:sz w:val="24"/>
                <w:szCs w:val="24"/>
                <w:lang w:eastAsia="en-GB"/>
              </w:rPr>
            </w:pPr>
          </w:p>
          <w:p w14:paraId="7AA295D1" w14:textId="77777777" w:rsidR="007F646B" w:rsidRDefault="007F646B" w:rsidP="00003FF4">
            <w:pPr>
              <w:jc w:val="both"/>
              <w:rPr>
                <w:rFonts w:ascii="Arial" w:eastAsia="Times New Roman" w:hAnsi="Arial" w:cs="Arial"/>
                <w:sz w:val="24"/>
                <w:szCs w:val="24"/>
                <w:lang w:eastAsia="en-GB"/>
              </w:rPr>
            </w:pPr>
          </w:p>
          <w:p w14:paraId="7AA295D2" w14:textId="77777777" w:rsidR="00356445" w:rsidRDefault="00356445"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Post-rx</w:t>
            </w:r>
          </w:p>
          <w:p w14:paraId="7AA295D3" w14:textId="77777777" w:rsidR="00FB66E8" w:rsidRDefault="00FB66E8" w:rsidP="00003FF4">
            <w:pPr>
              <w:jc w:val="both"/>
              <w:rPr>
                <w:rFonts w:ascii="Arial" w:eastAsia="Times New Roman" w:hAnsi="Arial" w:cs="Arial"/>
                <w:sz w:val="24"/>
                <w:szCs w:val="24"/>
                <w:lang w:eastAsia="en-GB"/>
              </w:rPr>
            </w:pPr>
          </w:p>
          <w:p w14:paraId="7AA295D4" w14:textId="77777777" w:rsidR="00FB66E8" w:rsidRDefault="00FB66E8" w:rsidP="00003FF4">
            <w:pPr>
              <w:jc w:val="both"/>
              <w:rPr>
                <w:rFonts w:ascii="Arial" w:eastAsia="Times New Roman" w:hAnsi="Arial" w:cs="Arial"/>
                <w:sz w:val="24"/>
                <w:szCs w:val="24"/>
                <w:lang w:eastAsia="en-GB"/>
              </w:rPr>
            </w:pPr>
          </w:p>
          <w:p w14:paraId="7AA295D5" w14:textId="77777777" w:rsidR="00FB66E8" w:rsidRDefault="00FB66E8" w:rsidP="00003FF4">
            <w:pPr>
              <w:jc w:val="both"/>
              <w:rPr>
                <w:rFonts w:ascii="Arial" w:eastAsia="Times New Roman" w:hAnsi="Arial" w:cs="Arial"/>
                <w:sz w:val="24"/>
                <w:szCs w:val="24"/>
                <w:lang w:eastAsia="en-GB"/>
              </w:rPr>
            </w:pPr>
          </w:p>
          <w:p w14:paraId="7AA295D6" w14:textId="77777777" w:rsidR="00FB66E8" w:rsidRDefault="00FB66E8" w:rsidP="00003FF4">
            <w:pPr>
              <w:jc w:val="both"/>
              <w:rPr>
                <w:rFonts w:ascii="Arial" w:eastAsia="Times New Roman" w:hAnsi="Arial" w:cs="Arial"/>
                <w:sz w:val="24"/>
                <w:szCs w:val="24"/>
                <w:lang w:eastAsia="en-GB"/>
              </w:rPr>
            </w:pPr>
          </w:p>
          <w:p w14:paraId="7AA295D7" w14:textId="77777777" w:rsidR="00FB66E8" w:rsidRDefault="00DC1A67"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3 months</w:t>
            </w:r>
          </w:p>
          <w:p w14:paraId="7AA295D8" w14:textId="77777777" w:rsidR="00FB66E8" w:rsidRDefault="00FB66E8" w:rsidP="00003FF4">
            <w:pPr>
              <w:jc w:val="both"/>
              <w:rPr>
                <w:rFonts w:ascii="Arial" w:eastAsia="Times New Roman" w:hAnsi="Arial" w:cs="Arial"/>
                <w:sz w:val="24"/>
                <w:szCs w:val="24"/>
                <w:lang w:eastAsia="en-GB"/>
              </w:rPr>
            </w:pPr>
          </w:p>
          <w:p w14:paraId="7AA295D9" w14:textId="77777777" w:rsidR="00FB66E8" w:rsidRDefault="00FB66E8" w:rsidP="00003FF4">
            <w:pPr>
              <w:jc w:val="both"/>
              <w:rPr>
                <w:rFonts w:ascii="Arial" w:eastAsia="Times New Roman" w:hAnsi="Arial" w:cs="Arial"/>
                <w:sz w:val="24"/>
                <w:szCs w:val="24"/>
                <w:lang w:eastAsia="en-GB"/>
              </w:rPr>
            </w:pPr>
          </w:p>
          <w:p w14:paraId="7AA295DA" w14:textId="77777777" w:rsidR="00FB66E8" w:rsidRDefault="00FB66E8" w:rsidP="00003FF4">
            <w:pPr>
              <w:jc w:val="both"/>
              <w:rPr>
                <w:rFonts w:ascii="Arial" w:eastAsia="Times New Roman" w:hAnsi="Arial" w:cs="Arial"/>
                <w:sz w:val="24"/>
                <w:szCs w:val="24"/>
                <w:lang w:eastAsia="en-GB"/>
              </w:rPr>
            </w:pPr>
          </w:p>
          <w:p w14:paraId="7AA295DB" w14:textId="77777777" w:rsidR="00FB66E8" w:rsidRDefault="00FB66E8" w:rsidP="00003FF4">
            <w:pPr>
              <w:jc w:val="both"/>
              <w:rPr>
                <w:rFonts w:ascii="Arial" w:eastAsia="Times New Roman" w:hAnsi="Arial" w:cs="Arial"/>
                <w:sz w:val="24"/>
                <w:szCs w:val="24"/>
                <w:lang w:eastAsia="en-GB"/>
              </w:rPr>
            </w:pPr>
          </w:p>
          <w:p w14:paraId="7AA295DC" w14:textId="77777777" w:rsidR="00FB66E8" w:rsidRDefault="00FB66E8" w:rsidP="00003FF4">
            <w:pPr>
              <w:jc w:val="both"/>
              <w:rPr>
                <w:rFonts w:ascii="Arial" w:eastAsia="Times New Roman" w:hAnsi="Arial" w:cs="Arial"/>
                <w:sz w:val="24"/>
                <w:szCs w:val="24"/>
                <w:lang w:eastAsia="en-GB"/>
              </w:rPr>
            </w:pPr>
          </w:p>
          <w:p w14:paraId="7AA295DD" w14:textId="77777777" w:rsidR="00FB66E8" w:rsidRPr="00B52323" w:rsidRDefault="001D6041"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6 months</w:t>
            </w:r>
          </w:p>
        </w:tc>
        <w:tc>
          <w:tcPr>
            <w:tcW w:w="2245" w:type="dxa"/>
          </w:tcPr>
          <w:p w14:paraId="7AA295DE" w14:textId="77777777" w:rsidR="00FB66E8" w:rsidRDefault="001D6041"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UCLA</w:t>
            </w:r>
            <w:r w:rsidR="00FB66E8">
              <w:rPr>
                <w:rFonts w:ascii="Arial" w:eastAsia="Times New Roman" w:hAnsi="Arial" w:cs="Arial"/>
                <w:sz w:val="24"/>
                <w:szCs w:val="24"/>
                <w:lang w:eastAsia="en-GB"/>
              </w:rPr>
              <w:t>:mean (change</w:t>
            </w:r>
            <w:r w:rsidR="00E50F93">
              <w:rPr>
                <w:rFonts w:ascii="Arial" w:eastAsia="Times New Roman" w:hAnsi="Arial" w:cs="Arial"/>
                <w:sz w:val="24"/>
                <w:szCs w:val="24"/>
                <w:lang w:eastAsia="en-GB"/>
              </w:rPr>
              <w:t xml:space="preserve"> from baseline</w:t>
            </w:r>
            <w:r w:rsidR="00FB66E8">
              <w:rPr>
                <w:rFonts w:ascii="Arial" w:eastAsia="Times New Roman" w:hAnsi="Arial" w:cs="Arial"/>
                <w:sz w:val="24"/>
                <w:szCs w:val="24"/>
                <w:lang w:eastAsia="en-GB"/>
              </w:rPr>
              <w:t>)</w:t>
            </w:r>
          </w:p>
          <w:p w14:paraId="7AA295DF" w14:textId="77777777" w:rsidR="00FB66E8" w:rsidRDefault="00FB66E8" w:rsidP="00003FF4">
            <w:pPr>
              <w:jc w:val="both"/>
              <w:rPr>
                <w:rFonts w:ascii="Arial" w:eastAsia="Times New Roman" w:hAnsi="Arial" w:cs="Arial"/>
                <w:sz w:val="24"/>
                <w:szCs w:val="24"/>
                <w:lang w:eastAsia="en-GB"/>
              </w:rPr>
            </w:pPr>
          </w:p>
          <w:p w14:paraId="7AA295E0" w14:textId="77777777" w:rsidR="00FB66E8" w:rsidRDefault="007F646B"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 17.0</w:t>
            </w:r>
          </w:p>
          <w:p w14:paraId="7AA295E1" w14:textId="77777777" w:rsidR="00FB66E8" w:rsidRDefault="007F646B"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 17.3</w:t>
            </w:r>
          </w:p>
          <w:p w14:paraId="7AA295E2" w14:textId="77777777" w:rsidR="007F646B" w:rsidRDefault="007F646B"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iii 17.5</w:t>
            </w:r>
          </w:p>
          <w:p w14:paraId="7AA295E3" w14:textId="77777777" w:rsidR="00FB66E8" w:rsidRDefault="00FB66E8" w:rsidP="00003FF4">
            <w:pPr>
              <w:jc w:val="both"/>
              <w:rPr>
                <w:rFonts w:ascii="Arial" w:eastAsia="Times New Roman" w:hAnsi="Arial" w:cs="Arial"/>
                <w:sz w:val="24"/>
                <w:szCs w:val="24"/>
                <w:lang w:eastAsia="en-GB"/>
              </w:rPr>
            </w:pPr>
          </w:p>
          <w:p w14:paraId="7AA295E4" w14:textId="77777777" w:rsidR="00E50F93" w:rsidRDefault="007F646B"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i 27.4 </w:t>
            </w:r>
            <w:r w:rsidR="00E50F93">
              <w:rPr>
                <w:rFonts w:ascii="Arial" w:eastAsia="Times New Roman" w:hAnsi="Arial" w:cs="Arial"/>
                <w:sz w:val="24"/>
                <w:szCs w:val="24"/>
                <w:lang w:eastAsia="en-GB"/>
              </w:rPr>
              <w:t>(10.4) 38%</w:t>
            </w:r>
          </w:p>
          <w:p w14:paraId="7AA295E5" w14:textId="77777777" w:rsidR="00FB66E8" w:rsidRDefault="007F646B"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 20.2</w:t>
            </w:r>
            <w:r w:rsidR="00E50F93">
              <w:rPr>
                <w:rFonts w:ascii="Arial" w:eastAsia="Times New Roman" w:hAnsi="Arial" w:cs="Arial"/>
                <w:sz w:val="24"/>
                <w:szCs w:val="24"/>
                <w:lang w:eastAsia="en-GB"/>
              </w:rPr>
              <w:t xml:space="preserve"> (2.9) 14%</w:t>
            </w:r>
          </w:p>
          <w:p w14:paraId="7AA295E6" w14:textId="77777777" w:rsidR="007F646B" w:rsidRDefault="007F646B"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iii 25.9</w:t>
            </w:r>
            <w:r w:rsidR="00E50F93">
              <w:rPr>
                <w:rFonts w:ascii="Arial" w:eastAsia="Times New Roman" w:hAnsi="Arial" w:cs="Arial"/>
                <w:sz w:val="24"/>
                <w:szCs w:val="24"/>
                <w:lang w:eastAsia="en-GB"/>
              </w:rPr>
              <w:t xml:space="preserve"> (8.4) 32%</w:t>
            </w:r>
          </w:p>
          <w:p w14:paraId="7AA295E7" w14:textId="77777777" w:rsidR="00FB66E8" w:rsidRDefault="00FB66E8" w:rsidP="00003FF4">
            <w:pPr>
              <w:jc w:val="both"/>
              <w:rPr>
                <w:rFonts w:ascii="Arial" w:eastAsia="Times New Roman" w:hAnsi="Arial" w:cs="Arial"/>
                <w:sz w:val="24"/>
                <w:szCs w:val="24"/>
                <w:lang w:eastAsia="en-GB"/>
              </w:rPr>
            </w:pPr>
          </w:p>
          <w:p w14:paraId="7AA295E8" w14:textId="77777777" w:rsidR="00FB66E8" w:rsidRDefault="00FB66E8" w:rsidP="00003FF4">
            <w:pPr>
              <w:jc w:val="both"/>
              <w:rPr>
                <w:rFonts w:ascii="Arial" w:eastAsia="Times New Roman" w:hAnsi="Arial" w:cs="Arial"/>
                <w:sz w:val="24"/>
                <w:szCs w:val="24"/>
                <w:lang w:eastAsia="en-GB"/>
              </w:rPr>
            </w:pPr>
          </w:p>
          <w:p w14:paraId="7AA295E9" w14:textId="77777777" w:rsidR="00FB66E8" w:rsidRDefault="00E50F93"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 27.2 (10.2)</w:t>
            </w:r>
            <w:r w:rsidR="00E50AF9">
              <w:rPr>
                <w:rFonts w:ascii="Arial" w:eastAsia="Times New Roman" w:hAnsi="Arial" w:cs="Arial"/>
                <w:sz w:val="24"/>
                <w:szCs w:val="24"/>
                <w:lang w:eastAsia="en-GB"/>
              </w:rPr>
              <w:t xml:space="preserve"> 37%</w:t>
            </w:r>
          </w:p>
          <w:p w14:paraId="7AA295EA" w14:textId="77777777" w:rsidR="00FB66E8" w:rsidRDefault="00E50F93"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 19.8 (2.5)</w:t>
            </w:r>
            <w:r w:rsidR="00E50AF9">
              <w:rPr>
                <w:rFonts w:ascii="Arial" w:eastAsia="Times New Roman" w:hAnsi="Arial" w:cs="Arial"/>
                <w:sz w:val="24"/>
                <w:szCs w:val="24"/>
                <w:lang w:eastAsia="en-GB"/>
              </w:rPr>
              <w:t xml:space="preserve"> 13%</w:t>
            </w:r>
          </w:p>
          <w:p w14:paraId="7AA295EB" w14:textId="77777777" w:rsidR="00E50F93" w:rsidRDefault="00E50F93"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iii 26.6 (</w:t>
            </w:r>
            <w:r w:rsidR="00E50AF9">
              <w:rPr>
                <w:rFonts w:ascii="Arial" w:eastAsia="Times New Roman" w:hAnsi="Arial" w:cs="Arial"/>
                <w:sz w:val="24"/>
                <w:szCs w:val="24"/>
                <w:lang w:eastAsia="en-GB"/>
              </w:rPr>
              <w:t>9.1) 34%</w:t>
            </w:r>
          </w:p>
          <w:p w14:paraId="7AA295EC" w14:textId="77777777" w:rsidR="00FB66E8" w:rsidRDefault="00FB66E8" w:rsidP="00003FF4">
            <w:pPr>
              <w:jc w:val="both"/>
              <w:rPr>
                <w:rFonts w:ascii="Arial" w:eastAsia="Times New Roman" w:hAnsi="Arial" w:cs="Arial"/>
                <w:sz w:val="24"/>
                <w:szCs w:val="24"/>
                <w:lang w:eastAsia="en-GB"/>
              </w:rPr>
            </w:pPr>
          </w:p>
          <w:p w14:paraId="7AA295ED" w14:textId="77777777" w:rsidR="00FB66E8" w:rsidRDefault="00FB66E8" w:rsidP="00003FF4">
            <w:pPr>
              <w:jc w:val="both"/>
              <w:rPr>
                <w:rFonts w:ascii="Arial" w:eastAsia="Times New Roman" w:hAnsi="Arial" w:cs="Arial"/>
                <w:sz w:val="24"/>
                <w:szCs w:val="24"/>
                <w:lang w:eastAsia="en-GB"/>
              </w:rPr>
            </w:pPr>
          </w:p>
          <w:p w14:paraId="7AA295EE" w14:textId="77777777" w:rsidR="00E50AF9" w:rsidRDefault="00E50AF9" w:rsidP="00003FF4">
            <w:pPr>
              <w:jc w:val="both"/>
              <w:rPr>
                <w:rFonts w:ascii="Arial" w:eastAsia="Times New Roman" w:hAnsi="Arial" w:cs="Arial"/>
                <w:sz w:val="24"/>
                <w:szCs w:val="24"/>
                <w:lang w:eastAsia="en-GB"/>
              </w:rPr>
            </w:pPr>
          </w:p>
          <w:p w14:paraId="7AA295EF" w14:textId="77777777" w:rsidR="00E50AF9" w:rsidRDefault="00E50AF9"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 26.8 (9.8) 37%</w:t>
            </w:r>
          </w:p>
          <w:p w14:paraId="7AA295F0" w14:textId="77777777" w:rsidR="00FB66E8" w:rsidRDefault="00E50AF9"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 19.9 (2.6) 13%</w:t>
            </w:r>
          </w:p>
          <w:p w14:paraId="7AA295F1" w14:textId="77777777" w:rsidR="00E50AF9" w:rsidRDefault="00E50AF9"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iii 26.1 (8.6) 33%</w:t>
            </w:r>
          </w:p>
          <w:p w14:paraId="7AA295F2" w14:textId="77777777" w:rsidR="00FB66E8" w:rsidRPr="00B52323" w:rsidRDefault="00FB66E8" w:rsidP="00003FF4">
            <w:pPr>
              <w:jc w:val="both"/>
              <w:rPr>
                <w:rFonts w:ascii="Arial" w:eastAsia="Times New Roman" w:hAnsi="Arial" w:cs="Arial"/>
                <w:sz w:val="24"/>
                <w:szCs w:val="24"/>
                <w:lang w:eastAsia="en-GB"/>
              </w:rPr>
            </w:pPr>
          </w:p>
        </w:tc>
        <w:tc>
          <w:tcPr>
            <w:tcW w:w="2067" w:type="dxa"/>
          </w:tcPr>
          <w:p w14:paraId="7AA295F3" w14:textId="77777777" w:rsidR="00FB66E8" w:rsidRDefault="001D6041"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VAS</w:t>
            </w:r>
            <w:r w:rsidR="00FB66E8">
              <w:rPr>
                <w:rFonts w:ascii="Arial" w:eastAsia="Times New Roman" w:hAnsi="Arial" w:cs="Arial"/>
                <w:sz w:val="24"/>
                <w:szCs w:val="24"/>
                <w:lang w:eastAsia="en-GB"/>
              </w:rPr>
              <w:t>: Pain (change</w:t>
            </w:r>
            <w:r w:rsidR="00E50AF9">
              <w:rPr>
                <w:rFonts w:ascii="Arial" w:eastAsia="Times New Roman" w:hAnsi="Arial" w:cs="Arial"/>
                <w:sz w:val="24"/>
                <w:szCs w:val="24"/>
                <w:lang w:eastAsia="en-GB"/>
              </w:rPr>
              <w:t xml:space="preserve"> from baseline</w:t>
            </w:r>
            <w:r w:rsidR="00FB66E8">
              <w:rPr>
                <w:rFonts w:ascii="Arial" w:eastAsia="Times New Roman" w:hAnsi="Arial" w:cs="Arial"/>
                <w:sz w:val="24"/>
                <w:szCs w:val="24"/>
                <w:lang w:eastAsia="en-GB"/>
              </w:rPr>
              <w:t>)</w:t>
            </w:r>
          </w:p>
          <w:p w14:paraId="7AA295F4" w14:textId="77777777" w:rsidR="00FB66E8" w:rsidRDefault="00FB66E8" w:rsidP="00003FF4">
            <w:pPr>
              <w:jc w:val="both"/>
              <w:rPr>
                <w:rFonts w:ascii="Arial" w:eastAsia="Times New Roman" w:hAnsi="Arial" w:cs="Arial"/>
                <w:sz w:val="24"/>
                <w:szCs w:val="24"/>
                <w:lang w:eastAsia="en-GB"/>
              </w:rPr>
            </w:pPr>
          </w:p>
          <w:p w14:paraId="7AA295F5" w14:textId="77777777" w:rsidR="00FB66E8" w:rsidRDefault="00AA6CD1"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 27.7</w:t>
            </w:r>
          </w:p>
          <w:p w14:paraId="7AA295F6" w14:textId="77777777" w:rsidR="00FB66E8" w:rsidRDefault="00AA6CD1"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 21.4</w:t>
            </w:r>
          </w:p>
          <w:p w14:paraId="7AA295F7" w14:textId="77777777" w:rsidR="00AA6CD1" w:rsidRDefault="00AA6CD1"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iii 25.0</w:t>
            </w:r>
          </w:p>
          <w:p w14:paraId="7AA295F8" w14:textId="77777777" w:rsidR="00FB66E8" w:rsidRDefault="00FB66E8" w:rsidP="00003FF4">
            <w:pPr>
              <w:jc w:val="both"/>
              <w:rPr>
                <w:rFonts w:ascii="Arial" w:eastAsia="Times New Roman" w:hAnsi="Arial" w:cs="Arial"/>
                <w:sz w:val="24"/>
                <w:szCs w:val="24"/>
                <w:lang w:eastAsia="en-GB"/>
              </w:rPr>
            </w:pPr>
          </w:p>
          <w:p w14:paraId="7AA295F9" w14:textId="77777777" w:rsidR="00FB66E8" w:rsidRDefault="00AA6CD1"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 10.0 (17.7) 64%</w:t>
            </w:r>
          </w:p>
          <w:p w14:paraId="7AA295FA" w14:textId="77777777" w:rsidR="00FB66E8" w:rsidRDefault="00AA6CD1"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 18.4 (3) 14%</w:t>
            </w:r>
          </w:p>
          <w:p w14:paraId="7AA295FB" w14:textId="77777777" w:rsidR="00AA6CD1" w:rsidRDefault="00F44670"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iii </w:t>
            </w:r>
            <w:r w:rsidR="00AA6CD1">
              <w:rPr>
                <w:rFonts w:ascii="Arial" w:eastAsia="Times New Roman" w:hAnsi="Arial" w:cs="Arial"/>
                <w:sz w:val="24"/>
                <w:szCs w:val="24"/>
                <w:lang w:eastAsia="en-GB"/>
              </w:rPr>
              <w:t>11.1</w:t>
            </w:r>
            <w:r>
              <w:rPr>
                <w:rFonts w:ascii="Arial" w:eastAsia="Times New Roman" w:hAnsi="Arial" w:cs="Arial"/>
                <w:sz w:val="24"/>
                <w:szCs w:val="24"/>
                <w:lang w:eastAsia="en-GB"/>
              </w:rPr>
              <w:t xml:space="preserve"> </w:t>
            </w:r>
            <w:r w:rsidR="00AA6CD1">
              <w:rPr>
                <w:rFonts w:ascii="Arial" w:eastAsia="Times New Roman" w:hAnsi="Arial" w:cs="Arial"/>
                <w:sz w:val="24"/>
                <w:szCs w:val="24"/>
                <w:lang w:eastAsia="en-GB"/>
              </w:rPr>
              <w:t xml:space="preserve">(13.9) </w:t>
            </w:r>
            <w:r>
              <w:rPr>
                <w:rFonts w:ascii="Arial" w:eastAsia="Times New Roman" w:hAnsi="Arial" w:cs="Arial"/>
                <w:sz w:val="24"/>
                <w:szCs w:val="24"/>
                <w:lang w:eastAsia="en-GB"/>
              </w:rPr>
              <w:t>56%</w:t>
            </w:r>
          </w:p>
          <w:p w14:paraId="7AA295FC" w14:textId="77777777" w:rsidR="00AA6CD1" w:rsidRDefault="00AA6CD1" w:rsidP="00003FF4">
            <w:pPr>
              <w:jc w:val="both"/>
              <w:rPr>
                <w:rFonts w:ascii="Arial" w:eastAsia="Times New Roman" w:hAnsi="Arial" w:cs="Arial"/>
                <w:sz w:val="24"/>
                <w:szCs w:val="24"/>
                <w:lang w:eastAsia="en-GB"/>
              </w:rPr>
            </w:pPr>
          </w:p>
          <w:p w14:paraId="7AA295FD" w14:textId="77777777" w:rsidR="00FB66E8" w:rsidRDefault="00F44670"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 8.7 (19) 69%</w:t>
            </w:r>
          </w:p>
          <w:p w14:paraId="7AA295FE" w14:textId="77777777" w:rsidR="00FB66E8" w:rsidRDefault="00F44670"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 16.5 (4.9) 23%</w:t>
            </w:r>
          </w:p>
          <w:p w14:paraId="7AA295FF" w14:textId="77777777" w:rsidR="00F44670" w:rsidRDefault="00F44670"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iii 11.6 (13.4) 53.6%</w:t>
            </w:r>
          </w:p>
          <w:p w14:paraId="7AA29600" w14:textId="77777777" w:rsidR="00FB66E8" w:rsidRDefault="00FB66E8" w:rsidP="00003FF4">
            <w:pPr>
              <w:jc w:val="both"/>
              <w:rPr>
                <w:rFonts w:ascii="Arial" w:eastAsia="Times New Roman" w:hAnsi="Arial" w:cs="Arial"/>
                <w:sz w:val="24"/>
                <w:szCs w:val="24"/>
                <w:lang w:eastAsia="en-GB"/>
              </w:rPr>
            </w:pPr>
          </w:p>
          <w:p w14:paraId="7AA29601" w14:textId="77777777" w:rsidR="00FB66E8" w:rsidRDefault="00FB66E8" w:rsidP="00003FF4">
            <w:pPr>
              <w:jc w:val="both"/>
              <w:rPr>
                <w:rFonts w:ascii="Arial" w:eastAsia="Times New Roman" w:hAnsi="Arial" w:cs="Arial"/>
                <w:sz w:val="24"/>
                <w:szCs w:val="24"/>
                <w:lang w:eastAsia="en-GB"/>
              </w:rPr>
            </w:pPr>
          </w:p>
          <w:p w14:paraId="7AA29602" w14:textId="77777777" w:rsidR="00FB66E8" w:rsidRDefault="00F44670"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 8.9 (18.8) 68%</w:t>
            </w:r>
          </w:p>
          <w:p w14:paraId="7AA29603" w14:textId="77777777" w:rsidR="00FB66E8" w:rsidRDefault="00F44670"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ii 16.3 (5.1) </w:t>
            </w:r>
            <w:r w:rsidR="00136789">
              <w:rPr>
                <w:rFonts w:ascii="Arial" w:eastAsia="Times New Roman" w:hAnsi="Arial" w:cs="Arial"/>
                <w:sz w:val="24"/>
                <w:szCs w:val="24"/>
                <w:lang w:eastAsia="en-GB"/>
              </w:rPr>
              <w:t>24%</w:t>
            </w:r>
          </w:p>
          <w:p w14:paraId="7AA29604" w14:textId="77777777" w:rsidR="00F44670" w:rsidRDefault="00F44670"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iii 11.5</w:t>
            </w:r>
            <w:r w:rsidR="00136789">
              <w:rPr>
                <w:rFonts w:ascii="Arial" w:eastAsia="Times New Roman" w:hAnsi="Arial" w:cs="Arial"/>
                <w:sz w:val="24"/>
                <w:szCs w:val="24"/>
                <w:lang w:eastAsia="en-GB"/>
              </w:rPr>
              <w:t xml:space="preserve"> (13.5) 54%</w:t>
            </w:r>
          </w:p>
          <w:p w14:paraId="7AA29605" w14:textId="77777777" w:rsidR="00FB66E8" w:rsidRPr="00B52323" w:rsidRDefault="00FB66E8" w:rsidP="00003FF4">
            <w:pPr>
              <w:jc w:val="both"/>
              <w:rPr>
                <w:rFonts w:ascii="Arial" w:eastAsia="Times New Roman" w:hAnsi="Arial" w:cs="Arial"/>
                <w:sz w:val="24"/>
                <w:szCs w:val="24"/>
                <w:lang w:eastAsia="en-GB"/>
              </w:rPr>
            </w:pPr>
          </w:p>
        </w:tc>
        <w:tc>
          <w:tcPr>
            <w:tcW w:w="1620" w:type="dxa"/>
          </w:tcPr>
          <w:p w14:paraId="7AA29606" w14:textId="77777777" w:rsidR="00FB66E8" w:rsidRPr="00B52323" w:rsidRDefault="00136789" w:rsidP="00DE36BC">
            <w:pPr>
              <w:jc w:val="both"/>
              <w:rPr>
                <w:rFonts w:ascii="Arial" w:eastAsia="Times New Roman" w:hAnsi="Arial" w:cs="Arial"/>
                <w:sz w:val="24"/>
                <w:szCs w:val="24"/>
                <w:lang w:eastAsia="en-GB"/>
              </w:rPr>
            </w:pPr>
            <w:r>
              <w:rPr>
                <w:rFonts w:ascii="Arial" w:eastAsia="Times New Roman" w:hAnsi="Arial" w:cs="Arial"/>
                <w:sz w:val="24"/>
                <w:szCs w:val="24"/>
                <w:lang w:eastAsia="en-GB"/>
              </w:rPr>
              <w:t>In</w:t>
            </w:r>
            <w:r w:rsidR="00DE36BC">
              <w:rPr>
                <w:rFonts w:ascii="Arial" w:eastAsia="Times New Roman" w:hAnsi="Arial" w:cs="Arial"/>
                <w:sz w:val="24"/>
                <w:szCs w:val="24"/>
                <w:lang w:eastAsia="en-GB"/>
              </w:rPr>
              <w:t>jection significantly better tha</w:t>
            </w:r>
            <w:r>
              <w:rPr>
                <w:rFonts w:ascii="Arial" w:eastAsia="Times New Roman" w:hAnsi="Arial" w:cs="Arial"/>
                <w:sz w:val="24"/>
                <w:szCs w:val="24"/>
                <w:lang w:eastAsia="en-GB"/>
              </w:rPr>
              <w:t>n laser immediately post treatment</w:t>
            </w:r>
            <w:r w:rsidR="00DE36BC">
              <w:rPr>
                <w:rFonts w:ascii="Arial" w:eastAsia="Times New Roman" w:hAnsi="Arial" w:cs="Arial"/>
                <w:sz w:val="24"/>
                <w:szCs w:val="24"/>
                <w:lang w:eastAsia="en-GB"/>
              </w:rPr>
              <w:t xml:space="preserve"> but no difference at any other time point. Both interventions had significant improvements within groups over baseline and sham at all time points. </w:t>
            </w:r>
          </w:p>
        </w:tc>
      </w:tr>
      <w:tr w:rsidR="00F533DB" w14:paraId="7AA2962E" w14:textId="77777777" w:rsidTr="003B23A6">
        <w:trPr>
          <w:trHeight w:val="4526"/>
        </w:trPr>
        <w:tc>
          <w:tcPr>
            <w:tcW w:w="1398" w:type="dxa"/>
          </w:tcPr>
          <w:p w14:paraId="7AA29608" w14:textId="77777777" w:rsidR="00F533DB" w:rsidRDefault="00F533DB"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Subasi (2016)</w:t>
            </w:r>
          </w:p>
        </w:tc>
        <w:tc>
          <w:tcPr>
            <w:tcW w:w="1268" w:type="dxa"/>
          </w:tcPr>
          <w:p w14:paraId="7AA29609" w14:textId="77777777" w:rsidR="00F533DB" w:rsidRDefault="00F533DB"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Low</w:t>
            </w:r>
          </w:p>
        </w:tc>
        <w:tc>
          <w:tcPr>
            <w:tcW w:w="3100" w:type="dxa"/>
          </w:tcPr>
          <w:p w14:paraId="7AA2960A" w14:textId="77777777" w:rsidR="00F533DB" w:rsidRDefault="008C295F"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 1x1cc betamethasone and prilocaine 4cc.</w:t>
            </w:r>
          </w:p>
          <w:p w14:paraId="7AA2960B" w14:textId="77777777" w:rsidR="008C295F" w:rsidRDefault="008C295F" w:rsidP="00003FF4">
            <w:pPr>
              <w:jc w:val="both"/>
              <w:rPr>
                <w:rFonts w:ascii="Arial" w:eastAsia="Times New Roman" w:hAnsi="Arial" w:cs="Arial"/>
                <w:sz w:val="24"/>
                <w:szCs w:val="24"/>
                <w:lang w:eastAsia="en-GB"/>
              </w:rPr>
            </w:pPr>
          </w:p>
          <w:p w14:paraId="7AA2960C" w14:textId="77777777" w:rsidR="008C295F" w:rsidRDefault="008C295F"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ii Kinesio tape – 3 strips using insertion/origin and space correction. 1 x week for 3 weeks. </w:t>
            </w:r>
          </w:p>
        </w:tc>
        <w:tc>
          <w:tcPr>
            <w:tcW w:w="2250" w:type="dxa"/>
          </w:tcPr>
          <w:p w14:paraId="7AA2960D" w14:textId="77777777" w:rsidR="00F533DB" w:rsidRDefault="00F533DB" w:rsidP="00003FF4">
            <w:pPr>
              <w:jc w:val="both"/>
              <w:rPr>
                <w:rFonts w:ascii="Arial" w:eastAsia="Times New Roman" w:hAnsi="Arial" w:cs="Arial"/>
                <w:sz w:val="24"/>
                <w:szCs w:val="24"/>
                <w:lang w:eastAsia="en-GB"/>
              </w:rPr>
            </w:pPr>
          </w:p>
          <w:p w14:paraId="7AA2960E" w14:textId="77777777" w:rsidR="00B378B6" w:rsidRDefault="00B378B6" w:rsidP="00003FF4">
            <w:pPr>
              <w:jc w:val="both"/>
              <w:rPr>
                <w:rFonts w:ascii="Arial" w:eastAsia="Times New Roman" w:hAnsi="Arial" w:cs="Arial"/>
                <w:sz w:val="24"/>
                <w:szCs w:val="24"/>
                <w:lang w:eastAsia="en-GB"/>
              </w:rPr>
            </w:pPr>
          </w:p>
          <w:p w14:paraId="7AA2960F" w14:textId="77777777" w:rsidR="00B378B6" w:rsidRDefault="00B378B6" w:rsidP="00003FF4">
            <w:pPr>
              <w:jc w:val="both"/>
              <w:rPr>
                <w:rFonts w:ascii="Arial" w:eastAsia="Times New Roman" w:hAnsi="Arial" w:cs="Arial"/>
                <w:sz w:val="24"/>
                <w:szCs w:val="24"/>
                <w:lang w:eastAsia="en-GB"/>
              </w:rPr>
            </w:pPr>
          </w:p>
          <w:p w14:paraId="7AA29610" w14:textId="77777777" w:rsidR="00B378B6" w:rsidRDefault="00B378B6" w:rsidP="00003FF4">
            <w:pPr>
              <w:jc w:val="both"/>
              <w:rPr>
                <w:rFonts w:ascii="Arial" w:eastAsia="Times New Roman" w:hAnsi="Arial" w:cs="Arial"/>
                <w:sz w:val="24"/>
                <w:szCs w:val="24"/>
                <w:lang w:eastAsia="en-GB"/>
              </w:rPr>
            </w:pPr>
          </w:p>
          <w:p w14:paraId="7AA29611" w14:textId="77777777" w:rsidR="00B378B6" w:rsidRDefault="00B378B6"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Baseline </w:t>
            </w:r>
          </w:p>
          <w:p w14:paraId="7AA29612" w14:textId="77777777" w:rsidR="00CD7734" w:rsidRDefault="00CD7734" w:rsidP="00003FF4">
            <w:pPr>
              <w:jc w:val="both"/>
              <w:rPr>
                <w:rFonts w:ascii="Arial" w:eastAsia="Times New Roman" w:hAnsi="Arial" w:cs="Arial"/>
                <w:sz w:val="24"/>
                <w:szCs w:val="24"/>
                <w:lang w:eastAsia="en-GB"/>
              </w:rPr>
            </w:pPr>
          </w:p>
          <w:p w14:paraId="7AA29613" w14:textId="77777777" w:rsidR="00CD7734" w:rsidRDefault="00CD7734"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1 month</w:t>
            </w:r>
          </w:p>
          <w:p w14:paraId="7AA29614" w14:textId="77777777" w:rsidR="00CD7734" w:rsidRDefault="00CD7734" w:rsidP="00003FF4">
            <w:pPr>
              <w:jc w:val="both"/>
              <w:rPr>
                <w:rFonts w:ascii="Arial" w:eastAsia="Times New Roman" w:hAnsi="Arial" w:cs="Arial"/>
                <w:sz w:val="24"/>
                <w:szCs w:val="24"/>
                <w:lang w:eastAsia="en-GB"/>
              </w:rPr>
            </w:pPr>
          </w:p>
          <w:p w14:paraId="7AA29615" w14:textId="77777777" w:rsidR="00CD7734" w:rsidRDefault="00CD7734" w:rsidP="00003FF4">
            <w:pPr>
              <w:jc w:val="both"/>
              <w:rPr>
                <w:rFonts w:ascii="Arial" w:eastAsia="Times New Roman" w:hAnsi="Arial" w:cs="Arial"/>
                <w:sz w:val="24"/>
                <w:szCs w:val="24"/>
                <w:lang w:eastAsia="en-GB"/>
              </w:rPr>
            </w:pPr>
          </w:p>
          <w:p w14:paraId="7AA29616" w14:textId="77777777" w:rsidR="001F6911" w:rsidRDefault="001F6911" w:rsidP="00003FF4">
            <w:pPr>
              <w:jc w:val="both"/>
              <w:rPr>
                <w:rFonts w:ascii="Arial" w:eastAsia="Times New Roman" w:hAnsi="Arial" w:cs="Arial"/>
                <w:sz w:val="24"/>
                <w:szCs w:val="24"/>
                <w:lang w:eastAsia="en-GB"/>
              </w:rPr>
            </w:pPr>
          </w:p>
          <w:p w14:paraId="7AA29617" w14:textId="77777777" w:rsidR="00CD7734" w:rsidRDefault="00CD7734"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3 months</w:t>
            </w:r>
          </w:p>
        </w:tc>
        <w:tc>
          <w:tcPr>
            <w:tcW w:w="2245" w:type="dxa"/>
          </w:tcPr>
          <w:p w14:paraId="7AA29618" w14:textId="77777777" w:rsidR="00B378B6" w:rsidRDefault="00B378B6"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SPADI: mean (change from baseline)</w:t>
            </w:r>
          </w:p>
          <w:p w14:paraId="7AA29619" w14:textId="77777777" w:rsidR="00B378B6" w:rsidRDefault="00B378B6" w:rsidP="00003FF4">
            <w:pPr>
              <w:jc w:val="both"/>
              <w:rPr>
                <w:rFonts w:ascii="Arial" w:eastAsia="Times New Roman" w:hAnsi="Arial" w:cs="Arial"/>
                <w:sz w:val="24"/>
                <w:szCs w:val="24"/>
                <w:lang w:eastAsia="en-GB"/>
              </w:rPr>
            </w:pPr>
          </w:p>
          <w:p w14:paraId="7AA2961A" w14:textId="77777777" w:rsidR="00B378B6" w:rsidRDefault="00B378B6"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 74.8</w:t>
            </w:r>
            <w:r w:rsidR="00CD7734">
              <w:rPr>
                <w:rFonts w:ascii="Arial" w:eastAsia="Times New Roman" w:hAnsi="Arial" w:cs="Arial"/>
                <w:sz w:val="24"/>
                <w:szCs w:val="24"/>
                <w:lang w:eastAsia="en-GB"/>
              </w:rPr>
              <w:t xml:space="preserve">  </w:t>
            </w:r>
          </w:p>
          <w:p w14:paraId="7AA2961B" w14:textId="77777777" w:rsidR="00CD7734" w:rsidRDefault="00B378B6"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 76.9</w:t>
            </w:r>
          </w:p>
          <w:p w14:paraId="7AA2961C" w14:textId="77777777" w:rsidR="00CD7734" w:rsidRDefault="00CD7734"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i 46.6 (28.2) </w:t>
            </w:r>
            <w:r w:rsidR="00C608DC">
              <w:rPr>
                <w:rFonts w:ascii="Arial" w:eastAsia="Times New Roman" w:hAnsi="Arial" w:cs="Arial"/>
                <w:sz w:val="24"/>
                <w:szCs w:val="24"/>
                <w:lang w:eastAsia="en-GB"/>
              </w:rPr>
              <w:t>38%</w:t>
            </w:r>
          </w:p>
          <w:p w14:paraId="7AA2961D" w14:textId="77777777" w:rsidR="00CD7734" w:rsidRDefault="00CD7734"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 43.0 (33.9)</w:t>
            </w:r>
            <w:r w:rsidR="00C608DC">
              <w:rPr>
                <w:rFonts w:ascii="Arial" w:eastAsia="Times New Roman" w:hAnsi="Arial" w:cs="Arial"/>
                <w:sz w:val="24"/>
                <w:szCs w:val="24"/>
                <w:lang w:eastAsia="en-GB"/>
              </w:rPr>
              <w:t xml:space="preserve"> 44%</w:t>
            </w:r>
          </w:p>
          <w:p w14:paraId="7AA2961E" w14:textId="77777777" w:rsidR="00CD7734" w:rsidRDefault="00CD7734" w:rsidP="00003FF4">
            <w:pPr>
              <w:jc w:val="both"/>
              <w:rPr>
                <w:rFonts w:ascii="Arial" w:eastAsia="Times New Roman" w:hAnsi="Arial" w:cs="Arial"/>
                <w:sz w:val="24"/>
                <w:szCs w:val="24"/>
                <w:lang w:eastAsia="en-GB"/>
              </w:rPr>
            </w:pPr>
          </w:p>
          <w:p w14:paraId="7AA2961F" w14:textId="77777777" w:rsidR="001F6911" w:rsidRDefault="001F6911" w:rsidP="00003FF4">
            <w:pPr>
              <w:jc w:val="both"/>
              <w:rPr>
                <w:rFonts w:ascii="Arial" w:eastAsia="Times New Roman" w:hAnsi="Arial" w:cs="Arial"/>
                <w:sz w:val="24"/>
                <w:szCs w:val="24"/>
                <w:lang w:eastAsia="en-GB"/>
              </w:rPr>
            </w:pPr>
          </w:p>
          <w:p w14:paraId="7AA29620" w14:textId="77777777" w:rsidR="00CD7734" w:rsidRDefault="00CD7734"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 27.2 (47.6)</w:t>
            </w:r>
            <w:r w:rsidR="00C608DC">
              <w:rPr>
                <w:rFonts w:ascii="Arial" w:eastAsia="Times New Roman" w:hAnsi="Arial" w:cs="Arial"/>
                <w:sz w:val="24"/>
                <w:szCs w:val="24"/>
                <w:lang w:eastAsia="en-GB"/>
              </w:rPr>
              <w:t xml:space="preserve"> 64%</w:t>
            </w:r>
          </w:p>
          <w:p w14:paraId="7AA29621" w14:textId="77777777" w:rsidR="00CD7734" w:rsidRDefault="00CD7734"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 26.7 (50.2)</w:t>
            </w:r>
            <w:r w:rsidR="00C608DC">
              <w:rPr>
                <w:rFonts w:ascii="Arial" w:eastAsia="Times New Roman" w:hAnsi="Arial" w:cs="Arial"/>
                <w:sz w:val="24"/>
                <w:szCs w:val="24"/>
                <w:lang w:eastAsia="en-GB"/>
              </w:rPr>
              <w:t xml:space="preserve"> 65%</w:t>
            </w:r>
          </w:p>
          <w:p w14:paraId="7AA29622" w14:textId="77777777" w:rsidR="00CD7734" w:rsidRDefault="00CD7734" w:rsidP="00003FF4">
            <w:pPr>
              <w:jc w:val="both"/>
              <w:rPr>
                <w:rFonts w:ascii="Arial" w:eastAsia="Times New Roman" w:hAnsi="Arial" w:cs="Arial"/>
                <w:sz w:val="24"/>
                <w:szCs w:val="24"/>
                <w:lang w:eastAsia="en-GB"/>
              </w:rPr>
            </w:pPr>
          </w:p>
        </w:tc>
        <w:tc>
          <w:tcPr>
            <w:tcW w:w="2067" w:type="dxa"/>
          </w:tcPr>
          <w:p w14:paraId="7AA29623" w14:textId="77777777" w:rsidR="00F533DB" w:rsidRDefault="00B378B6"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VAS: mean (change from baseline)</w:t>
            </w:r>
          </w:p>
          <w:p w14:paraId="7AA29624" w14:textId="77777777" w:rsidR="00B378B6" w:rsidRDefault="00B378B6" w:rsidP="00003FF4">
            <w:pPr>
              <w:jc w:val="both"/>
              <w:rPr>
                <w:rFonts w:ascii="Arial" w:eastAsia="Times New Roman" w:hAnsi="Arial" w:cs="Arial"/>
                <w:sz w:val="24"/>
                <w:szCs w:val="24"/>
                <w:lang w:eastAsia="en-GB"/>
              </w:rPr>
            </w:pPr>
          </w:p>
          <w:p w14:paraId="7AA29625" w14:textId="77777777" w:rsidR="00B378B6" w:rsidRDefault="00B378B6"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w:t>
            </w:r>
            <w:r w:rsidR="00CD7734">
              <w:rPr>
                <w:rFonts w:ascii="Arial" w:eastAsia="Times New Roman" w:hAnsi="Arial" w:cs="Arial"/>
                <w:sz w:val="24"/>
                <w:szCs w:val="24"/>
                <w:lang w:eastAsia="en-GB"/>
              </w:rPr>
              <w:t xml:space="preserve"> </w:t>
            </w:r>
            <w:r w:rsidR="00C608DC">
              <w:rPr>
                <w:rFonts w:ascii="Arial" w:eastAsia="Times New Roman" w:hAnsi="Arial" w:cs="Arial"/>
                <w:sz w:val="24"/>
                <w:szCs w:val="24"/>
                <w:lang w:eastAsia="en-GB"/>
              </w:rPr>
              <w:t>6.8</w:t>
            </w:r>
          </w:p>
          <w:p w14:paraId="7AA29626" w14:textId="77777777" w:rsidR="00CD7734" w:rsidRDefault="00CD7734"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ii </w:t>
            </w:r>
            <w:r w:rsidR="00C608DC">
              <w:rPr>
                <w:rFonts w:ascii="Arial" w:eastAsia="Times New Roman" w:hAnsi="Arial" w:cs="Arial"/>
                <w:sz w:val="24"/>
                <w:szCs w:val="24"/>
                <w:lang w:eastAsia="en-GB"/>
              </w:rPr>
              <w:t>6.6</w:t>
            </w:r>
          </w:p>
          <w:p w14:paraId="7AA29627" w14:textId="77777777" w:rsidR="00C608DC" w:rsidRDefault="00C608DC"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 4.0 (2.8) 41%</w:t>
            </w:r>
          </w:p>
          <w:p w14:paraId="7AA29628" w14:textId="77777777" w:rsidR="00C608DC" w:rsidRDefault="00C608DC"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 3.83 (2.77) 42%</w:t>
            </w:r>
          </w:p>
          <w:p w14:paraId="7AA29629" w14:textId="77777777" w:rsidR="00C608DC" w:rsidRDefault="00C608DC" w:rsidP="00003FF4">
            <w:pPr>
              <w:jc w:val="both"/>
              <w:rPr>
                <w:rFonts w:ascii="Arial" w:eastAsia="Times New Roman" w:hAnsi="Arial" w:cs="Arial"/>
                <w:sz w:val="24"/>
                <w:szCs w:val="24"/>
                <w:lang w:eastAsia="en-GB"/>
              </w:rPr>
            </w:pPr>
          </w:p>
          <w:p w14:paraId="7AA2962A" w14:textId="77777777" w:rsidR="00C608DC" w:rsidRDefault="00C608DC"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 2.7 (4.1) 60%</w:t>
            </w:r>
          </w:p>
          <w:p w14:paraId="7AA2962B" w14:textId="77777777" w:rsidR="00C608DC" w:rsidRDefault="00C608DC"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ii 2.8 (3.8) </w:t>
            </w:r>
            <w:r w:rsidR="001F6911">
              <w:rPr>
                <w:rFonts w:ascii="Arial" w:eastAsia="Times New Roman" w:hAnsi="Arial" w:cs="Arial"/>
                <w:sz w:val="24"/>
                <w:szCs w:val="24"/>
                <w:lang w:eastAsia="en-GB"/>
              </w:rPr>
              <w:t>58%</w:t>
            </w:r>
          </w:p>
        </w:tc>
        <w:tc>
          <w:tcPr>
            <w:tcW w:w="1620" w:type="dxa"/>
          </w:tcPr>
          <w:p w14:paraId="7AA2962C" w14:textId="77777777" w:rsidR="008C00BF" w:rsidRDefault="008C00BF" w:rsidP="00DE36BC">
            <w:pPr>
              <w:jc w:val="both"/>
              <w:rPr>
                <w:rFonts w:ascii="Arial" w:hAnsi="Arial" w:cs="Arial"/>
                <w:sz w:val="24"/>
                <w:szCs w:val="24"/>
              </w:rPr>
            </w:pPr>
            <w:r>
              <w:rPr>
                <w:rFonts w:ascii="Arial" w:hAnsi="Arial" w:cs="Arial"/>
                <w:sz w:val="24"/>
                <w:szCs w:val="24"/>
              </w:rPr>
              <w:t xml:space="preserve">Significant improvements were seen in all outcome measures within groups at both time points (P&lt;0.05).  </w:t>
            </w:r>
          </w:p>
          <w:p w14:paraId="7AA2962D" w14:textId="77777777" w:rsidR="00F533DB" w:rsidRDefault="008C00BF" w:rsidP="00DE36BC">
            <w:pPr>
              <w:jc w:val="both"/>
              <w:rPr>
                <w:rFonts w:ascii="Arial" w:eastAsia="Times New Roman" w:hAnsi="Arial" w:cs="Arial"/>
                <w:sz w:val="24"/>
                <w:szCs w:val="24"/>
                <w:lang w:eastAsia="en-GB"/>
              </w:rPr>
            </w:pPr>
            <w:r>
              <w:rPr>
                <w:rFonts w:ascii="Arial" w:hAnsi="Arial" w:cs="Arial"/>
                <w:sz w:val="24"/>
                <w:szCs w:val="24"/>
              </w:rPr>
              <w:t>No significant differences between groups in any outcome measure at any time point</w:t>
            </w:r>
          </w:p>
        </w:tc>
      </w:tr>
      <w:tr w:rsidR="001F6911" w:rsidRPr="003B23A6" w14:paraId="7AA2966C" w14:textId="77777777" w:rsidTr="00AA6CD1">
        <w:tc>
          <w:tcPr>
            <w:tcW w:w="1398" w:type="dxa"/>
          </w:tcPr>
          <w:p w14:paraId="7AA2962F" w14:textId="77777777" w:rsidR="001F6911" w:rsidRDefault="001F6911"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Johansson (2011)</w:t>
            </w:r>
          </w:p>
        </w:tc>
        <w:tc>
          <w:tcPr>
            <w:tcW w:w="1268" w:type="dxa"/>
          </w:tcPr>
          <w:p w14:paraId="7AA29630" w14:textId="77777777" w:rsidR="001F6911" w:rsidRDefault="001F6911"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Medium</w:t>
            </w:r>
          </w:p>
        </w:tc>
        <w:tc>
          <w:tcPr>
            <w:tcW w:w="3100" w:type="dxa"/>
          </w:tcPr>
          <w:p w14:paraId="7AA29631" w14:textId="77777777" w:rsidR="001F6911" w:rsidRDefault="001F6911"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i </w:t>
            </w:r>
            <w:r w:rsidR="003E2E9E">
              <w:rPr>
                <w:rFonts w:ascii="Arial" w:eastAsia="Times New Roman" w:hAnsi="Arial" w:cs="Arial"/>
                <w:sz w:val="24"/>
                <w:szCs w:val="24"/>
                <w:lang w:eastAsia="en-GB"/>
              </w:rPr>
              <w:t>40mg methyl</w:t>
            </w:r>
            <w:r w:rsidR="003768D2">
              <w:rPr>
                <w:rFonts w:ascii="Arial" w:eastAsia="Times New Roman" w:hAnsi="Arial" w:cs="Arial"/>
                <w:sz w:val="24"/>
                <w:szCs w:val="24"/>
                <w:lang w:eastAsia="en-GB"/>
              </w:rPr>
              <w:t>prednisolone and 8-10mls 1% prilocaine</w:t>
            </w:r>
          </w:p>
          <w:p w14:paraId="7AA29632" w14:textId="77777777" w:rsidR="003768D2" w:rsidRDefault="003768D2" w:rsidP="00003FF4">
            <w:pPr>
              <w:jc w:val="both"/>
              <w:rPr>
                <w:rFonts w:ascii="Arial" w:eastAsia="Times New Roman" w:hAnsi="Arial" w:cs="Arial"/>
                <w:sz w:val="24"/>
                <w:szCs w:val="24"/>
                <w:lang w:eastAsia="en-GB"/>
              </w:rPr>
            </w:pPr>
          </w:p>
          <w:p w14:paraId="7AA29633" w14:textId="77777777" w:rsidR="003768D2" w:rsidRDefault="003768D2"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ii Acupuncture 30 mins, twice weekly for 5 weeks.  10 total sessions.</w:t>
            </w:r>
          </w:p>
        </w:tc>
        <w:tc>
          <w:tcPr>
            <w:tcW w:w="2250" w:type="dxa"/>
          </w:tcPr>
          <w:p w14:paraId="7AA29634" w14:textId="77777777" w:rsidR="001F6911" w:rsidRDefault="001F6911" w:rsidP="00003FF4">
            <w:pPr>
              <w:jc w:val="both"/>
              <w:rPr>
                <w:rFonts w:ascii="Arial" w:eastAsia="Times New Roman" w:hAnsi="Arial" w:cs="Arial"/>
                <w:sz w:val="24"/>
                <w:szCs w:val="24"/>
                <w:lang w:eastAsia="en-GB"/>
              </w:rPr>
            </w:pPr>
          </w:p>
          <w:p w14:paraId="7AA29635" w14:textId="77777777" w:rsidR="003768D2" w:rsidRDefault="003768D2" w:rsidP="00003FF4">
            <w:pPr>
              <w:jc w:val="both"/>
              <w:rPr>
                <w:rFonts w:ascii="Arial" w:eastAsia="Times New Roman" w:hAnsi="Arial" w:cs="Arial"/>
                <w:sz w:val="24"/>
                <w:szCs w:val="24"/>
                <w:lang w:eastAsia="en-GB"/>
              </w:rPr>
            </w:pPr>
          </w:p>
          <w:p w14:paraId="7AA29636" w14:textId="77777777" w:rsidR="003768D2" w:rsidRDefault="003768D2" w:rsidP="00003FF4">
            <w:pPr>
              <w:jc w:val="both"/>
              <w:rPr>
                <w:rFonts w:ascii="Arial" w:eastAsia="Times New Roman" w:hAnsi="Arial" w:cs="Arial"/>
                <w:sz w:val="24"/>
                <w:szCs w:val="24"/>
                <w:lang w:eastAsia="en-GB"/>
              </w:rPr>
            </w:pPr>
          </w:p>
          <w:p w14:paraId="7AA29637" w14:textId="77777777" w:rsidR="003768D2" w:rsidRDefault="003768D2" w:rsidP="00003FF4">
            <w:pPr>
              <w:jc w:val="both"/>
              <w:rPr>
                <w:rFonts w:ascii="Arial" w:eastAsia="Times New Roman" w:hAnsi="Arial" w:cs="Arial"/>
                <w:sz w:val="24"/>
                <w:szCs w:val="24"/>
                <w:lang w:eastAsia="en-GB"/>
              </w:rPr>
            </w:pPr>
          </w:p>
          <w:p w14:paraId="7AA29638" w14:textId="77777777" w:rsidR="003768D2" w:rsidRDefault="003768D2" w:rsidP="00003FF4">
            <w:pPr>
              <w:jc w:val="both"/>
              <w:rPr>
                <w:rFonts w:ascii="Arial" w:eastAsia="Times New Roman" w:hAnsi="Arial" w:cs="Arial"/>
                <w:sz w:val="24"/>
                <w:szCs w:val="24"/>
                <w:lang w:eastAsia="en-GB"/>
              </w:rPr>
            </w:pPr>
          </w:p>
          <w:p w14:paraId="7AA29639" w14:textId="77777777" w:rsidR="00766394" w:rsidRDefault="00766394"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Baseline </w:t>
            </w:r>
          </w:p>
          <w:p w14:paraId="7AA2963A" w14:textId="77777777" w:rsidR="00FF407D" w:rsidRDefault="00FF407D" w:rsidP="00003FF4">
            <w:pPr>
              <w:jc w:val="both"/>
              <w:rPr>
                <w:rFonts w:ascii="Arial" w:eastAsia="Times New Roman" w:hAnsi="Arial" w:cs="Arial"/>
                <w:sz w:val="24"/>
                <w:szCs w:val="24"/>
                <w:lang w:eastAsia="en-GB"/>
              </w:rPr>
            </w:pPr>
          </w:p>
          <w:p w14:paraId="7AA2963B" w14:textId="77777777" w:rsidR="00FF407D" w:rsidRDefault="00FF407D" w:rsidP="00003FF4">
            <w:pPr>
              <w:jc w:val="both"/>
              <w:rPr>
                <w:rFonts w:ascii="Arial" w:eastAsia="Times New Roman" w:hAnsi="Arial" w:cs="Arial"/>
                <w:sz w:val="24"/>
                <w:szCs w:val="24"/>
                <w:lang w:eastAsia="en-GB"/>
              </w:rPr>
            </w:pPr>
          </w:p>
          <w:p w14:paraId="7AA2963C" w14:textId="77777777" w:rsidR="00FF407D" w:rsidRDefault="00FF407D"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6 weeks</w:t>
            </w:r>
          </w:p>
          <w:p w14:paraId="7AA2963D" w14:textId="77777777" w:rsidR="00FF407D" w:rsidRDefault="00FF407D" w:rsidP="00003FF4">
            <w:pPr>
              <w:jc w:val="both"/>
              <w:rPr>
                <w:rFonts w:ascii="Arial" w:eastAsia="Times New Roman" w:hAnsi="Arial" w:cs="Arial"/>
                <w:sz w:val="24"/>
                <w:szCs w:val="24"/>
                <w:lang w:eastAsia="en-GB"/>
              </w:rPr>
            </w:pPr>
          </w:p>
          <w:p w14:paraId="7AA2963E" w14:textId="77777777" w:rsidR="00FF407D" w:rsidRDefault="00FF407D" w:rsidP="00003FF4">
            <w:pPr>
              <w:jc w:val="both"/>
              <w:rPr>
                <w:rFonts w:ascii="Arial" w:eastAsia="Times New Roman" w:hAnsi="Arial" w:cs="Arial"/>
                <w:sz w:val="24"/>
                <w:szCs w:val="24"/>
                <w:lang w:eastAsia="en-GB"/>
              </w:rPr>
            </w:pPr>
          </w:p>
          <w:p w14:paraId="7AA2963F" w14:textId="77777777" w:rsidR="00FF407D" w:rsidRDefault="00FF407D"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3 months</w:t>
            </w:r>
          </w:p>
          <w:p w14:paraId="7AA29640" w14:textId="77777777" w:rsidR="00FF407D" w:rsidRDefault="00FF407D" w:rsidP="00003FF4">
            <w:pPr>
              <w:jc w:val="both"/>
              <w:rPr>
                <w:rFonts w:ascii="Arial" w:eastAsia="Times New Roman" w:hAnsi="Arial" w:cs="Arial"/>
                <w:sz w:val="24"/>
                <w:szCs w:val="24"/>
                <w:lang w:eastAsia="en-GB"/>
              </w:rPr>
            </w:pPr>
          </w:p>
          <w:p w14:paraId="7AA29641" w14:textId="77777777" w:rsidR="00FF407D" w:rsidRDefault="00FF407D" w:rsidP="00003FF4">
            <w:pPr>
              <w:jc w:val="both"/>
              <w:rPr>
                <w:rFonts w:ascii="Arial" w:eastAsia="Times New Roman" w:hAnsi="Arial" w:cs="Arial"/>
                <w:sz w:val="24"/>
                <w:szCs w:val="24"/>
                <w:lang w:eastAsia="en-GB"/>
              </w:rPr>
            </w:pPr>
          </w:p>
          <w:p w14:paraId="7AA29642" w14:textId="77777777" w:rsidR="00FF407D" w:rsidRDefault="00FF407D"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6 months</w:t>
            </w:r>
          </w:p>
          <w:p w14:paraId="7AA29643" w14:textId="77777777" w:rsidR="00FF407D" w:rsidRDefault="00FF407D" w:rsidP="00003FF4">
            <w:pPr>
              <w:jc w:val="both"/>
              <w:rPr>
                <w:rFonts w:ascii="Arial" w:eastAsia="Times New Roman" w:hAnsi="Arial" w:cs="Arial"/>
                <w:sz w:val="24"/>
                <w:szCs w:val="24"/>
                <w:lang w:eastAsia="en-GB"/>
              </w:rPr>
            </w:pPr>
          </w:p>
          <w:p w14:paraId="7AA29644" w14:textId="77777777" w:rsidR="00FF407D" w:rsidRDefault="00FF407D" w:rsidP="00003FF4">
            <w:pPr>
              <w:jc w:val="both"/>
              <w:rPr>
                <w:rFonts w:ascii="Arial" w:eastAsia="Times New Roman" w:hAnsi="Arial" w:cs="Arial"/>
                <w:sz w:val="24"/>
                <w:szCs w:val="24"/>
                <w:lang w:eastAsia="en-GB"/>
              </w:rPr>
            </w:pPr>
          </w:p>
          <w:p w14:paraId="7AA29645" w14:textId="77777777" w:rsidR="00FF407D" w:rsidRDefault="00FF407D" w:rsidP="00003FF4">
            <w:pPr>
              <w:jc w:val="both"/>
              <w:rPr>
                <w:rFonts w:ascii="Arial" w:eastAsia="Times New Roman" w:hAnsi="Arial" w:cs="Arial"/>
                <w:sz w:val="24"/>
                <w:szCs w:val="24"/>
                <w:lang w:eastAsia="en-GB"/>
              </w:rPr>
            </w:pPr>
            <w:r>
              <w:rPr>
                <w:rFonts w:ascii="Arial" w:eastAsia="Times New Roman" w:hAnsi="Arial" w:cs="Arial"/>
                <w:sz w:val="24"/>
                <w:szCs w:val="24"/>
                <w:lang w:eastAsia="en-GB"/>
              </w:rPr>
              <w:t>12 months</w:t>
            </w:r>
          </w:p>
          <w:p w14:paraId="7AA29646" w14:textId="77777777" w:rsidR="003768D2" w:rsidRDefault="003768D2" w:rsidP="00003FF4">
            <w:pPr>
              <w:jc w:val="both"/>
              <w:rPr>
                <w:rFonts w:ascii="Arial" w:eastAsia="Times New Roman" w:hAnsi="Arial" w:cs="Arial"/>
                <w:sz w:val="24"/>
                <w:szCs w:val="24"/>
                <w:lang w:eastAsia="en-GB"/>
              </w:rPr>
            </w:pPr>
          </w:p>
          <w:p w14:paraId="7AA29647" w14:textId="77777777" w:rsidR="003768D2" w:rsidRDefault="003768D2" w:rsidP="00003FF4">
            <w:pPr>
              <w:jc w:val="both"/>
              <w:rPr>
                <w:rFonts w:ascii="Arial" w:eastAsia="Times New Roman" w:hAnsi="Arial" w:cs="Arial"/>
                <w:sz w:val="24"/>
                <w:szCs w:val="24"/>
                <w:lang w:eastAsia="en-GB"/>
              </w:rPr>
            </w:pPr>
          </w:p>
        </w:tc>
        <w:tc>
          <w:tcPr>
            <w:tcW w:w="2245" w:type="dxa"/>
          </w:tcPr>
          <w:p w14:paraId="7AA29648" w14:textId="77777777" w:rsidR="001F6911" w:rsidRPr="003B23A6" w:rsidRDefault="00766394" w:rsidP="00003FF4">
            <w:pPr>
              <w:jc w:val="both"/>
              <w:rPr>
                <w:rFonts w:ascii="Arial" w:eastAsia="Times New Roman" w:hAnsi="Arial" w:cs="Arial"/>
                <w:sz w:val="24"/>
                <w:szCs w:val="24"/>
                <w:lang w:eastAsia="en-GB"/>
              </w:rPr>
            </w:pPr>
            <w:r w:rsidRPr="003B23A6">
              <w:rPr>
                <w:rFonts w:ascii="Arial" w:eastAsia="Times New Roman" w:hAnsi="Arial" w:cs="Arial"/>
                <w:sz w:val="24"/>
                <w:szCs w:val="24"/>
                <w:lang w:eastAsia="en-GB"/>
              </w:rPr>
              <w:t>Adolfsson-Lysholm: mean (change from baseline)</w:t>
            </w:r>
          </w:p>
          <w:p w14:paraId="7AA29649" w14:textId="77777777" w:rsidR="00766394" w:rsidRPr="003B23A6" w:rsidRDefault="00766394" w:rsidP="00003FF4">
            <w:pPr>
              <w:jc w:val="both"/>
              <w:rPr>
                <w:rFonts w:ascii="Arial" w:eastAsia="Times New Roman" w:hAnsi="Arial" w:cs="Arial"/>
                <w:sz w:val="24"/>
                <w:szCs w:val="24"/>
                <w:lang w:eastAsia="en-GB"/>
              </w:rPr>
            </w:pPr>
          </w:p>
          <w:p w14:paraId="7AA2964A" w14:textId="77777777" w:rsidR="00766394" w:rsidRPr="003B23A6" w:rsidRDefault="00766394" w:rsidP="00003FF4">
            <w:pPr>
              <w:jc w:val="both"/>
              <w:rPr>
                <w:rFonts w:ascii="Arial" w:eastAsia="Times New Roman" w:hAnsi="Arial" w:cs="Arial"/>
                <w:sz w:val="24"/>
                <w:szCs w:val="24"/>
                <w:lang w:eastAsia="en-GB"/>
              </w:rPr>
            </w:pPr>
            <w:r w:rsidRPr="003B23A6">
              <w:rPr>
                <w:rFonts w:ascii="Arial" w:eastAsia="Times New Roman" w:hAnsi="Arial" w:cs="Arial"/>
                <w:sz w:val="24"/>
                <w:szCs w:val="24"/>
                <w:lang w:eastAsia="en-GB"/>
              </w:rPr>
              <w:t xml:space="preserve">i </w:t>
            </w:r>
            <w:r w:rsidR="00FF407D" w:rsidRPr="003B23A6">
              <w:rPr>
                <w:rFonts w:ascii="Arial" w:eastAsia="Times New Roman" w:hAnsi="Arial" w:cs="Arial"/>
                <w:sz w:val="24"/>
                <w:szCs w:val="24"/>
                <w:lang w:eastAsia="en-GB"/>
              </w:rPr>
              <w:t>69</w:t>
            </w:r>
          </w:p>
          <w:p w14:paraId="7AA2964B" w14:textId="77777777" w:rsidR="00FF407D" w:rsidRPr="003B23A6" w:rsidRDefault="00FF407D" w:rsidP="00003FF4">
            <w:pPr>
              <w:jc w:val="both"/>
              <w:rPr>
                <w:rFonts w:ascii="Arial" w:eastAsia="Times New Roman" w:hAnsi="Arial" w:cs="Arial"/>
                <w:sz w:val="24"/>
                <w:szCs w:val="24"/>
                <w:lang w:eastAsia="en-GB"/>
              </w:rPr>
            </w:pPr>
            <w:r w:rsidRPr="003B23A6">
              <w:rPr>
                <w:rFonts w:ascii="Arial" w:eastAsia="Times New Roman" w:hAnsi="Arial" w:cs="Arial"/>
                <w:sz w:val="24"/>
                <w:szCs w:val="24"/>
                <w:lang w:eastAsia="en-GB"/>
              </w:rPr>
              <w:t>ii 70</w:t>
            </w:r>
          </w:p>
          <w:p w14:paraId="7AA2964C" w14:textId="77777777" w:rsidR="00FF407D" w:rsidRPr="003B23A6" w:rsidRDefault="00FF407D" w:rsidP="00003FF4">
            <w:pPr>
              <w:jc w:val="both"/>
              <w:rPr>
                <w:rFonts w:ascii="Arial" w:eastAsia="Times New Roman" w:hAnsi="Arial" w:cs="Arial"/>
                <w:sz w:val="24"/>
                <w:szCs w:val="24"/>
                <w:lang w:eastAsia="en-GB"/>
              </w:rPr>
            </w:pPr>
          </w:p>
          <w:p w14:paraId="7AA2964D" w14:textId="77777777" w:rsidR="00FF407D" w:rsidRPr="003B23A6" w:rsidRDefault="00FF407D" w:rsidP="00003FF4">
            <w:pPr>
              <w:jc w:val="both"/>
              <w:rPr>
                <w:rFonts w:ascii="Arial" w:eastAsia="Times New Roman" w:hAnsi="Arial" w:cs="Arial"/>
                <w:sz w:val="24"/>
                <w:szCs w:val="24"/>
                <w:lang w:eastAsia="en-GB"/>
              </w:rPr>
            </w:pPr>
            <w:r w:rsidRPr="003B23A6">
              <w:rPr>
                <w:rFonts w:ascii="Arial" w:eastAsia="Times New Roman" w:hAnsi="Arial" w:cs="Arial"/>
                <w:sz w:val="24"/>
                <w:szCs w:val="24"/>
                <w:lang w:eastAsia="en-GB"/>
              </w:rPr>
              <w:t>i 82 (</w:t>
            </w:r>
            <w:r w:rsidR="00140EB4" w:rsidRPr="003B23A6">
              <w:rPr>
                <w:rFonts w:ascii="Arial" w:eastAsia="Times New Roman" w:hAnsi="Arial" w:cs="Arial"/>
                <w:sz w:val="24"/>
                <w:szCs w:val="24"/>
                <w:lang w:eastAsia="en-GB"/>
              </w:rPr>
              <w:t>13) 19%</w:t>
            </w:r>
          </w:p>
          <w:p w14:paraId="7AA2964E" w14:textId="77777777" w:rsidR="00FF407D" w:rsidRPr="003B23A6" w:rsidRDefault="00FF407D" w:rsidP="00003FF4">
            <w:pPr>
              <w:jc w:val="both"/>
              <w:rPr>
                <w:rFonts w:ascii="Arial" w:eastAsia="Times New Roman" w:hAnsi="Arial" w:cs="Arial"/>
                <w:sz w:val="24"/>
                <w:szCs w:val="24"/>
                <w:lang w:eastAsia="en-GB"/>
              </w:rPr>
            </w:pPr>
            <w:r w:rsidRPr="003B23A6">
              <w:rPr>
                <w:rFonts w:ascii="Arial" w:eastAsia="Times New Roman" w:hAnsi="Arial" w:cs="Arial"/>
                <w:sz w:val="24"/>
                <w:szCs w:val="24"/>
                <w:lang w:eastAsia="en-GB"/>
              </w:rPr>
              <w:t>ii 82</w:t>
            </w:r>
            <w:r w:rsidR="00140EB4" w:rsidRPr="003B23A6">
              <w:rPr>
                <w:rFonts w:ascii="Arial" w:eastAsia="Times New Roman" w:hAnsi="Arial" w:cs="Arial"/>
                <w:sz w:val="24"/>
                <w:szCs w:val="24"/>
                <w:lang w:eastAsia="en-GB"/>
              </w:rPr>
              <w:t xml:space="preserve"> (12) 17%</w:t>
            </w:r>
          </w:p>
          <w:p w14:paraId="7AA2964F" w14:textId="77777777" w:rsidR="00FF407D" w:rsidRPr="003B23A6" w:rsidRDefault="00FF407D" w:rsidP="00003FF4">
            <w:pPr>
              <w:jc w:val="both"/>
              <w:rPr>
                <w:rFonts w:ascii="Arial" w:eastAsia="Times New Roman" w:hAnsi="Arial" w:cs="Arial"/>
                <w:sz w:val="24"/>
                <w:szCs w:val="24"/>
                <w:lang w:eastAsia="en-GB"/>
              </w:rPr>
            </w:pPr>
          </w:p>
          <w:p w14:paraId="7AA29650" w14:textId="77777777" w:rsidR="00FF407D" w:rsidRPr="003B23A6" w:rsidRDefault="00FF407D" w:rsidP="00003FF4">
            <w:pPr>
              <w:jc w:val="both"/>
              <w:rPr>
                <w:rFonts w:ascii="Arial" w:eastAsia="Times New Roman" w:hAnsi="Arial" w:cs="Arial"/>
                <w:sz w:val="24"/>
                <w:szCs w:val="24"/>
                <w:lang w:eastAsia="en-GB"/>
              </w:rPr>
            </w:pPr>
            <w:r w:rsidRPr="003B23A6">
              <w:rPr>
                <w:rFonts w:ascii="Arial" w:eastAsia="Times New Roman" w:hAnsi="Arial" w:cs="Arial"/>
                <w:sz w:val="24"/>
                <w:szCs w:val="24"/>
                <w:lang w:eastAsia="en-GB"/>
              </w:rPr>
              <w:t>i 85</w:t>
            </w:r>
            <w:r w:rsidR="00140EB4" w:rsidRPr="003B23A6">
              <w:rPr>
                <w:rFonts w:ascii="Arial" w:eastAsia="Times New Roman" w:hAnsi="Arial" w:cs="Arial"/>
                <w:sz w:val="24"/>
                <w:szCs w:val="24"/>
                <w:lang w:eastAsia="en-GB"/>
              </w:rPr>
              <w:t xml:space="preserve"> (16) 23%</w:t>
            </w:r>
          </w:p>
          <w:p w14:paraId="7AA29651" w14:textId="77777777" w:rsidR="00FF407D" w:rsidRPr="003B23A6" w:rsidRDefault="00FF407D" w:rsidP="00003FF4">
            <w:pPr>
              <w:jc w:val="both"/>
              <w:rPr>
                <w:rFonts w:ascii="Arial" w:eastAsia="Times New Roman" w:hAnsi="Arial" w:cs="Arial"/>
                <w:sz w:val="24"/>
                <w:szCs w:val="24"/>
                <w:lang w:eastAsia="en-GB"/>
              </w:rPr>
            </w:pPr>
            <w:r w:rsidRPr="003B23A6">
              <w:rPr>
                <w:rFonts w:ascii="Arial" w:eastAsia="Times New Roman" w:hAnsi="Arial" w:cs="Arial"/>
                <w:sz w:val="24"/>
                <w:szCs w:val="24"/>
                <w:lang w:eastAsia="en-GB"/>
              </w:rPr>
              <w:t>ii 88</w:t>
            </w:r>
            <w:r w:rsidR="00140EB4" w:rsidRPr="003B23A6">
              <w:rPr>
                <w:rFonts w:ascii="Arial" w:eastAsia="Times New Roman" w:hAnsi="Arial" w:cs="Arial"/>
                <w:sz w:val="24"/>
                <w:szCs w:val="24"/>
                <w:lang w:eastAsia="en-GB"/>
              </w:rPr>
              <w:t xml:space="preserve"> (18) 26%</w:t>
            </w:r>
          </w:p>
          <w:p w14:paraId="7AA29652" w14:textId="77777777" w:rsidR="00FF407D" w:rsidRPr="003B23A6" w:rsidRDefault="00FF407D" w:rsidP="00003FF4">
            <w:pPr>
              <w:jc w:val="both"/>
              <w:rPr>
                <w:rFonts w:ascii="Arial" w:eastAsia="Times New Roman" w:hAnsi="Arial" w:cs="Arial"/>
                <w:sz w:val="24"/>
                <w:szCs w:val="24"/>
                <w:lang w:eastAsia="en-GB"/>
              </w:rPr>
            </w:pPr>
          </w:p>
          <w:p w14:paraId="7AA29653" w14:textId="77777777" w:rsidR="00FF407D" w:rsidRPr="003B23A6" w:rsidRDefault="00FF407D" w:rsidP="00003FF4">
            <w:pPr>
              <w:jc w:val="both"/>
              <w:rPr>
                <w:rFonts w:ascii="Arial" w:eastAsia="Times New Roman" w:hAnsi="Arial" w:cs="Arial"/>
                <w:sz w:val="24"/>
                <w:szCs w:val="24"/>
                <w:lang w:eastAsia="en-GB"/>
              </w:rPr>
            </w:pPr>
            <w:r w:rsidRPr="003B23A6">
              <w:rPr>
                <w:rFonts w:ascii="Arial" w:eastAsia="Times New Roman" w:hAnsi="Arial" w:cs="Arial"/>
                <w:sz w:val="24"/>
                <w:szCs w:val="24"/>
                <w:lang w:eastAsia="en-GB"/>
              </w:rPr>
              <w:t>i 85</w:t>
            </w:r>
            <w:r w:rsidR="00140EB4" w:rsidRPr="003B23A6">
              <w:rPr>
                <w:rFonts w:ascii="Arial" w:eastAsia="Times New Roman" w:hAnsi="Arial" w:cs="Arial"/>
                <w:sz w:val="24"/>
                <w:szCs w:val="24"/>
                <w:lang w:eastAsia="en-GB"/>
              </w:rPr>
              <w:t xml:space="preserve"> (16) 23%</w:t>
            </w:r>
          </w:p>
          <w:p w14:paraId="7AA29654" w14:textId="77777777" w:rsidR="00FF407D" w:rsidRPr="003B23A6" w:rsidRDefault="00FF407D" w:rsidP="00003FF4">
            <w:pPr>
              <w:jc w:val="both"/>
              <w:rPr>
                <w:rFonts w:ascii="Arial" w:eastAsia="Times New Roman" w:hAnsi="Arial" w:cs="Arial"/>
                <w:sz w:val="24"/>
                <w:szCs w:val="24"/>
                <w:highlight w:val="yellow"/>
                <w:lang w:eastAsia="en-GB"/>
              </w:rPr>
            </w:pPr>
            <w:r w:rsidRPr="003B23A6">
              <w:rPr>
                <w:rFonts w:ascii="Arial" w:eastAsia="Times New Roman" w:hAnsi="Arial" w:cs="Arial"/>
                <w:sz w:val="24"/>
                <w:szCs w:val="24"/>
                <w:lang w:eastAsia="en-GB"/>
              </w:rPr>
              <w:t>ii 90</w:t>
            </w:r>
            <w:r w:rsidR="00140EB4" w:rsidRPr="003B23A6">
              <w:rPr>
                <w:rFonts w:ascii="Arial" w:eastAsia="Times New Roman" w:hAnsi="Arial" w:cs="Arial"/>
                <w:sz w:val="24"/>
                <w:szCs w:val="24"/>
                <w:lang w:eastAsia="en-GB"/>
              </w:rPr>
              <w:t xml:space="preserve"> (20) 29%</w:t>
            </w:r>
          </w:p>
          <w:p w14:paraId="7AA29655" w14:textId="77777777" w:rsidR="00FF407D" w:rsidRPr="003B23A6" w:rsidRDefault="00FF407D" w:rsidP="00003FF4">
            <w:pPr>
              <w:jc w:val="both"/>
              <w:rPr>
                <w:rFonts w:ascii="Arial" w:eastAsia="Times New Roman" w:hAnsi="Arial" w:cs="Arial"/>
                <w:sz w:val="24"/>
                <w:szCs w:val="24"/>
                <w:highlight w:val="yellow"/>
                <w:lang w:eastAsia="en-GB"/>
              </w:rPr>
            </w:pPr>
          </w:p>
          <w:p w14:paraId="7AA29656" w14:textId="77777777" w:rsidR="00FF407D" w:rsidRPr="003B23A6" w:rsidRDefault="00FF407D" w:rsidP="00003FF4">
            <w:pPr>
              <w:jc w:val="both"/>
              <w:rPr>
                <w:rFonts w:ascii="Arial" w:eastAsia="Times New Roman" w:hAnsi="Arial" w:cs="Arial"/>
                <w:sz w:val="24"/>
                <w:szCs w:val="24"/>
                <w:lang w:eastAsia="en-GB"/>
              </w:rPr>
            </w:pPr>
            <w:r w:rsidRPr="003B23A6">
              <w:rPr>
                <w:rFonts w:ascii="Arial" w:eastAsia="Times New Roman" w:hAnsi="Arial" w:cs="Arial"/>
                <w:sz w:val="24"/>
                <w:szCs w:val="24"/>
                <w:lang w:eastAsia="en-GB"/>
              </w:rPr>
              <w:t>i 88</w:t>
            </w:r>
            <w:r w:rsidR="00140EB4" w:rsidRPr="003B23A6">
              <w:rPr>
                <w:rFonts w:ascii="Arial" w:eastAsia="Times New Roman" w:hAnsi="Arial" w:cs="Arial"/>
                <w:sz w:val="24"/>
                <w:szCs w:val="24"/>
                <w:lang w:eastAsia="en-GB"/>
              </w:rPr>
              <w:t xml:space="preserve"> (19) </w:t>
            </w:r>
            <w:r w:rsidR="00BB7667" w:rsidRPr="003B23A6">
              <w:rPr>
                <w:rFonts w:ascii="Arial" w:eastAsia="Times New Roman" w:hAnsi="Arial" w:cs="Arial"/>
                <w:sz w:val="24"/>
                <w:szCs w:val="24"/>
                <w:lang w:eastAsia="en-GB"/>
              </w:rPr>
              <w:t>28%</w:t>
            </w:r>
          </w:p>
          <w:p w14:paraId="7AA29657" w14:textId="77777777" w:rsidR="00FF407D" w:rsidRPr="003B23A6" w:rsidRDefault="00FF407D" w:rsidP="00003FF4">
            <w:pPr>
              <w:jc w:val="both"/>
              <w:rPr>
                <w:rFonts w:ascii="Arial" w:eastAsia="Times New Roman" w:hAnsi="Arial" w:cs="Arial"/>
                <w:sz w:val="24"/>
                <w:szCs w:val="24"/>
                <w:highlight w:val="yellow"/>
                <w:lang w:eastAsia="en-GB"/>
              </w:rPr>
            </w:pPr>
            <w:r w:rsidRPr="003B23A6">
              <w:rPr>
                <w:rFonts w:ascii="Arial" w:eastAsia="Times New Roman" w:hAnsi="Arial" w:cs="Arial"/>
                <w:sz w:val="24"/>
                <w:szCs w:val="24"/>
                <w:lang w:eastAsia="en-GB"/>
              </w:rPr>
              <w:t>ii 91</w:t>
            </w:r>
            <w:r w:rsidR="00140EB4" w:rsidRPr="003B23A6">
              <w:rPr>
                <w:rFonts w:ascii="Arial" w:eastAsia="Times New Roman" w:hAnsi="Arial" w:cs="Arial"/>
                <w:sz w:val="24"/>
                <w:szCs w:val="24"/>
                <w:lang w:eastAsia="en-GB"/>
              </w:rPr>
              <w:t xml:space="preserve"> (21)</w:t>
            </w:r>
            <w:r w:rsidR="00BB7667" w:rsidRPr="003B23A6">
              <w:rPr>
                <w:rFonts w:ascii="Arial" w:eastAsia="Times New Roman" w:hAnsi="Arial" w:cs="Arial"/>
                <w:sz w:val="24"/>
                <w:szCs w:val="24"/>
                <w:lang w:eastAsia="en-GB"/>
              </w:rPr>
              <w:t xml:space="preserve"> 30%</w:t>
            </w:r>
          </w:p>
          <w:p w14:paraId="7AA29658" w14:textId="77777777" w:rsidR="00FF407D" w:rsidRPr="003B23A6" w:rsidRDefault="00FF407D" w:rsidP="00003FF4">
            <w:pPr>
              <w:jc w:val="both"/>
              <w:rPr>
                <w:rFonts w:ascii="Arial" w:eastAsia="Times New Roman" w:hAnsi="Arial" w:cs="Arial"/>
                <w:sz w:val="24"/>
                <w:szCs w:val="24"/>
                <w:highlight w:val="yellow"/>
                <w:lang w:eastAsia="en-GB"/>
              </w:rPr>
            </w:pPr>
          </w:p>
          <w:p w14:paraId="7AA29659" w14:textId="77777777" w:rsidR="00766394" w:rsidRPr="003B23A6" w:rsidRDefault="00766394" w:rsidP="00003FF4">
            <w:pPr>
              <w:jc w:val="both"/>
              <w:rPr>
                <w:rFonts w:ascii="Arial" w:eastAsia="Times New Roman" w:hAnsi="Arial" w:cs="Arial"/>
                <w:sz w:val="24"/>
                <w:szCs w:val="24"/>
                <w:highlight w:val="yellow"/>
                <w:lang w:eastAsia="en-GB"/>
              </w:rPr>
            </w:pPr>
          </w:p>
        </w:tc>
        <w:tc>
          <w:tcPr>
            <w:tcW w:w="2067" w:type="dxa"/>
          </w:tcPr>
          <w:p w14:paraId="7AA2965A" w14:textId="77777777" w:rsidR="00A00712" w:rsidRPr="003B23A6" w:rsidRDefault="00A00712" w:rsidP="00A00712">
            <w:pPr>
              <w:jc w:val="both"/>
              <w:rPr>
                <w:rFonts w:ascii="Arial" w:eastAsia="Times New Roman" w:hAnsi="Arial" w:cs="Arial"/>
                <w:sz w:val="24"/>
                <w:szCs w:val="24"/>
                <w:lang w:eastAsia="en-GB"/>
              </w:rPr>
            </w:pPr>
            <w:r w:rsidRPr="003B23A6">
              <w:rPr>
                <w:rFonts w:ascii="Arial" w:eastAsia="Times New Roman" w:hAnsi="Arial" w:cs="Arial"/>
                <w:sz w:val="24"/>
                <w:szCs w:val="24"/>
                <w:lang w:eastAsia="en-GB"/>
              </w:rPr>
              <w:t>VAS: mean (change from baseline)</w:t>
            </w:r>
          </w:p>
          <w:p w14:paraId="7AA2965B" w14:textId="77777777" w:rsidR="001F6911" w:rsidRPr="003B23A6" w:rsidRDefault="001F6911" w:rsidP="00003FF4">
            <w:pPr>
              <w:jc w:val="both"/>
              <w:rPr>
                <w:rFonts w:ascii="Arial" w:eastAsia="Times New Roman" w:hAnsi="Arial" w:cs="Arial"/>
                <w:sz w:val="24"/>
                <w:szCs w:val="24"/>
                <w:lang w:eastAsia="en-GB"/>
              </w:rPr>
            </w:pPr>
          </w:p>
          <w:p w14:paraId="7AA2965C" w14:textId="77777777" w:rsidR="00A00712" w:rsidRPr="003B23A6" w:rsidRDefault="00A00712" w:rsidP="00003FF4">
            <w:pPr>
              <w:jc w:val="both"/>
              <w:rPr>
                <w:rFonts w:ascii="Arial" w:eastAsia="Times New Roman" w:hAnsi="Arial" w:cs="Arial"/>
                <w:sz w:val="24"/>
                <w:szCs w:val="24"/>
                <w:lang w:eastAsia="en-GB"/>
              </w:rPr>
            </w:pPr>
          </w:p>
          <w:p w14:paraId="7AA2965D" w14:textId="77777777" w:rsidR="00A00712" w:rsidRPr="003B23A6" w:rsidRDefault="00A00712" w:rsidP="00003FF4">
            <w:pPr>
              <w:jc w:val="both"/>
              <w:rPr>
                <w:rFonts w:ascii="Arial" w:eastAsia="Times New Roman" w:hAnsi="Arial" w:cs="Arial"/>
                <w:sz w:val="24"/>
                <w:szCs w:val="24"/>
                <w:lang w:eastAsia="en-GB"/>
              </w:rPr>
            </w:pPr>
            <w:r w:rsidRPr="003B23A6">
              <w:rPr>
                <w:rFonts w:ascii="Arial" w:eastAsia="Times New Roman" w:hAnsi="Arial" w:cs="Arial"/>
                <w:sz w:val="24"/>
                <w:szCs w:val="24"/>
                <w:lang w:eastAsia="en-GB"/>
              </w:rPr>
              <w:t xml:space="preserve">i 71 </w:t>
            </w:r>
          </w:p>
          <w:p w14:paraId="7AA2965E" w14:textId="77777777" w:rsidR="00A00712" w:rsidRPr="003B23A6" w:rsidRDefault="00A00712" w:rsidP="00003FF4">
            <w:pPr>
              <w:jc w:val="both"/>
              <w:rPr>
                <w:rFonts w:ascii="Arial" w:eastAsia="Times New Roman" w:hAnsi="Arial" w:cs="Arial"/>
                <w:sz w:val="24"/>
                <w:szCs w:val="24"/>
                <w:lang w:eastAsia="en-GB"/>
              </w:rPr>
            </w:pPr>
            <w:r w:rsidRPr="003B23A6">
              <w:rPr>
                <w:rFonts w:ascii="Arial" w:eastAsia="Times New Roman" w:hAnsi="Arial" w:cs="Arial"/>
                <w:sz w:val="24"/>
                <w:szCs w:val="24"/>
                <w:lang w:eastAsia="en-GB"/>
              </w:rPr>
              <w:t>ii 73</w:t>
            </w:r>
          </w:p>
          <w:p w14:paraId="7AA2965F" w14:textId="77777777" w:rsidR="00A00712" w:rsidRPr="003B23A6" w:rsidRDefault="00A00712" w:rsidP="00003FF4">
            <w:pPr>
              <w:jc w:val="both"/>
              <w:rPr>
                <w:rFonts w:ascii="Arial" w:eastAsia="Times New Roman" w:hAnsi="Arial" w:cs="Arial"/>
                <w:sz w:val="24"/>
                <w:szCs w:val="24"/>
                <w:lang w:eastAsia="en-GB"/>
              </w:rPr>
            </w:pPr>
          </w:p>
          <w:p w14:paraId="7AA29660" w14:textId="77777777" w:rsidR="00A00712" w:rsidRPr="003B23A6" w:rsidRDefault="00A00712" w:rsidP="00003FF4">
            <w:pPr>
              <w:jc w:val="both"/>
              <w:rPr>
                <w:rFonts w:ascii="Arial" w:eastAsia="Times New Roman" w:hAnsi="Arial" w:cs="Arial"/>
                <w:sz w:val="24"/>
                <w:szCs w:val="24"/>
                <w:lang w:eastAsia="en-GB"/>
              </w:rPr>
            </w:pPr>
            <w:r w:rsidRPr="003B23A6">
              <w:rPr>
                <w:rFonts w:ascii="Arial" w:eastAsia="Times New Roman" w:hAnsi="Arial" w:cs="Arial"/>
                <w:sz w:val="24"/>
                <w:szCs w:val="24"/>
                <w:lang w:eastAsia="en-GB"/>
              </w:rPr>
              <w:t>i 75 (4)</w:t>
            </w:r>
            <w:r w:rsidR="00687913" w:rsidRPr="003B23A6">
              <w:rPr>
                <w:rFonts w:ascii="Arial" w:eastAsia="Times New Roman" w:hAnsi="Arial" w:cs="Arial"/>
                <w:sz w:val="24"/>
                <w:szCs w:val="24"/>
                <w:lang w:eastAsia="en-GB"/>
              </w:rPr>
              <w:t xml:space="preserve"> 6%</w:t>
            </w:r>
          </w:p>
          <w:p w14:paraId="7AA29661" w14:textId="77777777" w:rsidR="00A00712" w:rsidRPr="003B23A6" w:rsidRDefault="00A00712" w:rsidP="00003FF4">
            <w:pPr>
              <w:jc w:val="both"/>
              <w:rPr>
                <w:rFonts w:ascii="Arial" w:eastAsia="Times New Roman" w:hAnsi="Arial" w:cs="Arial"/>
                <w:sz w:val="24"/>
                <w:szCs w:val="24"/>
                <w:lang w:eastAsia="en-GB"/>
              </w:rPr>
            </w:pPr>
            <w:r w:rsidRPr="003B23A6">
              <w:rPr>
                <w:rFonts w:ascii="Arial" w:eastAsia="Times New Roman" w:hAnsi="Arial" w:cs="Arial"/>
                <w:sz w:val="24"/>
                <w:szCs w:val="24"/>
                <w:lang w:eastAsia="en-GB"/>
              </w:rPr>
              <w:t>ii 81 (8)</w:t>
            </w:r>
            <w:r w:rsidR="00687913" w:rsidRPr="003B23A6">
              <w:rPr>
                <w:rFonts w:ascii="Arial" w:eastAsia="Times New Roman" w:hAnsi="Arial" w:cs="Arial"/>
                <w:sz w:val="24"/>
                <w:szCs w:val="24"/>
                <w:lang w:eastAsia="en-GB"/>
              </w:rPr>
              <w:t xml:space="preserve"> 11%</w:t>
            </w:r>
          </w:p>
          <w:p w14:paraId="7AA29662" w14:textId="77777777" w:rsidR="00A00712" w:rsidRPr="003B23A6" w:rsidRDefault="00A00712" w:rsidP="00003FF4">
            <w:pPr>
              <w:jc w:val="both"/>
              <w:rPr>
                <w:rFonts w:ascii="Arial" w:eastAsia="Times New Roman" w:hAnsi="Arial" w:cs="Arial"/>
                <w:sz w:val="24"/>
                <w:szCs w:val="24"/>
                <w:lang w:eastAsia="en-GB"/>
              </w:rPr>
            </w:pPr>
          </w:p>
          <w:p w14:paraId="7AA29663" w14:textId="77777777" w:rsidR="00A00712" w:rsidRPr="003B23A6" w:rsidRDefault="00A00712" w:rsidP="00003FF4">
            <w:pPr>
              <w:jc w:val="both"/>
              <w:rPr>
                <w:rFonts w:ascii="Arial" w:eastAsia="Times New Roman" w:hAnsi="Arial" w:cs="Arial"/>
                <w:sz w:val="24"/>
                <w:szCs w:val="24"/>
                <w:lang w:eastAsia="en-GB"/>
              </w:rPr>
            </w:pPr>
            <w:r w:rsidRPr="003B23A6">
              <w:rPr>
                <w:rFonts w:ascii="Arial" w:eastAsia="Times New Roman" w:hAnsi="Arial" w:cs="Arial"/>
                <w:sz w:val="24"/>
                <w:szCs w:val="24"/>
                <w:lang w:eastAsia="en-GB"/>
              </w:rPr>
              <w:t>i 78 (7)</w:t>
            </w:r>
            <w:r w:rsidR="00687913" w:rsidRPr="003B23A6">
              <w:rPr>
                <w:rFonts w:ascii="Arial" w:eastAsia="Times New Roman" w:hAnsi="Arial" w:cs="Arial"/>
                <w:sz w:val="24"/>
                <w:szCs w:val="24"/>
                <w:lang w:eastAsia="en-GB"/>
              </w:rPr>
              <w:t xml:space="preserve"> 10%</w:t>
            </w:r>
          </w:p>
          <w:p w14:paraId="7AA29664" w14:textId="77777777" w:rsidR="00A00712" w:rsidRPr="003B23A6" w:rsidRDefault="00A00712" w:rsidP="00003FF4">
            <w:pPr>
              <w:jc w:val="both"/>
              <w:rPr>
                <w:rFonts w:ascii="Arial" w:eastAsia="Times New Roman" w:hAnsi="Arial" w:cs="Arial"/>
                <w:sz w:val="24"/>
                <w:szCs w:val="24"/>
                <w:lang w:eastAsia="en-GB"/>
              </w:rPr>
            </w:pPr>
            <w:r w:rsidRPr="003B23A6">
              <w:rPr>
                <w:rFonts w:ascii="Arial" w:eastAsia="Times New Roman" w:hAnsi="Arial" w:cs="Arial"/>
                <w:sz w:val="24"/>
                <w:szCs w:val="24"/>
                <w:lang w:eastAsia="en-GB"/>
              </w:rPr>
              <w:t>ii 85 (</w:t>
            </w:r>
            <w:r w:rsidR="00687913" w:rsidRPr="003B23A6">
              <w:rPr>
                <w:rFonts w:ascii="Arial" w:eastAsia="Times New Roman" w:hAnsi="Arial" w:cs="Arial"/>
                <w:sz w:val="24"/>
                <w:szCs w:val="24"/>
                <w:lang w:eastAsia="en-GB"/>
              </w:rPr>
              <w:t>12) 16%</w:t>
            </w:r>
          </w:p>
          <w:p w14:paraId="7AA29665" w14:textId="77777777" w:rsidR="00A00712" w:rsidRPr="003B23A6" w:rsidRDefault="00A00712" w:rsidP="00003FF4">
            <w:pPr>
              <w:jc w:val="both"/>
              <w:rPr>
                <w:rFonts w:ascii="Arial" w:eastAsia="Times New Roman" w:hAnsi="Arial" w:cs="Arial"/>
                <w:sz w:val="24"/>
                <w:szCs w:val="24"/>
                <w:lang w:eastAsia="en-GB"/>
              </w:rPr>
            </w:pPr>
          </w:p>
          <w:p w14:paraId="7AA29666" w14:textId="77777777" w:rsidR="00A00712" w:rsidRPr="003B23A6" w:rsidRDefault="00A00712" w:rsidP="00003FF4">
            <w:pPr>
              <w:jc w:val="both"/>
              <w:rPr>
                <w:rFonts w:ascii="Arial" w:eastAsia="Times New Roman" w:hAnsi="Arial" w:cs="Arial"/>
                <w:sz w:val="24"/>
                <w:szCs w:val="24"/>
                <w:lang w:eastAsia="en-GB"/>
              </w:rPr>
            </w:pPr>
            <w:r w:rsidRPr="003B23A6">
              <w:rPr>
                <w:rFonts w:ascii="Arial" w:eastAsia="Times New Roman" w:hAnsi="Arial" w:cs="Arial"/>
                <w:sz w:val="24"/>
                <w:szCs w:val="24"/>
                <w:lang w:eastAsia="en-GB"/>
              </w:rPr>
              <w:t>i 79</w:t>
            </w:r>
            <w:r w:rsidR="00687913" w:rsidRPr="003B23A6">
              <w:rPr>
                <w:rFonts w:ascii="Arial" w:eastAsia="Times New Roman" w:hAnsi="Arial" w:cs="Arial"/>
                <w:sz w:val="24"/>
                <w:szCs w:val="24"/>
                <w:lang w:eastAsia="en-GB"/>
              </w:rPr>
              <w:t xml:space="preserve"> (8) 11%</w:t>
            </w:r>
          </w:p>
          <w:p w14:paraId="7AA29667" w14:textId="77777777" w:rsidR="00A00712" w:rsidRPr="003B23A6" w:rsidRDefault="00A00712" w:rsidP="00003FF4">
            <w:pPr>
              <w:jc w:val="both"/>
              <w:rPr>
                <w:rFonts w:ascii="Arial" w:eastAsia="Times New Roman" w:hAnsi="Arial" w:cs="Arial"/>
                <w:sz w:val="24"/>
                <w:szCs w:val="24"/>
                <w:lang w:eastAsia="en-GB"/>
              </w:rPr>
            </w:pPr>
            <w:r w:rsidRPr="003B23A6">
              <w:rPr>
                <w:rFonts w:ascii="Arial" w:eastAsia="Times New Roman" w:hAnsi="Arial" w:cs="Arial"/>
                <w:sz w:val="24"/>
                <w:szCs w:val="24"/>
                <w:lang w:eastAsia="en-GB"/>
              </w:rPr>
              <w:t>ii 84</w:t>
            </w:r>
            <w:r w:rsidR="00687913" w:rsidRPr="003B23A6">
              <w:rPr>
                <w:rFonts w:ascii="Arial" w:eastAsia="Times New Roman" w:hAnsi="Arial" w:cs="Arial"/>
                <w:sz w:val="24"/>
                <w:szCs w:val="24"/>
                <w:lang w:eastAsia="en-GB"/>
              </w:rPr>
              <w:t xml:space="preserve"> (11) </w:t>
            </w:r>
            <w:r w:rsidR="008C00BF" w:rsidRPr="003B23A6">
              <w:rPr>
                <w:rFonts w:ascii="Arial" w:eastAsia="Times New Roman" w:hAnsi="Arial" w:cs="Arial"/>
                <w:sz w:val="24"/>
                <w:szCs w:val="24"/>
                <w:lang w:eastAsia="en-GB"/>
              </w:rPr>
              <w:t>15%</w:t>
            </w:r>
          </w:p>
          <w:p w14:paraId="7AA29668" w14:textId="77777777" w:rsidR="00A00712" w:rsidRPr="003B23A6" w:rsidRDefault="00A00712" w:rsidP="00003FF4">
            <w:pPr>
              <w:jc w:val="both"/>
              <w:rPr>
                <w:rFonts w:ascii="Arial" w:eastAsia="Times New Roman" w:hAnsi="Arial" w:cs="Arial"/>
                <w:sz w:val="24"/>
                <w:szCs w:val="24"/>
                <w:lang w:eastAsia="en-GB"/>
              </w:rPr>
            </w:pPr>
          </w:p>
          <w:p w14:paraId="7AA29669" w14:textId="77777777" w:rsidR="00A00712" w:rsidRPr="003B23A6" w:rsidRDefault="00A00712" w:rsidP="00003FF4">
            <w:pPr>
              <w:jc w:val="both"/>
              <w:rPr>
                <w:rFonts w:ascii="Arial" w:eastAsia="Times New Roman" w:hAnsi="Arial" w:cs="Arial"/>
                <w:sz w:val="24"/>
                <w:szCs w:val="24"/>
                <w:lang w:eastAsia="en-GB"/>
              </w:rPr>
            </w:pPr>
            <w:r w:rsidRPr="003B23A6">
              <w:rPr>
                <w:rFonts w:ascii="Arial" w:eastAsia="Times New Roman" w:hAnsi="Arial" w:cs="Arial"/>
                <w:sz w:val="24"/>
                <w:szCs w:val="24"/>
                <w:lang w:eastAsia="en-GB"/>
              </w:rPr>
              <w:t>i 80</w:t>
            </w:r>
            <w:r w:rsidR="00687913" w:rsidRPr="003B23A6">
              <w:rPr>
                <w:rFonts w:ascii="Arial" w:eastAsia="Times New Roman" w:hAnsi="Arial" w:cs="Arial"/>
                <w:sz w:val="24"/>
                <w:szCs w:val="24"/>
                <w:lang w:eastAsia="en-GB"/>
              </w:rPr>
              <w:t xml:space="preserve"> (9)</w:t>
            </w:r>
            <w:r w:rsidR="008C00BF" w:rsidRPr="003B23A6">
              <w:rPr>
                <w:rFonts w:ascii="Arial" w:eastAsia="Times New Roman" w:hAnsi="Arial" w:cs="Arial"/>
                <w:sz w:val="24"/>
                <w:szCs w:val="24"/>
                <w:lang w:eastAsia="en-GB"/>
              </w:rPr>
              <w:t xml:space="preserve"> 13%</w:t>
            </w:r>
          </w:p>
          <w:p w14:paraId="7AA2966A" w14:textId="77777777" w:rsidR="00A00712" w:rsidRPr="003B23A6" w:rsidRDefault="00A00712" w:rsidP="00003FF4">
            <w:pPr>
              <w:jc w:val="both"/>
              <w:rPr>
                <w:rFonts w:ascii="Arial" w:eastAsia="Times New Roman" w:hAnsi="Arial" w:cs="Arial"/>
                <w:sz w:val="24"/>
                <w:szCs w:val="24"/>
                <w:highlight w:val="yellow"/>
                <w:lang w:eastAsia="en-GB"/>
              </w:rPr>
            </w:pPr>
            <w:r w:rsidRPr="003B23A6">
              <w:rPr>
                <w:rFonts w:ascii="Arial" w:eastAsia="Times New Roman" w:hAnsi="Arial" w:cs="Arial"/>
                <w:sz w:val="24"/>
                <w:szCs w:val="24"/>
                <w:lang w:eastAsia="en-GB"/>
              </w:rPr>
              <w:t>ii 82</w:t>
            </w:r>
            <w:r w:rsidR="00687913" w:rsidRPr="003B23A6">
              <w:rPr>
                <w:rFonts w:ascii="Arial" w:eastAsia="Times New Roman" w:hAnsi="Arial" w:cs="Arial"/>
                <w:sz w:val="24"/>
                <w:szCs w:val="24"/>
                <w:lang w:eastAsia="en-GB"/>
              </w:rPr>
              <w:t xml:space="preserve"> (9)</w:t>
            </w:r>
            <w:r w:rsidR="008C00BF" w:rsidRPr="003B23A6">
              <w:rPr>
                <w:rFonts w:ascii="Arial" w:eastAsia="Times New Roman" w:hAnsi="Arial" w:cs="Arial"/>
                <w:sz w:val="24"/>
                <w:szCs w:val="24"/>
                <w:lang w:eastAsia="en-GB"/>
              </w:rPr>
              <w:t xml:space="preserve"> 12%</w:t>
            </w:r>
          </w:p>
        </w:tc>
        <w:tc>
          <w:tcPr>
            <w:tcW w:w="1620" w:type="dxa"/>
          </w:tcPr>
          <w:p w14:paraId="7AA2966B" w14:textId="77777777" w:rsidR="001F6911" w:rsidRPr="003B23A6" w:rsidRDefault="00C75701" w:rsidP="00DE36BC">
            <w:pPr>
              <w:jc w:val="both"/>
              <w:rPr>
                <w:rFonts w:ascii="Arial" w:eastAsia="Times New Roman" w:hAnsi="Arial" w:cs="Arial"/>
                <w:sz w:val="24"/>
                <w:szCs w:val="24"/>
                <w:highlight w:val="yellow"/>
                <w:lang w:eastAsia="en-GB"/>
              </w:rPr>
            </w:pPr>
            <w:r w:rsidRPr="003B23A6">
              <w:rPr>
                <w:rFonts w:ascii="Arial" w:hAnsi="Arial" w:cs="Arial"/>
                <w:sz w:val="24"/>
                <w:szCs w:val="24"/>
              </w:rPr>
              <w:t>Both treatment groups had significant within group improvements at all timescales for pain (P&lt;0.001).  There were no significant differences between groups at any time point for pain or function (P=0.16).</w:t>
            </w:r>
          </w:p>
        </w:tc>
      </w:tr>
    </w:tbl>
    <w:p w14:paraId="7AA2966D" w14:textId="77777777" w:rsidR="00F456C4" w:rsidRDefault="00F456C4" w:rsidP="003B23A6">
      <w:pPr>
        <w:spacing w:before="240" w:line="36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The following tables are modified vote counting tables (Popay, 2006) which show each study identification and all the moderator variables associated with the studies.  These are included to attempt to explain any heterogeneity between results of the included studies.  The tabl</w:t>
      </w:r>
      <w:r w:rsidR="00F462A4">
        <w:rPr>
          <w:rFonts w:ascii="Arial" w:eastAsia="Times New Roman" w:hAnsi="Arial" w:cs="Arial"/>
          <w:sz w:val="24"/>
          <w:szCs w:val="24"/>
          <w:lang w:eastAsia="en-GB"/>
        </w:rPr>
        <w:t>es are separated into initial (0</w:t>
      </w:r>
      <w:r>
        <w:rPr>
          <w:rFonts w:ascii="Arial" w:eastAsia="Times New Roman" w:hAnsi="Arial" w:cs="Arial"/>
          <w:sz w:val="24"/>
          <w:szCs w:val="24"/>
          <w:lang w:eastAsia="en-GB"/>
        </w:rPr>
        <w:t xml:space="preserve">-6 weeks), short term (7 weeks to 3 months), medium term (4 months to 6 </w:t>
      </w:r>
      <w:r w:rsidR="0024087F">
        <w:rPr>
          <w:rFonts w:ascii="Arial" w:eastAsia="Times New Roman" w:hAnsi="Arial" w:cs="Arial"/>
          <w:sz w:val="24"/>
          <w:szCs w:val="24"/>
          <w:lang w:eastAsia="en-GB"/>
        </w:rPr>
        <w:t xml:space="preserve">months) and long term (1 year+) for both the primary and secondary outcome measures. </w:t>
      </w:r>
    </w:p>
    <w:p w14:paraId="7AA2966E" w14:textId="77777777" w:rsidR="009A5E52" w:rsidRDefault="009A5E52" w:rsidP="00F456C4">
      <w:pPr>
        <w:jc w:val="both"/>
        <w:rPr>
          <w:rFonts w:ascii="Arial" w:eastAsia="Times New Roman" w:hAnsi="Arial" w:cs="Arial"/>
          <w:b/>
          <w:sz w:val="24"/>
          <w:szCs w:val="24"/>
          <w:u w:val="single"/>
          <w:lang w:eastAsia="en-GB"/>
        </w:rPr>
      </w:pPr>
    </w:p>
    <w:p w14:paraId="7AA2966F" w14:textId="77777777" w:rsidR="00F456C4" w:rsidRDefault="00725E91" w:rsidP="00F456C4">
      <w:pPr>
        <w:jc w:val="both"/>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Key for Tables 4.5 – 4.12</w:t>
      </w:r>
    </w:p>
    <w:p w14:paraId="7AA29674" w14:textId="083C47F4" w:rsidR="00F456C4" w:rsidRPr="0058070A" w:rsidRDefault="00F456C4" w:rsidP="00F456C4">
      <w:pPr>
        <w:jc w:val="both"/>
        <w:rPr>
          <w:rFonts w:ascii="Arial" w:eastAsia="Times New Roman" w:hAnsi="Arial" w:cs="Arial"/>
          <w:sz w:val="24"/>
          <w:szCs w:val="24"/>
          <w:lang w:eastAsia="en-GB"/>
        </w:rPr>
      </w:pPr>
    </w:p>
    <w:p w14:paraId="7AA29675" w14:textId="77777777" w:rsidR="00811BC8" w:rsidRDefault="00811BC8" w:rsidP="00A2661D">
      <w:pPr>
        <w:spacing w:line="480" w:lineRule="auto"/>
        <w:jc w:val="both"/>
        <w:rPr>
          <w:rFonts w:ascii="Arial" w:eastAsia="Calibri" w:hAnsi="Arial" w:cs="Arial"/>
          <w:b/>
          <w:sz w:val="24"/>
          <w:szCs w:val="24"/>
          <w:u w:val="single"/>
        </w:rPr>
      </w:pPr>
    </w:p>
    <w:p w14:paraId="7AA29676" w14:textId="77777777" w:rsidR="003B23A6" w:rsidRDefault="003B23A6" w:rsidP="00F456C4">
      <w:pPr>
        <w:jc w:val="both"/>
        <w:rPr>
          <w:rFonts w:ascii="Arial" w:eastAsia="Times New Roman" w:hAnsi="Arial" w:cs="Arial"/>
          <w:b/>
          <w:sz w:val="24"/>
          <w:szCs w:val="24"/>
          <w:u w:val="single"/>
          <w:lang w:eastAsia="en-GB"/>
        </w:rPr>
      </w:pPr>
    </w:p>
    <w:p w14:paraId="7AA29677" w14:textId="77777777" w:rsidR="003B23A6" w:rsidRDefault="003B23A6" w:rsidP="00F456C4">
      <w:pPr>
        <w:jc w:val="both"/>
        <w:rPr>
          <w:rFonts w:ascii="Arial" w:eastAsia="Times New Roman" w:hAnsi="Arial" w:cs="Arial"/>
          <w:b/>
          <w:sz w:val="24"/>
          <w:szCs w:val="24"/>
          <w:u w:val="single"/>
          <w:lang w:eastAsia="en-GB"/>
        </w:rPr>
      </w:pPr>
    </w:p>
    <w:p w14:paraId="7AA29678" w14:textId="77777777" w:rsidR="003B23A6" w:rsidRDefault="003B23A6" w:rsidP="00F456C4">
      <w:pPr>
        <w:jc w:val="both"/>
        <w:rPr>
          <w:rFonts w:ascii="Arial" w:eastAsia="Times New Roman" w:hAnsi="Arial" w:cs="Arial"/>
          <w:b/>
          <w:sz w:val="24"/>
          <w:szCs w:val="24"/>
          <w:u w:val="single"/>
          <w:lang w:eastAsia="en-GB"/>
        </w:rPr>
      </w:pPr>
    </w:p>
    <w:p w14:paraId="7AA29679" w14:textId="77777777" w:rsidR="003B23A6" w:rsidRDefault="003B23A6" w:rsidP="00F456C4">
      <w:pPr>
        <w:jc w:val="both"/>
        <w:rPr>
          <w:rFonts w:ascii="Arial" w:eastAsia="Times New Roman" w:hAnsi="Arial" w:cs="Arial"/>
          <w:b/>
          <w:sz w:val="24"/>
          <w:szCs w:val="24"/>
          <w:u w:val="single"/>
          <w:lang w:eastAsia="en-GB"/>
        </w:rPr>
      </w:pPr>
    </w:p>
    <w:p w14:paraId="7AA2967A" w14:textId="77777777" w:rsidR="00F456C4" w:rsidRDefault="00725E91" w:rsidP="00F456C4">
      <w:pPr>
        <w:jc w:val="both"/>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 xml:space="preserve">Table 4.5 </w:t>
      </w:r>
      <w:r w:rsidR="00F456C4">
        <w:rPr>
          <w:rFonts w:ascii="Arial" w:eastAsia="Times New Roman" w:hAnsi="Arial" w:cs="Arial"/>
          <w:b/>
          <w:sz w:val="24"/>
          <w:szCs w:val="24"/>
          <w:u w:val="single"/>
          <w:lang w:eastAsia="en-GB"/>
        </w:rPr>
        <w:t>– Modified Vote Counting Table for Primary Outcom</w:t>
      </w:r>
      <w:r w:rsidR="00927226">
        <w:rPr>
          <w:rFonts w:ascii="Arial" w:eastAsia="Times New Roman" w:hAnsi="Arial" w:cs="Arial"/>
          <w:b/>
          <w:sz w:val="24"/>
          <w:szCs w:val="24"/>
          <w:u w:val="single"/>
          <w:lang w:eastAsia="en-GB"/>
        </w:rPr>
        <w:t>e measure in the Initial Term (0</w:t>
      </w:r>
      <w:r w:rsidR="00F456C4">
        <w:rPr>
          <w:rFonts w:ascii="Arial" w:eastAsia="Times New Roman" w:hAnsi="Arial" w:cs="Arial"/>
          <w:b/>
          <w:sz w:val="24"/>
          <w:szCs w:val="24"/>
          <w:u w:val="single"/>
          <w:lang w:eastAsia="en-GB"/>
        </w:rPr>
        <w:t>-6 weeks).</w:t>
      </w:r>
    </w:p>
    <w:tbl>
      <w:tblPr>
        <w:tblStyle w:val="TableGrid"/>
        <w:tblW w:w="0" w:type="auto"/>
        <w:tblInd w:w="-5" w:type="dxa"/>
        <w:tblLook w:val="04A0" w:firstRow="1" w:lastRow="0" w:firstColumn="1" w:lastColumn="0" w:noHBand="0" w:noVBand="1"/>
      </w:tblPr>
      <w:tblGrid>
        <w:gridCol w:w="1765"/>
        <w:gridCol w:w="1590"/>
        <w:gridCol w:w="1857"/>
        <w:gridCol w:w="1030"/>
        <w:gridCol w:w="830"/>
        <w:gridCol w:w="1977"/>
        <w:gridCol w:w="1977"/>
        <w:gridCol w:w="1857"/>
        <w:gridCol w:w="1070"/>
      </w:tblGrid>
      <w:tr w:rsidR="00F456C4" w14:paraId="7AA29684" w14:textId="77777777" w:rsidTr="00F456C4">
        <w:tc>
          <w:tcPr>
            <w:tcW w:w="1765" w:type="dxa"/>
          </w:tcPr>
          <w:p w14:paraId="7AA2967B" w14:textId="77777777" w:rsidR="00F456C4" w:rsidRPr="005A34B4" w:rsidRDefault="00F456C4" w:rsidP="00F456C4">
            <w:pPr>
              <w:jc w:val="both"/>
              <w:rPr>
                <w:rFonts w:ascii="Arial" w:eastAsia="Times New Roman" w:hAnsi="Arial" w:cs="Arial"/>
                <w:b/>
                <w:sz w:val="24"/>
                <w:szCs w:val="24"/>
                <w:lang w:eastAsia="en-GB"/>
              </w:rPr>
            </w:pPr>
            <w:r>
              <w:rPr>
                <w:rFonts w:ascii="Arial" w:eastAsia="Times New Roman" w:hAnsi="Arial" w:cs="Arial"/>
                <w:b/>
                <w:sz w:val="24"/>
                <w:szCs w:val="24"/>
                <w:lang w:eastAsia="en-GB"/>
              </w:rPr>
              <w:t>Reference</w:t>
            </w:r>
          </w:p>
        </w:tc>
        <w:tc>
          <w:tcPr>
            <w:tcW w:w="1590" w:type="dxa"/>
          </w:tcPr>
          <w:p w14:paraId="7AA2967C" w14:textId="77777777" w:rsidR="00F456C4" w:rsidRPr="005A34B4" w:rsidRDefault="00F456C4" w:rsidP="00F456C4">
            <w:pPr>
              <w:jc w:val="both"/>
              <w:rPr>
                <w:rFonts w:ascii="Arial" w:eastAsia="Times New Roman" w:hAnsi="Arial" w:cs="Arial"/>
                <w:b/>
                <w:sz w:val="24"/>
                <w:szCs w:val="24"/>
                <w:lang w:eastAsia="en-GB"/>
              </w:rPr>
            </w:pPr>
            <w:r>
              <w:rPr>
                <w:rFonts w:ascii="Arial" w:eastAsia="Times New Roman" w:hAnsi="Arial" w:cs="Arial"/>
                <w:b/>
                <w:sz w:val="24"/>
                <w:szCs w:val="24"/>
                <w:lang w:eastAsia="en-GB"/>
              </w:rPr>
              <w:t>Intervention</w:t>
            </w:r>
          </w:p>
        </w:tc>
        <w:tc>
          <w:tcPr>
            <w:tcW w:w="1857" w:type="dxa"/>
          </w:tcPr>
          <w:p w14:paraId="7AA2967D" w14:textId="77777777" w:rsidR="00F456C4" w:rsidRPr="005A34B4" w:rsidRDefault="00F456C4" w:rsidP="00F456C4">
            <w:pPr>
              <w:jc w:val="both"/>
              <w:rPr>
                <w:rFonts w:ascii="Arial" w:eastAsia="Times New Roman" w:hAnsi="Arial" w:cs="Arial"/>
                <w:b/>
                <w:sz w:val="24"/>
                <w:szCs w:val="24"/>
                <w:lang w:eastAsia="en-GB"/>
              </w:rPr>
            </w:pPr>
            <w:r>
              <w:rPr>
                <w:rFonts w:ascii="Arial" w:eastAsia="Times New Roman" w:hAnsi="Arial" w:cs="Arial"/>
                <w:b/>
                <w:sz w:val="24"/>
                <w:szCs w:val="24"/>
                <w:lang w:eastAsia="en-GB"/>
              </w:rPr>
              <w:t>Comp Intervention</w:t>
            </w:r>
          </w:p>
        </w:tc>
        <w:tc>
          <w:tcPr>
            <w:tcW w:w="1030" w:type="dxa"/>
          </w:tcPr>
          <w:p w14:paraId="7AA2967E" w14:textId="77777777" w:rsidR="00F456C4" w:rsidRPr="005A34B4" w:rsidRDefault="00F456C4" w:rsidP="00F456C4">
            <w:pPr>
              <w:jc w:val="both"/>
              <w:rPr>
                <w:rFonts w:ascii="Arial" w:eastAsia="Times New Roman" w:hAnsi="Arial" w:cs="Arial"/>
                <w:b/>
                <w:sz w:val="24"/>
                <w:szCs w:val="24"/>
                <w:lang w:eastAsia="en-GB"/>
              </w:rPr>
            </w:pPr>
            <w:r>
              <w:rPr>
                <w:rFonts w:ascii="Arial" w:eastAsia="Times New Roman" w:hAnsi="Arial" w:cs="Arial"/>
                <w:b/>
                <w:sz w:val="24"/>
                <w:szCs w:val="24"/>
                <w:lang w:eastAsia="en-GB"/>
              </w:rPr>
              <w:t>Quality</w:t>
            </w:r>
          </w:p>
        </w:tc>
        <w:tc>
          <w:tcPr>
            <w:tcW w:w="830" w:type="dxa"/>
          </w:tcPr>
          <w:p w14:paraId="7AA2967F" w14:textId="77777777" w:rsidR="00F456C4" w:rsidRPr="005A34B4" w:rsidRDefault="00F456C4" w:rsidP="00F456C4">
            <w:pPr>
              <w:jc w:val="both"/>
              <w:rPr>
                <w:rFonts w:ascii="Arial" w:eastAsia="Times New Roman" w:hAnsi="Arial" w:cs="Arial"/>
                <w:b/>
                <w:sz w:val="24"/>
                <w:szCs w:val="24"/>
                <w:lang w:eastAsia="en-GB"/>
              </w:rPr>
            </w:pPr>
            <w:r>
              <w:rPr>
                <w:rFonts w:ascii="Arial" w:eastAsia="Times New Roman" w:hAnsi="Arial" w:cs="Arial"/>
                <w:b/>
                <w:sz w:val="24"/>
                <w:szCs w:val="24"/>
                <w:lang w:eastAsia="en-GB"/>
              </w:rPr>
              <w:t>Mean age</w:t>
            </w:r>
          </w:p>
        </w:tc>
        <w:tc>
          <w:tcPr>
            <w:tcW w:w="1977" w:type="dxa"/>
          </w:tcPr>
          <w:p w14:paraId="7AA29680" w14:textId="77777777" w:rsidR="00F456C4" w:rsidRPr="005A34B4" w:rsidRDefault="00F456C4" w:rsidP="00F456C4">
            <w:pPr>
              <w:jc w:val="both"/>
              <w:rPr>
                <w:rFonts w:ascii="Arial" w:eastAsia="Times New Roman" w:hAnsi="Arial" w:cs="Arial"/>
                <w:b/>
                <w:sz w:val="24"/>
                <w:szCs w:val="24"/>
                <w:lang w:eastAsia="en-GB"/>
              </w:rPr>
            </w:pPr>
            <w:r>
              <w:rPr>
                <w:rFonts w:ascii="Arial" w:eastAsia="Times New Roman" w:hAnsi="Arial" w:cs="Arial"/>
                <w:b/>
                <w:sz w:val="24"/>
                <w:szCs w:val="24"/>
                <w:lang w:eastAsia="en-GB"/>
              </w:rPr>
              <w:t>Expertise of treatment</w:t>
            </w:r>
          </w:p>
        </w:tc>
        <w:tc>
          <w:tcPr>
            <w:tcW w:w="1977" w:type="dxa"/>
          </w:tcPr>
          <w:p w14:paraId="7AA29681" w14:textId="77777777" w:rsidR="00F456C4" w:rsidRPr="005A34B4" w:rsidRDefault="00F456C4" w:rsidP="00F456C4">
            <w:pPr>
              <w:jc w:val="both"/>
              <w:rPr>
                <w:rFonts w:ascii="Arial" w:eastAsia="Times New Roman" w:hAnsi="Arial" w:cs="Arial"/>
                <w:b/>
                <w:sz w:val="24"/>
                <w:szCs w:val="24"/>
                <w:lang w:eastAsia="en-GB"/>
              </w:rPr>
            </w:pPr>
            <w:r>
              <w:rPr>
                <w:rFonts w:ascii="Arial" w:eastAsia="Times New Roman" w:hAnsi="Arial" w:cs="Arial"/>
                <w:b/>
                <w:sz w:val="24"/>
                <w:szCs w:val="24"/>
                <w:lang w:eastAsia="en-GB"/>
              </w:rPr>
              <w:t>Number of injections</w:t>
            </w:r>
          </w:p>
        </w:tc>
        <w:tc>
          <w:tcPr>
            <w:tcW w:w="1857" w:type="dxa"/>
          </w:tcPr>
          <w:p w14:paraId="7AA29682" w14:textId="77777777" w:rsidR="00F456C4" w:rsidRPr="005A34B4" w:rsidRDefault="00F456C4" w:rsidP="00F456C4">
            <w:pPr>
              <w:jc w:val="both"/>
              <w:rPr>
                <w:rFonts w:ascii="Arial" w:eastAsia="Times New Roman" w:hAnsi="Arial" w:cs="Arial"/>
                <w:b/>
                <w:sz w:val="24"/>
                <w:szCs w:val="24"/>
                <w:lang w:eastAsia="en-GB"/>
              </w:rPr>
            </w:pPr>
            <w:r>
              <w:rPr>
                <w:rFonts w:ascii="Arial" w:eastAsia="Times New Roman" w:hAnsi="Arial" w:cs="Arial"/>
                <w:b/>
                <w:sz w:val="24"/>
                <w:szCs w:val="24"/>
                <w:lang w:eastAsia="en-GB"/>
              </w:rPr>
              <w:t>Length of Physio intervention</w:t>
            </w:r>
          </w:p>
        </w:tc>
        <w:tc>
          <w:tcPr>
            <w:tcW w:w="1070" w:type="dxa"/>
          </w:tcPr>
          <w:p w14:paraId="7AA29683" w14:textId="77777777" w:rsidR="00F456C4" w:rsidRDefault="00F456C4" w:rsidP="00F456C4">
            <w:pPr>
              <w:jc w:val="both"/>
              <w:rPr>
                <w:rFonts w:ascii="Arial" w:eastAsia="Times New Roman" w:hAnsi="Arial" w:cs="Arial"/>
                <w:b/>
                <w:sz w:val="24"/>
                <w:szCs w:val="24"/>
                <w:lang w:eastAsia="en-GB"/>
              </w:rPr>
            </w:pPr>
            <w:r>
              <w:rPr>
                <w:rFonts w:ascii="Arial" w:eastAsia="Times New Roman" w:hAnsi="Arial" w:cs="Arial"/>
                <w:b/>
                <w:sz w:val="24"/>
                <w:szCs w:val="24"/>
                <w:lang w:eastAsia="en-GB"/>
              </w:rPr>
              <w:t>Sample size</w:t>
            </w:r>
          </w:p>
        </w:tc>
      </w:tr>
      <w:tr w:rsidR="00CF04E5" w14:paraId="7AA2968E" w14:textId="77777777" w:rsidTr="007F22A9">
        <w:tc>
          <w:tcPr>
            <w:tcW w:w="1765" w:type="dxa"/>
            <w:shd w:val="clear" w:color="auto" w:fill="DEEAF6" w:themeFill="accent1" w:themeFillTint="33"/>
          </w:tcPr>
          <w:p w14:paraId="7AA29685" w14:textId="77777777" w:rsidR="00F456C4" w:rsidRPr="00CE3D47" w:rsidRDefault="00F456C4" w:rsidP="00F456C4">
            <w:pPr>
              <w:rPr>
                <w:rFonts w:ascii="Arial" w:hAnsi="Arial" w:cs="Arial"/>
                <w:sz w:val="24"/>
                <w:szCs w:val="24"/>
              </w:rPr>
            </w:pPr>
            <w:r w:rsidRPr="00CE3D47">
              <w:rPr>
                <w:rFonts w:ascii="Arial" w:hAnsi="Arial" w:cs="Arial"/>
                <w:sz w:val="24"/>
                <w:szCs w:val="24"/>
              </w:rPr>
              <w:t>Hay (2003)</w:t>
            </w:r>
          </w:p>
        </w:tc>
        <w:tc>
          <w:tcPr>
            <w:tcW w:w="1590" w:type="dxa"/>
            <w:shd w:val="clear" w:color="auto" w:fill="DEEAF6" w:themeFill="accent1" w:themeFillTint="33"/>
          </w:tcPr>
          <w:p w14:paraId="7AA29686" w14:textId="77777777" w:rsidR="00F456C4" w:rsidRPr="00CE3D47" w:rsidRDefault="00F456C4" w:rsidP="00F456C4">
            <w:pPr>
              <w:rPr>
                <w:rFonts w:ascii="Arial" w:hAnsi="Arial" w:cs="Arial"/>
                <w:sz w:val="24"/>
                <w:szCs w:val="24"/>
              </w:rPr>
            </w:pPr>
            <w:r w:rsidRPr="00CE3D47">
              <w:rPr>
                <w:rFonts w:ascii="Arial" w:hAnsi="Arial" w:cs="Arial"/>
                <w:sz w:val="24"/>
                <w:szCs w:val="24"/>
              </w:rPr>
              <w:t xml:space="preserve">Sub-Acromial injection </w:t>
            </w:r>
          </w:p>
        </w:tc>
        <w:tc>
          <w:tcPr>
            <w:tcW w:w="1857" w:type="dxa"/>
            <w:shd w:val="clear" w:color="auto" w:fill="DEEAF6" w:themeFill="accent1" w:themeFillTint="33"/>
          </w:tcPr>
          <w:p w14:paraId="7AA29687" w14:textId="77777777" w:rsidR="00F456C4" w:rsidRPr="00CE3D47" w:rsidRDefault="00F456C4" w:rsidP="00F456C4">
            <w:pPr>
              <w:rPr>
                <w:rFonts w:ascii="Arial" w:hAnsi="Arial" w:cs="Arial"/>
                <w:sz w:val="24"/>
                <w:szCs w:val="24"/>
              </w:rPr>
            </w:pPr>
            <w:r w:rsidRPr="00CE3D47">
              <w:rPr>
                <w:rFonts w:ascii="Arial" w:hAnsi="Arial" w:cs="Arial"/>
                <w:sz w:val="24"/>
                <w:szCs w:val="24"/>
              </w:rPr>
              <w:t>Physiotherapy</w:t>
            </w:r>
            <w:r>
              <w:rPr>
                <w:rFonts w:ascii="Arial" w:hAnsi="Arial" w:cs="Arial"/>
                <w:sz w:val="24"/>
                <w:szCs w:val="24"/>
              </w:rPr>
              <w:t xml:space="preserve"> Advice and exercises</w:t>
            </w:r>
          </w:p>
        </w:tc>
        <w:tc>
          <w:tcPr>
            <w:tcW w:w="1030" w:type="dxa"/>
            <w:shd w:val="clear" w:color="auto" w:fill="DEEAF6" w:themeFill="accent1" w:themeFillTint="33"/>
          </w:tcPr>
          <w:p w14:paraId="7AA29688" w14:textId="77777777" w:rsidR="00F456C4" w:rsidRPr="00CE3D47" w:rsidRDefault="00F456C4" w:rsidP="00F456C4">
            <w:pPr>
              <w:rPr>
                <w:rFonts w:ascii="Arial" w:hAnsi="Arial" w:cs="Arial"/>
                <w:sz w:val="24"/>
                <w:szCs w:val="24"/>
              </w:rPr>
            </w:pPr>
            <w:r w:rsidRPr="00CE3D47">
              <w:rPr>
                <w:rFonts w:ascii="Arial" w:hAnsi="Arial" w:cs="Arial"/>
                <w:sz w:val="24"/>
                <w:szCs w:val="24"/>
              </w:rPr>
              <w:t>Low risk of bias</w:t>
            </w:r>
          </w:p>
        </w:tc>
        <w:tc>
          <w:tcPr>
            <w:tcW w:w="830" w:type="dxa"/>
            <w:shd w:val="clear" w:color="auto" w:fill="DEEAF6" w:themeFill="accent1" w:themeFillTint="33"/>
          </w:tcPr>
          <w:p w14:paraId="7AA29689" w14:textId="77777777" w:rsidR="00F456C4" w:rsidRPr="00CE3D47" w:rsidRDefault="00F456C4" w:rsidP="00F456C4">
            <w:pPr>
              <w:rPr>
                <w:rFonts w:ascii="Arial" w:hAnsi="Arial" w:cs="Arial"/>
                <w:sz w:val="24"/>
                <w:szCs w:val="24"/>
              </w:rPr>
            </w:pPr>
            <w:r>
              <w:rPr>
                <w:rFonts w:ascii="Arial" w:hAnsi="Arial" w:cs="Arial"/>
                <w:sz w:val="24"/>
                <w:szCs w:val="24"/>
              </w:rPr>
              <w:t>57</w:t>
            </w:r>
          </w:p>
        </w:tc>
        <w:tc>
          <w:tcPr>
            <w:tcW w:w="1977" w:type="dxa"/>
            <w:shd w:val="clear" w:color="auto" w:fill="DEEAF6" w:themeFill="accent1" w:themeFillTint="33"/>
          </w:tcPr>
          <w:p w14:paraId="7AA2968A" w14:textId="77777777" w:rsidR="00F456C4" w:rsidRPr="00CE3D47" w:rsidRDefault="00F456C4" w:rsidP="00F456C4">
            <w:pPr>
              <w:rPr>
                <w:rFonts w:ascii="Arial" w:hAnsi="Arial" w:cs="Arial"/>
                <w:sz w:val="24"/>
                <w:szCs w:val="24"/>
              </w:rPr>
            </w:pPr>
            <w:r w:rsidRPr="00CE3D47">
              <w:rPr>
                <w:rFonts w:ascii="Arial" w:hAnsi="Arial" w:cs="Arial"/>
                <w:sz w:val="24"/>
                <w:szCs w:val="24"/>
              </w:rPr>
              <w:t>Patients own GP.  Experienced Physiotherapists</w:t>
            </w:r>
          </w:p>
        </w:tc>
        <w:tc>
          <w:tcPr>
            <w:tcW w:w="1977" w:type="dxa"/>
            <w:shd w:val="clear" w:color="auto" w:fill="DEEAF6" w:themeFill="accent1" w:themeFillTint="33"/>
          </w:tcPr>
          <w:p w14:paraId="7AA2968B" w14:textId="77777777" w:rsidR="00F456C4" w:rsidRPr="00CE3D47" w:rsidRDefault="003E2E9E" w:rsidP="00F456C4">
            <w:pPr>
              <w:rPr>
                <w:rFonts w:ascii="Arial" w:hAnsi="Arial" w:cs="Arial"/>
                <w:sz w:val="24"/>
                <w:szCs w:val="24"/>
              </w:rPr>
            </w:pPr>
            <w:r>
              <w:rPr>
                <w:rFonts w:ascii="Arial" w:hAnsi="Arial" w:cs="Arial"/>
                <w:sz w:val="24"/>
                <w:szCs w:val="24"/>
              </w:rPr>
              <w:t xml:space="preserve">33 had one injection and </w:t>
            </w:r>
            <w:r w:rsidR="00F456C4" w:rsidRPr="00CE3D47">
              <w:rPr>
                <w:rFonts w:ascii="Arial" w:hAnsi="Arial" w:cs="Arial"/>
                <w:sz w:val="24"/>
                <w:szCs w:val="24"/>
              </w:rPr>
              <w:t>11 of 44 had a second injection</w:t>
            </w:r>
          </w:p>
        </w:tc>
        <w:tc>
          <w:tcPr>
            <w:tcW w:w="1857" w:type="dxa"/>
            <w:shd w:val="clear" w:color="auto" w:fill="DEEAF6" w:themeFill="accent1" w:themeFillTint="33"/>
          </w:tcPr>
          <w:p w14:paraId="7AA2968C" w14:textId="77777777" w:rsidR="00F456C4" w:rsidRPr="00CE3D47" w:rsidRDefault="00F456C4" w:rsidP="00F456C4">
            <w:pPr>
              <w:rPr>
                <w:rFonts w:ascii="Arial" w:hAnsi="Arial" w:cs="Arial"/>
                <w:sz w:val="24"/>
                <w:szCs w:val="24"/>
              </w:rPr>
            </w:pPr>
            <w:r w:rsidRPr="00CE3D47">
              <w:rPr>
                <w:rFonts w:ascii="Arial" w:hAnsi="Arial" w:cs="Arial"/>
                <w:sz w:val="24"/>
                <w:szCs w:val="24"/>
              </w:rPr>
              <w:t>8 sessions in 6 weeks</w:t>
            </w:r>
          </w:p>
        </w:tc>
        <w:tc>
          <w:tcPr>
            <w:tcW w:w="1070" w:type="dxa"/>
            <w:shd w:val="clear" w:color="auto" w:fill="DEEAF6" w:themeFill="accent1" w:themeFillTint="33"/>
          </w:tcPr>
          <w:p w14:paraId="7AA2968D" w14:textId="77777777" w:rsidR="00F456C4" w:rsidRPr="00CE3D47" w:rsidRDefault="00F456C4" w:rsidP="00F456C4">
            <w:pPr>
              <w:rPr>
                <w:rFonts w:ascii="Arial" w:hAnsi="Arial" w:cs="Arial"/>
                <w:sz w:val="24"/>
                <w:szCs w:val="24"/>
              </w:rPr>
            </w:pPr>
            <w:r w:rsidRPr="00CE3D47">
              <w:rPr>
                <w:rFonts w:ascii="Arial" w:hAnsi="Arial" w:cs="Arial"/>
                <w:sz w:val="24"/>
                <w:szCs w:val="24"/>
              </w:rPr>
              <w:t>207</w:t>
            </w:r>
          </w:p>
        </w:tc>
      </w:tr>
      <w:tr w:rsidR="00F456C4" w14:paraId="7AA29699" w14:textId="77777777" w:rsidTr="007F22A9">
        <w:tc>
          <w:tcPr>
            <w:tcW w:w="1765" w:type="dxa"/>
            <w:shd w:val="clear" w:color="auto" w:fill="DEEAF6" w:themeFill="accent1" w:themeFillTint="33"/>
          </w:tcPr>
          <w:p w14:paraId="7AA2968F" w14:textId="77777777" w:rsidR="00F456C4" w:rsidRPr="00D43F7E"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Ginn (2005)</w:t>
            </w:r>
          </w:p>
        </w:tc>
        <w:tc>
          <w:tcPr>
            <w:tcW w:w="1590" w:type="dxa"/>
            <w:shd w:val="clear" w:color="auto" w:fill="DEEAF6" w:themeFill="accent1" w:themeFillTint="33"/>
          </w:tcPr>
          <w:p w14:paraId="7AA29690" w14:textId="77777777" w:rsidR="00F456C4" w:rsidRPr="00D43F7E"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Sub-Acromial Injection</w:t>
            </w:r>
          </w:p>
        </w:tc>
        <w:tc>
          <w:tcPr>
            <w:tcW w:w="1857" w:type="dxa"/>
            <w:shd w:val="clear" w:color="auto" w:fill="DEEAF6" w:themeFill="accent1" w:themeFillTint="33"/>
          </w:tcPr>
          <w:p w14:paraId="7AA29691" w14:textId="77777777" w:rsidR="00F456C4" w:rsidRPr="00D43F7E"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Home based programme supervised by Physiotherapist</w:t>
            </w:r>
          </w:p>
        </w:tc>
        <w:tc>
          <w:tcPr>
            <w:tcW w:w="1030" w:type="dxa"/>
            <w:shd w:val="clear" w:color="auto" w:fill="DEEAF6" w:themeFill="accent1" w:themeFillTint="33"/>
          </w:tcPr>
          <w:p w14:paraId="7AA29692" w14:textId="77777777" w:rsidR="00F456C4" w:rsidRPr="00D43F7E"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Low risk of bias</w:t>
            </w:r>
          </w:p>
        </w:tc>
        <w:tc>
          <w:tcPr>
            <w:tcW w:w="830" w:type="dxa"/>
            <w:shd w:val="clear" w:color="auto" w:fill="DEEAF6" w:themeFill="accent1" w:themeFillTint="33"/>
          </w:tcPr>
          <w:p w14:paraId="7AA29693" w14:textId="77777777" w:rsidR="00F456C4" w:rsidRPr="00D43F7E"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55</w:t>
            </w:r>
          </w:p>
        </w:tc>
        <w:tc>
          <w:tcPr>
            <w:tcW w:w="1977" w:type="dxa"/>
            <w:shd w:val="clear" w:color="auto" w:fill="DEEAF6" w:themeFill="accent1" w:themeFillTint="33"/>
          </w:tcPr>
          <w:p w14:paraId="7AA29694" w14:textId="77777777" w:rsidR="00F456C4" w:rsidRDefault="00F456C4" w:rsidP="00F456C4">
            <w:pPr>
              <w:jc w:val="both"/>
              <w:rPr>
                <w:rFonts w:ascii="Arial" w:eastAsia="Times New Roman" w:hAnsi="Arial" w:cs="Arial"/>
                <w:sz w:val="24"/>
                <w:szCs w:val="24"/>
                <w:lang w:eastAsia="en-GB"/>
              </w:rPr>
            </w:pPr>
            <w:r w:rsidRPr="00D43F7E">
              <w:rPr>
                <w:rFonts w:ascii="Arial" w:eastAsia="Times New Roman" w:hAnsi="Arial" w:cs="Arial"/>
                <w:sz w:val="24"/>
                <w:szCs w:val="24"/>
                <w:lang w:eastAsia="en-GB"/>
              </w:rPr>
              <w:t>Consultant Rhumatologist</w:t>
            </w:r>
            <w:r>
              <w:rPr>
                <w:rFonts w:ascii="Arial" w:eastAsia="Times New Roman" w:hAnsi="Arial" w:cs="Arial"/>
                <w:sz w:val="24"/>
                <w:szCs w:val="24"/>
                <w:lang w:eastAsia="en-GB"/>
              </w:rPr>
              <w:t>.</w:t>
            </w:r>
          </w:p>
          <w:p w14:paraId="7AA29695" w14:textId="77777777" w:rsidR="00F456C4" w:rsidRPr="00D43F7E"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2 Physiotherapists of unknown expertise. </w:t>
            </w:r>
          </w:p>
        </w:tc>
        <w:tc>
          <w:tcPr>
            <w:tcW w:w="1977" w:type="dxa"/>
            <w:shd w:val="clear" w:color="auto" w:fill="DEEAF6" w:themeFill="accent1" w:themeFillTint="33"/>
          </w:tcPr>
          <w:p w14:paraId="7AA29696" w14:textId="77777777" w:rsidR="00F456C4" w:rsidRPr="00674FB1"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One injection only. </w:t>
            </w:r>
          </w:p>
        </w:tc>
        <w:tc>
          <w:tcPr>
            <w:tcW w:w="1857" w:type="dxa"/>
            <w:shd w:val="clear" w:color="auto" w:fill="DEEAF6" w:themeFill="accent1" w:themeFillTint="33"/>
          </w:tcPr>
          <w:p w14:paraId="7AA29697" w14:textId="77777777" w:rsidR="00F456C4" w:rsidRPr="00674FB1"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One supervised session per week for 5 weeks. </w:t>
            </w:r>
          </w:p>
        </w:tc>
        <w:tc>
          <w:tcPr>
            <w:tcW w:w="1070" w:type="dxa"/>
            <w:shd w:val="clear" w:color="auto" w:fill="DEEAF6" w:themeFill="accent1" w:themeFillTint="33"/>
          </w:tcPr>
          <w:p w14:paraId="7AA29698" w14:textId="77777777" w:rsidR="00F456C4" w:rsidRPr="00674FB1"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138</w:t>
            </w:r>
          </w:p>
        </w:tc>
      </w:tr>
      <w:tr w:rsidR="00F456C4" w14:paraId="7AA296A4" w14:textId="77777777" w:rsidTr="00F456C4">
        <w:tc>
          <w:tcPr>
            <w:tcW w:w="1765" w:type="dxa"/>
          </w:tcPr>
          <w:p w14:paraId="7AA2969A" w14:textId="77777777" w:rsidR="00F456C4" w:rsidRPr="00AE78FB"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Rhon (2014)</w:t>
            </w:r>
          </w:p>
        </w:tc>
        <w:tc>
          <w:tcPr>
            <w:tcW w:w="1590" w:type="dxa"/>
          </w:tcPr>
          <w:p w14:paraId="7AA2969B" w14:textId="77777777" w:rsidR="00F456C4" w:rsidRPr="00AE78FB" w:rsidRDefault="00F456C4" w:rsidP="00F456C4">
            <w:pPr>
              <w:jc w:val="both"/>
              <w:rPr>
                <w:rFonts w:ascii="Arial" w:eastAsia="Times New Roman" w:hAnsi="Arial" w:cs="Arial"/>
                <w:color w:val="000000" w:themeColor="text1"/>
                <w:sz w:val="24"/>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color w:val="000000" w:themeColor="text1"/>
                <w:sz w:val="24"/>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Sub-Acromial injection</w:t>
            </w:r>
          </w:p>
        </w:tc>
        <w:tc>
          <w:tcPr>
            <w:tcW w:w="1857" w:type="dxa"/>
          </w:tcPr>
          <w:p w14:paraId="7AA2969C" w14:textId="77777777" w:rsidR="00F456C4" w:rsidRPr="00AE78FB"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Manual therapy and home exercise</w:t>
            </w:r>
          </w:p>
        </w:tc>
        <w:tc>
          <w:tcPr>
            <w:tcW w:w="1030" w:type="dxa"/>
          </w:tcPr>
          <w:p w14:paraId="7AA2969D" w14:textId="77777777" w:rsidR="00F456C4" w:rsidRPr="007644A3"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Some risk of bias</w:t>
            </w:r>
          </w:p>
        </w:tc>
        <w:tc>
          <w:tcPr>
            <w:tcW w:w="830" w:type="dxa"/>
          </w:tcPr>
          <w:p w14:paraId="7AA2969E" w14:textId="77777777" w:rsidR="00F456C4" w:rsidRPr="007644A3"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41</w:t>
            </w:r>
          </w:p>
        </w:tc>
        <w:tc>
          <w:tcPr>
            <w:tcW w:w="1977" w:type="dxa"/>
          </w:tcPr>
          <w:p w14:paraId="7AA2969F" w14:textId="77777777" w:rsidR="00F456C4"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Physician with Sport med fellowship.</w:t>
            </w:r>
          </w:p>
          <w:p w14:paraId="7AA296A0" w14:textId="77777777" w:rsidR="00F456C4" w:rsidRPr="007644A3"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Graduate Physio</w:t>
            </w:r>
            <w:r w:rsidR="00B861C1">
              <w:rPr>
                <w:rFonts w:ascii="Arial" w:eastAsia="Times New Roman" w:hAnsi="Arial" w:cs="Arial"/>
                <w:sz w:val="24"/>
                <w:szCs w:val="24"/>
                <w:lang w:eastAsia="en-GB"/>
              </w:rPr>
              <w:t>therapists</w:t>
            </w:r>
            <w:r w:rsidR="00B861C1" w:rsidRPr="00B861C1">
              <w:rPr>
                <w:rFonts w:ascii="Arial" w:eastAsia="Times New Roman" w:hAnsi="Arial" w:cs="Arial"/>
                <w:sz w:val="24"/>
                <w:szCs w:val="24"/>
                <w:lang w:eastAsia="en-GB"/>
              </w:rPr>
              <w:t xml:space="preserve"> with fellowship training in MPT</w:t>
            </w:r>
            <w:r w:rsidR="00B861C1">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 </w:t>
            </w:r>
          </w:p>
        </w:tc>
        <w:tc>
          <w:tcPr>
            <w:tcW w:w="1977" w:type="dxa"/>
          </w:tcPr>
          <w:p w14:paraId="7AA296A1" w14:textId="77777777" w:rsidR="00F456C4" w:rsidRPr="007644A3"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Up to 3 injections.  38% had more than one.</w:t>
            </w:r>
          </w:p>
        </w:tc>
        <w:tc>
          <w:tcPr>
            <w:tcW w:w="1857" w:type="dxa"/>
          </w:tcPr>
          <w:p w14:paraId="7AA296A2" w14:textId="77777777" w:rsidR="00F456C4" w:rsidRPr="0021797A"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6 sessions, twice a week over 3 weeks.</w:t>
            </w:r>
          </w:p>
        </w:tc>
        <w:tc>
          <w:tcPr>
            <w:tcW w:w="1070" w:type="dxa"/>
          </w:tcPr>
          <w:p w14:paraId="7AA296A3" w14:textId="77777777" w:rsidR="00F456C4" w:rsidRPr="0021797A"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104</w:t>
            </w:r>
          </w:p>
        </w:tc>
      </w:tr>
      <w:tr w:rsidR="00D134F1" w14:paraId="7AA296AF" w14:textId="77777777" w:rsidTr="006865D4">
        <w:tc>
          <w:tcPr>
            <w:tcW w:w="1765" w:type="dxa"/>
            <w:shd w:val="clear" w:color="auto" w:fill="auto"/>
          </w:tcPr>
          <w:p w14:paraId="7AA296A5" w14:textId="77777777" w:rsidR="00F456C4" w:rsidRPr="0021797A" w:rsidRDefault="00F462A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Kelle (2014)</w:t>
            </w:r>
          </w:p>
        </w:tc>
        <w:tc>
          <w:tcPr>
            <w:tcW w:w="1590" w:type="dxa"/>
            <w:shd w:val="clear" w:color="auto" w:fill="auto"/>
          </w:tcPr>
          <w:p w14:paraId="7AA296A6" w14:textId="77777777" w:rsidR="00F456C4" w:rsidRPr="00E51114" w:rsidRDefault="00F462A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Sub-Acromial injection</w:t>
            </w:r>
          </w:p>
        </w:tc>
        <w:tc>
          <w:tcPr>
            <w:tcW w:w="1857" w:type="dxa"/>
            <w:shd w:val="clear" w:color="auto" w:fill="auto"/>
          </w:tcPr>
          <w:p w14:paraId="7AA296A7" w14:textId="77777777" w:rsidR="00F456C4" w:rsidRPr="00E51114" w:rsidRDefault="00F462A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Low level laser</w:t>
            </w:r>
          </w:p>
        </w:tc>
        <w:tc>
          <w:tcPr>
            <w:tcW w:w="1030" w:type="dxa"/>
            <w:shd w:val="clear" w:color="auto" w:fill="auto"/>
          </w:tcPr>
          <w:p w14:paraId="7AA296A8" w14:textId="77777777" w:rsidR="00F456C4" w:rsidRPr="00E51114" w:rsidRDefault="00F462A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High </w:t>
            </w:r>
            <w:r w:rsidR="00F456C4">
              <w:rPr>
                <w:rFonts w:ascii="Arial" w:eastAsia="Times New Roman" w:hAnsi="Arial" w:cs="Arial"/>
                <w:sz w:val="24"/>
                <w:szCs w:val="24"/>
                <w:lang w:eastAsia="en-GB"/>
              </w:rPr>
              <w:t>risk of bias</w:t>
            </w:r>
          </w:p>
        </w:tc>
        <w:tc>
          <w:tcPr>
            <w:tcW w:w="830" w:type="dxa"/>
            <w:shd w:val="clear" w:color="auto" w:fill="auto"/>
          </w:tcPr>
          <w:p w14:paraId="7AA296A9" w14:textId="77777777" w:rsidR="00F456C4" w:rsidRPr="00E51114" w:rsidRDefault="00314422"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49</w:t>
            </w:r>
          </w:p>
        </w:tc>
        <w:tc>
          <w:tcPr>
            <w:tcW w:w="1977" w:type="dxa"/>
            <w:shd w:val="clear" w:color="auto" w:fill="auto"/>
          </w:tcPr>
          <w:p w14:paraId="7AA296AA" w14:textId="77777777" w:rsidR="00F456C4" w:rsidRDefault="00314422"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Unknown injector.</w:t>
            </w:r>
          </w:p>
          <w:p w14:paraId="7AA296AB" w14:textId="77777777" w:rsidR="00314422" w:rsidRPr="00E51114" w:rsidRDefault="00483889"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Therapist of unstated profession and experience</w:t>
            </w:r>
          </w:p>
        </w:tc>
        <w:tc>
          <w:tcPr>
            <w:tcW w:w="1977" w:type="dxa"/>
            <w:shd w:val="clear" w:color="auto" w:fill="auto"/>
          </w:tcPr>
          <w:p w14:paraId="7AA296AC" w14:textId="77777777" w:rsidR="00F456C4" w:rsidRPr="00B70C71" w:rsidRDefault="00483889"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Two injections.  One at baseline and a second after 10 days. </w:t>
            </w:r>
          </w:p>
        </w:tc>
        <w:tc>
          <w:tcPr>
            <w:tcW w:w="1857" w:type="dxa"/>
            <w:shd w:val="clear" w:color="auto" w:fill="auto"/>
          </w:tcPr>
          <w:p w14:paraId="7AA296AD" w14:textId="77777777" w:rsidR="00F456C4" w:rsidRPr="00B70C71" w:rsidRDefault="00483889"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3 sessions a week over 3 weeks.  Total of 9 sessions.</w:t>
            </w:r>
          </w:p>
        </w:tc>
        <w:tc>
          <w:tcPr>
            <w:tcW w:w="1070" w:type="dxa"/>
            <w:shd w:val="clear" w:color="auto" w:fill="auto"/>
          </w:tcPr>
          <w:p w14:paraId="7AA296AE" w14:textId="77777777" w:rsidR="00F456C4" w:rsidRPr="00B70C71" w:rsidRDefault="00483889"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90</w:t>
            </w:r>
          </w:p>
        </w:tc>
      </w:tr>
      <w:tr w:rsidR="00F462A4" w14:paraId="7AA296BA" w14:textId="77777777" w:rsidTr="00F462A4">
        <w:tc>
          <w:tcPr>
            <w:tcW w:w="1765" w:type="dxa"/>
            <w:shd w:val="clear" w:color="auto" w:fill="FFFFFF" w:themeFill="background1"/>
          </w:tcPr>
          <w:p w14:paraId="7AA296B0" w14:textId="77777777" w:rsidR="00F462A4" w:rsidRPr="00F462A4" w:rsidRDefault="00EB34D3"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Subasi (2016)</w:t>
            </w:r>
          </w:p>
        </w:tc>
        <w:tc>
          <w:tcPr>
            <w:tcW w:w="1590" w:type="dxa"/>
            <w:shd w:val="clear" w:color="auto" w:fill="FFFFFF" w:themeFill="background1"/>
          </w:tcPr>
          <w:p w14:paraId="7AA296B1" w14:textId="77777777" w:rsidR="00F462A4" w:rsidRPr="00F462A4" w:rsidRDefault="00EB34D3"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Sub-Acromial injection</w:t>
            </w:r>
          </w:p>
        </w:tc>
        <w:tc>
          <w:tcPr>
            <w:tcW w:w="1857" w:type="dxa"/>
            <w:shd w:val="clear" w:color="auto" w:fill="FFFFFF" w:themeFill="background1"/>
          </w:tcPr>
          <w:p w14:paraId="7AA296B2" w14:textId="77777777" w:rsidR="00F462A4" w:rsidRPr="00F462A4" w:rsidRDefault="00EB34D3"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Kinesio tape</w:t>
            </w:r>
          </w:p>
        </w:tc>
        <w:tc>
          <w:tcPr>
            <w:tcW w:w="1030" w:type="dxa"/>
            <w:shd w:val="clear" w:color="auto" w:fill="FFFFFF" w:themeFill="background1"/>
          </w:tcPr>
          <w:p w14:paraId="7AA296B3" w14:textId="77777777" w:rsidR="00F462A4" w:rsidRPr="00F462A4" w:rsidRDefault="00EB34D3"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High risk of bias</w:t>
            </w:r>
          </w:p>
        </w:tc>
        <w:tc>
          <w:tcPr>
            <w:tcW w:w="830" w:type="dxa"/>
            <w:shd w:val="clear" w:color="auto" w:fill="FFFFFF" w:themeFill="background1"/>
          </w:tcPr>
          <w:p w14:paraId="7AA296B4" w14:textId="77777777" w:rsidR="00F462A4" w:rsidRPr="00F462A4" w:rsidRDefault="00D134F1"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54</w:t>
            </w:r>
          </w:p>
        </w:tc>
        <w:tc>
          <w:tcPr>
            <w:tcW w:w="1977" w:type="dxa"/>
            <w:shd w:val="clear" w:color="auto" w:fill="FFFFFF" w:themeFill="background1"/>
          </w:tcPr>
          <w:p w14:paraId="7AA296B5" w14:textId="77777777" w:rsidR="00F462A4" w:rsidRDefault="00D134F1"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A single Physician of unstated expertise.</w:t>
            </w:r>
          </w:p>
          <w:p w14:paraId="7AA296B6" w14:textId="77777777" w:rsidR="00D134F1" w:rsidRPr="00F462A4" w:rsidRDefault="00D134F1"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A single Physiotherapist of unstated expertise.</w:t>
            </w:r>
          </w:p>
        </w:tc>
        <w:tc>
          <w:tcPr>
            <w:tcW w:w="1977" w:type="dxa"/>
            <w:shd w:val="clear" w:color="auto" w:fill="FFFFFF" w:themeFill="background1"/>
          </w:tcPr>
          <w:p w14:paraId="7AA296B7" w14:textId="77777777" w:rsidR="00F462A4" w:rsidRPr="00F462A4" w:rsidRDefault="003E2E9E"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One injection only</w:t>
            </w:r>
          </w:p>
        </w:tc>
        <w:tc>
          <w:tcPr>
            <w:tcW w:w="1857" w:type="dxa"/>
            <w:shd w:val="clear" w:color="auto" w:fill="FFFFFF" w:themeFill="background1"/>
          </w:tcPr>
          <w:p w14:paraId="7AA296B8" w14:textId="77777777" w:rsidR="00F462A4" w:rsidRPr="00F462A4" w:rsidRDefault="00D134F1" w:rsidP="00F456C4">
            <w:pPr>
              <w:jc w:val="both"/>
              <w:rPr>
                <w:rFonts w:ascii="Arial" w:eastAsia="Times New Roman" w:hAnsi="Arial" w:cs="Arial"/>
                <w:sz w:val="24"/>
                <w:szCs w:val="24"/>
                <w:lang w:eastAsia="en-GB"/>
              </w:rPr>
            </w:pPr>
            <w:r>
              <w:rPr>
                <w:rFonts w:ascii="Arial" w:hAnsi="Arial" w:cs="Arial"/>
                <w:sz w:val="24"/>
                <w:szCs w:val="24"/>
              </w:rPr>
              <w:t>Tape applied once a week for 3 weeks and left on for 5 days at a time.</w:t>
            </w:r>
          </w:p>
        </w:tc>
        <w:tc>
          <w:tcPr>
            <w:tcW w:w="1070" w:type="dxa"/>
            <w:shd w:val="clear" w:color="auto" w:fill="FFFFFF" w:themeFill="background1"/>
          </w:tcPr>
          <w:p w14:paraId="7AA296B9" w14:textId="77777777" w:rsidR="00F462A4" w:rsidRPr="00F462A4" w:rsidRDefault="003E2E9E"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70</w:t>
            </w:r>
          </w:p>
        </w:tc>
      </w:tr>
      <w:tr w:rsidR="00927226" w14:paraId="7AA296C5" w14:textId="77777777" w:rsidTr="00F462A4">
        <w:tc>
          <w:tcPr>
            <w:tcW w:w="1765" w:type="dxa"/>
            <w:shd w:val="clear" w:color="auto" w:fill="FFFFFF" w:themeFill="background1"/>
          </w:tcPr>
          <w:p w14:paraId="7AA296BB" w14:textId="77777777" w:rsidR="00927226" w:rsidRDefault="00927226"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Johansson (2011)</w:t>
            </w:r>
          </w:p>
        </w:tc>
        <w:tc>
          <w:tcPr>
            <w:tcW w:w="1590" w:type="dxa"/>
            <w:shd w:val="clear" w:color="auto" w:fill="FFFFFF" w:themeFill="background1"/>
          </w:tcPr>
          <w:p w14:paraId="7AA296BC" w14:textId="77777777" w:rsidR="00927226" w:rsidRDefault="00927226"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Sub-Acromial injection</w:t>
            </w:r>
          </w:p>
        </w:tc>
        <w:tc>
          <w:tcPr>
            <w:tcW w:w="1857" w:type="dxa"/>
            <w:shd w:val="clear" w:color="auto" w:fill="FFFFFF" w:themeFill="background1"/>
          </w:tcPr>
          <w:p w14:paraId="7AA296BD" w14:textId="77777777" w:rsidR="00927226" w:rsidRDefault="00927226"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Acupuncture</w:t>
            </w:r>
          </w:p>
        </w:tc>
        <w:tc>
          <w:tcPr>
            <w:tcW w:w="1030" w:type="dxa"/>
            <w:shd w:val="clear" w:color="auto" w:fill="FFFFFF" w:themeFill="background1"/>
          </w:tcPr>
          <w:p w14:paraId="7AA296BE" w14:textId="77777777" w:rsidR="00927226" w:rsidRDefault="00927226"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Some risk of bias</w:t>
            </w:r>
          </w:p>
        </w:tc>
        <w:tc>
          <w:tcPr>
            <w:tcW w:w="830" w:type="dxa"/>
            <w:shd w:val="clear" w:color="auto" w:fill="FFFFFF" w:themeFill="background1"/>
          </w:tcPr>
          <w:p w14:paraId="7AA296BF" w14:textId="77777777" w:rsidR="00927226" w:rsidRDefault="00927226"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46</w:t>
            </w:r>
          </w:p>
        </w:tc>
        <w:tc>
          <w:tcPr>
            <w:tcW w:w="1977" w:type="dxa"/>
            <w:shd w:val="clear" w:color="auto" w:fill="FFFFFF" w:themeFill="background1"/>
          </w:tcPr>
          <w:p w14:paraId="7AA296C0" w14:textId="77777777" w:rsidR="00927226" w:rsidRDefault="00C30BCA"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A GP of unstated expertise.</w:t>
            </w:r>
          </w:p>
          <w:p w14:paraId="7AA296C1" w14:textId="77777777" w:rsidR="00C30BCA" w:rsidRDefault="00C30BCA"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A Physiotherapist of unstated expertise but pre-trained on needle location.</w:t>
            </w:r>
          </w:p>
        </w:tc>
        <w:tc>
          <w:tcPr>
            <w:tcW w:w="1977" w:type="dxa"/>
            <w:shd w:val="clear" w:color="auto" w:fill="FFFFFF" w:themeFill="background1"/>
          </w:tcPr>
          <w:p w14:paraId="7AA296C2" w14:textId="77777777" w:rsidR="00927226" w:rsidRDefault="00C30BCA"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One injection, but 12 subjects had a second injection. </w:t>
            </w:r>
          </w:p>
        </w:tc>
        <w:tc>
          <w:tcPr>
            <w:tcW w:w="1857" w:type="dxa"/>
            <w:shd w:val="clear" w:color="auto" w:fill="FFFFFF" w:themeFill="background1"/>
          </w:tcPr>
          <w:p w14:paraId="7AA296C3" w14:textId="77777777" w:rsidR="00927226" w:rsidRDefault="00ED795A" w:rsidP="00F456C4">
            <w:pPr>
              <w:jc w:val="both"/>
              <w:rPr>
                <w:rFonts w:ascii="Arial" w:hAnsi="Arial" w:cs="Arial"/>
                <w:sz w:val="24"/>
                <w:szCs w:val="24"/>
              </w:rPr>
            </w:pPr>
            <w:r>
              <w:rPr>
                <w:rFonts w:ascii="Arial" w:hAnsi="Arial" w:cs="Arial"/>
                <w:sz w:val="24"/>
                <w:szCs w:val="24"/>
              </w:rPr>
              <w:t>10 A/C sessions over 5 weeks</w:t>
            </w:r>
            <w:r w:rsidR="000D2EDE">
              <w:rPr>
                <w:rFonts w:ascii="Arial" w:hAnsi="Arial" w:cs="Arial"/>
                <w:sz w:val="24"/>
                <w:szCs w:val="24"/>
              </w:rPr>
              <w:t xml:space="preserve"> at 30 mins per session. </w:t>
            </w:r>
          </w:p>
        </w:tc>
        <w:tc>
          <w:tcPr>
            <w:tcW w:w="1070" w:type="dxa"/>
            <w:shd w:val="clear" w:color="auto" w:fill="FFFFFF" w:themeFill="background1"/>
          </w:tcPr>
          <w:p w14:paraId="7AA296C4" w14:textId="77777777" w:rsidR="00927226" w:rsidRDefault="000D2EDE"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91</w:t>
            </w:r>
          </w:p>
        </w:tc>
      </w:tr>
    </w:tbl>
    <w:p w14:paraId="7AA296C6" w14:textId="77777777" w:rsidR="00F456C4" w:rsidRDefault="00F456C4" w:rsidP="00A2661D">
      <w:pPr>
        <w:spacing w:line="480" w:lineRule="auto"/>
        <w:jc w:val="both"/>
        <w:rPr>
          <w:rFonts w:ascii="Arial" w:eastAsia="Calibri" w:hAnsi="Arial" w:cs="Arial"/>
          <w:b/>
          <w:sz w:val="24"/>
          <w:szCs w:val="24"/>
          <w:u w:val="single"/>
        </w:rPr>
      </w:pPr>
    </w:p>
    <w:p w14:paraId="7AA296C7" w14:textId="77777777" w:rsidR="00F456C4" w:rsidRDefault="00725E91" w:rsidP="00F456C4">
      <w:pPr>
        <w:jc w:val="both"/>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Table 4.6</w:t>
      </w:r>
      <w:r w:rsidR="00F456C4">
        <w:rPr>
          <w:rFonts w:ascii="Arial" w:eastAsia="Times New Roman" w:hAnsi="Arial" w:cs="Arial"/>
          <w:b/>
          <w:sz w:val="24"/>
          <w:szCs w:val="24"/>
          <w:u w:val="single"/>
          <w:lang w:eastAsia="en-GB"/>
        </w:rPr>
        <w:t xml:space="preserve"> – Modified Vote Counting Table for Primary Outcome measure in the Short Term (7 weeks to 3 months)</w:t>
      </w:r>
    </w:p>
    <w:tbl>
      <w:tblPr>
        <w:tblStyle w:val="TableGrid"/>
        <w:tblW w:w="0" w:type="auto"/>
        <w:tblInd w:w="-5" w:type="dxa"/>
        <w:tblLook w:val="04A0" w:firstRow="1" w:lastRow="0" w:firstColumn="1" w:lastColumn="0" w:noHBand="0" w:noVBand="1"/>
      </w:tblPr>
      <w:tblGrid>
        <w:gridCol w:w="1765"/>
        <w:gridCol w:w="1590"/>
        <w:gridCol w:w="1857"/>
        <w:gridCol w:w="1030"/>
        <w:gridCol w:w="830"/>
        <w:gridCol w:w="1977"/>
        <w:gridCol w:w="1977"/>
        <w:gridCol w:w="1857"/>
        <w:gridCol w:w="1070"/>
      </w:tblGrid>
      <w:tr w:rsidR="00F456C4" w14:paraId="7AA296D1" w14:textId="77777777" w:rsidTr="00F456C4">
        <w:tc>
          <w:tcPr>
            <w:tcW w:w="1765" w:type="dxa"/>
          </w:tcPr>
          <w:p w14:paraId="7AA296C8" w14:textId="77777777" w:rsidR="00F456C4" w:rsidRPr="005A34B4" w:rsidRDefault="00F456C4" w:rsidP="00F456C4">
            <w:pPr>
              <w:jc w:val="both"/>
              <w:rPr>
                <w:rFonts w:ascii="Arial" w:eastAsia="Times New Roman" w:hAnsi="Arial" w:cs="Arial"/>
                <w:b/>
                <w:sz w:val="24"/>
                <w:szCs w:val="24"/>
                <w:lang w:eastAsia="en-GB"/>
              </w:rPr>
            </w:pPr>
            <w:r>
              <w:rPr>
                <w:rFonts w:ascii="Arial" w:eastAsia="Times New Roman" w:hAnsi="Arial" w:cs="Arial"/>
                <w:b/>
                <w:sz w:val="24"/>
                <w:szCs w:val="24"/>
                <w:lang w:eastAsia="en-GB"/>
              </w:rPr>
              <w:t>Reference</w:t>
            </w:r>
          </w:p>
        </w:tc>
        <w:tc>
          <w:tcPr>
            <w:tcW w:w="1590" w:type="dxa"/>
          </w:tcPr>
          <w:p w14:paraId="7AA296C9" w14:textId="77777777" w:rsidR="00F456C4" w:rsidRPr="005A34B4" w:rsidRDefault="00F456C4" w:rsidP="00F456C4">
            <w:pPr>
              <w:jc w:val="both"/>
              <w:rPr>
                <w:rFonts w:ascii="Arial" w:eastAsia="Times New Roman" w:hAnsi="Arial" w:cs="Arial"/>
                <w:b/>
                <w:sz w:val="24"/>
                <w:szCs w:val="24"/>
                <w:lang w:eastAsia="en-GB"/>
              </w:rPr>
            </w:pPr>
            <w:r>
              <w:rPr>
                <w:rFonts w:ascii="Arial" w:eastAsia="Times New Roman" w:hAnsi="Arial" w:cs="Arial"/>
                <w:b/>
                <w:sz w:val="24"/>
                <w:szCs w:val="24"/>
                <w:lang w:eastAsia="en-GB"/>
              </w:rPr>
              <w:t>Intervention</w:t>
            </w:r>
          </w:p>
        </w:tc>
        <w:tc>
          <w:tcPr>
            <w:tcW w:w="1857" w:type="dxa"/>
          </w:tcPr>
          <w:p w14:paraId="7AA296CA" w14:textId="77777777" w:rsidR="00F456C4" w:rsidRPr="005A34B4" w:rsidRDefault="00F456C4" w:rsidP="00F456C4">
            <w:pPr>
              <w:jc w:val="both"/>
              <w:rPr>
                <w:rFonts w:ascii="Arial" w:eastAsia="Times New Roman" w:hAnsi="Arial" w:cs="Arial"/>
                <w:b/>
                <w:sz w:val="24"/>
                <w:szCs w:val="24"/>
                <w:lang w:eastAsia="en-GB"/>
              </w:rPr>
            </w:pPr>
            <w:r>
              <w:rPr>
                <w:rFonts w:ascii="Arial" w:eastAsia="Times New Roman" w:hAnsi="Arial" w:cs="Arial"/>
                <w:b/>
                <w:sz w:val="24"/>
                <w:szCs w:val="24"/>
                <w:lang w:eastAsia="en-GB"/>
              </w:rPr>
              <w:t>Comp Intervention</w:t>
            </w:r>
          </w:p>
        </w:tc>
        <w:tc>
          <w:tcPr>
            <w:tcW w:w="1030" w:type="dxa"/>
          </w:tcPr>
          <w:p w14:paraId="7AA296CB" w14:textId="77777777" w:rsidR="00F456C4" w:rsidRPr="005A34B4" w:rsidRDefault="00F456C4" w:rsidP="00F456C4">
            <w:pPr>
              <w:jc w:val="both"/>
              <w:rPr>
                <w:rFonts w:ascii="Arial" w:eastAsia="Times New Roman" w:hAnsi="Arial" w:cs="Arial"/>
                <w:b/>
                <w:sz w:val="24"/>
                <w:szCs w:val="24"/>
                <w:lang w:eastAsia="en-GB"/>
              </w:rPr>
            </w:pPr>
            <w:r>
              <w:rPr>
                <w:rFonts w:ascii="Arial" w:eastAsia="Times New Roman" w:hAnsi="Arial" w:cs="Arial"/>
                <w:b/>
                <w:sz w:val="24"/>
                <w:szCs w:val="24"/>
                <w:lang w:eastAsia="en-GB"/>
              </w:rPr>
              <w:t>Quality</w:t>
            </w:r>
          </w:p>
        </w:tc>
        <w:tc>
          <w:tcPr>
            <w:tcW w:w="830" w:type="dxa"/>
          </w:tcPr>
          <w:p w14:paraId="7AA296CC" w14:textId="77777777" w:rsidR="00F456C4" w:rsidRPr="005A34B4" w:rsidRDefault="00F456C4" w:rsidP="00F456C4">
            <w:pPr>
              <w:jc w:val="both"/>
              <w:rPr>
                <w:rFonts w:ascii="Arial" w:eastAsia="Times New Roman" w:hAnsi="Arial" w:cs="Arial"/>
                <w:b/>
                <w:sz w:val="24"/>
                <w:szCs w:val="24"/>
                <w:lang w:eastAsia="en-GB"/>
              </w:rPr>
            </w:pPr>
            <w:r>
              <w:rPr>
                <w:rFonts w:ascii="Arial" w:eastAsia="Times New Roman" w:hAnsi="Arial" w:cs="Arial"/>
                <w:b/>
                <w:sz w:val="24"/>
                <w:szCs w:val="24"/>
                <w:lang w:eastAsia="en-GB"/>
              </w:rPr>
              <w:t>Mean age</w:t>
            </w:r>
          </w:p>
        </w:tc>
        <w:tc>
          <w:tcPr>
            <w:tcW w:w="1977" w:type="dxa"/>
          </w:tcPr>
          <w:p w14:paraId="7AA296CD" w14:textId="77777777" w:rsidR="00F456C4" w:rsidRPr="005A34B4" w:rsidRDefault="00F456C4" w:rsidP="00F456C4">
            <w:pPr>
              <w:jc w:val="both"/>
              <w:rPr>
                <w:rFonts w:ascii="Arial" w:eastAsia="Times New Roman" w:hAnsi="Arial" w:cs="Arial"/>
                <w:b/>
                <w:sz w:val="24"/>
                <w:szCs w:val="24"/>
                <w:lang w:eastAsia="en-GB"/>
              </w:rPr>
            </w:pPr>
            <w:r>
              <w:rPr>
                <w:rFonts w:ascii="Arial" w:eastAsia="Times New Roman" w:hAnsi="Arial" w:cs="Arial"/>
                <w:b/>
                <w:sz w:val="24"/>
                <w:szCs w:val="24"/>
                <w:lang w:eastAsia="en-GB"/>
              </w:rPr>
              <w:t>Expertise of treatment</w:t>
            </w:r>
          </w:p>
        </w:tc>
        <w:tc>
          <w:tcPr>
            <w:tcW w:w="1977" w:type="dxa"/>
          </w:tcPr>
          <w:p w14:paraId="7AA296CE" w14:textId="77777777" w:rsidR="00F456C4" w:rsidRPr="005A34B4" w:rsidRDefault="00F456C4" w:rsidP="00F456C4">
            <w:pPr>
              <w:jc w:val="both"/>
              <w:rPr>
                <w:rFonts w:ascii="Arial" w:eastAsia="Times New Roman" w:hAnsi="Arial" w:cs="Arial"/>
                <w:b/>
                <w:sz w:val="24"/>
                <w:szCs w:val="24"/>
                <w:lang w:eastAsia="en-GB"/>
              </w:rPr>
            </w:pPr>
            <w:r>
              <w:rPr>
                <w:rFonts w:ascii="Arial" w:eastAsia="Times New Roman" w:hAnsi="Arial" w:cs="Arial"/>
                <w:b/>
                <w:sz w:val="24"/>
                <w:szCs w:val="24"/>
                <w:lang w:eastAsia="en-GB"/>
              </w:rPr>
              <w:t>Number of injections</w:t>
            </w:r>
          </w:p>
        </w:tc>
        <w:tc>
          <w:tcPr>
            <w:tcW w:w="1857" w:type="dxa"/>
          </w:tcPr>
          <w:p w14:paraId="7AA296CF" w14:textId="77777777" w:rsidR="00F456C4" w:rsidRPr="005A34B4" w:rsidRDefault="00F456C4" w:rsidP="00F456C4">
            <w:pPr>
              <w:jc w:val="both"/>
              <w:rPr>
                <w:rFonts w:ascii="Arial" w:eastAsia="Times New Roman" w:hAnsi="Arial" w:cs="Arial"/>
                <w:b/>
                <w:sz w:val="24"/>
                <w:szCs w:val="24"/>
                <w:lang w:eastAsia="en-GB"/>
              </w:rPr>
            </w:pPr>
            <w:r>
              <w:rPr>
                <w:rFonts w:ascii="Arial" w:eastAsia="Times New Roman" w:hAnsi="Arial" w:cs="Arial"/>
                <w:b/>
                <w:sz w:val="24"/>
                <w:szCs w:val="24"/>
                <w:lang w:eastAsia="en-GB"/>
              </w:rPr>
              <w:t>Length of Physio intervention</w:t>
            </w:r>
          </w:p>
        </w:tc>
        <w:tc>
          <w:tcPr>
            <w:tcW w:w="1070" w:type="dxa"/>
          </w:tcPr>
          <w:p w14:paraId="7AA296D0" w14:textId="77777777" w:rsidR="00F456C4" w:rsidRDefault="00F456C4" w:rsidP="00F456C4">
            <w:pPr>
              <w:jc w:val="both"/>
              <w:rPr>
                <w:rFonts w:ascii="Arial" w:eastAsia="Times New Roman" w:hAnsi="Arial" w:cs="Arial"/>
                <w:b/>
                <w:sz w:val="24"/>
                <w:szCs w:val="24"/>
                <w:lang w:eastAsia="en-GB"/>
              </w:rPr>
            </w:pPr>
            <w:r>
              <w:rPr>
                <w:rFonts w:ascii="Arial" w:eastAsia="Times New Roman" w:hAnsi="Arial" w:cs="Arial"/>
                <w:b/>
                <w:sz w:val="24"/>
                <w:szCs w:val="24"/>
                <w:lang w:eastAsia="en-GB"/>
              </w:rPr>
              <w:t>Sample size</w:t>
            </w:r>
          </w:p>
        </w:tc>
      </w:tr>
      <w:tr w:rsidR="00F456C4" w:rsidRPr="0021797A" w14:paraId="7AA296DC" w14:textId="77777777" w:rsidTr="00F456C4">
        <w:tc>
          <w:tcPr>
            <w:tcW w:w="1765" w:type="dxa"/>
          </w:tcPr>
          <w:p w14:paraId="7AA296D2" w14:textId="77777777" w:rsidR="00F456C4" w:rsidRPr="00AE78FB"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Rhon (2014)</w:t>
            </w:r>
          </w:p>
        </w:tc>
        <w:tc>
          <w:tcPr>
            <w:tcW w:w="1590" w:type="dxa"/>
          </w:tcPr>
          <w:p w14:paraId="7AA296D3" w14:textId="77777777" w:rsidR="00F456C4" w:rsidRPr="00AE78FB" w:rsidRDefault="00F456C4" w:rsidP="00F456C4">
            <w:pPr>
              <w:jc w:val="both"/>
              <w:rPr>
                <w:rFonts w:ascii="Arial" w:eastAsia="Times New Roman" w:hAnsi="Arial" w:cs="Arial"/>
                <w:color w:val="000000" w:themeColor="text1"/>
                <w:sz w:val="24"/>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color w:val="000000" w:themeColor="text1"/>
                <w:sz w:val="24"/>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Sub-Acromial injection</w:t>
            </w:r>
          </w:p>
        </w:tc>
        <w:tc>
          <w:tcPr>
            <w:tcW w:w="1857" w:type="dxa"/>
          </w:tcPr>
          <w:p w14:paraId="7AA296D4" w14:textId="77777777" w:rsidR="00F456C4" w:rsidRPr="00AE78FB"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Manual therapy and home exercise</w:t>
            </w:r>
          </w:p>
        </w:tc>
        <w:tc>
          <w:tcPr>
            <w:tcW w:w="1030" w:type="dxa"/>
          </w:tcPr>
          <w:p w14:paraId="7AA296D5" w14:textId="77777777" w:rsidR="00F456C4" w:rsidRPr="007644A3"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Some risk of bias</w:t>
            </w:r>
          </w:p>
        </w:tc>
        <w:tc>
          <w:tcPr>
            <w:tcW w:w="830" w:type="dxa"/>
          </w:tcPr>
          <w:p w14:paraId="7AA296D6" w14:textId="77777777" w:rsidR="00F456C4" w:rsidRPr="007644A3"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41</w:t>
            </w:r>
          </w:p>
        </w:tc>
        <w:tc>
          <w:tcPr>
            <w:tcW w:w="1977" w:type="dxa"/>
          </w:tcPr>
          <w:p w14:paraId="7AA296D7" w14:textId="77777777" w:rsidR="00F456C4"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Physician with Sport med fellowship.</w:t>
            </w:r>
          </w:p>
          <w:p w14:paraId="7AA296D8" w14:textId="77777777" w:rsidR="00F456C4" w:rsidRPr="007644A3"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G</w:t>
            </w:r>
            <w:r w:rsidR="00B861C1">
              <w:rPr>
                <w:rFonts w:ascii="Arial" w:eastAsia="Times New Roman" w:hAnsi="Arial" w:cs="Arial"/>
                <w:sz w:val="24"/>
                <w:szCs w:val="24"/>
                <w:lang w:eastAsia="en-GB"/>
              </w:rPr>
              <w:t>raduate Physiotherapists</w:t>
            </w:r>
            <w:r w:rsidR="00B861C1" w:rsidRPr="00B861C1">
              <w:rPr>
                <w:rFonts w:ascii="Arial" w:eastAsia="Times New Roman" w:hAnsi="Arial" w:cs="Arial"/>
                <w:sz w:val="24"/>
                <w:szCs w:val="24"/>
                <w:lang w:eastAsia="en-GB"/>
              </w:rPr>
              <w:t xml:space="preserve"> with fellowship training in MPT</w:t>
            </w:r>
            <w:r w:rsidR="00B861C1">
              <w:rPr>
                <w:rFonts w:ascii="Arial" w:eastAsia="Times New Roman" w:hAnsi="Arial" w:cs="Arial"/>
                <w:sz w:val="24"/>
                <w:szCs w:val="24"/>
                <w:lang w:eastAsia="en-GB"/>
              </w:rPr>
              <w:t xml:space="preserve"> </w:t>
            </w:r>
          </w:p>
        </w:tc>
        <w:tc>
          <w:tcPr>
            <w:tcW w:w="1977" w:type="dxa"/>
          </w:tcPr>
          <w:p w14:paraId="7AA296D9" w14:textId="77777777" w:rsidR="00F456C4" w:rsidRPr="007644A3"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Up to 3 injections.  38% had more than one.</w:t>
            </w:r>
          </w:p>
        </w:tc>
        <w:tc>
          <w:tcPr>
            <w:tcW w:w="1857" w:type="dxa"/>
          </w:tcPr>
          <w:p w14:paraId="7AA296DA" w14:textId="77777777" w:rsidR="00F456C4" w:rsidRPr="0021797A"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6 sessions, twice a week over 3 weeks.</w:t>
            </w:r>
          </w:p>
        </w:tc>
        <w:tc>
          <w:tcPr>
            <w:tcW w:w="1070" w:type="dxa"/>
          </w:tcPr>
          <w:p w14:paraId="7AA296DB" w14:textId="77777777" w:rsidR="00F456C4" w:rsidRPr="0021797A"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104</w:t>
            </w:r>
          </w:p>
        </w:tc>
      </w:tr>
      <w:tr w:rsidR="00F456C4" w:rsidRPr="00B70C71" w14:paraId="7AA296E7" w14:textId="77777777" w:rsidTr="00DC1A67">
        <w:tc>
          <w:tcPr>
            <w:tcW w:w="1765" w:type="dxa"/>
            <w:shd w:val="clear" w:color="auto" w:fill="auto"/>
          </w:tcPr>
          <w:p w14:paraId="7AA296DD" w14:textId="77777777" w:rsidR="00F456C4" w:rsidRPr="0021797A" w:rsidRDefault="00DC1A67"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Kelle (2014)</w:t>
            </w:r>
          </w:p>
        </w:tc>
        <w:tc>
          <w:tcPr>
            <w:tcW w:w="1590" w:type="dxa"/>
            <w:shd w:val="clear" w:color="auto" w:fill="auto"/>
          </w:tcPr>
          <w:p w14:paraId="7AA296DE" w14:textId="77777777" w:rsidR="00F456C4" w:rsidRPr="00E51114" w:rsidRDefault="00DC1A67"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Sub-Acromial injection</w:t>
            </w:r>
          </w:p>
        </w:tc>
        <w:tc>
          <w:tcPr>
            <w:tcW w:w="1857" w:type="dxa"/>
            <w:shd w:val="clear" w:color="auto" w:fill="auto"/>
          </w:tcPr>
          <w:p w14:paraId="7AA296DF" w14:textId="77777777" w:rsidR="00F456C4" w:rsidRPr="00E51114" w:rsidRDefault="00DC1A67"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Low level laser</w:t>
            </w:r>
          </w:p>
        </w:tc>
        <w:tc>
          <w:tcPr>
            <w:tcW w:w="1030" w:type="dxa"/>
            <w:shd w:val="clear" w:color="auto" w:fill="auto"/>
          </w:tcPr>
          <w:p w14:paraId="7AA296E0" w14:textId="77777777" w:rsidR="00F456C4" w:rsidRPr="00E51114" w:rsidRDefault="00DC1A67"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High </w:t>
            </w:r>
            <w:r w:rsidR="00F456C4">
              <w:rPr>
                <w:rFonts w:ascii="Arial" w:eastAsia="Times New Roman" w:hAnsi="Arial" w:cs="Arial"/>
                <w:sz w:val="24"/>
                <w:szCs w:val="24"/>
                <w:lang w:eastAsia="en-GB"/>
              </w:rPr>
              <w:t>risk of bias</w:t>
            </w:r>
          </w:p>
        </w:tc>
        <w:tc>
          <w:tcPr>
            <w:tcW w:w="830" w:type="dxa"/>
            <w:shd w:val="clear" w:color="auto" w:fill="auto"/>
          </w:tcPr>
          <w:p w14:paraId="7AA296E1" w14:textId="77777777" w:rsidR="00F456C4" w:rsidRPr="00E51114" w:rsidRDefault="00DC1A67"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49</w:t>
            </w:r>
          </w:p>
        </w:tc>
        <w:tc>
          <w:tcPr>
            <w:tcW w:w="1977" w:type="dxa"/>
            <w:shd w:val="clear" w:color="auto" w:fill="auto"/>
          </w:tcPr>
          <w:p w14:paraId="7AA296E2" w14:textId="77777777" w:rsidR="00B241F0" w:rsidRDefault="00B241F0" w:rsidP="00B241F0">
            <w:pPr>
              <w:jc w:val="both"/>
              <w:rPr>
                <w:rFonts w:ascii="Arial" w:eastAsia="Times New Roman" w:hAnsi="Arial" w:cs="Arial"/>
                <w:sz w:val="24"/>
                <w:szCs w:val="24"/>
                <w:lang w:eastAsia="en-GB"/>
              </w:rPr>
            </w:pPr>
            <w:r>
              <w:rPr>
                <w:rFonts w:ascii="Arial" w:eastAsia="Times New Roman" w:hAnsi="Arial" w:cs="Arial"/>
                <w:sz w:val="24"/>
                <w:szCs w:val="24"/>
                <w:lang w:eastAsia="en-GB"/>
              </w:rPr>
              <w:t>Unknown injector.</w:t>
            </w:r>
          </w:p>
          <w:p w14:paraId="7AA296E3" w14:textId="77777777" w:rsidR="00F456C4" w:rsidRPr="00E51114" w:rsidRDefault="00B241F0" w:rsidP="00B241F0">
            <w:pPr>
              <w:jc w:val="both"/>
              <w:rPr>
                <w:rFonts w:ascii="Arial" w:eastAsia="Times New Roman" w:hAnsi="Arial" w:cs="Arial"/>
                <w:sz w:val="24"/>
                <w:szCs w:val="24"/>
                <w:lang w:eastAsia="en-GB"/>
              </w:rPr>
            </w:pPr>
            <w:r>
              <w:rPr>
                <w:rFonts w:ascii="Arial" w:eastAsia="Times New Roman" w:hAnsi="Arial" w:cs="Arial"/>
                <w:sz w:val="24"/>
                <w:szCs w:val="24"/>
                <w:lang w:eastAsia="en-GB"/>
              </w:rPr>
              <w:t>Therapist of unstated profession and experience</w:t>
            </w:r>
          </w:p>
        </w:tc>
        <w:tc>
          <w:tcPr>
            <w:tcW w:w="1977" w:type="dxa"/>
            <w:shd w:val="clear" w:color="auto" w:fill="auto"/>
          </w:tcPr>
          <w:p w14:paraId="7AA296E4" w14:textId="77777777" w:rsidR="00F456C4" w:rsidRPr="00B70C71" w:rsidRDefault="00B241F0"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Two injections.  One at baseline and a second after 10 days.</w:t>
            </w:r>
          </w:p>
        </w:tc>
        <w:tc>
          <w:tcPr>
            <w:tcW w:w="1857" w:type="dxa"/>
            <w:shd w:val="clear" w:color="auto" w:fill="auto"/>
          </w:tcPr>
          <w:p w14:paraId="7AA296E5" w14:textId="77777777" w:rsidR="00F456C4" w:rsidRPr="00B70C71" w:rsidRDefault="00B241F0"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3 sessions a week over 3 weeks.  Total of 9 sessions.</w:t>
            </w:r>
          </w:p>
        </w:tc>
        <w:tc>
          <w:tcPr>
            <w:tcW w:w="1070" w:type="dxa"/>
            <w:shd w:val="clear" w:color="auto" w:fill="auto"/>
          </w:tcPr>
          <w:p w14:paraId="7AA296E6" w14:textId="77777777" w:rsidR="00F456C4" w:rsidRPr="00B70C71" w:rsidRDefault="00B241F0"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90</w:t>
            </w:r>
          </w:p>
        </w:tc>
      </w:tr>
      <w:tr w:rsidR="000D2EDE" w:rsidRPr="00F462A4" w14:paraId="7AA296F2" w14:textId="77777777" w:rsidTr="009D0559">
        <w:tc>
          <w:tcPr>
            <w:tcW w:w="1765" w:type="dxa"/>
            <w:shd w:val="clear" w:color="auto" w:fill="FFFFFF" w:themeFill="background1"/>
          </w:tcPr>
          <w:p w14:paraId="7AA296E8" w14:textId="77777777" w:rsidR="000D2EDE" w:rsidRPr="00F462A4" w:rsidRDefault="000D2ED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Subasi (2016)</w:t>
            </w:r>
          </w:p>
        </w:tc>
        <w:tc>
          <w:tcPr>
            <w:tcW w:w="1590" w:type="dxa"/>
            <w:shd w:val="clear" w:color="auto" w:fill="FFFFFF" w:themeFill="background1"/>
          </w:tcPr>
          <w:p w14:paraId="7AA296E9" w14:textId="77777777" w:rsidR="000D2EDE" w:rsidRPr="00F462A4" w:rsidRDefault="000D2ED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Sub-Acromial injection</w:t>
            </w:r>
          </w:p>
        </w:tc>
        <w:tc>
          <w:tcPr>
            <w:tcW w:w="1857" w:type="dxa"/>
            <w:shd w:val="clear" w:color="auto" w:fill="FFFFFF" w:themeFill="background1"/>
          </w:tcPr>
          <w:p w14:paraId="7AA296EA" w14:textId="77777777" w:rsidR="000D2EDE" w:rsidRPr="00F462A4" w:rsidRDefault="000D2ED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Kinesio tape</w:t>
            </w:r>
          </w:p>
        </w:tc>
        <w:tc>
          <w:tcPr>
            <w:tcW w:w="1030" w:type="dxa"/>
            <w:shd w:val="clear" w:color="auto" w:fill="FFFFFF" w:themeFill="background1"/>
          </w:tcPr>
          <w:p w14:paraId="7AA296EB" w14:textId="77777777" w:rsidR="000D2EDE" w:rsidRPr="00F462A4" w:rsidRDefault="000D2ED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High risk of bias</w:t>
            </w:r>
          </w:p>
        </w:tc>
        <w:tc>
          <w:tcPr>
            <w:tcW w:w="830" w:type="dxa"/>
            <w:shd w:val="clear" w:color="auto" w:fill="FFFFFF" w:themeFill="background1"/>
          </w:tcPr>
          <w:p w14:paraId="7AA296EC" w14:textId="77777777" w:rsidR="000D2EDE" w:rsidRPr="00F462A4" w:rsidRDefault="000D2ED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54</w:t>
            </w:r>
          </w:p>
        </w:tc>
        <w:tc>
          <w:tcPr>
            <w:tcW w:w="1977" w:type="dxa"/>
            <w:shd w:val="clear" w:color="auto" w:fill="FFFFFF" w:themeFill="background1"/>
          </w:tcPr>
          <w:p w14:paraId="7AA296ED" w14:textId="77777777" w:rsidR="000D2EDE" w:rsidRDefault="000D2ED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A single Physician of unstated expertise.</w:t>
            </w:r>
          </w:p>
          <w:p w14:paraId="7AA296EE" w14:textId="77777777" w:rsidR="000D2EDE" w:rsidRPr="00F462A4" w:rsidRDefault="000D2ED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A single Physiotherapist of unstated expertise.</w:t>
            </w:r>
          </w:p>
        </w:tc>
        <w:tc>
          <w:tcPr>
            <w:tcW w:w="1977" w:type="dxa"/>
            <w:shd w:val="clear" w:color="auto" w:fill="FFFFFF" w:themeFill="background1"/>
          </w:tcPr>
          <w:p w14:paraId="7AA296EF" w14:textId="77777777" w:rsidR="000D2EDE" w:rsidRPr="00F462A4" w:rsidRDefault="000D2ED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One injection only</w:t>
            </w:r>
          </w:p>
        </w:tc>
        <w:tc>
          <w:tcPr>
            <w:tcW w:w="1857" w:type="dxa"/>
            <w:shd w:val="clear" w:color="auto" w:fill="FFFFFF" w:themeFill="background1"/>
          </w:tcPr>
          <w:p w14:paraId="7AA296F0" w14:textId="77777777" w:rsidR="000D2EDE" w:rsidRPr="00F462A4" w:rsidRDefault="000D2EDE" w:rsidP="009D0559">
            <w:pPr>
              <w:jc w:val="both"/>
              <w:rPr>
                <w:rFonts w:ascii="Arial" w:eastAsia="Times New Roman" w:hAnsi="Arial" w:cs="Arial"/>
                <w:sz w:val="24"/>
                <w:szCs w:val="24"/>
                <w:lang w:eastAsia="en-GB"/>
              </w:rPr>
            </w:pPr>
            <w:r>
              <w:rPr>
                <w:rFonts w:ascii="Arial" w:hAnsi="Arial" w:cs="Arial"/>
                <w:sz w:val="24"/>
                <w:szCs w:val="24"/>
              </w:rPr>
              <w:t>Tape applied once a week for 3 weeks and left on for 5 days at a time.</w:t>
            </w:r>
          </w:p>
        </w:tc>
        <w:tc>
          <w:tcPr>
            <w:tcW w:w="1070" w:type="dxa"/>
            <w:shd w:val="clear" w:color="auto" w:fill="FFFFFF" w:themeFill="background1"/>
          </w:tcPr>
          <w:p w14:paraId="7AA296F1" w14:textId="77777777" w:rsidR="000D2EDE" w:rsidRPr="00F462A4" w:rsidRDefault="000D2ED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70</w:t>
            </w:r>
          </w:p>
        </w:tc>
      </w:tr>
      <w:tr w:rsidR="000D2EDE" w14:paraId="7AA296FD" w14:textId="77777777" w:rsidTr="009D0559">
        <w:tc>
          <w:tcPr>
            <w:tcW w:w="1765" w:type="dxa"/>
            <w:shd w:val="clear" w:color="auto" w:fill="FFFFFF" w:themeFill="background1"/>
          </w:tcPr>
          <w:p w14:paraId="7AA296F3" w14:textId="77777777" w:rsidR="000D2EDE" w:rsidRDefault="000D2ED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Johansson (2011)</w:t>
            </w:r>
          </w:p>
        </w:tc>
        <w:tc>
          <w:tcPr>
            <w:tcW w:w="1590" w:type="dxa"/>
            <w:shd w:val="clear" w:color="auto" w:fill="FFFFFF" w:themeFill="background1"/>
          </w:tcPr>
          <w:p w14:paraId="7AA296F4" w14:textId="77777777" w:rsidR="000D2EDE" w:rsidRDefault="000D2ED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Sub-Acromial injection</w:t>
            </w:r>
          </w:p>
        </w:tc>
        <w:tc>
          <w:tcPr>
            <w:tcW w:w="1857" w:type="dxa"/>
            <w:shd w:val="clear" w:color="auto" w:fill="FFFFFF" w:themeFill="background1"/>
          </w:tcPr>
          <w:p w14:paraId="7AA296F5" w14:textId="77777777" w:rsidR="000D2EDE" w:rsidRDefault="000D2ED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Acupuncture</w:t>
            </w:r>
          </w:p>
        </w:tc>
        <w:tc>
          <w:tcPr>
            <w:tcW w:w="1030" w:type="dxa"/>
            <w:shd w:val="clear" w:color="auto" w:fill="FFFFFF" w:themeFill="background1"/>
          </w:tcPr>
          <w:p w14:paraId="7AA296F6" w14:textId="77777777" w:rsidR="000D2EDE" w:rsidRDefault="000D2ED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Some risk of bias</w:t>
            </w:r>
          </w:p>
        </w:tc>
        <w:tc>
          <w:tcPr>
            <w:tcW w:w="830" w:type="dxa"/>
            <w:shd w:val="clear" w:color="auto" w:fill="FFFFFF" w:themeFill="background1"/>
          </w:tcPr>
          <w:p w14:paraId="7AA296F7" w14:textId="77777777" w:rsidR="000D2EDE" w:rsidRDefault="000D2ED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46</w:t>
            </w:r>
          </w:p>
        </w:tc>
        <w:tc>
          <w:tcPr>
            <w:tcW w:w="1977" w:type="dxa"/>
            <w:shd w:val="clear" w:color="auto" w:fill="FFFFFF" w:themeFill="background1"/>
          </w:tcPr>
          <w:p w14:paraId="7AA296F8" w14:textId="77777777" w:rsidR="000D2EDE" w:rsidRDefault="000D2ED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A GP of unstated expertise.</w:t>
            </w:r>
          </w:p>
          <w:p w14:paraId="7AA296F9" w14:textId="77777777" w:rsidR="000D2EDE" w:rsidRDefault="000D2ED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A Physiotherapist of unstated expertise but pre-trained on needle location.</w:t>
            </w:r>
          </w:p>
        </w:tc>
        <w:tc>
          <w:tcPr>
            <w:tcW w:w="1977" w:type="dxa"/>
            <w:shd w:val="clear" w:color="auto" w:fill="FFFFFF" w:themeFill="background1"/>
          </w:tcPr>
          <w:p w14:paraId="7AA296FA" w14:textId="77777777" w:rsidR="000D2EDE" w:rsidRDefault="000D2ED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One injection, but 12 subjects had a second injection. </w:t>
            </w:r>
          </w:p>
        </w:tc>
        <w:tc>
          <w:tcPr>
            <w:tcW w:w="1857" w:type="dxa"/>
            <w:shd w:val="clear" w:color="auto" w:fill="FFFFFF" w:themeFill="background1"/>
          </w:tcPr>
          <w:p w14:paraId="7AA296FB" w14:textId="77777777" w:rsidR="000D2EDE" w:rsidRDefault="000D2EDE" w:rsidP="009D0559">
            <w:pPr>
              <w:jc w:val="both"/>
              <w:rPr>
                <w:rFonts w:ascii="Arial" w:hAnsi="Arial" w:cs="Arial"/>
                <w:sz w:val="24"/>
                <w:szCs w:val="24"/>
              </w:rPr>
            </w:pPr>
            <w:r>
              <w:rPr>
                <w:rFonts w:ascii="Arial" w:hAnsi="Arial" w:cs="Arial"/>
                <w:sz w:val="24"/>
                <w:szCs w:val="24"/>
              </w:rPr>
              <w:t xml:space="preserve">10 A/C sessions over 5 weeks at 30 mins per session. </w:t>
            </w:r>
          </w:p>
        </w:tc>
        <w:tc>
          <w:tcPr>
            <w:tcW w:w="1070" w:type="dxa"/>
            <w:shd w:val="clear" w:color="auto" w:fill="FFFFFF" w:themeFill="background1"/>
          </w:tcPr>
          <w:p w14:paraId="7AA296FC" w14:textId="77777777" w:rsidR="000D2EDE" w:rsidRDefault="000D2ED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91</w:t>
            </w:r>
          </w:p>
        </w:tc>
      </w:tr>
    </w:tbl>
    <w:p w14:paraId="7AA296FE" w14:textId="77777777" w:rsidR="00F456C4" w:rsidRDefault="00F456C4" w:rsidP="00A2661D">
      <w:pPr>
        <w:spacing w:line="480" w:lineRule="auto"/>
        <w:jc w:val="both"/>
        <w:rPr>
          <w:rFonts w:ascii="Arial" w:eastAsia="Calibri" w:hAnsi="Arial" w:cs="Arial"/>
          <w:b/>
          <w:sz w:val="24"/>
          <w:szCs w:val="24"/>
          <w:u w:val="single"/>
        </w:rPr>
      </w:pPr>
    </w:p>
    <w:p w14:paraId="7AA296FF" w14:textId="77777777" w:rsidR="00F456C4" w:rsidRDefault="00725E91" w:rsidP="00F456C4">
      <w:pPr>
        <w:jc w:val="both"/>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Table 4.7</w:t>
      </w:r>
      <w:r w:rsidR="00F456C4">
        <w:rPr>
          <w:rFonts w:ascii="Arial" w:eastAsia="Times New Roman" w:hAnsi="Arial" w:cs="Arial"/>
          <w:b/>
          <w:sz w:val="24"/>
          <w:szCs w:val="24"/>
          <w:u w:val="single"/>
          <w:lang w:eastAsia="en-GB"/>
        </w:rPr>
        <w:t xml:space="preserve"> – Modified Vote Counting Table for Primary Outcome measure in the medium term (4 – 6 months)</w:t>
      </w:r>
    </w:p>
    <w:tbl>
      <w:tblPr>
        <w:tblStyle w:val="TableGrid"/>
        <w:tblW w:w="0" w:type="auto"/>
        <w:tblInd w:w="-5" w:type="dxa"/>
        <w:tblLook w:val="04A0" w:firstRow="1" w:lastRow="0" w:firstColumn="1" w:lastColumn="0" w:noHBand="0" w:noVBand="1"/>
      </w:tblPr>
      <w:tblGrid>
        <w:gridCol w:w="1765"/>
        <w:gridCol w:w="1590"/>
        <w:gridCol w:w="1857"/>
        <w:gridCol w:w="1030"/>
        <w:gridCol w:w="830"/>
        <w:gridCol w:w="1977"/>
        <w:gridCol w:w="1977"/>
        <w:gridCol w:w="1857"/>
        <w:gridCol w:w="1070"/>
      </w:tblGrid>
      <w:tr w:rsidR="00F456C4" w14:paraId="7AA29709" w14:textId="77777777" w:rsidTr="00F456C4">
        <w:tc>
          <w:tcPr>
            <w:tcW w:w="1765" w:type="dxa"/>
          </w:tcPr>
          <w:p w14:paraId="7AA29700" w14:textId="77777777" w:rsidR="00F456C4" w:rsidRPr="005A34B4" w:rsidRDefault="00F456C4" w:rsidP="00F456C4">
            <w:pPr>
              <w:jc w:val="both"/>
              <w:rPr>
                <w:rFonts w:ascii="Arial" w:eastAsia="Times New Roman" w:hAnsi="Arial" w:cs="Arial"/>
                <w:b/>
                <w:sz w:val="24"/>
                <w:szCs w:val="24"/>
                <w:lang w:eastAsia="en-GB"/>
              </w:rPr>
            </w:pPr>
            <w:r>
              <w:rPr>
                <w:rFonts w:ascii="Arial" w:eastAsia="Times New Roman" w:hAnsi="Arial" w:cs="Arial"/>
                <w:b/>
                <w:sz w:val="24"/>
                <w:szCs w:val="24"/>
                <w:lang w:eastAsia="en-GB"/>
              </w:rPr>
              <w:t>Reference</w:t>
            </w:r>
          </w:p>
        </w:tc>
        <w:tc>
          <w:tcPr>
            <w:tcW w:w="1590" w:type="dxa"/>
          </w:tcPr>
          <w:p w14:paraId="7AA29701" w14:textId="77777777" w:rsidR="00F456C4" w:rsidRPr="005A34B4" w:rsidRDefault="00F456C4" w:rsidP="00F456C4">
            <w:pPr>
              <w:jc w:val="both"/>
              <w:rPr>
                <w:rFonts w:ascii="Arial" w:eastAsia="Times New Roman" w:hAnsi="Arial" w:cs="Arial"/>
                <w:b/>
                <w:sz w:val="24"/>
                <w:szCs w:val="24"/>
                <w:lang w:eastAsia="en-GB"/>
              </w:rPr>
            </w:pPr>
            <w:r>
              <w:rPr>
                <w:rFonts w:ascii="Arial" w:eastAsia="Times New Roman" w:hAnsi="Arial" w:cs="Arial"/>
                <w:b/>
                <w:sz w:val="24"/>
                <w:szCs w:val="24"/>
                <w:lang w:eastAsia="en-GB"/>
              </w:rPr>
              <w:t>Intervention</w:t>
            </w:r>
          </w:p>
        </w:tc>
        <w:tc>
          <w:tcPr>
            <w:tcW w:w="1857" w:type="dxa"/>
          </w:tcPr>
          <w:p w14:paraId="7AA29702" w14:textId="77777777" w:rsidR="00F456C4" w:rsidRPr="005A34B4" w:rsidRDefault="00F456C4" w:rsidP="00F456C4">
            <w:pPr>
              <w:jc w:val="both"/>
              <w:rPr>
                <w:rFonts w:ascii="Arial" w:eastAsia="Times New Roman" w:hAnsi="Arial" w:cs="Arial"/>
                <w:b/>
                <w:sz w:val="24"/>
                <w:szCs w:val="24"/>
                <w:lang w:eastAsia="en-GB"/>
              </w:rPr>
            </w:pPr>
            <w:r>
              <w:rPr>
                <w:rFonts w:ascii="Arial" w:eastAsia="Times New Roman" w:hAnsi="Arial" w:cs="Arial"/>
                <w:b/>
                <w:sz w:val="24"/>
                <w:szCs w:val="24"/>
                <w:lang w:eastAsia="en-GB"/>
              </w:rPr>
              <w:t>Comp Intervention</w:t>
            </w:r>
          </w:p>
        </w:tc>
        <w:tc>
          <w:tcPr>
            <w:tcW w:w="1030" w:type="dxa"/>
          </w:tcPr>
          <w:p w14:paraId="7AA29703" w14:textId="77777777" w:rsidR="00F456C4" w:rsidRPr="005A34B4" w:rsidRDefault="00F456C4" w:rsidP="00F456C4">
            <w:pPr>
              <w:jc w:val="both"/>
              <w:rPr>
                <w:rFonts w:ascii="Arial" w:eastAsia="Times New Roman" w:hAnsi="Arial" w:cs="Arial"/>
                <w:b/>
                <w:sz w:val="24"/>
                <w:szCs w:val="24"/>
                <w:lang w:eastAsia="en-GB"/>
              </w:rPr>
            </w:pPr>
            <w:r>
              <w:rPr>
                <w:rFonts w:ascii="Arial" w:eastAsia="Times New Roman" w:hAnsi="Arial" w:cs="Arial"/>
                <w:b/>
                <w:sz w:val="24"/>
                <w:szCs w:val="24"/>
                <w:lang w:eastAsia="en-GB"/>
              </w:rPr>
              <w:t>Quality</w:t>
            </w:r>
          </w:p>
        </w:tc>
        <w:tc>
          <w:tcPr>
            <w:tcW w:w="830" w:type="dxa"/>
          </w:tcPr>
          <w:p w14:paraId="7AA29704" w14:textId="77777777" w:rsidR="00F456C4" w:rsidRPr="005A34B4" w:rsidRDefault="00F456C4" w:rsidP="00F456C4">
            <w:pPr>
              <w:jc w:val="both"/>
              <w:rPr>
                <w:rFonts w:ascii="Arial" w:eastAsia="Times New Roman" w:hAnsi="Arial" w:cs="Arial"/>
                <w:b/>
                <w:sz w:val="24"/>
                <w:szCs w:val="24"/>
                <w:lang w:eastAsia="en-GB"/>
              </w:rPr>
            </w:pPr>
            <w:r>
              <w:rPr>
                <w:rFonts w:ascii="Arial" w:eastAsia="Times New Roman" w:hAnsi="Arial" w:cs="Arial"/>
                <w:b/>
                <w:sz w:val="24"/>
                <w:szCs w:val="24"/>
                <w:lang w:eastAsia="en-GB"/>
              </w:rPr>
              <w:t>Mean age</w:t>
            </w:r>
          </w:p>
        </w:tc>
        <w:tc>
          <w:tcPr>
            <w:tcW w:w="1977" w:type="dxa"/>
          </w:tcPr>
          <w:p w14:paraId="7AA29705" w14:textId="77777777" w:rsidR="00F456C4" w:rsidRPr="005A34B4" w:rsidRDefault="00F456C4" w:rsidP="00F456C4">
            <w:pPr>
              <w:jc w:val="both"/>
              <w:rPr>
                <w:rFonts w:ascii="Arial" w:eastAsia="Times New Roman" w:hAnsi="Arial" w:cs="Arial"/>
                <w:b/>
                <w:sz w:val="24"/>
                <w:szCs w:val="24"/>
                <w:lang w:eastAsia="en-GB"/>
              </w:rPr>
            </w:pPr>
            <w:r>
              <w:rPr>
                <w:rFonts w:ascii="Arial" w:eastAsia="Times New Roman" w:hAnsi="Arial" w:cs="Arial"/>
                <w:b/>
                <w:sz w:val="24"/>
                <w:szCs w:val="24"/>
                <w:lang w:eastAsia="en-GB"/>
              </w:rPr>
              <w:t>Expertise of treatment</w:t>
            </w:r>
          </w:p>
        </w:tc>
        <w:tc>
          <w:tcPr>
            <w:tcW w:w="1977" w:type="dxa"/>
          </w:tcPr>
          <w:p w14:paraId="7AA29706" w14:textId="77777777" w:rsidR="00F456C4" w:rsidRPr="005A34B4" w:rsidRDefault="00F456C4" w:rsidP="00F456C4">
            <w:pPr>
              <w:jc w:val="both"/>
              <w:rPr>
                <w:rFonts w:ascii="Arial" w:eastAsia="Times New Roman" w:hAnsi="Arial" w:cs="Arial"/>
                <w:b/>
                <w:sz w:val="24"/>
                <w:szCs w:val="24"/>
                <w:lang w:eastAsia="en-GB"/>
              </w:rPr>
            </w:pPr>
            <w:r>
              <w:rPr>
                <w:rFonts w:ascii="Arial" w:eastAsia="Times New Roman" w:hAnsi="Arial" w:cs="Arial"/>
                <w:b/>
                <w:sz w:val="24"/>
                <w:szCs w:val="24"/>
                <w:lang w:eastAsia="en-GB"/>
              </w:rPr>
              <w:t>Number of injections</w:t>
            </w:r>
          </w:p>
        </w:tc>
        <w:tc>
          <w:tcPr>
            <w:tcW w:w="1857" w:type="dxa"/>
          </w:tcPr>
          <w:p w14:paraId="7AA29707" w14:textId="77777777" w:rsidR="00F456C4" w:rsidRPr="005A34B4" w:rsidRDefault="00F456C4" w:rsidP="00F456C4">
            <w:pPr>
              <w:jc w:val="both"/>
              <w:rPr>
                <w:rFonts w:ascii="Arial" w:eastAsia="Times New Roman" w:hAnsi="Arial" w:cs="Arial"/>
                <w:b/>
                <w:sz w:val="24"/>
                <w:szCs w:val="24"/>
                <w:lang w:eastAsia="en-GB"/>
              </w:rPr>
            </w:pPr>
            <w:r>
              <w:rPr>
                <w:rFonts w:ascii="Arial" w:eastAsia="Times New Roman" w:hAnsi="Arial" w:cs="Arial"/>
                <w:b/>
                <w:sz w:val="24"/>
                <w:szCs w:val="24"/>
                <w:lang w:eastAsia="en-GB"/>
              </w:rPr>
              <w:t>Length of Physio intervention</w:t>
            </w:r>
          </w:p>
        </w:tc>
        <w:tc>
          <w:tcPr>
            <w:tcW w:w="1070" w:type="dxa"/>
          </w:tcPr>
          <w:p w14:paraId="7AA29708" w14:textId="77777777" w:rsidR="00F456C4" w:rsidRDefault="00F456C4" w:rsidP="00F456C4">
            <w:pPr>
              <w:jc w:val="both"/>
              <w:rPr>
                <w:rFonts w:ascii="Arial" w:eastAsia="Times New Roman" w:hAnsi="Arial" w:cs="Arial"/>
                <w:b/>
                <w:sz w:val="24"/>
                <w:szCs w:val="24"/>
                <w:lang w:eastAsia="en-GB"/>
              </w:rPr>
            </w:pPr>
            <w:r>
              <w:rPr>
                <w:rFonts w:ascii="Arial" w:eastAsia="Times New Roman" w:hAnsi="Arial" w:cs="Arial"/>
                <w:b/>
                <w:sz w:val="24"/>
                <w:szCs w:val="24"/>
                <w:lang w:eastAsia="en-GB"/>
              </w:rPr>
              <w:t>Sample size</w:t>
            </w:r>
          </w:p>
        </w:tc>
      </w:tr>
      <w:tr w:rsidR="00F456C4" w:rsidRPr="00CE3D47" w14:paraId="7AA29713" w14:textId="77777777" w:rsidTr="007F22A9">
        <w:tc>
          <w:tcPr>
            <w:tcW w:w="1765" w:type="dxa"/>
            <w:shd w:val="clear" w:color="auto" w:fill="DEEAF6" w:themeFill="accent1" w:themeFillTint="33"/>
          </w:tcPr>
          <w:p w14:paraId="7AA2970A" w14:textId="77777777" w:rsidR="00F456C4" w:rsidRPr="00CE3D47" w:rsidRDefault="00F456C4" w:rsidP="00F456C4">
            <w:pPr>
              <w:rPr>
                <w:rFonts w:ascii="Arial" w:hAnsi="Arial" w:cs="Arial"/>
                <w:sz w:val="24"/>
                <w:szCs w:val="24"/>
              </w:rPr>
            </w:pPr>
            <w:r w:rsidRPr="00CE3D47">
              <w:rPr>
                <w:rFonts w:ascii="Arial" w:hAnsi="Arial" w:cs="Arial"/>
                <w:sz w:val="24"/>
                <w:szCs w:val="24"/>
              </w:rPr>
              <w:t>Hay (2003)</w:t>
            </w:r>
          </w:p>
        </w:tc>
        <w:tc>
          <w:tcPr>
            <w:tcW w:w="1590" w:type="dxa"/>
            <w:shd w:val="clear" w:color="auto" w:fill="DEEAF6" w:themeFill="accent1" w:themeFillTint="33"/>
          </w:tcPr>
          <w:p w14:paraId="7AA2970B" w14:textId="77777777" w:rsidR="00F456C4" w:rsidRPr="00CE3D47" w:rsidRDefault="00F456C4" w:rsidP="00F456C4">
            <w:pPr>
              <w:rPr>
                <w:rFonts w:ascii="Arial" w:hAnsi="Arial" w:cs="Arial"/>
                <w:sz w:val="24"/>
                <w:szCs w:val="24"/>
              </w:rPr>
            </w:pPr>
            <w:r w:rsidRPr="00CE3D47">
              <w:rPr>
                <w:rFonts w:ascii="Arial" w:hAnsi="Arial" w:cs="Arial"/>
                <w:sz w:val="24"/>
                <w:szCs w:val="24"/>
              </w:rPr>
              <w:t xml:space="preserve">Sub-Acromial injection </w:t>
            </w:r>
          </w:p>
        </w:tc>
        <w:tc>
          <w:tcPr>
            <w:tcW w:w="1857" w:type="dxa"/>
            <w:shd w:val="clear" w:color="auto" w:fill="DEEAF6" w:themeFill="accent1" w:themeFillTint="33"/>
          </w:tcPr>
          <w:p w14:paraId="7AA2970C" w14:textId="77777777" w:rsidR="00F456C4" w:rsidRPr="00CE3D47" w:rsidRDefault="00F456C4" w:rsidP="00F456C4">
            <w:pPr>
              <w:rPr>
                <w:rFonts w:ascii="Arial" w:hAnsi="Arial" w:cs="Arial"/>
                <w:sz w:val="24"/>
                <w:szCs w:val="24"/>
              </w:rPr>
            </w:pPr>
            <w:r w:rsidRPr="00CE3D47">
              <w:rPr>
                <w:rFonts w:ascii="Arial" w:hAnsi="Arial" w:cs="Arial"/>
                <w:sz w:val="24"/>
                <w:szCs w:val="24"/>
              </w:rPr>
              <w:t>Physiotherapy</w:t>
            </w:r>
            <w:r w:rsidR="00C90D10">
              <w:rPr>
                <w:rFonts w:ascii="Arial" w:hAnsi="Arial" w:cs="Arial"/>
                <w:sz w:val="24"/>
                <w:szCs w:val="24"/>
              </w:rPr>
              <w:t xml:space="preserve"> Advice and exercise</w:t>
            </w:r>
          </w:p>
        </w:tc>
        <w:tc>
          <w:tcPr>
            <w:tcW w:w="1030" w:type="dxa"/>
            <w:shd w:val="clear" w:color="auto" w:fill="DEEAF6" w:themeFill="accent1" w:themeFillTint="33"/>
          </w:tcPr>
          <w:p w14:paraId="7AA2970D" w14:textId="77777777" w:rsidR="00F456C4" w:rsidRPr="00CE3D47" w:rsidRDefault="00F456C4" w:rsidP="00F456C4">
            <w:pPr>
              <w:rPr>
                <w:rFonts w:ascii="Arial" w:hAnsi="Arial" w:cs="Arial"/>
                <w:sz w:val="24"/>
                <w:szCs w:val="24"/>
              </w:rPr>
            </w:pPr>
            <w:r w:rsidRPr="00CE3D47">
              <w:rPr>
                <w:rFonts w:ascii="Arial" w:hAnsi="Arial" w:cs="Arial"/>
                <w:sz w:val="24"/>
                <w:szCs w:val="24"/>
              </w:rPr>
              <w:t>Low risk of bias</w:t>
            </w:r>
          </w:p>
        </w:tc>
        <w:tc>
          <w:tcPr>
            <w:tcW w:w="830" w:type="dxa"/>
            <w:shd w:val="clear" w:color="auto" w:fill="DEEAF6" w:themeFill="accent1" w:themeFillTint="33"/>
          </w:tcPr>
          <w:p w14:paraId="7AA2970E" w14:textId="77777777" w:rsidR="00F456C4" w:rsidRPr="00CE3D47" w:rsidRDefault="00F456C4" w:rsidP="00F456C4">
            <w:pPr>
              <w:rPr>
                <w:rFonts w:ascii="Arial" w:hAnsi="Arial" w:cs="Arial"/>
                <w:sz w:val="24"/>
                <w:szCs w:val="24"/>
              </w:rPr>
            </w:pPr>
            <w:r>
              <w:rPr>
                <w:rFonts w:ascii="Arial" w:hAnsi="Arial" w:cs="Arial"/>
                <w:sz w:val="24"/>
                <w:szCs w:val="24"/>
              </w:rPr>
              <w:t>57</w:t>
            </w:r>
          </w:p>
        </w:tc>
        <w:tc>
          <w:tcPr>
            <w:tcW w:w="1977" w:type="dxa"/>
            <w:shd w:val="clear" w:color="auto" w:fill="DEEAF6" w:themeFill="accent1" w:themeFillTint="33"/>
          </w:tcPr>
          <w:p w14:paraId="7AA2970F" w14:textId="77777777" w:rsidR="00F456C4" w:rsidRPr="00CE3D47" w:rsidRDefault="00F456C4" w:rsidP="00F456C4">
            <w:pPr>
              <w:rPr>
                <w:rFonts w:ascii="Arial" w:hAnsi="Arial" w:cs="Arial"/>
                <w:sz w:val="24"/>
                <w:szCs w:val="24"/>
              </w:rPr>
            </w:pPr>
            <w:r w:rsidRPr="00CE3D47">
              <w:rPr>
                <w:rFonts w:ascii="Arial" w:hAnsi="Arial" w:cs="Arial"/>
                <w:sz w:val="24"/>
                <w:szCs w:val="24"/>
              </w:rPr>
              <w:t>Patients own GP.  Experienced Physiotherapists</w:t>
            </w:r>
          </w:p>
        </w:tc>
        <w:tc>
          <w:tcPr>
            <w:tcW w:w="1977" w:type="dxa"/>
            <w:shd w:val="clear" w:color="auto" w:fill="DEEAF6" w:themeFill="accent1" w:themeFillTint="33"/>
          </w:tcPr>
          <w:p w14:paraId="7AA29710" w14:textId="77777777" w:rsidR="00F456C4" w:rsidRPr="00CE3D47" w:rsidRDefault="00F456C4" w:rsidP="00F456C4">
            <w:pPr>
              <w:rPr>
                <w:rFonts w:ascii="Arial" w:hAnsi="Arial" w:cs="Arial"/>
                <w:sz w:val="24"/>
                <w:szCs w:val="24"/>
              </w:rPr>
            </w:pPr>
            <w:r>
              <w:rPr>
                <w:rFonts w:ascii="Arial" w:hAnsi="Arial" w:cs="Arial"/>
                <w:sz w:val="24"/>
                <w:szCs w:val="24"/>
              </w:rPr>
              <w:t xml:space="preserve">21 subjects in injection group went on to have Physiotherapy. </w:t>
            </w:r>
          </w:p>
        </w:tc>
        <w:tc>
          <w:tcPr>
            <w:tcW w:w="1857" w:type="dxa"/>
            <w:shd w:val="clear" w:color="auto" w:fill="DEEAF6" w:themeFill="accent1" w:themeFillTint="33"/>
          </w:tcPr>
          <w:p w14:paraId="7AA29711" w14:textId="77777777" w:rsidR="00F456C4" w:rsidRPr="00CE3D47" w:rsidRDefault="00F456C4" w:rsidP="00F456C4">
            <w:pPr>
              <w:rPr>
                <w:rFonts w:ascii="Arial" w:hAnsi="Arial" w:cs="Arial"/>
                <w:sz w:val="24"/>
                <w:szCs w:val="24"/>
              </w:rPr>
            </w:pPr>
            <w:r w:rsidRPr="00CE3D47">
              <w:rPr>
                <w:rFonts w:ascii="Arial" w:hAnsi="Arial" w:cs="Arial"/>
                <w:sz w:val="24"/>
                <w:szCs w:val="24"/>
              </w:rPr>
              <w:t>8 sessions in 6 weeks</w:t>
            </w:r>
            <w:r>
              <w:rPr>
                <w:rFonts w:ascii="Arial" w:hAnsi="Arial" w:cs="Arial"/>
                <w:sz w:val="24"/>
                <w:szCs w:val="24"/>
              </w:rPr>
              <w:t>.  29 subjects in Physio group went on to have an injection</w:t>
            </w:r>
          </w:p>
        </w:tc>
        <w:tc>
          <w:tcPr>
            <w:tcW w:w="1070" w:type="dxa"/>
            <w:shd w:val="clear" w:color="auto" w:fill="DEEAF6" w:themeFill="accent1" w:themeFillTint="33"/>
          </w:tcPr>
          <w:p w14:paraId="7AA29712" w14:textId="77777777" w:rsidR="00F456C4" w:rsidRPr="00CE3D47" w:rsidRDefault="00F456C4" w:rsidP="00F456C4">
            <w:pPr>
              <w:rPr>
                <w:rFonts w:ascii="Arial" w:hAnsi="Arial" w:cs="Arial"/>
                <w:sz w:val="24"/>
                <w:szCs w:val="24"/>
              </w:rPr>
            </w:pPr>
            <w:r w:rsidRPr="00CE3D47">
              <w:rPr>
                <w:rFonts w:ascii="Arial" w:hAnsi="Arial" w:cs="Arial"/>
                <w:sz w:val="24"/>
                <w:szCs w:val="24"/>
              </w:rPr>
              <w:t>207</w:t>
            </w:r>
          </w:p>
        </w:tc>
      </w:tr>
      <w:tr w:rsidR="00F456C4" w:rsidRPr="00674FB1" w14:paraId="7AA2971E" w14:textId="77777777" w:rsidTr="007F22A9">
        <w:tc>
          <w:tcPr>
            <w:tcW w:w="1765" w:type="dxa"/>
            <w:shd w:val="clear" w:color="auto" w:fill="DEEAF6" w:themeFill="accent1" w:themeFillTint="33"/>
          </w:tcPr>
          <w:p w14:paraId="7AA29714" w14:textId="77777777" w:rsidR="00F456C4" w:rsidRPr="00D43F7E"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Cloke</w:t>
            </w:r>
            <w:r w:rsidR="00754179">
              <w:rPr>
                <w:rFonts w:ascii="Arial" w:eastAsia="Times New Roman" w:hAnsi="Arial" w:cs="Arial"/>
                <w:sz w:val="24"/>
                <w:szCs w:val="24"/>
                <w:lang w:eastAsia="en-GB"/>
              </w:rPr>
              <w:t xml:space="preserve"> (2008)</w:t>
            </w:r>
          </w:p>
        </w:tc>
        <w:tc>
          <w:tcPr>
            <w:tcW w:w="1590" w:type="dxa"/>
            <w:shd w:val="clear" w:color="auto" w:fill="DEEAF6" w:themeFill="accent1" w:themeFillTint="33"/>
          </w:tcPr>
          <w:p w14:paraId="7AA29715" w14:textId="77777777" w:rsidR="00F456C4" w:rsidRPr="00D43F7E" w:rsidRDefault="00C90D10"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Sub-Acromial Injection.</w:t>
            </w:r>
          </w:p>
        </w:tc>
        <w:tc>
          <w:tcPr>
            <w:tcW w:w="1857" w:type="dxa"/>
            <w:shd w:val="clear" w:color="auto" w:fill="DEEAF6" w:themeFill="accent1" w:themeFillTint="33"/>
          </w:tcPr>
          <w:p w14:paraId="7AA29716" w14:textId="77777777" w:rsidR="00F456C4" w:rsidRPr="00D43F7E"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Physiotherapy</w:t>
            </w:r>
          </w:p>
        </w:tc>
        <w:tc>
          <w:tcPr>
            <w:tcW w:w="1030" w:type="dxa"/>
            <w:shd w:val="clear" w:color="auto" w:fill="DEEAF6" w:themeFill="accent1" w:themeFillTint="33"/>
          </w:tcPr>
          <w:p w14:paraId="7AA29717" w14:textId="77777777" w:rsidR="00F456C4" w:rsidRPr="00D43F7E" w:rsidRDefault="00FC68FC"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high</w:t>
            </w:r>
            <w:r w:rsidR="00F456C4">
              <w:rPr>
                <w:rFonts w:ascii="Arial" w:eastAsia="Times New Roman" w:hAnsi="Arial" w:cs="Arial"/>
                <w:sz w:val="24"/>
                <w:szCs w:val="24"/>
                <w:lang w:eastAsia="en-GB"/>
              </w:rPr>
              <w:t xml:space="preserve"> risk of bias</w:t>
            </w:r>
          </w:p>
        </w:tc>
        <w:tc>
          <w:tcPr>
            <w:tcW w:w="830" w:type="dxa"/>
            <w:shd w:val="clear" w:color="auto" w:fill="DEEAF6" w:themeFill="accent1" w:themeFillTint="33"/>
          </w:tcPr>
          <w:p w14:paraId="7AA29718" w14:textId="77777777" w:rsidR="00F456C4" w:rsidRPr="00D43F7E"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55</w:t>
            </w:r>
          </w:p>
        </w:tc>
        <w:tc>
          <w:tcPr>
            <w:tcW w:w="1977" w:type="dxa"/>
            <w:shd w:val="clear" w:color="auto" w:fill="DEEAF6" w:themeFill="accent1" w:themeFillTint="33"/>
          </w:tcPr>
          <w:p w14:paraId="7AA29719" w14:textId="77777777" w:rsidR="00F456C4"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No details of who performed injections.</w:t>
            </w:r>
          </w:p>
          <w:p w14:paraId="7AA2971A" w14:textId="77777777" w:rsidR="00F456C4" w:rsidRPr="00D43F7E"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Physiotherapists of unknown expertise. </w:t>
            </w:r>
          </w:p>
        </w:tc>
        <w:tc>
          <w:tcPr>
            <w:tcW w:w="1977" w:type="dxa"/>
            <w:shd w:val="clear" w:color="auto" w:fill="DEEAF6" w:themeFill="accent1" w:themeFillTint="33"/>
          </w:tcPr>
          <w:p w14:paraId="7AA2971B" w14:textId="77777777" w:rsidR="00F456C4" w:rsidRPr="00674FB1"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Up to 3 injections every 6 weeks for the 18 week follow-up.</w:t>
            </w:r>
          </w:p>
        </w:tc>
        <w:tc>
          <w:tcPr>
            <w:tcW w:w="1857" w:type="dxa"/>
            <w:shd w:val="clear" w:color="auto" w:fill="DEEAF6" w:themeFill="accent1" w:themeFillTint="33"/>
          </w:tcPr>
          <w:p w14:paraId="7AA2971C" w14:textId="77777777" w:rsidR="00F456C4" w:rsidRPr="00674FB1"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6 sessions over 18 week follow-up. </w:t>
            </w:r>
          </w:p>
        </w:tc>
        <w:tc>
          <w:tcPr>
            <w:tcW w:w="1070" w:type="dxa"/>
            <w:shd w:val="clear" w:color="auto" w:fill="DEEAF6" w:themeFill="accent1" w:themeFillTint="33"/>
          </w:tcPr>
          <w:p w14:paraId="7AA2971D" w14:textId="77777777" w:rsidR="00F456C4" w:rsidRPr="00674FB1"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70</w:t>
            </w:r>
          </w:p>
        </w:tc>
      </w:tr>
      <w:tr w:rsidR="00F456C4" w:rsidRPr="0021797A" w14:paraId="7AA29729" w14:textId="77777777" w:rsidTr="00F456C4">
        <w:tc>
          <w:tcPr>
            <w:tcW w:w="1765" w:type="dxa"/>
          </w:tcPr>
          <w:p w14:paraId="7AA2971F" w14:textId="77777777" w:rsidR="00F456C4" w:rsidRPr="00AE78FB"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Rhon (2014)</w:t>
            </w:r>
          </w:p>
        </w:tc>
        <w:tc>
          <w:tcPr>
            <w:tcW w:w="1590" w:type="dxa"/>
          </w:tcPr>
          <w:p w14:paraId="7AA29720" w14:textId="77777777" w:rsidR="00F456C4" w:rsidRPr="00AE78FB" w:rsidRDefault="00F456C4" w:rsidP="00F456C4">
            <w:pPr>
              <w:jc w:val="both"/>
              <w:rPr>
                <w:rFonts w:ascii="Arial" w:eastAsia="Times New Roman" w:hAnsi="Arial" w:cs="Arial"/>
                <w:color w:val="000000" w:themeColor="text1"/>
                <w:sz w:val="24"/>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color w:val="000000" w:themeColor="text1"/>
                <w:sz w:val="24"/>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Sub-Acromial injection</w:t>
            </w:r>
          </w:p>
        </w:tc>
        <w:tc>
          <w:tcPr>
            <w:tcW w:w="1857" w:type="dxa"/>
          </w:tcPr>
          <w:p w14:paraId="7AA29721" w14:textId="77777777" w:rsidR="00F456C4" w:rsidRPr="00AE78FB"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Physiotherapy </w:t>
            </w:r>
          </w:p>
        </w:tc>
        <w:tc>
          <w:tcPr>
            <w:tcW w:w="1030" w:type="dxa"/>
          </w:tcPr>
          <w:p w14:paraId="7AA29722" w14:textId="77777777" w:rsidR="00F456C4" w:rsidRPr="007644A3"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Some risk of bias</w:t>
            </w:r>
          </w:p>
        </w:tc>
        <w:tc>
          <w:tcPr>
            <w:tcW w:w="830" w:type="dxa"/>
          </w:tcPr>
          <w:p w14:paraId="7AA29723" w14:textId="77777777" w:rsidR="00F456C4" w:rsidRPr="007644A3"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41</w:t>
            </w:r>
          </w:p>
        </w:tc>
        <w:tc>
          <w:tcPr>
            <w:tcW w:w="1977" w:type="dxa"/>
          </w:tcPr>
          <w:p w14:paraId="7AA29724" w14:textId="77777777" w:rsidR="00F456C4"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Physician with Sport med fellowship.</w:t>
            </w:r>
          </w:p>
          <w:p w14:paraId="7AA29725" w14:textId="77777777" w:rsidR="00F456C4" w:rsidRPr="007644A3"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Graduate Physiotherapists </w:t>
            </w:r>
            <w:r w:rsidR="00B861C1">
              <w:rPr>
                <w:rFonts w:ascii="Arial" w:eastAsia="Times New Roman" w:hAnsi="Arial" w:cs="Arial"/>
                <w:sz w:val="24"/>
                <w:szCs w:val="24"/>
                <w:lang w:eastAsia="en-GB"/>
              </w:rPr>
              <w:t>with fellowship training in MPT</w:t>
            </w:r>
          </w:p>
        </w:tc>
        <w:tc>
          <w:tcPr>
            <w:tcW w:w="1977" w:type="dxa"/>
          </w:tcPr>
          <w:p w14:paraId="7AA29726" w14:textId="77777777" w:rsidR="00F456C4" w:rsidRPr="007644A3"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Up to 3 injections.  38% had more than one.</w:t>
            </w:r>
          </w:p>
        </w:tc>
        <w:tc>
          <w:tcPr>
            <w:tcW w:w="1857" w:type="dxa"/>
          </w:tcPr>
          <w:p w14:paraId="7AA29727" w14:textId="77777777" w:rsidR="00F456C4" w:rsidRPr="0021797A"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6 sessions, twice a week over 3 weeks.</w:t>
            </w:r>
          </w:p>
        </w:tc>
        <w:tc>
          <w:tcPr>
            <w:tcW w:w="1070" w:type="dxa"/>
          </w:tcPr>
          <w:p w14:paraId="7AA29728" w14:textId="77777777" w:rsidR="00F456C4" w:rsidRPr="0021797A"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104</w:t>
            </w:r>
          </w:p>
        </w:tc>
      </w:tr>
      <w:tr w:rsidR="001056AE" w:rsidRPr="00B70C71" w14:paraId="7AA29734" w14:textId="77777777" w:rsidTr="009D0559">
        <w:tc>
          <w:tcPr>
            <w:tcW w:w="1765" w:type="dxa"/>
            <w:shd w:val="clear" w:color="auto" w:fill="auto"/>
          </w:tcPr>
          <w:p w14:paraId="7AA2972A" w14:textId="77777777" w:rsidR="001056AE" w:rsidRPr="0021797A" w:rsidRDefault="001056A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Kelle (2014)</w:t>
            </w:r>
          </w:p>
        </w:tc>
        <w:tc>
          <w:tcPr>
            <w:tcW w:w="1590" w:type="dxa"/>
            <w:shd w:val="clear" w:color="auto" w:fill="auto"/>
          </w:tcPr>
          <w:p w14:paraId="7AA2972B" w14:textId="77777777" w:rsidR="001056AE" w:rsidRPr="00E51114" w:rsidRDefault="001056A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Sub-Acromial injection</w:t>
            </w:r>
          </w:p>
        </w:tc>
        <w:tc>
          <w:tcPr>
            <w:tcW w:w="1857" w:type="dxa"/>
            <w:shd w:val="clear" w:color="auto" w:fill="auto"/>
          </w:tcPr>
          <w:p w14:paraId="7AA2972C" w14:textId="77777777" w:rsidR="001056AE" w:rsidRPr="00E51114" w:rsidRDefault="001056A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Low level laser</w:t>
            </w:r>
          </w:p>
        </w:tc>
        <w:tc>
          <w:tcPr>
            <w:tcW w:w="1030" w:type="dxa"/>
            <w:shd w:val="clear" w:color="auto" w:fill="auto"/>
          </w:tcPr>
          <w:p w14:paraId="7AA2972D" w14:textId="77777777" w:rsidR="001056AE" w:rsidRPr="00E51114" w:rsidRDefault="001056A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High risk of bias</w:t>
            </w:r>
          </w:p>
        </w:tc>
        <w:tc>
          <w:tcPr>
            <w:tcW w:w="830" w:type="dxa"/>
            <w:shd w:val="clear" w:color="auto" w:fill="auto"/>
          </w:tcPr>
          <w:p w14:paraId="7AA2972E" w14:textId="77777777" w:rsidR="001056AE" w:rsidRPr="00E51114" w:rsidRDefault="001056A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49</w:t>
            </w:r>
          </w:p>
        </w:tc>
        <w:tc>
          <w:tcPr>
            <w:tcW w:w="1977" w:type="dxa"/>
            <w:shd w:val="clear" w:color="auto" w:fill="auto"/>
          </w:tcPr>
          <w:p w14:paraId="7AA2972F" w14:textId="77777777" w:rsidR="001056AE" w:rsidRDefault="001056A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Unknown injector.</w:t>
            </w:r>
          </w:p>
          <w:p w14:paraId="7AA29730" w14:textId="77777777" w:rsidR="001056AE" w:rsidRPr="00E51114" w:rsidRDefault="001056A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Therapist of unstated profession and experience</w:t>
            </w:r>
          </w:p>
        </w:tc>
        <w:tc>
          <w:tcPr>
            <w:tcW w:w="1977" w:type="dxa"/>
            <w:shd w:val="clear" w:color="auto" w:fill="auto"/>
          </w:tcPr>
          <w:p w14:paraId="7AA29731" w14:textId="77777777" w:rsidR="001056AE" w:rsidRPr="00B70C71" w:rsidRDefault="001056A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Two injections.  One at baseline and a second after 10 days.</w:t>
            </w:r>
          </w:p>
        </w:tc>
        <w:tc>
          <w:tcPr>
            <w:tcW w:w="1857" w:type="dxa"/>
            <w:shd w:val="clear" w:color="auto" w:fill="auto"/>
          </w:tcPr>
          <w:p w14:paraId="7AA29732" w14:textId="77777777" w:rsidR="001056AE" w:rsidRPr="00B70C71" w:rsidRDefault="001056A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3 sessions a week over 3 weeks.  Total of 9 sessions.</w:t>
            </w:r>
          </w:p>
        </w:tc>
        <w:tc>
          <w:tcPr>
            <w:tcW w:w="1070" w:type="dxa"/>
            <w:shd w:val="clear" w:color="auto" w:fill="auto"/>
          </w:tcPr>
          <w:p w14:paraId="7AA29733" w14:textId="77777777" w:rsidR="001056AE" w:rsidRPr="00B70C71" w:rsidRDefault="001056A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90</w:t>
            </w:r>
          </w:p>
        </w:tc>
      </w:tr>
      <w:tr w:rsidR="001056AE" w14:paraId="7AA2973F" w14:textId="77777777" w:rsidTr="009D0559">
        <w:tc>
          <w:tcPr>
            <w:tcW w:w="1765" w:type="dxa"/>
            <w:shd w:val="clear" w:color="auto" w:fill="FFFFFF" w:themeFill="background1"/>
          </w:tcPr>
          <w:p w14:paraId="7AA29735" w14:textId="77777777" w:rsidR="001056AE" w:rsidRDefault="001056A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Johansson (2011)</w:t>
            </w:r>
          </w:p>
        </w:tc>
        <w:tc>
          <w:tcPr>
            <w:tcW w:w="1590" w:type="dxa"/>
            <w:shd w:val="clear" w:color="auto" w:fill="FFFFFF" w:themeFill="background1"/>
          </w:tcPr>
          <w:p w14:paraId="7AA29736" w14:textId="77777777" w:rsidR="001056AE" w:rsidRDefault="001056A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Sub-Acromial injection</w:t>
            </w:r>
          </w:p>
        </w:tc>
        <w:tc>
          <w:tcPr>
            <w:tcW w:w="1857" w:type="dxa"/>
            <w:shd w:val="clear" w:color="auto" w:fill="FFFFFF" w:themeFill="background1"/>
          </w:tcPr>
          <w:p w14:paraId="7AA29737" w14:textId="77777777" w:rsidR="001056AE" w:rsidRDefault="001056A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Acupuncture</w:t>
            </w:r>
          </w:p>
        </w:tc>
        <w:tc>
          <w:tcPr>
            <w:tcW w:w="1030" w:type="dxa"/>
            <w:shd w:val="clear" w:color="auto" w:fill="FFFFFF" w:themeFill="background1"/>
          </w:tcPr>
          <w:p w14:paraId="7AA29738" w14:textId="77777777" w:rsidR="001056AE" w:rsidRDefault="001056A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Some risk of bias</w:t>
            </w:r>
          </w:p>
        </w:tc>
        <w:tc>
          <w:tcPr>
            <w:tcW w:w="830" w:type="dxa"/>
            <w:shd w:val="clear" w:color="auto" w:fill="FFFFFF" w:themeFill="background1"/>
          </w:tcPr>
          <w:p w14:paraId="7AA29739" w14:textId="77777777" w:rsidR="001056AE" w:rsidRDefault="001056A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46</w:t>
            </w:r>
          </w:p>
        </w:tc>
        <w:tc>
          <w:tcPr>
            <w:tcW w:w="1977" w:type="dxa"/>
            <w:shd w:val="clear" w:color="auto" w:fill="FFFFFF" w:themeFill="background1"/>
          </w:tcPr>
          <w:p w14:paraId="7AA2973A" w14:textId="77777777" w:rsidR="001056AE" w:rsidRDefault="001056A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A GP of unstated expertise.</w:t>
            </w:r>
          </w:p>
          <w:p w14:paraId="7AA2973B" w14:textId="77777777" w:rsidR="001056AE" w:rsidRDefault="001056A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A Physiotherapist of unstated expertise but pre-trained on needle location.</w:t>
            </w:r>
          </w:p>
        </w:tc>
        <w:tc>
          <w:tcPr>
            <w:tcW w:w="1977" w:type="dxa"/>
            <w:shd w:val="clear" w:color="auto" w:fill="FFFFFF" w:themeFill="background1"/>
          </w:tcPr>
          <w:p w14:paraId="7AA2973C" w14:textId="77777777" w:rsidR="001056AE" w:rsidRDefault="001056A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One injection, but 12 subjects had a second injection. </w:t>
            </w:r>
          </w:p>
        </w:tc>
        <w:tc>
          <w:tcPr>
            <w:tcW w:w="1857" w:type="dxa"/>
            <w:shd w:val="clear" w:color="auto" w:fill="FFFFFF" w:themeFill="background1"/>
          </w:tcPr>
          <w:p w14:paraId="7AA2973D" w14:textId="77777777" w:rsidR="001056AE" w:rsidRDefault="001056AE" w:rsidP="009D0559">
            <w:pPr>
              <w:jc w:val="both"/>
              <w:rPr>
                <w:rFonts w:ascii="Arial" w:hAnsi="Arial" w:cs="Arial"/>
                <w:sz w:val="24"/>
                <w:szCs w:val="24"/>
              </w:rPr>
            </w:pPr>
            <w:r>
              <w:rPr>
                <w:rFonts w:ascii="Arial" w:hAnsi="Arial" w:cs="Arial"/>
                <w:sz w:val="24"/>
                <w:szCs w:val="24"/>
              </w:rPr>
              <w:t xml:space="preserve">10 A/C sessions over 5 weeks at 30 mins per session. </w:t>
            </w:r>
          </w:p>
        </w:tc>
        <w:tc>
          <w:tcPr>
            <w:tcW w:w="1070" w:type="dxa"/>
            <w:shd w:val="clear" w:color="auto" w:fill="FFFFFF" w:themeFill="background1"/>
          </w:tcPr>
          <w:p w14:paraId="7AA2973E" w14:textId="77777777" w:rsidR="001056AE" w:rsidRDefault="001056A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91</w:t>
            </w:r>
          </w:p>
        </w:tc>
      </w:tr>
    </w:tbl>
    <w:p w14:paraId="7AA29740" w14:textId="77777777" w:rsidR="00F456C4" w:rsidRDefault="00F456C4" w:rsidP="00A2661D">
      <w:pPr>
        <w:spacing w:line="480" w:lineRule="auto"/>
        <w:jc w:val="both"/>
        <w:rPr>
          <w:rFonts w:ascii="Arial" w:eastAsia="Calibri" w:hAnsi="Arial" w:cs="Arial"/>
          <w:b/>
          <w:sz w:val="24"/>
          <w:szCs w:val="24"/>
          <w:u w:val="single"/>
        </w:rPr>
      </w:pPr>
    </w:p>
    <w:p w14:paraId="7AA29741" w14:textId="77777777" w:rsidR="00F456C4" w:rsidRDefault="00725E91" w:rsidP="00F456C4">
      <w:pPr>
        <w:jc w:val="both"/>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Table 4.8</w:t>
      </w:r>
      <w:r w:rsidR="00F456C4">
        <w:rPr>
          <w:rFonts w:ascii="Arial" w:eastAsia="Times New Roman" w:hAnsi="Arial" w:cs="Arial"/>
          <w:b/>
          <w:sz w:val="24"/>
          <w:szCs w:val="24"/>
          <w:u w:val="single"/>
          <w:lang w:eastAsia="en-GB"/>
        </w:rPr>
        <w:t xml:space="preserve"> – Modified Vote Counting Table for Primary Outcome measure in the Long term (1 year)</w:t>
      </w:r>
    </w:p>
    <w:tbl>
      <w:tblPr>
        <w:tblStyle w:val="TableGrid"/>
        <w:tblW w:w="0" w:type="auto"/>
        <w:tblInd w:w="-5" w:type="dxa"/>
        <w:tblLook w:val="04A0" w:firstRow="1" w:lastRow="0" w:firstColumn="1" w:lastColumn="0" w:noHBand="0" w:noVBand="1"/>
      </w:tblPr>
      <w:tblGrid>
        <w:gridCol w:w="1415"/>
        <w:gridCol w:w="1590"/>
        <w:gridCol w:w="34"/>
        <w:gridCol w:w="1716"/>
        <w:gridCol w:w="1030"/>
        <w:gridCol w:w="830"/>
        <w:gridCol w:w="1977"/>
        <w:gridCol w:w="1821"/>
        <w:gridCol w:w="2470"/>
        <w:gridCol w:w="1070"/>
      </w:tblGrid>
      <w:tr w:rsidR="00F456C4" w14:paraId="7AA2974B" w14:textId="77777777" w:rsidTr="006214E1">
        <w:tc>
          <w:tcPr>
            <w:tcW w:w="1416" w:type="dxa"/>
          </w:tcPr>
          <w:p w14:paraId="7AA29742" w14:textId="77777777" w:rsidR="00F456C4" w:rsidRPr="005A34B4" w:rsidRDefault="00F456C4" w:rsidP="00F456C4">
            <w:pPr>
              <w:jc w:val="both"/>
              <w:rPr>
                <w:rFonts w:ascii="Arial" w:eastAsia="Times New Roman" w:hAnsi="Arial" w:cs="Arial"/>
                <w:b/>
                <w:sz w:val="24"/>
                <w:szCs w:val="24"/>
                <w:lang w:eastAsia="en-GB"/>
              </w:rPr>
            </w:pPr>
            <w:r>
              <w:rPr>
                <w:rFonts w:ascii="Arial" w:eastAsia="Times New Roman" w:hAnsi="Arial" w:cs="Arial"/>
                <w:b/>
                <w:sz w:val="24"/>
                <w:szCs w:val="24"/>
                <w:lang w:eastAsia="en-GB"/>
              </w:rPr>
              <w:t>Reference</w:t>
            </w:r>
          </w:p>
        </w:tc>
        <w:tc>
          <w:tcPr>
            <w:tcW w:w="1590" w:type="dxa"/>
          </w:tcPr>
          <w:p w14:paraId="7AA29743" w14:textId="77777777" w:rsidR="00F456C4" w:rsidRPr="005A34B4" w:rsidRDefault="00F456C4" w:rsidP="00F456C4">
            <w:pPr>
              <w:jc w:val="both"/>
              <w:rPr>
                <w:rFonts w:ascii="Arial" w:eastAsia="Times New Roman" w:hAnsi="Arial" w:cs="Arial"/>
                <w:b/>
                <w:sz w:val="24"/>
                <w:szCs w:val="24"/>
                <w:lang w:eastAsia="en-GB"/>
              </w:rPr>
            </w:pPr>
            <w:r>
              <w:rPr>
                <w:rFonts w:ascii="Arial" w:eastAsia="Times New Roman" w:hAnsi="Arial" w:cs="Arial"/>
                <w:b/>
                <w:sz w:val="24"/>
                <w:szCs w:val="24"/>
                <w:lang w:eastAsia="en-GB"/>
              </w:rPr>
              <w:t>Intervention</w:t>
            </w:r>
          </w:p>
        </w:tc>
        <w:tc>
          <w:tcPr>
            <w:tcW w:w="1750" w:type="dxa"/>
            <w:gridSpan w:val="2"/>
          </w:tcPr>
          <w:p w14:paraId="7AA29744" w14:textId="77777777" w:rsidR="00F456C4" w:rsidRPr="005A34B4" w:rsidRDefault="00F456C4" w:rsidP="00F456C4">
            <w:pPr>
              <w:jc w:val="both"/>
              <w:rPr>
                <w:rFonts w:ascii="Arial" w:eastAsia="Times New Roman" w:hAnsi="Arial" w:cs="Arial"/>
                <w:b/>
                <w:sz w:val="24"/>
                <w:szCs w:val="24"/>
                <w:lang w:eastAsia="en-GB"/>
              </w:rPr>
            </w:pPr>
            <w:r>
              <w:rPr>
                <w:rFonts w:ascii="Arial" w:eastAsia="Times New Roman" w:hAnsi="Arial" w:cs="Arial"/>
                <w:b/>
                <w:sz w:val="24"/>
                <w:szCs w:val="24"/>
                <w:lang w:eastAsia="en-GB"/>
              </w:rPr>
              <w:t>Comp Intervention</w:t>
            </w:r>
          </w:p>
        </w:tc>
        <w:tc>
          <w:tcPr>
            <w:tcW w:w="1030" w:type="dxa"/>
          </w:tcPr>
          <w:p w14:paraId="7AA29745" w14:textId="77777777" w:rsidR="00F456C4" w:rsidRPr="005A34B4" w:rsidRDefault="00F456C4" w:rsidP="00F456C4">
            <w:pPr>
              <w:jc w:val="both"/>
              <w:rPr>
                <w:rFonts w:ascii="Arial" w:eastAsia="Times New Roman" w:hAnsi="Arial" w:cs="Arial"/>
                <w:b/>
                <w:sz w:val="24"/>
                <w:szCs w:val="24"/>
                <w:lang w:eastAsia="en-GB"/>
              </w:rPr>
            </w:pPr>
            <w:r>
              <w:rPr>
                <w:rFonts w:ascii="Arial" w:eastAsia="Times New Roman" w:hAnsi="Arial" w:cs="Arial"/>
                <w:b/>
                <w:sz w:val="24"/>
                <w:szCs w:val="24"/>
                <w:lang w:eastAsia="en-GB"/>
              </w:rPr>
              <w:t>Quality</w:t>
            </w:r>
          </w:p>
        </w:tc>
        <w:tc>
          <w:tcPr>
            <w:tcW w:w="830" w:type="dxa"/>
          </w:tcPr>
          <w:p w14:paraId="7AA29746" w14:textId="77777777" w:rsidR="00F456C4" w:rsidRPr="005A34B4" w:rsidRDefault="00F456C4" w:rsidP="00F456C4">
            <w:pPr>
              <w:jc w:val="both"/>
              <w:rPr>
                <w:rFonts w:ascii="Arial" w:eastAsia="Times New Roman" w:hAnsi="Arial" w:cs="Arial"/>
                <w:b/>
                <w:sz w:val="24"/>
                <w:szCs w:val="24"/>
                <w:lang w:eastAsia="en-GB"/>
              </w:rPr>
            </w:pPr>
            <w:r>
              <w:rPr>
                <w:rFonts w:ascii="Arial" w:eastAsia="Times New Roman" w:hAnsi="Arial" w:cs="Arial"/>
                <w:b/>
                <w:sz w:val="24"/>
                <w:szCs w:val="24"/>
                <w:lang w:eastAsia="en-GB"/>
              </w:rPr>
              <w:t>Mean age</w:t>
            </w:r>
          </w:p>
        </w:tc>
        <w:tc>
          <w:tcPr>
            <w:tcW w:w="1977" w:type="dxa"/>
          </w:tcPr>
          <w:p w14:paraId="7AA29747" w14:textId="77777777" w:rsidR="00F456C4" w:rsidRPr="005A34B4" w:rsidRDefault="00F456C4" w:rsidP="00F456C4">
            <w:pPr>
              <w:jc w:val="both"/>
              <w:rPr>
                <w:rFonts w:ascii="Arial" w:eastAsia="Times New Roman" w:hAnsi="Arial" w:cs="Arial"/>
                <w:b/>
                <w:sz w:val="24"/>
                <w:szCs w:val="24"/>
                <w:lang w:eastAsia="en-GB"/>
              </w:rPr>
            </w:pPr>
            <w:r>
              <w:rPr>
                <w:rFonts w:ascii="Arial" w:eastAsia="Times New Roman" w:hAnsi="Arial" w:cs="Arial"/>
                <w:b/>
                <w:sz w:val="24"/>
                <w:szCs w:val="24"/>
                <w:lang w:eastAsia="en-GB"/>
              </w:rPr>
              <w:t>Expertise of treatment</w:t>
            </w:r>
          </w:p>
        </w:tc>
        <w:tc>
          <w:tcPr>
            <w:tcW w:w="1821" w:type="dxa"/>
          </w:tcPr>
          <w:p w14:paraId="7AA29748" w14:textId="77777777" w:rsidR="00F456C4" w:rsidRPr="005A34B4" w:rsidRDefault="00F456C4" w:rsidP="00F456C4">
            <w:pPr>
              <w:jc w:val="both"/>
              <w:rPr>
                <w:rFonts w:ascii="Arial" w:eastAsia="Times New Roman" w:hAnsi="Arial" w:cs="Arial"/>
                <w:b/>
                <w:sz w:val="24"/>
                <w:szCs w:val="24"/>
                <w:lang w:eastAsia="en-GB"/>
              </w:rPr>
            </w:pPr>
            <w:r>
              <w:rPr>
                <w:rFonts w:ascii="Arial" w:eastAsia="Times New Roman" w:hAnsi="Arial" w:cs="Arial"/>
                <w:b/>
                <w:sz w:val="24"/>
                <w:szCs w:val="24"/>
                <w:lang w:eastAsia="en-GB"/>
              </w:rPr>
              <w:t>Number of injections</w:t>
            </w:r>
          </w:p>
        </w:tc>
        <w:tc>
          <w:tcPr>
            <w:tcW w:w="2486" w:type="dxa"/>
          </w:tcPr>
          <w:p w14:paraId="7AA29749" w14:textId="77777777" w:rsidR="00F456C4" w:rsidRPr="005A34B4" w:rsidRDefault="00F456C4" w:rsidP="00F456C4">
            <w:pPr>
              <w:jc w:val="both"/>
              <w:rPr>
                <w:rFonts w:ascii="Arial" w:eastAsia="Times New Roman" w:hAnsi="Arial" w:cs="Arial"/>
                <w:b/>
                <w:sz w:val="24"/>
                <w:szCs w:val="24"/>
                <w:lang w:eastAsia="en-GB"/>
              </w:rPr>
            </w:pPr>
            <w:r>
              <w:rPr>
                <w:rFonts w:ascii="Arial" w:eastAsia="Times New Roman" w:hAnsi="Arial" w:cs="Arial"/>
                <w:b/>
                <w:sz w:val="24"/>
                <w:szCs w:val="24"/>
                <w:lang w:eastAsia="en-GB"/>
              </w:rPr>
              <w:t>Length of Physio intervention</w:t>
            </w:r>
          </w:p>
        </w:tc>
        <w:tc>
          <w:tcPr>
            <w:tcW w:w="1053" w:type="dxa"/>
          </w:tcPr>
          <w:p w14:paraId="7AA2974A" w14:textId="77777777" w:rsidR="00F456C4" w:rsidRDefault="00790475" w:rsidP="00F456C4">
            <w:pPr>
              <w:jc w:val="both"/>
              <w:rPr>
                <w:rFonts w:ascii="Arial" w:eastAsia="Times New Roman" w:hAnsi="Arial" w:cs="Arial"/>
                <w:b/>
                <w:sz w:val="24"/>
                <w:szCs w:val="24"/>
                <w:lang w:eastAsia="en-GB"/>
              </w:rPr>
            </w:pPr>
            <w:r>
              <w:rPr>
                <w:rFonts w:ascii="Arial" w:eastAsia="Times New Roman" w:hAnsi="Arial" w:cs="Arial"/>
                <w:b/>
                <w:sz w:val="24"/>
                <w:szCs w:val="24"/>
                <w:lang w:eastAsia="en-GB"/>
              </w:rPr>
              <w:t>Sample size</w:t>
            </w:r>
          </w:p>
        </w:tc>
      </w:tr>
      <w:tr w:rsidR="00F456C4" w:rsidRPr="00674FB1" w14:paraId="7AA29756" w14:textId="77777777" w:rsidTr="006214E1">
        <w:tc>
          <w:tcPr>
            <w:tcW w:w="1416" w:type="dxa"/>
            <w:shd w:val="clear" w:color="auto" w:fill="auto"/>
          </w:tcPr>
          <w:p w14:paraId="7AA2974C" w14:textId="77777777" w:rsidR="00F456C4" w:rsidRPr="00D43F7E"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Cloke</w:t>
            </w:r>
            <w:r w:rsidR="00754179">
              <w:rPr>
                <w:rFonts w:ascii="Arial" w:eastAsia="Times New Roman" w:hAnsi="Arial" w:cs="Arial"/>
                <w:sz w:val="24"/>
                <w:szCs w:val="24"/>
                <w:lang w:eastAsia="en-GB"/>
              </w:rPr>
              <w:t xml:space="preserve"> (2008)</w:t>
            </w:r>
          </w:p>
        </w:tc>
        <w:tc>
          <w:tcPr>
            <w:tcW w:w="1590" w:type="dxa"/>
            <w:shd w:val="clear" w:color="auto" w:fill="auto"/>
          </w:tcPr>
          <w:p w14:paraId="7AA2974D" w14:textId="77777777" w:rsidR="00F456C4" w:rsidRPr="00D43F7E"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Sub-Acromial Injection.  Sub-Acromial injection + exercise</w:t>
            </w:r>
          </w:p>
        </w:tc>
        <w:tc>
          <w:tcPr>
            <w:tcW w:w="1750" w:type="dxa"/>
            <w:gridSpan w:val="2"/>
            <w:shd w:val="clear" w:color="auto" w:fill="auto"/>
          </w:tcPr>
          <w:p w14:paraId="7AA2974E" w14:textId="77777777" w:rsidR="00F456C4" w:rsidRPr="00D43F7E"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Physiotherapy</w:t>
            </w:r>
          </w:p>
        </w:tc>
        <w:tc>
          <w:tcPr>
            <w:tcW w:w="1030" w:type="dxa"/>
            <w:shd w:val="clear" w:color="auto" w:fill="auto"/>
          </w:tcPr>
          <w:p w14:paraId="7AA2974F" w14:textId="77777777" w:rsidR="00F456C4" w:rsidRPr="00D43F7E" w:rsidRDefault="00FC68FC"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high</w:t>
            </w:r>
            <w:r w:rsidR="00F456C4">
              <w:rPr>
                <w:rFonts w:ascii="Arial" w:eastAsia="Times New Roman" w:hAnsi="Arial" w:cs="Arial"/>
                <w:sz w:val="24"/>
                <w:szCs w:val="24"/>
                <w:lang w:eastAsia="en-GB"/>
              </w:rPr>
              <w:t xml:space="preserve"> risk of bias</w:t>
            </w:r>
          </w:p>
        </w:tc>
        <w:tc>
          <w:tcPr>
            <w:tcW w:w="830" w:type="dxa"/>
            <w:shd w:val="clear" w:color="auto" w:fill="auto"/>
          </w:tcPr>
          <w:p w14:paraId="7AA29750" w14:textId="77777777" w:rsidR="00F456C4" w:rsidRPr="00D43F7E"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55</w:t>
            </w:r>
          </w:p>
        </w:tc>
        <w:tc>
          <w:tcPr>
            <w:tcW w:w="1977" w:type="dxa"/>
            <w:shd w:val="clear" w:color="auto" w:fill="auto"/>
          </w:tcPr>
          <w:p w14:paraId="7AA29751" w14:textId="77777777" w:rsidR="00F456C4"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No details of who performed injections.</w:t>
            </w:r>
          </w:p>
          <w:p w14:paraId="7AA29752" w14:textId="77777777" w:rsidR="00F456C4" w:rsidRPr="00D43F7E"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Physiotherapists of unknown expertise. </w:t>
            </w:r>
          </w:p>
        </w:tc>
        <w:tc>
          <w:tcPr>
            <w:tcW w:w="1821" w:type="dxa"/>
            <w:shd w:val="clear" w:color="auto" w:fill="auto"/>
          </w:tcPr>
          <w:p w14:paraId="7AA29753" w14:textId="77777777" w:rsidR="00F456C4" w:rsidRPr="00674FB1"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Up to 3 injections every 6 weeks for the 18 week follow-up.</w:t>
            </w:r>
          </w:p>
        </w:tc>
        <w:tc>
          <w:tcPr>
            <w:tcW w:w="2486" w:type="dxa"/>
            <w:shd w:val="clear" w:color="auto" w:fill="auto"/>
          </w:tcPr>
          <w:p w14:paraId="7AA29754" w14:textId="77777777" w:rsidR="00F456C4" w:rsidRPr="00674FB1"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6 sessions over 18 week follow-up. </w:t>
            </w:r>
          </w:p>
        </w:tc>
        <w:tc>
          <w:tcPr>
            <w:tcW w:w="1053" w:type="dxa"/>
            <w:shd w:val="clear" w:color="auto" w:fill="auto"/>
          </w:tcPr>
          <w:p w14:paraId="7AA29755" w14:textId="77777777" w:rsidR="00F456C4" w:rsidRPr="00674FB1" w:rsidRDefault="00790475"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70</w:t>
            </w:r>
          </w:p>
        </w:tc>
      </w:tr>
      <w:tr w:rsidR="00F456C4" w:rsidRPr="0021797A" w14:paraId="7AA29761" w14:textId="77777777" w:rsidTr="006214E1">
        <w:tc>
          <w:tcPr>
            <w:tcW w:w="1416" w:type="dxa"/>
          </w:tcPr>
          <w:p w14:paraId="7AA29757" w14:textId="77777777" w:rsidR="00F456C4" w:rsidRPr="00AE78FB"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Rhon (2014)</w:t>
            </w:r>
          </w:p>
        </w:tc>
        <w:tc>
          <w:tcPr>
            <w:tcW w:w="1590" w:type="dxa"/>
          </w:tcPr>
          <w:p w14:paraId="7AA29758" w14:textId="77777777" w:rsidR="00F456C4" w:rsidRPr="00AE78FB" w:rsidRDefault="00F456C4" w:rsidP="00F456C4">
            <w:pPr>
              <w:jc w:val="both"/>
              <w:rPr>
                <w:rFonts w:ascii="Arial" w:eastAsia="Times New Roman" w:hAnsi="Arial" w:cs="Arial"/>
                <w:color w:val="000000" w:themeColor="text1"/>
                <w:sz w:val="24"/>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color w:val="000000" w:themeColor="text1"/>
                <w:sz w:val="24"/>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Sub-Acromial injection</w:t>
            </w:r>
          </w:p>
        </w:tc>
        <w:tc>
          <w:tcPr>
            <w:tcW w:w="1750" w:type="dxa"/>
            <w:gridSpan w:val="2"/>
          </w:tcPr>
          <w:p w14:paraId="7AA29759" w14:textId="77777777" w:rsidR="00F456C4" w:rsidRPr="00AE78FB"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Physiotherapy </w:t>
            </w:r>
          </w:p>
        </w:tc>
        <w:tc>
          <w:tcPr>
            <w:tcW w:w="1030" w:type="dxa"/>
          </w:tcPr>
          <w:p w14:paraId="7AA2975A" w14:textId="77777777" w:rsidR="00F456C4" w:rsidRPr="007644A3"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Some risk of bias</w:t>
            </w:r>
          </w:p>
        </w:tc>
        <w:tc>
          <w:tcPr>
            <w:tcW w:w="830" w:type="dxa"/>
          </w:tcPr>
          <w:p w14:paraId="7AA2975B" w14:textId="77777777" w:rsidR="00F456C4" w:rsidRPr="007644A3"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41</w:t>
            </w:r>
          </w:p>
        </w:tc>
        <w:tc>
          <w:tcPr>
            <w:tcW w:w="1977" w:type="dxa"/>
          </w:tcPr>
          <w:p w14:paraId="7AA2975C" w14:textId="77777777" w:rsidR="00F456C4"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Physician with Sport med fellowship.</w:t>
            </w:r>
          </w:p>
          <w:p w14:paraId="7AA2975D" w14:textId="77777777" w:rsidR="00F456C4" w:rsidRPr="007644A3"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Graduate Physiot</w:t>
            </w:r>
            <w:r w:rsidR="00B861C1">
              <w:rPr>
                <w:rFonts w:ascii="Arial" w:eastAsia="Times New Roman" w:hAnsi="Arial" w:cs="Arial"/>
                <w:sz w:val="24"/>
                <w:szCs w:val="24"/>
                <w:lang w:eastAsia="en-GB"/>
              </w:rPr>
              <w:t>herapists of fellowship training in MPT.</w:t>
            </w:r>
          </w:p>
        </w:tc>
        <w:tc>
          <w:tcPr>
            <w:tcW w:w="1821" w:type="dxa"/>
          </w:tcPr>
          <w:p w14:paraId="7AA2975E" w14:textId="77777777" w:rsidR="00F456C4" w:rsidRPr="007644A3"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Up to 3 injections.  38% had more than one. 19% of subjects went on to receive Physiotherapy.</w:t>
            </w:r>
          </w:p>
        </w:tc>
        <w:tc>
          <w:tcPr>
            <w:tcW w:w="2486" w:type="dxa"/>
          </w:tcPr>
          <w:p w14:paraId="7AA2975F" w14:textId="77777777" w:rsidR="00F456C4" w:rsidRPr="0021797A" w:rsidRDefault="00F456C4"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6 sessions, twice a week over 3 weeks. 20% crossed over to receive a CSI.</w:t>
            </w:r>
          </w:p>
        </w:tc>
        <w:tc>
          <w:tcPr>
            <w:tcW w:w="1053" w:type="dxa"/>
          </w:tcPr>
          <w:p w14:paraId="7AA29760" w14:textId="77777777" w:rsidR="00F456C4" w:rsidRPr="0021797A" w:rsidRDefault="00790475" w:rsidP="00F456C4">
            <w:pPr>
              <w:jc w:val="both"/>
              <w:rPr>
                <w:rFonts w:ascii="Arial" w:eastAsia="Times New Roman" w:hAnsi="Arial" w:cs="Arial"/>
                <w:sz w:val="24"/>
                <w:szCs w:val="24"/>
                <w:lang w:eastAsia="en-GB"/>
              </w:rPr>
            </w:pPr>
            <w:r>
              <w:rPr>
                <w:rFonts w:ascii="Arial" w:eastAsia="Times New Roman" w:hAnsi="Arial" w:cs="Arial"/>
                <w:sz w:val="24"/>
                <w:szCs w:val="24"/>
                <w:lang w:eastAsia="en-GB"/>
              </w:rPr>
              <w:t>104</w:t>
            </w:r>
          </w:p>
        </w:tc>
      </w:tr>
      <w:tr w:rsidR="006214E1" w14:paraId="7AA2976C" w14:textId="77777777" w:rsidTr="006214E1">
        <w:tc>
          <w:tcPr>
            <w:tcW w:w="1416" w:type="dxa"/>
            <w:shd w:val="clear" w:color="auto" w:fill="FFFFFF" w:themeFill="background1"/>
          </w:tcPr>
          <w:p w14:paraId="7AA29762" w14:textId="77777777" w:rsidR="001056AE" w:rsidRDefault="001056A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Johansson (2011)</w:t>
            </w:r>
          </w:p>
        </w:tc>
        <w:tc>
          <w:tcPr>
            <w:tcW w:w="1624" w:type="dxa"/>
            <w:gridSpan w:val="2"/>
            <w:shd w:val="clear" w:color="auto" w:fill="FFFFFF" w:themeFill="background1"/>
          </w:tcPr>
          <w:p w14:paraId="7AA29763" w14:textId="77777777" w:rsidR="001056AE" w:rsidRDefault="001056A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Sub-Acromial injection</w:t>
            </w:r>
          </w:p>
        </w:tc>
        <w:tc>
          <w:tcPr>
            <w:tcW w:w="1716" w:type="dxa"/>
            <w:shd w:val="clear" w:color="auto" w:fill="FFFFFF" w:themeFill="background1"/>
          </w:tcPr>
          <w:p w14:paraId="7AA29764" w14:textId="77777777" w:rsidR="001056AE" w:rsidRDefault="001056A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Acupuncture</w:t>
            </w:r>
          </w:p>
        </w:tc>
        <w:tc>
          <w:tcPr>
            <w:tcW w:w="1030" w:type="dxa"/>
            <w:shd w:val="clear" w:color="auto" w:fill="FFFFFF" w:themeFill="background1"/>
          </w:tcPr>
          <w:p w14:paraId="7AA29765" w14:textId="77777777" w:rsidR="001056AE" w:rsidRDefault="001056A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Some risk of bias</w:t>
            </w:r>
          </w:p>
        </w:tc>
        <w:tc>
          <w:tcPr>
            <w:tcW w:w="830" w:type="dxa"/>
            <w:shd w:val="clear" w:color="auto" w:fill="FFFFFF" w:themeFill="background1"/>
          </w:tcPr>
          <w:p w14:paraId="7AA29766" w14:textId="77777777" w:rsidR="001056AE" w:rsidRDefault="001056A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46</w:t>
            </w:r>
          </w:p>
        </w:tc>
        <w:tc>
          <w:tcPr>
            <w:tcW w:w="1977" w:type="dxa"/>
            <w:shd w:val="clear" w:color="auto" w:fill="FFFFFF" w:themeFill="background1"/>
          </w:tcPr>
          <w:p w14:paraId="7AA29767" w14:textId="77777777" w:rsidR="001056AE" w:rsidRDefault="001056A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A GP of unstated expertise.</w:t>
            </w:r>
          </w:p>
          <w:p w14:paraId="7AA29768" w14:textId="77777777" w:rsidR="001056AE" w:rsidRDefault="001056A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A Physiotherapist of unstated expertise but pre-trained on needle location.</w:t>
            </w:r>
          </w:p>
        </w:tc>
        <w:tc>
          <w:tcPr>
            <w:tcW w:w="1821" w:type="dxa"/>
            <w:shd w:val="clear" w:color="auto" w:fill="FFFFFF" w:themeFill="background1"/>
          </w:tcPr>
          <w:p w14:paraId="7AA29769" w14:textId="77777777" w:rsidR="001056AE" w:rsidRDefault="001056A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One injection, but 12 subjects had a second injection. </w:t>
            </w:r>
          </w:p>
        </w:tc>
        <w:tc>
          <w:tcPr>
            <w:tcW w:w="2486" w:type="dxa"/>
            <w:shd w:val="clear" w:color="auto" w:fill="FFFFFF" w:themeFill="background1"/>
          </w:tcPr>
          <w:p w14:paraId="7AA2976A" w14:textId="77777777" w:rsidR="001056AE" w:rsidRDefault="001056AE" w:rsidP="009D0559">
            <w:pPr>
              <w:jc w:val="both"/>
              <w:rPr>
                <w:rFonts w:ascii="Arial" w:hAnsi="Arial" w:cs="Arial"/>
                <w:sz w:val="24"/>
                <w:szCs w:val="24"/>
              </w:rPr>
            </w:pPr>
            <w:r>
              <w:rPr>
                <w:rFonts w:ascii="Arial" w:hAnsi="Arial" w:cs="Arial"/>
                <w:sz w:val="24"/>
                <w:szCs w:val="24"/>
              </w:rPr>
              <w:t xml:space="preserve">10 A/C sessions over 5 weeks at 30 mins per session. </w:t>
            </w:r>
          </w:p>
        </w:tc>
        <w:tc>
          <w:tcPr>
            <w:tcW w:w="1053" w:type="dxa"/>
            <w:shd w:val="clear" w:color="auto" w:fill="FFFFFF" w:themeFill="background1"/>
          </w:tcPr>
          <w:p w14:paraId="7AA2976B" w14:textId="77777777" w:rsidR="001056AE" w:rsidRDefault="001056AE"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91</w:t>
            </w:r>
          </w:p>
        </w:tc>
      </w:tr>
    </w:tbl>
    <w:p w14:paraId="7AA2976D" w14:textId="77777777" w:rsidR="00F456C4" w:rsidRDefault="00F456C4" w:rsidP="00A2661D">
      <w:pPr>
        <w:spacing w:line="480" w:lineRule="auto"/>
        <w:jc w:val="both"/>
        <w:rPr>
          <w:rFonts w:ascii="Arial" w:eastAsia="Calibri" w:hAnsi="Arial" w:cs="Arial"/>
          <w:b/>
          <w:sz w:val="24"/>
          <w:szCs w:val="24"/>
          <w:u w:val="single"/>
        </w:rPr>
      </w:pPr>
    </w:p>
    <w:p w14:paraId="7AA2976E" w14:textId="77777777" w:rsidR="007F22A9" w:rsidRDefault="007F22A9" w:rsidP="0024087F">
      <w:pPr>
        <w:jc w:val="both"/>
        <w:rPr>
          <w:rFonts w:ascii="Arial" w:eastAsia="Times New Roman" w:hAnsi="Arial" w:cs="Arial"/>
          <w:b/>
          <w:sz w:val="24"/>
          <w:szCs w:val="24"/>
          <w:u w:val="single"/>
          <w:lang w:eastAsia="en-GB"/>
        </w:rPr>
      </w:pPr>
    </w:p>
    <w:p w14:paraId="7AA2976F" w14:textId="77777777" w:rsidR="0024087F" w:rsidRDefault="0024707D" w:rsidP="0024087F">
      <w:pPr>
        <w:jc w:val="both"/>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T</w:t>
      </w:r>
      <w:r w:rsidR="00725E91">
        <w:rPr>
          <w:rFonts w:ascii="Arial" w:eastAsia="Times New Roman" w:hAnsi="Arial" w:cs="Arial"/>
          <w:b/>
          <w:sz w:val="24"/>
          <w:szCs w:val="24"/>
          <w:u w:val="single"/>
          <w:lang w:eastAsia="en-GB"/>
        </w:rPr>
        <w:t>able 4.9</w:t>
      </w:r>
      <w:r w:rsidR="0024087F">
        <w:rPr>
          <w:rFonts w:ascii="Arial" w:eastAsia="Times New Roman" w:hAnsi="Arial" w:cs="Arial"/>
          <w:b/>
          <w:sz w:val="24"/>
          <w:szCs w:val="24"/>
          <w:u w:val="single"/>
          <w:lang w:eastAsia="en-GB"/>
        </w:rPr>
        <w:t xml:space="preserve"> – Modified Vote Counting Table for Secondary Outcome measure in the Initial Term (0-6 weeks).</w:t>
      </w:r>
    </w:p>
    <w:tbl>
      <w:tblPr>
        <w:tblStyle w:val="TableGrid"/>
        <w:tblW w:w="0" w:type="auto"/>
        <w:tblInd w:w="-5" w:type="dxa"/>
        <w:tblLook w:val="04A0" w:firstRow="1" w:lastRow="0" w:firstColumn="1" w:lastColumn="0" w:noHBand="0" w:noVBand="1"/>
      </w:tblPr>
      <w:tblGrid>
        <w:gridCol w:w="1765"/>
        <w:gridCol w:w="1590"/>
        <w:gridCol w:w="1857"/>
        <w:gridCol w:w="1030"/>
        <w:gridCol w:w="830"/>
        <w:gridCol w:w="1977"/>
        <w:gridCol w:w="1977"/>
        <w:gridCol w:w="1857"/>
        <w:gridCol w:w="1070"/>
      </w:tblGrid>
      <w:tr w:rsidR="0024087F" w14:paraId="7AA29779" w14:textId="77777777" w:rsidTr="009D0559">
        <w:tc>
          <w:tcPr>
            <w:tcW w:w="1765" w:type="dxa"/>
          </w:tcPr>
          <w:p w14:paraId="7AA29770" w14:textId="77777777" w:rsidR="0024087F" w:rsidRPr="005A34B4" w:rsidRDefault="0024087F" w:rsidP="009D0559">
            <w:pPr>
              <w:jc w:val="both"/>
              <w:rPr>
                <w:rFonts w:ascii="Arial" w:eastAsia="Times New Roman" w:hAnsi="Arial" w:cs="Arial"/>
                <w:b/>
                <w:sz w:val="24"/>
                <w:szCs w:val="24"/>
                <w:lang w:eastAsia="en-GB"/>
              </w:rPr>
            </w:pPr>
            <w:r>
              <w:rPr>
                <w:rFonts w:ascii="Arial" w:eastAsia="Times New Roman" w:hAnsi="Arial" w:cs="Arial"/>
                <w:b/>
                <w:sz w:val="24"/>
                <w:szCs w:val="24"/>
                <w:lang w:eastAsia="en-GB"/>
              </w:rPr>
              <w:t>Reference</w:t>
            </w:r>
          </w:p>
        </w:tc>
        <w:tc>
          <w:tcPr>
            <w:tcW w:w="1590" w:type="dxa"/>
          </w:tcPr>
          <w:p w14:paraId="7AA29771" w14:textId="77777777" w:rsidR="0024087F" w:rsidRPr="005A34B4" w:rsidRDefault="0024087F" w:rsidP="009D0559">
            <w:pPr>
              <w:jc w:val="both"/>
              <w:rPr>
                <w:rFonts w:ascii="Arial" w:eastAsia="Times New Roman" w:hAnsi="Arial" w:cs="Arial"/>
                <w:b/>
                <w:sz w:val="24"/>
                <w:szCs w:val="24"/>
                <w:lang w:eastAsia="en-GB"/>
              </w:rPr>
            </w:pPr>
            <w:r>
              <w:rPr>
                <w:rFonts w:ascii="Arial" w:eastAsia="Times New Roman" w:hAnsi="Arial" w:cs="Arial"/>
                <w:b/>
                <w:sz w:val="24"/>
                <w:szCs w:val="24"/>
                <w:lang w:eastAsia="en-GB"/>
              </w:rPr>
              <w:t>Intervention</w:t>
            </w:r>
          </w:p>
        </w:tc>
        <w:tc>
          <w:tcPr>
            <w:tcW w:w="1857" w:type="dxa"/>
          </w:tcPr>
          <w:p w14:paraId="7AA29772" w14:textId="77777777" w:rsidR="0024087F" w:rsidRPr="005A34B4" w:rsidRDefault="0024087F" w:rsidP="009D0559">
            <w:pPr>
              <w:jc w:val="both"/>
              <w:rPr>
                <w:rFonts w:ascii="Arial" w:eastAsia="Times New Roman" w:hAnsi="Arial" w:cs="Arial"/>
                <w:b/>
                <w:sz w:val="24"/>
                <w:szCs w:val="24"/>
                <w:lang w:eastAsia="en-GB"/>
              </w:rPr>
            </w:pPr>
            <w:r>
              <w:rPr>
                <w:rFonts w:ascii="Arial" w:eastAsia="Times New Roman" w:hAnsi="Arial" w:cs="Arial"/>
                <w:b/>
                <w:sz w:val="24"/>
                <w:szCs w:val="24"/>
                <w:lang w:eastAsia="en-GB"/>
              </w:rPr>
              <w:t>Comp Intervention</w:t>
            </w:r>
          </w:p>
        </w:tc>
        <w:tc>
          <w:tcPr>
            <w:tcW w:w="1030" w:type="dxa"/>
          </w:tcPr>
          <w:p w14:paraId="7AA29773" w14:textId="77777777" w:rsidR="0024087F" w:rsidRPr="005A34B4" w:rsidRDefault="0024087F" w:rsidP="009D0559">
            <w:pPr>
              <w:jc w:val="both"/>
              <w:rPr>
                <w:rFonts w:ascii="Arial" w:eastAsia="Times New Roman" w:hAnsi="Arial" w:cs="Arial"/>
                <w:b/>
                <w:sz w:val="24"/>
                <w:szCs w:val="24"/>
                <w:lang w:eastAsia="en-GB"/>
              </w:rPr>
            </w:pPr>
            <w:r>
              <w:rPr>
                <w:rFonts w:ascii="Arial" w:eastAsia="Times New Roman" w:hAnsi="Arial" w:cs="Arial"/>
                <w:b/>
                <w:sz w:val="24"/>
                <w:szCs w:val="24"/>
                <w:lang w:eastAsia="en-GB"/>
              </w:rPr>
              <w:t>Quality</w:t>
            </w:r>
          </w:p>
        </w:tc>
        <w:tc>
          <w:tcPr>
            <w:tcW w:w="830" w:type="dxa"/>
          </w:tcPr>
          <w:p w14:paraId="7AA29774" w14:textId="77777777" w:rsidR="0024087F" w:rsidRPr="005A34B4" w:rsidRDefault="0024087F" w:rsidP="009D0559">
            <w:pPr>
              <w:jc w:val="both"/>
              <w:rPr>
                <w:rFonts w:ascii="Arial" w:eastAsia="Times New Roman" w:hAnsi="Arial" w:cs="Arial"/>
                <w:b/>
                <w:sz w:val="24"/>
                <w:szCs w:val="24"/>
                <w:lang w:eastAsia="en-GB"/>
              </w:rPr>
            </w:pPr>
            <w:r>
              <w:rPr>
                <w:rFonts w:ascii="Arial" w:eastAsia="Times New Roman" w:hAnsi="Arial" w:cs="Arial"/>
                <w:b/>
                <w:sz w:val="24"/>
                <w:szCs w:val="24"/>
                <w:lang w:eastAsia="en-GB"/>
              </w:rPr>
              <w:t>Mean age</w:t>
            </w:r>
          </w:p>
        </w:tc>
        <w:tc>
          <w:tcPr>
            <w:tcW w:w="1977" w:type="dxa"/>
          </w:tcPr>
          <w:p w14:paraId="7AA29775" w14:textId="77777777" w:rsidR="0024087F" w:rsidRPr="005A34B4" w:rsidRDefault="0024087F" w:rsidP="009D0559">
            <w:pPr>
              <w:jc w:val="both"/>
              <w:rPr>
                <w:rFonts w:ascii="Arial" w:eastAsia="Times New Roman" w:hAnsi="Arial" w:cs="Arial"/>
                <w:b/>
                <w:sz w:val="24"/>
                <w:szCs w:val="24"/>
                <w:lang w:eastAsia="en-GB"/>
              </w:rPr>
            </w:pPr>
            <w:r>
              <w:rPr>
                <w:rFonts w:ascii="Arial" w:eastAsia="Times New Roman" w:hAnsi="Arial" w:cs="Arial"/>
                <w:b/>
                <w:sz w:val="24"/>
                <w:szCs w:val="24"/>
                <w:lang w:eastAsia="en-GB"/>
              </w:rPr>
              <w:t>Expertise of treatment</w:t>
            </w:r>
          </w:p>
        </w:tc>
        <w:tc>
          <w:tcPr>
            <w:tcW w:w="1977" w:type="dxa"/>
          </w:tcPr>
          <w:p w14:paraId="7AA29776" w14:textId="77777777" w:rsidR="0024087F" w:rsidRPr="005A34B4" w:rsidRDefault="0024087F" w:rsidP="009D0559">
            <w:pPr>
              <w:jc w:val="both"/>
              <w:rPr>
                <w:rFonts w:ascii="Arial" w:eastAsia="Times New Roman" w:hAnsi="Arial" w:cs="Arial"/>
                <w:b/>
                <w:sz w:val="24"/>
                <w:szCs w:val="24"/>
                <w:lang w:eastAsia="en-GB"/>
              </w:rPr>
            </w:pPr>
            <w:r>
              <w:rPr>
                <w:rFonts w:ascii="Arial" w:eastAsia="Times New Roman" w:hAnsi="Arial" w:cs="Arial"/>
                <w:b/>
                <w:sz w:val="24"/>
                <w:szCs w:val="24"/>
                <w:lang w:eastAsia="en-GB"/>
              </w:rPr>
              <w:t>Number of injections</w:t>
            </w:r>
          </w:p>
        </w:tc>
        <w:tc>
          <w:tcPr>
            <w:tcW w:w="1857" w:type="dxa"/>
          </w:tcPr>
          <w:p w14:paraId="7AA29777" w14:textId="77777777" w:rsidR="0024087F" w:rsidRPr="005A34B4" w:rsidRDefault="0024087F" w:rsidP="009D0559">
            <w:pPr>
              <w:jc w:val="both"/>
              <w:rPr>
                <w:rFonts w:ascii="Arial" w:eastAsia="Times New Roman" w:hAnsi="Arial" w:cs="Arial"/>
                <w:b/>
                <w:sz w:val="24"/>
                <w:szCs w:val="24"/>
                <w:lang w:eastAsia="en-GB"/>
              </w:rPr>
            </w:pPr>
            <w:r>
              <w:rPr>
                <w:rFonts w:ascii="Arial" w:eastAsia="Times New Roman" w:hAnsi="Arial" w:cs="Arial"/>
                <w:b/>
                <w:sz w:val="24"/>
                <w:szCs w:val="24"/>
                <w:lang w:eastAsia="en-GB"/>
              </w:rPr>
              <w:t>Length of Physio intervention</w:t>
            </w:r>
          </w:p>
        </w:tc>
        <w:tc>
          <w:tcPr>
            <w:tcW w:w="1070" w:type="dxa"/>
          </w:tcPr>
          <w:p w14:paraId="7AA29778" w14:textId="77777777" w:rsidR="0024087F" w:rsidRDefault="0024087F" w:rsidP="009D0559">
            <w:pPr>
              <w:jc w:val="both"/>
              <w:rPr>
                <w:rFonts w:ascii="Arial" w:eastAsia="Times New Roman" w:hAnsi="Arial" w:cs="Arial"/>
                <w:b/>
                <w:sz w:val="24"/>
                <w:szCs w:val="24"/>
                <w:lang w:eastAsia="en-GB"/>
              </w:rPr>
            </w:pPr>
            <w:r>
              <w:rPr>
                <w:rFonts w:ascii="Arial" w:eastAsia="Times New Roman" w:hAnsi="Arial" w:cs="Arial"/>
                <w:b/>
                <w:sz w:val="24"/>
                <w:szCs w:val="24"/>
                <w:lang w:eastAsia="en-GB"/>
              </w:rPr>
              <w:t>Sample size</w:t>
            </w:r>
          </w:p>
        </w:tc>
      </w:tr>
      <w:tr w:rsidR="0024087F" w:rsidRPr="00CE3D47" w14:paraId="7AA29783" w14:textId="77777777" w:rsidTr="007F22A9">
        <w:tc>
          <w:tcPr>
            <w:tcW w:w="1765" w:type="dxa"/>
            <w:shd w:val="clear" w:color="auto" w:fill="auto"/>
          </w:tcPr>
          <w:p w14:paraId="7AA2977A" w14:textId="77777777" w:rsidR="0024087F" w:rsidRPr="00CE3D47" w:rsidRDefault="0024087F" w:rsidP="009D0559">
            <w:pPr>
              <w:rPr>
                <w:rFonts w:ascii="Arial" w:hAnsi="Arial" w:cs="Arial"/>
                <w:sz w:val="24"/>
                <w:szCs w:val="24"/>
              </w:rPr>
            </w:pPr>
            <w:r w:rsidRPr="00CE3D47">
              <w:rPr>
                <w:rFonts w:ascii="Arial" w:hAnsi="Arial" w:cs="Arial"/>
                <w:sz w:val="24"/>
                <w:szCs w:val="24"/>
              </w:rPr>
              <w:t>Hay (2003)</w:t>
            </w:r>
          </w:p>
        </w:tc>
        <w:tc>
          <w:tcPr>
            <w:tcW w:w="1590" w:type="dxa"/>
            <w:shd w:val="clear" w:color="auto" w:fill="auto"/>
          </w:tcPr>
          <w:p w14:paraId="7AA2977B" w14:textId="77777777" w:rsidR="0024087F" w:rsidRPr="00CE3D47" w:rsidRDefault="0024087F" w:rsidP="009D0559">
            <w:pPr>
              <w:rPr>
                <w:rFonts w:ascii="Arial" w:hAnsi="Arial" w:cs="Arial"/>
                <w:sz w:val="24"/>
                <w:szCs w:val="24"/>
              </w:rPr>
            </w:pPr>
            <w:r w:rsidRPr="00CE3D47">
              <w:rPr>
                <w:rFonts w:ascii="Arial" w:hAnsi="Arial" w:cs="Arial"/>
                <w:sz w:val="24"/>
                <w:szCs w:val="24"/>
              </w:rPr>
              <w:t xml:space="preserve">Sub-Acromial injection </w:t>
            </w:r>
          </w:p>
        </w:tc>
        <w:tc>
          <w:tcPr>
            <w:tcW w:w="1857" w:type="dxa"/>
            <w:shd w:val="clear" w:color="auto" w:fill="auto"/>
          </w:tcPr>
          <w:p w14:paraId="7AA2977C" w14:textId="77777777" w:rsidR="0024087F" w:rsidRPr="00CE3D47" w:rsidRDefault="0024087F" w:rsidP="009D0559">
            <w:pPr>
              <w:rPr>
                <w:rFonts w:ascii="Arial" w:hAnsi="Arial" w:cs="Arial"/>
                <w:sz w:val="24"/>
                <w:szCs w:val="24"/>
              </w:rPr>
            </w:pPr>
            <w:r w:rsidRPr="00CE3D47">
              <w:rPr>
                <w:rFonts w:ascii="Arial" w:hAnsi="Arial" w:cs="Arial"/>
                <w:sz w:val="24"/>
                <w:szCs w:val="24"/>
              </w:rPr>
              <w:t>Physiotherapy</w:t>
            </w:r>
            <w:r>
              <w:rPr>
                <w:rFonts w:ascii="Arial" w:hAnsi="Arial" w:cs="Arial"/>
                <w:sz w:val="24"/>
                <w:szCs w:val="24"/>
              </w:rPr>
              <w:t xml:space="preserve"> Advice and exercises</w:t>
            </w:r>
          </w:p>
        </w:tc>
        <w:tc>
          <w:tcPr>
            <w:tcW w:w="1030" w:type="dxa"/>
            <w:shd w:val="clear" w:color="auto" w:fill="auto"/>
          </w:tcPr>
          <w:p w14:paraId="7AA2977D" w14:textId="77777777" w:rsidR="0024087F" w:rsidRPr="00CE3D47" w:rsidRDefault="0024087F" w:rsidP="009D0559">
            <w:pPr>
              <w:rPr>
                <w:rFonts w:ascii="Arial" w:hAnsi="Arial" w:cs="Arial"/>
                <w:sz w:val="24"/>
                <w:szCs w:val="24"/>
              </w:rPr>
            </w:pPr>
            <w:r w:rsidRPr="00CE3D47">
              <w:rPr>
                <w:rFonts w:ascii="Arial" w:hAnsi="Arial" w:cs="Arial"/>
                <w:sz w:val="24"/>
                <w:szCs w:val="24"/>
              </w:rPr>
              <w:t>Low risk of bias</w:t>
            </w:r>
          </w:p>
        </w:tc>
        <w:tc>
          <w:tcPr>
            <w:tcW w:w="830" w:type="dxa"/>
            <w:shd w:val="clear" w:color="auto" w:fill="auto"/>
          </w:tcPr>
          <w:p w14:paraId="7AA2977E" w14:textId="77777777" w:rsidR="0024087F" w:rsidRPr="00CE3D47" w:rsidRDefault="0024087F" w:rsidP="009D0559">
            <w:pPr>
              <w:rPr>
                <w:rFonts w:ascii="Arial" w:hAnsi="Arial" w:cs="Arial"/>
                <w:sz w:val="24"/>
                <w:szCs w:val="24"/>
              </w:rPr>
            </w:pPr>
            <w:r>
              <w:rPr>
                <w:rFonts w:ascii="Arial" w:hAnsi="Arial" w:cs="Arial"/>
                <w:sz w:val="24"/>
                <w:szCs w:val="24"/>
              </w:rPr>
              <w:t>57</w:t>
            </w:r>
          </w:p>
        </w:tc>
        <w:tc>
          <w:tcPr>
            <w:tcW w:w="1977" w:type="dxa"/>
            <w:shd w:val="clear" w:color="auto" w:fill="auto"/>
          </w:tcPr>
          <w:p w14:paraId="7AA2977F" w14:textId="77777777" w:rsidR="0024087F" w:rsidRPr="00CE3D47" w:rsidRDefault="0024087F" w:rsidP="009D0559">
            <w:pPr>
              <w:rPr>
                <w:rFonts w:ascii="Arial" w:hAnsi="Arial" w:cs="Arial"/>
                <w:sz w:val="24"/>
                <w:szCs w:val="24"/>
              </w:rPr>
            </w:pPr>
            <w:r w:rsidRPr="00CE3D47">
              <w:rPr>
                <w:rFonts w:ascii="Arial" w:hAnsi="Arial" w:cs="Arial"/>
                <w:sz w:val="24"/>
                <w:szCs w:val="24"/>
              </w:rPr>
              <w:t>Patients own GP.  Experienced Physiotherapists</w:t>
            </w:r>
          </w:p>
        </w:tc>
        <w:tc>
          <w:tcPr>
            <w:tcW w:w="1977" w:type="dxa"/>
            <w:shd w:val="clear" w:color="auto" w:fill="auto"/>
          </w:tcPr>
          <w:p w14:paraId="7AA29780" w14:textId="77777777" w:rsidR="0024087F" w:rsidRPr="00CE3D47" w:rsidRDefault="0024087F" w:rsidP="009D0559">
            <w:pPr>
              <w:rPr>
                <w:rFonts w:ascii="Arial" w:hAnsi="Arial" w:cs="Arial"/>
                <w:sz w:val="24"/>
                <w:szCs w:val="24"/>
              </w:rPr>
            </w:pPr>
            <w:r>
              <w:rPr>
                <w:rFonts w:ascii="Arial" w:hAnsi="Arial" w:cs="Arial"/>
                <w:sz w:val="24"/>
                <w:szCs w:val="24"/>
              </w:rPr>
              <w:t xml:space="preserve">33 had one injection and </w:t>
            </w:r>
            <w:r w:rsidRPr="00CE3D47">
              <w:rPr>
                <w:rFonts w:ascii="Arial" w:hAnsi="Arial" w:cs="Arial"/>
                <w:sz w:val="24"/>
                <w:szCs w:val="24"/>
              </w:rPr>
              <w:t>11 of 44 had a second injection</w:t>
            </w:r>
          </w:p>
        </w:tc>
        <w:tc>
          <w:tcPr>
            <w:tcW w:w="1857" w:type="dxa"/>
            <w:shd w:val="clear" w:color="auto" w:fill="auto"/>
          </w:tcPr>
          <w:p w14:paraId="7AA29781" w14:textId="77777777" w:rsidR="0024087F" w:rsidRPr="00CE3D47" w:rsidRDefault="0024087F" w:rsidP="009D0559">
            <w:pPr>
              <w:rPr>
                <w:rFonts w:ascii="Arial" w:hAnsi="Arial" w:cs="Arial"/>
                <w:sz w:val="24"/>
                <w:szCs w:val="24"/>
              </w:rPr>
            </w:pPr>
            <w:r w:rsidRPr="00CE3D47">
              <w:rPr>
                <w:rFonts w:ascii="Arial" w:hAnsi="Arial" w:cs="Arial"/>
                <w:sz w:val="24"/>
                <w:szCs w:val="24"/>
              </w:rPr>
              <w:t>8 sessions in 6 weeks</w:t>
            </w:r>
          </w:p>
        </w:tc>
        <w:tc>
          <w:tcPr>
            <w:tcW w:w="1070" w:type="dxa"/>
            <w:shd w:val="clear" w:color="auto" w:fill="auto"/>
          </w:tcPr>
          <w:p w14:paraId="7AA29782" w14:textId="77777777" w:rsidR="0024087F" w:rsidRPr="00CE3D47" w:rsidRDefault="0024087F" w:rsidP="009D0559">
            <w:pPr>
              <w:rPr>
                <w:rFonts w:ascii="Arial" w:hAnsi="Arial" w:cs="Arial"/>
                <w:sz w:val="24"/>
                <w:szCs w:val="24"/>
              </w:rPr>
            </w:pPr>
            <w:r w:rsidRPr="00CE3D47">
              <w:rPr>
                <w:rFonts w:ascii="Arial" w:hAnsi="Arial" w:cs="Arial"/>
                <w:sz w:val="24"/>
                <w:szCs w:val="24"/>
              </w:rPr>
              <w:t>207</w:t>
            </w:r>
          </w:p>
        </w:tc>
      </w:tr>
      <w:tr w:rsidR="0024087F" w:rsidRPr="00674FB1" w14:paraId="7AA2978E" w14:textId="77777777" w:rsidTr="00403DE9">
        <w:tc>
          <w:tcPr>
            <w:tcW w:w="1765" w:type="dxa"/>
            <w:shd w:val="clear" w:color="auto" w:fill="D9E2F3" w:themeFill="accent5" w:themeFillTint="33"/>
          </w:tcPr>
          <w:p w14:paraId="7AA29784" w14:textId="77777777" w:rsidR="0024087F" w:rsidRPr="00D43F7E"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Ginn (2005)</w:t>
            </w:r>
          </w:p>
        </w:tc>
        <w:tc>
          <w:tcPr>
            <w:tcW w:w="1590" w:type="dxa"/>
            <w:shd w:val="clear" w:color="auto" w:fill="D9E2F3" w:themeFill="accent5" w:themeFillTint="33"/>
          </w:tcPr>
          <w:p w14:paraId="7AA29785" w14:textId="77777777" w:rsidR="0024087F" w:rsidRPr="00D43F7E"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Sub-Acromial Injection</w:t>
            </w:r>
          </w:p>
        </w:tc>
        <w:tc>
          <w:tcPr>
            <w:tcW w:w="1857" w:type="dxa"/>
            <w:shd w:val="clear" w:color="auto" w:fill="D9E2F3" w:themeFill="accent5" w:themeFillTint="33"/>
          </w:tcPr>
          <w:p w14:paraId="7AA29786" w14:textId="77777777" w:rsidR="0024087F" w:rsidRPr="00D43F7E"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Home based programme supervised by Physiotherapist</w:t>
            </w:r>
          </w:p>
        </w:tc>
        <w:tc>
          <w:tcPr>
            <w:tcW w:w="1030" w:type="dxa"/>
            <w:shd w:val="clear" w:color="auto" w:fill="D9E2F3" w:themeFill="accent5" w:themeFillTint="33"/>
          </w:tcPr>
          <w:p w14:paraId="7AA29787" w14:textId="77777777" w:rsidR="0024087F" w:rsidRPr="00D43F7E"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Low risk of bias</w:t>
            </w:r>
          </w:p>
        </w:tc>
        <w:tc>
          <w:tcPr>
            <w:tcW w:w="830" w:type="dxa"/>
            <w:shd w:val="clear" w:color="auto" w:fill="D9E2F3" w:themeFill="accent5" w:themeFillTint="33"/>
          </w:tcPr>
          <w:p w14:paraId="7AA29788" w14:textId="77777777" w:rsidR="0024087F" w:rsidRPr="00D43F7E"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55</w:t>
            </w:r>
          </w:p>
        </w:tc>
        <w:tc>
          <w:tcPr>
            <w:tcW w:w="1977" w:type="dxa"/>
            <w:shd w:val="clear" w:color="auto" w:fill="D9E2F3" w:themeFill="accent5" w:themeFillTint="33"/>
          </w:tcPr>
          <w:p w14:paraId="7AA29789" w14:textId="77777777" w:rsidR="0024087F" w:rsidRDefault="0024087F" w:rsidP="009D0559">
            <w:pPr>
              <w:jc w:val="both"/>
              <w:rPr>
                <w:rFonts w:ascii="Arial" w:eastAsia="Times New Roman" w:hAnsi="Arial" w:cs="Arial"/>
                <w:sz w:val="24"/>
                <w:szCs w:val="24"/>
                <w:lang w:eastAsia="en-GB"/>
              </w:rPr>
            </w:pPr>
            <w:r w:rsidRPr="00D43F7E">
              <w:rPr>
                <w:rFonts w:ascii="Arial" w:eastAsia="Times New Roman" w:hAnsi="Arial" w:cs="Arial"/>
                <w:sz w:val="24"/>
                <w:szCs w:val="24"/>
                <w:lang w:eastAsia="en-GB"/>
              </w:rPr>
              <w:t>Consultant Rh</w:t>
            </w:r>
            <w:r w:rsidR="007F22A9">
              <w:rPr>
                <w:rFonts w:ascii="Arial" w:eastAsia="Times New Roman" w:hAnsi="Arial" w:cs="Arial"/>
                <w:sz w:val="24"/>
                <w:szCs w:val="24"/>
                <w:lang w:eastAsia="en-GB"/>
              </w:rPr>
              <w:t>e</w:t>
            </w:r>
            <w:r w:rsidRPr="00D43F7E">
              <w:rPr>
                <w:rFonts w:ascii="Arial" w:eastAsia="Times New Roman" w:hAnsi="Arial" w:cs="Arial"/>
                <w:sz w:val="24"/>
                <w:szCs w:val="24"/>
                <w:lang w:eastAsia="en-GB"/>
              </w:rPr>
              <w:t>umatologist</w:t>
            </w:r>
            <w:r>
              <w:rPr>
                <w:rFonts w:ascii="Arial" w:eastAsia="Times New Roman" w:hAnsi="Arial" w:cs="Arial"/>
                <w:sz w:val="24"/>
                <w:szCs w:val="24"/>
                <w:lang w:eastAsia="en-GB"/>
              </w:rPr>
              <w:t>.</w:t>
            </w:r>
          </w:p>
          <w:p w14:paraId="7AA2978A" w14:textId="77777777" w:rsidR="0024087F" w:rsidRPr="00D43F7E"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2 Physiotherapists of unknown expertise. </w:t>
            </w:r>
          </w:p>
        </w:tc>
        <w:tc>
          <w:tcPr>
            <w:tcW w:w="1977" w:type="dxa"/>
            <w:shd w:val="clear" w:color="auto" w:fill="D9E2F3" w:themeFill="accent5" w:themeFillTint="33"/>
          </w:tcPr>
          <w:p w14:paraId="7AA2978B" w14:textId="77777777" w:rsidR="0024087F" w:rsidRPr="00674FB1"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One injection only. </w:t>
            </w:r>
          </w:p>
        </w:tc>
        <w:tc>
          <w:tcPr>
            <w:tcW w:w="1857" w:type="dxa"/>
            <w:shd w:val="clear" w:color="auto" w:fill="D9E2F3" w:themeFill="accent5" w:themeFillTint="33"/>
          </w:tcPr>
          <w:p w14:paraId="7AA2978C" w14:textId="77777777" w:rsidR="0024087F" w:rsidRPr="00674FB1"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One supervised session per week for 5 weeks. </w:t>
            </w:r>
          </w:p>
        </w:tc>
        <w:tc>
          <w:tcPr>
            <w:tcW w:w="1070" w:type="dxa"/>
            <w:shd w:val="clear" w:color="auto" w:fill="D9E2F3" w:themeFill="accent5" w:themeFillTint="33"/>
          </w:tcPr>
          <w:p w14:paraId="7AA2978D" w14:textId="77777777" w:rsidR="0024087F" w:rsidRPr="00674FB1"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138</w:t>
            </w:r>
          </w:p>
        </w:tc>
      </w:tr>
      <w:tr w:rsidR="0024087F" w:rsidRPr="0021797A" w14:paraId="7AA29799" w14:textId="77777777" w:rsidTr="00403DE9">
        <w:tc>
          <w:tcPr>
            <w:tcW w:w="1765" w:type="dxa"/>
            <w:shd w:val="clear" w:color="auto" w:fill="D9E2F3" w:themeFill="accent5" w:themeFillTint="33"/>
          </w:tcPr>
          <w:p w14:paraId="7AA2978F" w14:textId="77777777" w:rsidR="0024087F" w:rsidRPr="00AE78FB"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Rhon (2014)</w:t>
            </w:r>
          </w:p>
        </w:tc>
        <w:tc>
          <w:tcPr>
            <w:tcW w:w="1590" w:type="dxa"/>
            <w:shd w:val="clear" w:color="auto" w:fill="D9E2F3" w:themeFill="accent5" w:themeFillTint="33"/>
          </w:tcPr>
          <w:p w14:paraId="7AA29790" w14:textId="77777777" w:rsidR="0024087F" w:rsidRPr="00AE78FB" w:rsidRDefault="0024087F" w:rsidP="009D0559">
            <w:pPr>
              <w:jc w:val="both"/>
              <w:rPr>
                <w:rFonts w:ascii="Arial" w:eastAsia="Times New Roman" w:hAnsi="Arial" w:cs="Arial"/>
                <w:color w:val="000000" w:themeColor="text1"/>
                <w:sz w:val="24"/>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color w:val="000000" w:themeColor="text1"/>
                <w:sz w:val="24"/>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Sub-Acromial injection</w:t>
            </w:r>
          </w:p>
        </w:tc>
        <w:tc>
          <w:tcPr>
            <w:tcW w:w="1857" w:type="dxa"/>
            <w:shd w:val="clear" w:color="auto" w:fill="D9E2F3" w:themeFill="accent5" w:themeFillTint="33"/>
          </w:tcPr>
          <w:p w14:paraId="7AA29791" w14:textId="77777777" w:rsidR="0024087F" w:rsidRPr="00AE78FB"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Manual therapy and home exercise</w:t>
            </w:r>
          </w:p>
        </w:tc>
        <w:tc>
          <w:tcPr>
            <w:tcW w:w="1030" w:type="dxa"/>
            <w:shd w:val="clear" w:color="auto" w:fill="D9E2F3" w:themeFill="accent5" w:themeFillTint="33"/>
          </w:tcPr>
          <w:p w14:paraId="7AA29792" w14:textId="77777777" w:rsidR="0024087F" w:rsidRPr="007644A3"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Some risk of bias</w:t>
            </w:r>
          </w:p>
        </w:tc>
        <w:tc>
          <w:tcPr>
            <w:tcW w:w="830" w:type="dxa"/>
            <w:shd w:val="clear" w:color="auto" w:fill="D9E2F3" w:themeFill="accent5" w:themeFillTint="33"/>
          </w:tcPr>
          <w:p w14:paraId="7AA29793" w14:textId="77777777" w:rsidR="0024087F" w:rsidRPr="007644A3"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41</w:t>
            </w:r>
          </w:p>
        </w:tc>
        <w:tc>
          <w:tcPr>
            <w:tcW w:w="1977" w:type="dxa"/>
            <w:shd w:val="clear" w:color="auto" w:fill="D9E2F3" w:themeFill="accent5" w:themeFillTint="33"/>
          </w:tcPr>
          <w:p w14:paraId="7AA29794" w14:textId="77777777" w:rsidR="0024087F"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Physician with Sport med fellowship.</w:t>
            </w:r>
          </w:p>
          <w:p w14:paraId="7AA29795" w14:textId="77777777" w:rsidR="0024087F" w:rsidRPr="007644A3"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Graduate Physiot</w:t>
            </w:r>
            <w:r w:rsidR="00B861C1">
              <w:rPr>
                <w:rFonts w:ascii="Arial" w:eastAsia="Times New Roman" w:hAnsi="Arial" w:cs="Arial"/>
                <w:sz w:val="24"/>
                <w:szCs w:val="24"/>
                <w:lang w:eastAsia="en-GB"/>
              </w:rPr>
              <w:t>herapists with</w:t>
            </w:r>
            <w:r w:rsidR="006126AF">
              <w:rPr>
                <w:rFonts w:ascii="Arial" w:eastAsia="Times New Roman" w:hAnsi="Arial" w:cs="Arial"/>
                <w:sz w:val="24"/>
                <w:szCs w:val="24"/>
                <w:lang w:eastAsia="en-GB"/>
              </w:rPr>
              <w:t xml:space="preserve"> fellowship training in MPT.</w:t>
            </w:r>
          </w:p>
        </w:tc>
        <w:tc>
          <w:tcPr>
            <w:tcW w:w="1977" w:type="dxa"/>
            <w:shd w:val="clear" w:color="auto" w:fill="D9E2F3" w:themeFill="accent5" w:themeFillTint="33"/>
          </w:tcPr>
          <w:p w14:paraId="7AA29796" w14:textId="77777777" w:rsidR="0024087F" w:rsidRPr="007644A3"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Up to 3 injections.  38% had more than one.</w:t>
            </w:r>
          </w:p>
        </w:tc>
        <w:tc>
          <w:tcPr>
            <w:tcW w:w="1857" w:type="dxa"/>
            <w:shd w:val="clear" w:color="auto" w:fill="D9E2F3" w:themeFill="accent5" w:themeFillTint="33"/>
          </w:tcPr>
          <w:p w14:paraId="7AA29797" w14:textId="77777777" w:rsidR="0024087F" w:rsidRPr="0021797A"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6 sessions, twice a week over 3 weeks.</w:t>
            </w:r>
          </w:p>
        </w:tc>
        <w:tc>
          <w:tcPr>
            <w:tcW w:w="1070" w:type="dxa"/>
            <w:shd w:val="clear" w:color="auto" w:fill="D9E2F3" w:themeFill="accent5" w:themeFillTint="33"/>
          </w:tcPr>
          <w:p w14:paraId="7AA29798" w14:textId="77777777" w:rsidR="0024087F" w:rsidRPr="0021797A"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104</w:t>
            </w:r>
          </w:p>
        </w:tc>
      </w:tr>
      <w:tr w:rsidR="0024087F" w:rsidRPr="00B70C71" w14:paraId="7AA297A4" w14:textId="77777777" w:rsidTr="009D0559">
        <w:tc>
          <w:tcPr>
            <w:tcW w:w="1765" w:type="dxa"/>
            <w:shd w:val="clear" w:color="auto" w:fill="70AD47" w:themeFill="accent6"/>
          </w:tcPr>
          <w:p w14:paraId="7AA2979A" w14:textId="77777777" w:rsidR="0024087F" w:rsidRPr="0021797A"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Kelle (2014)</w:t>
            </w:r>
          </w:p>
        </w:tc>
        <w:tc>
          <w:tcPr>
            <w:tcW w:w="1590" w:type="dxa"/>
            <w:shd w:val="clear" w:color="auto" w:fill="70AD47" w:themeFill="accent6"/>
          </w:tcPr>
          <w:p w14:paraId="7AA2979B" w14:textId="77777777" w:rsidR="0024087F" w:rsidRPr="00E51114"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Sub-Acromial injection</w:t>
            </w:r>
          </w:p>
        </w:tc>
        <w:tc>
          <w:tcPr>
            <w:tcW w:w="1857" w:type="dxa"/>
            <w:shd w:val="clear" w:color="auto" w:fill="70AD47" w:themeFill="accent6"/>
          </w:tcPr>
          <w:p w14:paraId="7AA2979C" w14:textId="77777777" w:rsidR="0024087F" w:rsidRPr="00E51114"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Low level laser</w:t>
            </w:r>
          </w:p>
        </w:tc>
        <w:tc>
          <w:tcPr>
            <w:tcW w:w="1030" w:type="dxa"/>
            <w:shd w:val="clear" w:color="auto" w:fill="70AD47" w:themeFill="accent6"/>
          </w:tcPr>
          <w:p w14:paraId="7AA2979D" w14:textId="77777777" w:rsidR="0024087F" w:rsidRPr="00E51114"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High risk of bias</w:t>
            </w:r>
          </w:p>
        </w:tc>
        <w:tc>
          <w:tcPr>
            <w:tcW w:w="830" w:type="dxa"/>
            <w:shd w:val="clear" w:color="auto" w:fill="70AD47" w:themeFill="accent6"/>
          </w:tcPr>
          <w:p w14:paraId="7AA2979E" w14:textId="77777777" w:rsidR="0024087F" w:rsidRPr="00E51114"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49</w:t>
            </w:r>
          </w:p>
        </w:tc>
        <w:tc>
          <w:tcPr>
            <w:tcW w:w="1977" w:type="dxa"/>
            <w:shd w:val="clear" w:color="auto" w:fill="70AD47" w:themeFill="accent6"/>
          </w:tcPr>
          <w:p w14:paraId="7AA2979F" w14:textId="77777777" w:rsidR="0024087F"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Unknown injector.</w:t>
            </w:r>
          </w:p>
          <w:p w14:paraId="7AA297A0" w14:textId="77777777" w:rsidR="0024087F" w:rsidRPr="00E51114"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Therapist of unstated profession and experience</w:t>
            </w:r>
          </w:p>
        </w:tc>
        <w:tc>
          <w:tcPr>
            <w:tcW w:w="1977" w:type="dxa"/>
            <w:shd w:val="clear" w:color="auto" w:fill="70AD47" w:themeFill="accent6"/>
          </w:tcPr>
          <w:p w14:paraId="7AA297A1" w14:textId="77777777" w:rsidR="0024087F" w:rsidRPr="00B70C71"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Two injections.  One at baseline and a second after 10 days. </w:t>
            </w:r>
          </w:p>
        </w:tc>
        <w:tc>
          <w:tcPr>
            <w:tcW w:w="1857" w:type="dxa"/>
            <w:shd w:val="clear" w:color="auto" w:fill="70AD47" w:themeFill="accent6"/>
          </w:tcPr>
          <w:p w14:paraId="7AA297A2" w14:textId="77777777" w:rsidR="0024087F" w:rsidRPr="00B70C71"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3 sessions a week over 3 weeks.  Total of 9 sessions.</w:t>
            </w:r>
          </w:p>
        </w:tc>
        <w:tc>
          <w:tcPr>
            <w:tcW w:w="1070" w:type="dxa"/>
            <w:shd w:val="clear" w:color="auto" w:fill="70AD47" w:themeFill="accent6"/>
          </w:tcPr>
          <w:p w14:paraId="7AA297A3" w14:textId="77777777" w:rsidR="0024087F" w:rsidRPr="00B70C71"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90</w:t>
            </w:r>
          </w:p>
        </w:tc>
      </w:tr>
      <w:tr w:rsidR="0024087F" w:rsidRPr="00F462A4" w14:paraId="7AA297AF" w14:textId="77777777" w:rsidTr="009D0559">
        <w:tc>
          <w:tcPr>
            <w:tcW w:w="1765" w:type="dxa"/>
            <w:shd w:val="clear" w:color="auto" w:fill="FFFFFF" w:themeFill="background1"/>
          </w:tcPr>
          <w:p w14:paraId="7AA297A5" w14:textId="77777777" w:rsidR="0024087F" w:rsidRPr="00F462A4"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Subasi (2016)</w:t>
            </w:r>
          </w:p>
        </w:tc>
        <w:tc>
          <w:tcPr>
            <w:tcW w:w="1590" w:type="dxa"/>
            <w:shd w:val="clear" w:color="auto" w:fill="FFFFFF" w:themeFill="background1"/>
          </w:tcPr>
          <w:p w14:paraId="7AA297A6" w14:textId="77777777" w:rsidR="0024087F" w:rsidRPr="00F462A4"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Sub-Acromial injection</w:t>
            </w:r>
          </w:p>
        </w:tc>
        <w:tc>
          <w:tcPr>
            <w:tcW w:w="1857" w:type="dxa"/>
            <w:shd w:val="clear" w:color="auto" w:fill="FFFFFF" w:themeFill="background1"/>
          </w:tcPr>
          <w:p w14:paraId="7AA297A7" w14:textId="77777777" w:rsidR="0024087F" w:rsidRPr="00F462A4"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Kinesio tape</w:t>
            </w:r>
          </w:p>
        </w:tc>
        <w:tc>
          <w:tcPr>
            <w:tcW w:w="1030" w:type="dxa"/>
            <w:shd w:val="clear" w:color="auto" w:fill="FFFFFF" w:themeFill="background1"/>
          </w:tcPr>
          <w:p w14:paraId="7AA297A8" w14:textId="77777777" w:rsidR="0024087F" w:rsidRPr="00F462A4"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High risk of bias</w:t>
            </w:r>
          </w:p>
        </w:tc>
        <w:tc>
          <w:tcPr>
            <w:tcW w:w="830" w:type="dxa"/>
            <w:shd w:val="clear" w:color="auto" w:fill="FFFFFF" w:themeFill="background1"/>
          </w:tcPr>
          <w:p w14:paraId="7AA297A9" w14:textId="77777777" w:rsidR="0024087F" w:rsidRPr="00F462A4"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54</w:t>
            </w:r>
          </w:p>
        </w:tc>
        <w:tc>
          <w:tcPr>
            <w:tcW w:w="1977" w:type="dxa"/>
            <w:shd w:val="clear" w:color="auto" w:fill="FFFFFF" w:themeFill="background1"/>
          </w:tcPr>
          <w:p w14:paraId="7AA297AA" w14:textId="77777777" w:rsidR="0024087F"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A single Physician of unstated expertise.</w:t>
            </w:r>
          </w:p>
          <w:p w14:paraId="7AA297AB" w14:textId="77777777" w:rsidR="0024087F" w:rsidRPr="00F462A4"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A single Physiotherapist of unstated expertise.</w:t>
            </w:r>
          </w:p>
        </w:tc>
        <w:tc>
          <w:tcPr>
            <w:tcW w:w="1977" w:type="dxa"/>
            <w:shd w:val="clear" w:color="auto" w:fill="FFFFFF" w:themeFill="background1"/>
          </w:tcPr>
          <w:p w14:paraId="7AA297AC" w14:textId="77777777" w:rsidR="0024087F" w:rsidRPr="00F462A4"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One injection only</w:t>
            </w:r>
          </w:p>
        </w:tc>
        <w:tc>
          <w:tcPr>
            <w:tcW w:w="1857" w:type="dxa"/>
            <w:shd w:val="clear" w:color="auto" w:fill="FFFFFF" w:themeFill="background1"/>
          </w:tcPr>
          <w:p w14:paraId="7AA297AD" w14:textId="77777777" w:rsidR="0024087F" w:rsidRPr="00F462A4" w:rsidRDefault="0024087F" w:rsidP="009D0559">
            <w:pPr>
              <w:jc w:val="both"/>
              <w:rPr>
                <w:rFonts w:ascii="Arial" w:eastAsia="Times New Roman" w:hAnsi="Arial" w:cs="Arial"/>
                <w:sz w:val="24"/>
                <w:szCs w:val="24"/>
                <w:lang w:eastAsia="en-GB"/>
              </w:rPr>
            </w:pPr>
            <w:r>
              <w:rPr>
                <w:rFonts w:ascii="Arial" w:hAnsi="Arial" w:cs="Arial"/>
                <w:sz w:val="24"/>
                <w:szCs w:val="24"/>
              </w:rPr>
              <w:t>Tape applied once a week for 3 weeks and left on for 5 days at a time.</w:t>
            </w:r>
          </w:p>
        </w:tc>
        <w:tc>
          <w:tcPr>
            <w:tcW w:w="1070" w:type="dxa"/>
            <w:shd w:val="clear" w:color="auto" w:fill="FFFFFF" w:themeFill="background1"/>
          </w:tcPr>
          <w:p w14:paraId="7AA297AE" w14:textId="77777777" w:rsidR="0024087F" w:rsidRPr="00F462A4"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70</w:t>
            </w:r>
          </w:p>
        </w:tc>
      </w:tr>
      <w:tr w:rsidR="0024087F" w14:paraId="7AA297BA" w14:textId="77777777" w:rsidTr="009D0559">
        <w:tc>
          <w:tcPr>
            <w:tcW w:w="1765" w:type="dxa"/>
            <w:shd w:val="clear" w:color="auto" w:fill="FFFFFF" w:themeFill="background1"/>
          </w:tcPr>
          <w:p w14:paraId="7AA297B0" w14:textId="77777777" w:rsidR="0024087F"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Johansson (2011)</w:t>
            </w:r>
          </w:p>
        </w:tc>
        <w:tc>
          <w:tcPr>
            <w:tcW w:w="1590" w:type="dxa"/>
            <w:shd w:val="clear" w:color="auto" w:fill="FFFFFF" w:themeFill="background1"/>
          </w:tcPr>
          <w:p w14:paraId="7AA297B1" w14:textId="77777777" w:rsidR="0024087F"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Sub-Acromial injection</w:t>
            </w:r>
          </w:p>
        </w:tc>
        <w:tc>
          <w:tcPr>
            <w:tcW w:w="1857" w:type="dxa"/>
            <w:shd w:val="clear" w:color="auto" w:fill="FFFFFF" w:themeFill="background1"/>
          </w:tcPr>
          <w:p w14:paraId="7AA297B2" w14:textId="77777777" w:rsidR="0024087F"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Acupuncture</w:t>
            </w:r>
          </w:p>
        </w:tc>
        <w:tc>
          <w:tcPr>
            <w:tcW w:w="1030" w:type="dxa"/>
            <w:shd w:val="clear" w:color="auto" w:fill="FFFFFF" w:themeFill="background1"/>
          </w:tcPr>
          <w:p w14:paraId="7AA297B3" w14:textId="77777777" w:rsidR="0024087F"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Some risk of bias</w:t>
            </w:r>
          </w:p>
        </w:tc>
        <w:tc>
          <w:tcPr>
            <w:tcW w:w="830" w:type="dxa"/>
            <w:shd w:val="clear" w:color="auto" w:fill="FFFFFF" w:themeFill="background1"/>
          </w:tcPr>
          <w:p w14:paraId="7AA297B4" w14:textId="77777777" w:rsidR="0024087F"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46</w:t>
            </w:r>
          </w:p>
        </w:tc>
        <w:tc>
          <w:tcPr>
            <w:tcW w:w="1977" w:type="dxa"/>
            <w:shd w:val="clear" w:color="auto" w:fill="FFFFFF" w:themeFill="background1"/>
          </w:tcPr>
          <w:p w14:paraId="7AA297B5" w14:textId="77777777" w:rsidR="0024087F"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A GP of unstated expertise.</w:t>
            </w:r>
          </w:p>
          <w:p w14:paraId="7AA297B6" w14:textId="77777777" w:rsidR="0024087F"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A Physiotherapist of unstated expertise but pre-trained on needle location.</w:t>
            </w:r>
          </w:p>
        </w:tc>
        <w:tc>
          <w:tcPr>
            <w:tcW w:w="1977" w:type="dxa"/>
            <w:shd w:val="clear" w:color="auto" w:fill="FFFFFF" w:themeFill="background1"/>
          </w:tcPr>
          <w:p w14:paraId="7AA297B7" w14:textId="77777777" w:rsidR="0024087F"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One injection, but 12 subjects had a second injection. </w:t>
            </w:r>
          </w:p>
        </w:tc>
        <w:tc>
          <w:tcPr>
            <w:tcW w:w="1857" w:type="dxa"/>
            <w:shd w:val="clear" w:color="auto" w:fill="FFFFFF" w:themeFill="background1"/>
          </w:tcPr>
          <w:p w14:paraId="7AA297B8" w14:textId="77777777" w:rsidR="0024087F" w:rsidRDefault="0024087F" w:rsidP="009D0559">
            <w:pPr>
              <w:jc w:val="both"/>
              <w:rPr>
                <w:rFonts w:ascii="Arial" w:hAnsi="Arial" w:cs="Arial"/>
                <w:sz w:val="24"/>
                <w:szCs w:val="24"/>
              </w:rPr>
            </w:pPr>
            <w:r>
              <w:rPr>
                <w:rFonts w:ascii="Arial" w:hAnsi="Arial" w:cs="Arial"/>
                <w:sz w:val="24"/>
                <w:szCs w:val="24"/>
              </w:rPr>
              <w:t xml:space="preserve">10 A/C sessions over 5 weeks at 30 mins per session. </w:t>
            </w:r>
          </w:p>
        </w:tc>
        <w:tc>
          <w:tcPr>
            <w:tcW w:w="1070" w:type="dxa"/>
            <w:shd w:val="clear" w:color="auto" w:fill="FFFFFF" w:themeFill="background1"/>
          </w:tcPr>
          <w:p w14:paraId="7AA297B9" w14:textId="77777777" w:rsidR="0024087F" w:rsidRDefault="0024087F"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91</w:t>
            </w:r>
          </w:p>
        </w:tc>
      </w:tr>
    </w:tbl>
    <w:p w14:paraId="7AA297BB" w14:textId="77777777" w:rsidR="001D3EB4" w:rsidRDefault="001D3EB4" w:rsidP="00A2661D">
      <w:pPr>
        <w:spacing w:line="480" w:lineRule="auto"/>
        <w:jc w:val="both"/>
        <w:rPr>
          <w:rFonts w:ascii="Arial" w:eastAsia="Calibri" w:hAnsi="Arial" w:cs="Arial"/>
          <w:b/>
          <w:sz w:val="24"/>
          <w:szCs w:val="24"/>
          <w:u w:val="single"/>
        </w:rPr>
      </w:pPr>
    </w:p>
    <w:p w14:paraId="7AA297BC" w14:textId="77777777" w:rsidR="009D0559" w:rsidRDefault="00725E91" w:rsidP="009D0559">
      <w:pPr>
        <w:jc w:val="both"/>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Table 4.10</w:t>
      </w:r>
      <w:r w:rsidR="009D0559">
        <w:rPr>
          <w:rFonts w:ascii="Arial" w:eastAsia="Times New Roman" w:hAnsi="Arial" w:cs="Arial"/>
          <w:b/>
          <w:sz w:val="24"/>
          <w:szCs w:val="24"/>
          <w:u w:val="single"/>
          <w:lang w:eastAsia="en-GB"/>
        </w:rPr>
        <w:t xml:space="preserve"> – Modified Vote Counting Table for Secondary Outcome measure in the Short Term (7 weeks to 3 months)</w:t>
      </w:r>
    </w:p>
    <w:tbl>
      <w:tblPr>
        <w:tblStyle w:val="TableGrid"/>
        <w:tblW w:w="0" w:type="auto"/>
        <w:tblInd w:w="-5" w:type="dxa"/>
        <w:tblLook w:val="04A0" w:firstRow="1" w:lastRow="0" w:firstColumn="1" w:lastColumn="0" w:noHBand="0" w:noVBand="1"/>
      </w:tblPr>
      <w:tblGrid>
        <w:gridCol w:w="1765"/>
        <w:gridCol w:w="1590"/>
        <w:gridCol w:w="1857"/>
        <w:gridCol w:w="1030"/>
        <w:gridCol w:w="830"/>
        <w:gridCol w:w="1977"/>
        <w:gridCol w:w="1977"/>
        <w:gridCol w:w="1857"/>
        <w:gridCol w:w="1070"/>
      </w:tblGrid>
      <w:tr w:rsidR="009D0559" w14:paraId="7AA297C6" w14:textId="77777777" w:rsidTr="009D0559">
        <w:tc>
          <w:tcPr>
            <w:tcW w:w="1765" w:type="dxa"/>
          </w:tcPr>
          <w:p w14:paraId="7AA297BD" w14:textId="77777777" w:rsidR="009D0559" w:rsidRPr="005A34B4" w:rsidRDefault="009D0559" w:rsidP="009D0559">
            <w:pPr>
              <w:jc w:val="both"/>
              <w:rPr>
                <w:rFonts w:ascii="Arial" w:eastAsia="Times New Roman" w:hAnsi="Arial" w:cs="Arial"/>
                <w:b/>
                <w:sz w:val="24"/>
                <w:szCs w:val="24"/>
                <w:lang w:eastAsia="en-GB"/>
              </w:rPr>
            </w:pPr>
            <w:r>
              <w:rPr>
                <w:rFonts w:ascii="Arial" w:eastAsia="Times New Roman" w:hAnsi="Arial" w:cs="Arial"/>
                <w:b/>
                <w:sz w:val="24"/>
                <w:szCs w:val="24"/>
                <w:lang w:eastAsia="en-GB"/>
              </w:rPr>
              <w:t>Reference</w:t>
            </w:r>
          </w:p>
        </w:tc>
        <w:tc>
          <w:tcPr>
            <w:tcW w:w="1590" w:type="dxa"/>
          </w:tcPr>
          <w:p w14:paraId="7AA297BE" w14:textId="77777777" w:rsidR="009D0559" w:rsidRPr="005A34B4" w:rsidRDefault="009D0559" w:rsidP="009D0559">
            <w:pPr>
              <w:jc w:val="both"/>
              <w:rPr>
                <w:rFonts w:ascii="Arial" w:eastAsia="Times New Roman" w:hAnsi="Arial" w:cs="Arial"/>
                <w:b/>
                <w:sz w:val="24"/>
                <w:szCs w:val="24"/>
                <w:lang w:eastAsia="en-GB"/>
              </w:rPr>
            </w:pPr>
            <w:r>
              <w:rPr>
                <w:rFonts w:ascii="Arial" w:eastAsia="Times New Roman" w:hAnsi="Arial" w:cs="Arial"/>
                <w:b/>
                <w:sz w:val="24"/>
                <w:szCs w:val="24"/>
                <w:lang w:eastAsia="en-GB"/>
              </w:rPr>
              <w:t>Intervention</w:t>
            </w:r>
          </w:p>
        </w:tc>
        <w:tc>
          <w:tcPr>
            <w:tcW w:w="1857" w:type="dxa"/>
          </w:tcPr>
          <w:p w14:paraId="7AA297BF" w14:textId="77777777" w:rsidR="009D0559" w:rsidRPr="005A34B4" w:rsidRDefault="009D0559" w:rsidP="009D0559">
            <w:pPr>
              <w:jc w:val="both"/>
              <w:rPr>
                <w:rFonts w:ascii="Arial" w:eastAsia="Times New Roman" w:hAnsi="Arial" w:cs="Arial"/>
                <w:b/>
                <w:sz w:val="24"/>
                <w:szCs w:val="24"/>
                <w:lang w:eastAsia="en-GB"/>
              </w:rPr>
            </w:pPr>
            <w:r>
              <w:rPr>
                <w:rFonts w:ascii="Arial" w:eastAsia="Times New Roman" w:hAnsi="Arial" w:cs="Arial"/>
                <w:b/>
                <w:sz w:val="24"/>
                <w:szCs w:val="24"/>
                <w:lang w:eastAsia="en-GB"/>
              </w:rPr>
              <w:t>Comp Intervention</w:t>
            </w:r>
          </w:p>
        </w:tc>
        <w:tc>
          <w:tcPr>
            <w:tcW w:w="1030" w:type="dxa"/>
          </w:tcPr>
          <w:p w14:paraId="7AA297C0" w14:textId="77777777" w:rsidR="009D0559" w:rsidRPr="005A34B4" w:rsidRDefault="009D0559" w:rsidP="009D0559">
            <w:pPr>
              <w:jc w:val="both"/>
              <w:rPr>
                <w:rFonts w:ascii="Arial" w:eastAsia="Times New Roman" w:hAnsi="Arial" w:cs="Arial"/>
                <w:b/>
                <w:sz w:val="24"/>
                <w:szCs w:val="24"/>
                <w:lang w:eastAsia="en-GB"/>
              </w:rPr>
            </w:pPr>
            <w:r>
              <w:rPr>
                <w:rFonts w:ascii="Arial" w:eastAsia="Times New Roman" w:hAnsi="Arial" w:cs="Arial"/>
                <w:b/>
                <w:sz w:val="24"/>
                <w:szCs w:val="24"/>
                <w:lang w:eastAsia="en-GB"/>
              </w:rPr>
              <w:t>Quality</w:t>
            </w:r>
          </w:p>
        </w:tc>
        <w:tc>
          <w:tcPr>
            <w:tcW w:w="830" w:type="dxa"/>
          </w:tcPr>
          <w:p w14:paraId="7AA297C1" w14:textId="77777777" w:rsidR="009D0559" w:rsidRPr="005A34B4" w:rsidRDefault="009D0559" w:rsidP="009D0559">
            <w:pPr>
              <w:jc w:val="both"/>
              <w:rPr>
                <w:rFonts w:ascii="Arial" w:eastAsia="Times New Roman" w:hAnsi="Arial" w:cs="Arial"/>
                <w:b/>
                <w:sz w:val="24"/>
                <w:szCs w:val="24"/>
                <w:lang w:eastAsia="en-GB"/>
              </w:rPr>
            </w:pPr>
            <w:r>
              <w:rPr>
                <w:rFonts w:ascii="Arial" w:eastAsia="Times New Roman" w:hAnsi="Arial" w:cs="Arial"/>
                <w:b/>
                <w:sz w:val="24"/>
                <w:szCs w:val="24"/>
                <w:lang w:eastAsia="en-GB"/>
              </w:rPr>
              <w:t>Mean age</w:t>
            </w:r>
          </w:p>
        </w:tc>
        <w:tc>
          <w:tcPr>
            <w:tcW w:w="1977" w:type="dxa"/>
          </w:tcPr>
          <w:p w14:paraId="7AA297C2" w14:textId="77777777" w:rsidR="009D0559" w:rsidRPr="005A34B4" w:rsidRDefault="009D0559" w:rsidP="009D0559">
            <w:pPr>
              <w:jc w:val="both"/>
              <w:rPr>
                <w:rFonts w:ascii="Arial" w:eastAsia="Times New Roman" w:hAnsi="Arial" w:cs="Arial"/>
                <w:b/>
                <w:sz w:val="24"/>
                <w:szCs w:val="24"/>
                <w:lang w:eastAsia="en-GB"/>
              </w:rPr>
            </w:pPr>
            <w:r>
              <w:rPr>
                <w:rFonts w:ascii="Arial" w:eastAsia="Times New Roman" w:hAnsi="Arial" w:cs="Arial"/>
                <w:b/>
                <w:sz w:val="24"/>
                <w:szCs w:val="24"/>
                <w:lang w:eastAsia="en-GB"/>
              </w:rPr>
              <w:t>Expertise of treatment</w:t>
            </w:r>
          </w:p>
        </w:tc>
        <w:tc>
          <w:tcPr>
            <w:tcW w:w="1977" w:type="dxa"/>
          </w:tcPr>
          <w:p w14:paraId="7AA297C3" w14:textId="77777777" w:rsidR="009D0559" w:rsidRPr="005A34B4" w:rsidRDefault="009D0559" w:rsidP="009D0559">
            <w:pPr>
              <w:jc w:val="both"/>
              <w:rPr>
                <w:rFonts w:ascii="Arial" w:eastAsia="Times New Roman" w:hAnsi="Arial" w:cs="Arial"/>
                <w:b/>
                <w:sz w:val="24"/>
                <w:szCs w:val="24"/>
                <w:lang w:eastAsia="en-GB"/>
              </w:rPr>
            </w:pPr>
            <w:r>
              <w:rPr>
                <w:rFonts w:ascii="Arial" w:eastAsia="Times New Roman" w:hAnsi="Arial" w:cs="Arial"/>
                <w:b/>
                <w:sz w:val="24"/>
                <w:szCs w:val="24"/>
                <w:lang w:eastAsia="en-GB"/>
              </w:rPr>
              <w:t>Number of injections</w:t>
            </w:r>
          </w:p>
        </w:tc>
        <w:tc>
          <w:tcPr>
            <w:tcW w:w="1857" w:type="dxa"/>
          </w:tcPr>
          <w:p w14:paraId="7AA297C4" w14:textId="77777777" w:rsidR="009D0559" w:rsidRPr="005A34B4" w:rsidRDefault="009D0559" w:rsidP="009D0559">
            <w:pPr>
              <w:jc w:val="both"/>
              <w:rPr>
                <w:rFonts w:ascii="Arial" w:eastAsia="Times New Roman" w:hAnsi="Arial" w:cs="Arial"/>
                <w:b/>
                <w:sz w:val="24"/>
                <w:szCs w:val="24"/>
                <w:lang w:eastAsia="en-GB"/>
              </w:rPr>
            </w:pPr>
            <w:r>
              <w:rPr>
                <w:rFonts w:ascii="Arial" w:eastAsia="Times New Roman" w:hAnsi="Arial" w:cs="Arial"/>
                <w:b/>
                <w:sz w:val="24"/>
                <w:szCs w:val="24"/>
                <w:lang w:eastAsia="en-GB"/>
              </w:rPr>
              <w:t>Length of Physio intervention</w:t>
            </w:r>
          </w:p>
        </w:tc>
        <w:tc>
          <w:tcPr>
            <w:tcW w:w="1070" w:type="dxa"/>
          </w:tcPr>
          <w:p w14:paraId="7AA297C5" w14:textId="77777777" w:rsidR="009D0559" w:rsidRDefault="009D0559" w:rsidP="009D0559">
            <w:pPr>
              <w:jc w:val="both"/>
              <w:rPr>
                <w:rFonts w:ascii="Arial" w:eastAsia="Times New Roman" w:hAnsi="Arial" w:cs="Arial"/>
                <w:b/>
                <w:sz w:val="24"/>
                <w:szCs w:val="24"/>
                <w:lang w:eastAsia="en-GB"/>
              </w:rPr>
            </w:pPr>
            <w:r>
              <w:rPr>
                <w:rFonts w:ascii="Arial" w:eastAsia="Times New Roman" w:hAnsi="Arial" w:cs="Arial"/>
                <w:b/>
                <w:sz w:val="24"/>
                <w:szCs w:val="24"/>
                <w:lang w:eastAsia="en-GB"/>
              </w:rPr>
              <w:t>Sample size</w:t>
            </w:r>
          </w:p>
        </w:tc>
      </w:tr>
      <w:tr w:rsidR="009D0559" w:rsidRPr="0021797A" w14:paraId="7AA297D1" w14:textId="77777777" w:rsidTr="009D0559">
        <w:tc>
          <w:tcPr>
            <w:tcW w:w="1765" w:type="dxa"/>
            <w:shd w:val="clear" w:color="auto" w:fill="DEEAF6" w:themeFill="accent1" w:themeFillTint="33"/>
          </w:tcPr>
          <w:p w14:paraId="7AA297C7" w14:textId="77777777" w:rsidR="009D0559" w:rsidRPr="00AE78FB" w:rsidRDefault="009D0559"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Rhon (2014)</w:t>
            </w:r>
          </w:p>
        </w:tc>
        <w:tc>
          <w:tcPr>
            <w:tcW w:w="1590" w:type="dxa"/>
            <w:shd w:val="clear" w:color="auto" w:fill="DEEAF6" w:themeFill="accent1" w:themeFillTint="33"/>
          </w:tcPr>
          <w:p w14:paraId="7AA297C8" w14:textId="77777777" w:rsidR="009D0559" w:rsidRPr="00AE78FB" w:rsidRDefault="009D0559" w:rsidP="009D0559">
            <w:pPr>
              <w:jc w:val="both"/>
              <w:rPr>
                <w:rFonts w:ascii="Arial" w:eastAsia="Times New Roman" w:hAnsi="Arial" w:cs="Arial"/>
                <w:color w:val="000000" w:themeColor="text1"/>
                <w:sz w:val="24"/>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color w:val="000000" w:themeColor="text1"/>
                <w:sz w:val="24"/>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Sub-Acromial injection</w:t>
            </w:r>
          </w:p>
        </w:tc>
        <w:tc>
          <w:tcPr>
            <w:tcW w:w="1857" w:type="dxa"/>
            <w:shd w:val="clear" w:color="auto" w:fill="DEEAF6" w:themeFill="accent1" w:themeFillTint="33"/>
          </w:tcPr>
          <w:p w14:paraId="7AA297C9" w14:textId="77777777" w:rsidR="009D0559" w:rsidRPr="00AE78FB" w:rsidRDefault="009D0559"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Manual therapy and home exercise</w:t>
            </w:r>
          </w:p>
        </w:tc>
        <w:tc>
          <w:tcPr>
            <w:tcW w:w="1030" w:type="dxa"/>
            <w:shd w:val="clear" w:color="auto" w:fill="DEEAF6" w:themeFill="accent1" w:themeFillTint="33"/>
          </w:tcPr>
          <w:p w14:paraId="7AA297CA" w14:textId="77777777" w:rsidR="009D0559" w:rsidRPr="007644A3" w:rsidRDefault="009D0559"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Some risk of bias</w:t>
            </w:r>
          </w:p>
        </w:tc>
        <w:tc>
          <w:tcPr>
            <w:tcW w:w="830" w:type="dxa"/>
            <w:shd w:val="clear" w:color="auto" w:fill="DEEAF6" w:themeFill="accent1" w:themeFillTint="33"/>
          </w:tcPr>
          <w:p w14:paraId="7AA297CB" w14:textId="77777777" w:rsidR="009D0559" w:rsidRPr="007644A3" w:rsidRDefault="009D0559"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41</w:t>
            </w:r>
          </w:p>
        </w:tc>
        <w:tc>
          <w:tcPr>
            <w:tcW w:w="1977" w:type="dxa"/>
            <w:shd w:val="clear" w:color="auto" w:fill="DEEAF6" w:themeFill="accent1" w:themeFillTint="33"/>
          </w:tcPr>
          <w:p w14:paraId="7AA297CC" w14:textId="77777777" w:rsidR="009D0559" w:rsidRDefault="009D0559"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Physician with Sport med fellowship.</w:t>
            </w:r>
          </w:p>
          <w:p w14:paraId="7AA297CD" w14:textId="77777777" w:rsidR="009D0559" w:rsidRPr="007644A3" w:rsidRDefault="009D0559"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Graduate Physiot</w:t>
            </w:r>
            <w:r w:rsidR="00B861C1">
              <w:rPr>
                <w:rFonts w:ascii="Arial" w:eastAsia="Times New Roman" w:hAnsi="Arial" w:cs="Arial"/>
                <w:sz w:val="24"/>
                <w:szCs w:val="24"/>
                <w:lang w:eastAsia="en-GB"/>
              </w:rPr>
              <w:t>herapists</w:t>
            </w:r>
            <w:r w:rsidR="00B861C1" w:rsidRPr="00B861C1">
              <w:rPr>
                <w:rFonts w:ascii="Arial" w:eastAsia="Times New Roman" w:hAnsi="Arial" w:cs="Arial"/>
                <w:sz w:val="24"/>
                <w:szCs w:val="24"/>
                <w:lang w:eastAsia="en-GB"/>
              </w:rPr>
              <w:t xml:space="preserve"> with fellowship training in MPT</w:t>
            </w:r>
            <w:r w:rsidR="00B861C1">
              <w:rPr>
                <w:rFonts w:ascii="Arial" w:eastAsia="Times New Roman" w:hAnsi="Arial" w:cs="Arial"/>
                <w:sz w:val="24"/>
                <w:szCs w:val="24"/>
                <w:lang w:eastAsia="en-GB"/>
              </w:rPr>
              <w:t xml:space="preserve"> </w:t>
            </w:r>
          </w:p>
        </w:tc>
        <w:tc>
          <w:tcPr>
            <w:tcW w:w="1977" w:type="dxa"/>
            <w:shd w:val="clear" w:color="auto" w:fill="DEEAF6" w:themeFill="accent1" w:themeFillTint="33"/>
          </w:tcPr>
          <w:p w14:paraId="7AA297CE" w14:textId="77777777" w:rsidR="009D0559" w:rsidRPr="007644A3" w:rsidRDefault="009D0559"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Up to 3 injections.  38% had more than one.</w:t>
            </w:r>
          </w:p>
        </w:tc>
        <w:tc>
          <w:tcPr>
            <w:tcW w:w="1857" w:type="dxa"/>
            <w:shd w:val="clear" w:color="auto" w:fill="DEEAF6" w:themeFill="accent1" w:themeFillTint="33"/>
          </w:tcPr>
          <w:p w14:paraId="7AA297CF" w14:textId="77777777" w:rsidR="009D0559" w:rsidRPr="0021797A" w:rsidRDefault="009D0559"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6 sessions, twice a week over 3 weeks.</w:t>
            </w:r>
          </w:p>
        </w:tc>
        <w:tc>
          <w:tcPr>
            <w:tcW w:w="1070" w:type="dxa"/>
            <w:shd w:val="clear" w:color="auto" w:fill="DEEAF6" w:themeFill="accent1" w:themeFillTint="33"/>
          </w:tcPr>
          <w:p w14:paraId="7AA297D0" w14:textId="77777777" w:rsidR="009D0559" w:rsidRPr="0021797A" w:rsidRDefault="009D0559"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104</w:t>
            </w:r>
          </w:p>
        </w:tc>
      </w:tr>
      <w:tr w:rsidR="009D0559" w:rsidRPr="00B70C71" w14:paraId="7AA297DC" w14:textId="77777777" w:rsidTr="009D0559">
        <w:tc>
          <w:tcPr>
            <w:tcW w:w="1765" w:type="dxa"/>
            <w:shd w:val="clear" w:color="auto" w:fill="auto"/>
          </w:tcPr>
          <w:p w14:paraId="7AA297D2" w14:textId="77777777" w:rsidR="009D0559" w:rsidRPr="0021797A" w:rsidRDefault="009D0559"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Kelle (2014)</w:t>
            </w:r>
          </w:p>
        </w:tc>
        <w:tc>
          <w:tcPr>
            <w:tcW w:w="1590" w:type="dxa"/>
            <w:shd w:val="clear" w:color="auto" w:fill="auto"/>
          </w:tcPr>
          <w:p w14:paraId="7AA297D3" w14:textId="77777777" w:rsidR="009D0559" w:rsidRPr="00E51114" w:rsidRDefault="009D0559"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Sub-Acromial injection</w:t>
            </w:r>
          </w:p>
        </w:tc>
        <w:tc>
          <w:tcPr>
            <w:tcW w:w="1857" w:type="dxa"/>
            <w:shd w:val="clear" w:color="auto" w:fill="auto"/>
          </w:tcPr>
          <w:p w14:paraId="7AA297D4" w14:textId="77777777" w:rsidR="009D0559" w:rsidRPr="00E51114" w:rsidRDefault="009D0559"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Low level laser</w:t>
            </w:r>
          </w:p>
        </w:tc>
        <w:tc>
          <w:tcPr>
            <w:tcW w:w="1030" w:type="dxa"/>
            <w:shd w:val="clear" w:color="auto" w:fill="auto"/>
          </w:tcPr>
          <w:p w14:paraId="7AA297D5" w14:textId="77777777" w:rsidR="009D0559" w:rsidRPr="00E51114" w:rsidRDefault="009D0559"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High risk of bias</w:t>
            </w:r>
          </w:p>
        </w:tc>
        <w:tc>
          <w:tcPr>
            <w:tcW w:w="830" w:type="dxa"/>
            <w:shd w:val="clear" w:color="auto" w:fill="auto"/>
          </w:tcPr>
          <w:p w14:paraId="7AA297D6" w14:textId="77777777" w:rsidR="009D0559" w:rsidRPr="00E51114" w:rsidRDefault="009D0559"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49</w:t>
            </w:r>
          </w:p>
        </w:tc>
        <w:tc>
          <w:tcPr>
            <w:tcW w:w="1977" w:type="dxa"/>
            <w:shd w:val="clear" w:color="auto" w:fill="auto"/>
          </w:tcPr>
          <w:p w14:paraId="7AA297D7" w14:textId="77777777" w:rsidR="009D0559" w:rsidRDefault="009D0559"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Unknown injector.</w:t>
            </w:r>
          </w:p>
          <w:p w14:paraId="7AA297D8" w14:textId="77777777" w:rsidR="009D0559" w:rsidRPr="00E51114" w:rsidRDefault="009D0559"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Therapist of unstated profession and experience</w:t>
            </w:r>
          </w:p>
        </w:tc>
        <w:tc>
          <w:tcPr>
            <w:tcW w:w="1977" w:type="dxa"/>
            <w:shd w:val="clear" w:color="auto" w:fill="auto"/>
          </w:tcPr>
          <w:p w14:paraId="7AA297D9" w14:textId="77777777" w:rsidR="009D0559" w:rsidRPr="00B70C71" w:rsidRDefault="009D0559"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Two injections.  One at baseline and a second after 10 days.</w:t>
            </w:r>
          </w:p>
        </w:tc>
        <w:tc>
          <w:tcPr>
            <w:tcW w:w="1857" w:type="dxa"/>
            <w:shd w:val="clear" w:color="auto" w:fill="auto"/>
          </w:tcPr>
          <w:p w14:paraId="7AA297DA" w14:textId="77777777" w:rsidR="009D0559" w:rsidRPr="00B70C71" w:rsidRDefault="009D0559"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3 sessions a week over 3 weeks.  Total of 9 sessions.</w:t>
            </w:r>
          </w:p>
        </w:tc>
        <w:tc>
          <w:tcPr>
            <w:tcW w:w="1070" w:type="dxa"/>
            <w:shd w:val="clear" w:color="auto" w:fill="auto"/>
          </w:tcPr>
          <w:p w14:paraId="7AA297DB" w14:textId="77777777" w:rsidR="009D0559" w:rsidRPr="00B70C71" w:rsidRDefault="009D0559"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90</w:t>
            </w:r>
          </w:p>
        </w:tc>
      </w:tr>
      <w:tr w:rsidR="009D0559" w:rsidRPr="00F462A4" w14:paraId="7AA297E7" w14:textId="77777777" w:rsidTr="009D0559">
        <w:tc>
          <w:tcPr>
            <w:tcW w:w="1765" w:type="dxa"/>
            <w:shd w:val="clear" w:color="auto" w:fill="FFFFFF" w:themeFill="background1"/>
          </w:tcPr>
          <w:p w14:paraId="7AA297DD" w14:textId="77777777" w:rsidR="009D0559" w:rsidRPr="00F462A4" w:rsidRDefault="009D0559"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Subasi (2016)</w:t>
            </w:r>
          </w:p>
        </w:tc>
        <w:tc>
          <w:tcPr>
            <w:tcW w:w="1590" w:type="dxa"/>
            <w:shd w:val="clear" w:color="auto" w:fill="FFFFFF" w:themeFill="background1"/>
          </w:tcPr>
          <w:p w14:paraId="7AA297DE" w14:textId="77777777" w:rsidR="009D0559" w:rsidRPr="00F462A4" w:rsidRDefault="009D0559"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Sub-Acromial injection</w:t>
            </w:r>
          </w:p>
        </w:tc>
        <w:tc>
          <w:tcPr>
            <w:tcW w:w="1857" w:type="dxa"/>
            <w:shd w:val="clear" w:color="auto" w:fill="FFFFFF" w:themeFill="background1"/>
          </w:tcPr>
          <w:p w14:paraId="7AA297DF" w14:textId="77777777" w:rsidR="009D0559" w:rsidRPr="00F462A4" w:rsidRDefault="009D0559"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Kinesio tape</w:t>
            </w:r>
          </w:p>
        </w:tc>
        <w:tc>
          <w:tcPr>
            <w:tcW w:w="1030" w:type="dxa"/>
            <w:shd w:val="clear" w:color="auto" w:fill="FFFFFF" w:themeFill="background1"/>
          </w:tcPr>
          <w:p w14:paraId="7AA297E0" w14:textId="77777777" w:rsidR="009D0559" w:rsidRPr="00F462A4" w:rsidRDefault="009D0559"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High risk of bias</w:t>
            </w:r>
          </w:p>
        </w:tc>
        <w:tc>
          <w:tcPr>
            <w:tcW w:w="830" w:type="dxa"/>
            <w:shd w:val="clear" w:color="auto" w:fill="FFFFFF" w:themeFill="background1"/>
          </w:tcPr>
          <w:p w14:paraId="7AA297E1" w14:textId="77777777" w:rsidR="009D0559" w:rsidRPr="00F462A4" w:rsidRDefault="009D0559"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54</w:t>
            </w:r>
          </w:p>
        </w:tc>
        <w:tc>
          <w:tcPr>
            <w:tcW w:w="1977" w:type="dxa"/>
            <w:shd w:val="clear" w:color="auto" w:fill="FFFFFF" w:themeFill="background1"/>
          </w:tcPr>
          <w:p w14:paraId="7AA297E2" w14:textId="77777777" w:rsidR="009D0559" w:rsidRDefault="009D0559"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A single Physician of unstated expertise.</w:t>
            </w:r>
          </w:p>
          <w:p w14:paraId="7AA297E3" w14:textId="77777777" w:rsidR="009D0559" w:rsidRPr="00F462A4" w:rsidRDefault="009D0559"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A single Physiotherapist of unstated expertise.</w:t>
            </w:r>
          </w:p>
        </w:tc>
        <w:tc>
          <w:tcPr>
            <w:tcW w:w="1977" w:type="dxa"/>
            <w:shd w:val="clear" w:color="auto" w:fill="FFFFFF" w:themeFill="background1"/>
          </w:tcPr>
          <w:p w14:paraId="7AA297E4" w14:textId="77777777" w:rsidR="009D0559" w:rsidRPr="00F462A4" w:rsidRDefault="009D0559"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One injection only</w:t>
            </w:r>
          </w:p>
        </w:tc>
        <w:tc>
          <w:tcPr>
            <w:tcW w:w="1857" w:type="dxa"/>
            <w:shd w:val="clear" w:color="auto" w:fill="FFFFFF" w:themeFill="background1"/>
          </w:tcPr>
          <w:p w14:paraId="7AA297E5" w14:textId="77777777" w:rsidR="009D0559" w:rsidRPr="00F462A4" w:rsidRDefault="009D0559" w:rsidP="009D0559">
            <w:pPr>
              <w:jc w:val="both"/>
              <w:rPr>
                <w:rFonts w:ascii="Arial" w:eastAsia="Times New Roman" w:hAnsi="Arial" w:cs="Arial"/>
                <w:sz w:val="24"/>
                <w:szCs w:val="24"/>
                <w:lang w:eastAsia="en-GB"/>
              </w:rPr>
            </w:pPr>
            <w:r>
              <w:rPr>
                <w:rFonts w:ascii="Arial" w:hAnsi="Arial" w:cs="Arial"/>
                <w:sz w:val="24"/>
                <w:szCs w:val="24"/>
              </w:rPr>
              <w:t>Tape applied once a week for 3 weeks and left on for 5 days at a time.</w:t>
            </w:r>
          </w:p>
        </w:tc>
        <w:tc>
          <w:tcPr>
            <w:tcW w:w="1070" w:type="dxa"/>
            <w:shd w:val="clear" w:color="auto" w:fill="FFFFFF" w:themeFill="background1"/>
          </w:tcPr>
          <w:p w14:paraId="7AA297E6" w14:textId="77777777" w:rsidR="009D0559" w:rsidRPr="00F462A4" w:rsidRDefault="009D0559"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70</w:t>
            </w:r>
          </w:p>
        </w:tc>
      </w:tr>
      <w:tr w:rsidR="009D0559" w14:paraId="7AA297F2" w14:textId="77777777" w:rsidTr="009D0559">
        <w:tc>
          <w:tcPr>
            <w:tcW w:w="1765" w:type="dxa"/>
            <w:shd w:val="clear" w:color="auto" w:fill="FFFFFF" w:themeFill="background1"/>
          </w:tcPr>
          <w:p w14:paraId="7AA297E8" w14:textId="77777777" w:rsidR="009D0559" w:rsidRDefault="009D0559"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Johansson (2011)</w:t>
            </w:r>
          </w:p>
        </w:tc>
        <w:tc>
          <w:tcPr>
            <w:tcW w:w="1590" w:type="dxa"/>
            <w:shd w:val="clear" w:color="auto" w:fill="FFFFFF" w:themeFill="background1"/>
          </w:tcPr>
          <w:p w14:paraId="7AA297E9" w14:textId="77777777" w:rsidR="009D0559" w:rsidRDefault="009D0559"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Sub-Acromial injection</w:t>
            </w:r>
          </w:p>
        </w:tc>
        <w:tc>
          <w:tcPr>
            <w:tcW w:w="1857" w:type="dxa"/>
            <w:shd w:val="clear" w:color="auto" w:fill="FFFFFF" w:themeFill="background1"/>
          </w:tcPr>
          <w:p w14:paraId="7AA297EA" w14:textId="77777777" w:rsidR="009D0559" w:rsidRDefault="009D0559"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Acupuncture</w:t>
            </w:r>
          </w:p>
        </w:tc>
        <w:tc>
          <w:tcPr>
            <w:tcW w:w="1030" w:type="dxa"/>
            <w:shd w:val="clear" w:color="auto" w:fill="FFFFFF" w:themeFill="background1"/>
          </w:tcPr>
          <w:p w14:paraId="7AA297EB" w14:textId="77777777" w:rsidR="009D0559" w:rsidRDefault="009D0559"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Some risk of bias</w:t>
            </w:r>
          </w:p>
        </w:tc>
        <w:tc>
          <w:tcPr>
            <w:tcW w:w="830" w:type="dxa"/>
            <w:shd w:val="clear" w:color="auto" w:fill="FFFFFF" w:themeFill="background1"/>
          </w:tcPr>
          <w:p w14:paraId="7AA297EC" w14:textId="77777777" w:rsidR="009D0559" w:rsidRDefault="009D0559"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46</w:t>
            </w:r>
          </w:p>
        </w:tc>
        <w:tc>
          <w:tcPr>
            <w:tcW w:w="1977" w:type="dxa"/>
            <w:shd w:val="clear" w:color="auto" w:fill="FFFFFF" w:themeFill="background1"/>
          </w:tcPr>
          <w:p w14:paraId="7AA297ED" w14:textId="77777777" w:rsidR="009D0559" w:rsidRDefault="009D0559"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A GP of unstated expertise.</w:t>
            </w:r>
          </w:p>
          <w:p w14:paraId="7AA297EE" w14:textId="77777777" w:rsidR="009D0559" w:rsidRDefault="009D0559"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A Physiotherapist of unstated expertise but pre-trained on needle location.</w:t>
            </w:r>
          </w:p>
        </w:tc>
        <w:tc>
          <w:tcPr>
            <w:tcW w:w="1977" w:type="dxa"/>
            <w:shd w:val="clear" w:color="auto" w:fill="FFFFFF" w:themeFill="background1"/>
          </w:tcPr>
          <w:p w14:paraId="7AA297EF" w14:textId="77777777" w:rsidR="009D0559" w:rsidRDefault="009D0559"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One injection, but 12 subjects had a second injection. </w:t>
            </w:r>
          </w:p>
        </w:tc>
        <w:tc>
          <w:tcPr>
            <w:tcW w:w="1857" w:type="dxa"/>
            <w:shd w:val="clear" w:color="auto" w:fill="FFFFFF" w:themeFill="background1"/>
          </w:tcPr>
          <w:p w14:paraId="7AA297F0" w14:textId="77777777" w:rsidR="009D0559" w:rsidRDefault="009D0559" w:rsidP="009D0559">
            <w:pPr>
              <w:jc w:val="both"/>
              <w:rPr>
                <w:rFonts w:ascii="Arial" w:hAnsi="Arial" w:cs="Arial"/>
                <w:sz w:val="24"/>
                <w:szCs w:val="24"/>
              </w:rPr>
            </w:pPr>
            <w:r>
              <w:rPr>
                <w:rFonts w:ascii="Arial" w:hAnsi="Arial" w:cs="Arial"/>
                <w:sz w:val="24"/>
                <w:szCs w:val="24"/>
              </w:rPr>
              <w:t xml:space="preserve">10 A/C sessions over 5 weeks at 30 mins per session. </w:t>
            </w:r>
          </w:p>
        </w:tc>
        <w:tc>
          <w:tcPr>
            <w:tcW w:w="1070" w:type="dxa"/>
            <w:shd w:val="clear" w:color="auto" w:fill="FFFFFF" w:themeFill="background1"/>
          </w:tcPr>
          <w:p w14:paraId="7AA297F1" w14:textId="77777777" w:rsidR="009D0559" w:rsidRDefault="009D0559" w:rsidP="009D0559">
            <w:pPr>
              <w:jc w:val="both"/>
              <w:rPr>
                <w:rFonts w:ascii="Arial" w:eastAsia="Times New Roman" w:hAnsi="Arial" w:cs="Arial"/>
                <w:sz w:val="24"/>
                <w:szCs w:val="24"/>
                <w:lang w:eastAsia="en-GB"/>
              </w:rPr>
            </w:pPr>
            <w:r>
              <w:rPr>
                <w:rFonts w:ascii="Arial" w:eastAsia="Times New Roman" w:hAnsi="Arial" w:cs="Arial"/>
                <w:sz w:val="24"/>
                <w:szCs w:val="24"/>
                <w:lang w:eastAsia="en-GB"/>
              </w:rPr>
              <w:t>91</w:t>
            </w:r>
          </w:p>
        </w:tc>
      </w:tr>
    </w:tbl>
    <w:p w14:paraId="7AA297F3" w14:textId="77777777" w:rsidR="001D3EB4" w:rsidRDefault="001D3EB4" w:rsidP="00A2661D">
      <w:pPr>
        <w:spacing w:line="480" w:lineRule="auto"/>
        <w:jc w:val="both"/>
        <w:rPr>
          <w:rFonts w:ascii="Arial" w:eastAsia="Calibri" w:hAnsi="Arial" w:cs="Arial"/>
          <w:b/>
          <w:sz w:val="24"/>
          <w:szCs w:val="24"/>
          <w:u w:val="single"/>
        </w:rPr>
      </w:pPr>
    </w:p>
    <w:p w14:paraId="7AA297F4" w14:textId="77777777" w:rsidR="0024707D" w:rsidRDefault="00725E91" w:rsidP="0024707D">
      <w:pPr>
        <w:jc w:val="both"/>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Table 4.11</w:t>
      </w:r>
      <w:r w:rsidR="0024707D">
        <w:rPr>
          <w:rFonts w:ascii="Arial" w:eastAsia="Times New Roman" w:hAnsi="Arial" w:cs="Arial"/>
          <w:b/>
          <w:sz w:val="24"/>
          <w:szCs w:val="24"/>
          <w:u w:val="single"/>
          <w:lang w:eastAsia="en-GB"/>
        </w:rPr>
        <w:t xml:space="preserve"> – Modified Vote Counting Table for Secondary Outcome measure in the medium term (4 – 6 months)</w:t>
      </w:r>
    </w:p>
    <w:tbl>
      <w:tblPr>
        <w:tblStyle w:val="TableGrid"/>
        <w:tblW w:w="0" w:type="auto"/>
        <w:tblInd w:w="-5" w:type="dxa"/>
        <w:tblLook w:val="04A0" w:firstRow="1" w:lastRow="0" w:firstColumn="1" w:lastColumn="0" w:noHBand="0" w:noVBand="1"/>
      </w:tblPr>
      <w:tblGrid>
        <w:gridCol w:w="1765"/>
        <w:gridCol w:w="1590"/>
        <w:gridCol w:w="1857"/>
        <w:gridCol w:w="1030"/>
        <w:gridCol w:w="830"/>
        <w:gridCol w:w="1977"/>
        <w:gridCol w:w="1977"/>
        <w:gridCol w:w="1857"/>
        <w:gridCol w:w="1070"/>
      </w:tblGrid>
      <w:tr w:rsidR="0024707D" w14:paraId="7AA297FE" w14:textId="77777777" w:rsidTr="0068019C">
        <w:tc>
          <w:tcPr>
            <w:tcW w:w="1765" w:type="dxa"/>
          </w:tcPr>
          <w:p w14:paraId="7AA297F5" w14:textId="77777777" w:rsidR="0024707D" w:rsidRPr="005A34B4" w:rsidRDefault="0024707D" w:rsidP="0068019C">
            <w:pPr>
              <w:jc w:val="both"/>
              <w:rPr>
                <w:rFonts w:ascii="Arial" w:eastAsia="Times New Roman" w:hAnsi="Arial" w:cs="Arial"/>
                <w:b/>
                <w:sz w:val="24"/>
                <w:szCs w:val="24"/>
                <w:lang w:eastAsia="en-GB"/>
              </w:rPr>
            </w:pPr>
            <w:r>
              <w:rPr>
                <w:rFonts w:ascii="Arial" w:eastAsia="Times New Roman" w:hAnsi="Arial" w:cs="Arial"/>
                <w:b/>
                <w:sz w:val="24"/>
                <w:szCs w:val="24"/>
                <w:lang w:eastAsia="en-GB"/>
              </w:rPr>
              <w:t>Reference</w:t>
            </w:r>
          </w:p>
        </w:tc>
        <w:tc>
          <w:tcPr>
            <w:tcW w:w="1590" w:type="dxa"/>
          </w:tcPr>
          <w:p w14:paraId="7AA297F6" w14:textId="77777777" w:rsidR="0024707D" w:rsidRPr="005A34B4" w:rsidRDefault="0024707D" w:rsidP="0068019C">
            <w:pPr>
              <w:jc w:val="both"/>
              <w:rPr>
                <w:rFonts w:ascii="Arial" w:eastAsia="Times New Roman" w:hAnsi="Arial" w:cs="Arial"/>
                <w:b/>
                <w:sz w:val="24"/>
                <w:szCs w:val="24"/>
                <w:lang w:eastAsia="en-GB"/>
              </w:rPr>
            </w:pPr>
            <w:r>
              <w:rPr>
                <w:rFonts w:ascii="Arial" w:eastAsia="Times New Roman" w:hAnsi="Arial" w:cs="Arial"/>
                <w:b/>
                <w:sz w:val="24"/>
                <w:szCs w:val="24"/>
                <w:lang w:eastAsia="en-GB"/>
              </w:rPr>
              <w:t>Intervention</w:t>
            </w:r>
          </w:p>
        </w:tc>
        <w:tc>
          <w:tcPr>
            <w:tcW w:w="1857" w:type="dxa"/>
          </w:tcPr>
          <w:p w14:paraId="7AA297F7" w14:textId="77777777" w:rsidR="0024707D" w:rsidRPr="005A34B4" w:rsidRDefault="0024707D" w:rsidP="0068019C">
            <w:pPr>
              <w:jc w:val="both"/>
              <w:rPr>
                <w:rFonts w:ascii="Arial" w:eastAsia="Times New Roman" w:hAnsi="Arial" w:cs="Arial"/>
                <w:b/>
                <w:sz w:val="24"/>
                <w:szCs w:val="24"/>
                <w:lang w:eastAsia="en-GB"/>
              </w:rPr>
            </w:pPr>
            <w:r>
              <w:rPr>
                <w:rFonts w:ascii="Arial" w:eastAsia="Times New Roman" w:hAnsi="Arial" w:cs="Arial"/>
                <w:b/>
                <w:sz w:val="24"/>
                <w:szCs w:val="24"/>
                <w:lang w:eastAsia="en-GB"/>
              </w:rPr>
              <w:t>Comp Intervention</w:t>
            </w:r>
          </w:p>
        </w:tc>
        <w:tc>
          <w:tcPr>
            <w:tcW w:w="1030" w:type="dxa"/>
          </w:tcPr>
          <w:p w14:paraId="7AA297F8" w14:textId="77777777" w:rsidR="0024707D" w:rsidRPr="005A34B4" w:rsidRDefault="0024707D" w:rsidP="0068019C">
            <w:pPr>
              <w:jc w:val="both"/>
              <w:rPr>
                <w:rFonts w:ascii="Arial" w:eastAsia="Times New Roman" w:hAnsi="Arial" w:cs="Arial"/>
                <w:b/>
                <w:sz w:val="24"/>
                <w:szCs w:val="24"/>
                <w:lang w:eastAsia="en-GB"/>
              </w:rPr>
            </w:pPr>
            <w:r>
              <w:rPr>
                <w:rFonts w:ascii="Arial" w:eastAsia="Times New Roman" w:hAnsi="Arial" w:cs="Arial"/>
                <w:b/>
                <w:sz w:val="24"/>
                <w:szCs w:val="24"/>
                <w:lang w:eastAsia="en-GB"/>
              </w:rPr>
              <w:t>Quality</w:t>
            </w:r>
          </w:p>
        </w:tc>
        <w:tc>
          <w:tcPr>
            <w:tcW w:w="830" w:type="dxa"/>
          </w:tcPr>
          <w:p w14:paraId="7AA297F9" w14:textId="77777777" w:rsidR="0024707D" w:rsidRPr="005A34B4" w:rsidRDefault="0024707D" w:rsidP="0068019C">
            <w:pPr>
              <w:jc w:val="both"/>
              <w:rPr>
                <w:rFonts w:ascii="Arial" w:eastAsia="Times New Roman" w:hAnsi="Arial" w:cs="Arial"/>
                <w:b/>
                <w:sz w:val="24"/>
                <w:szCs w:val="24"/>
                <w:lang w:eastAsia="en-GB"/>
              </w:rPr>
            </w:pPr>
            <w:r>
              <w:rPr>
                <w:rFonts w:ascii="Arial" w:eastAsia="Times New Roman" w:hAnsi="Arial" w:cs="Arial"/>
                <w:b/>
                <w:sz w:val="24"/>
                <w:szCs w:val="24"/>
                <w:lang w:eastAsia="en-GB"/>
              </w:rPr>
              <w:t>Mean age</w:t>
            </w:r>
          </w:p>
        </w:tc>
        <w:tc>
          <w:tcPr>
            <w:tcW w:w="1977" w:type="dxa"/>
          </w:tcPr>
          <w:p w14:paraId="7AA297FA" w14:textId="77777777" w:rsidR="0024707D" w:rsidRPr="005A34B4" w:rsidRDefault="0024707D" w:rsidP="0068019C">
            <w:pPr>
              <w:jc w:val="both"/>
              <w:rPr>
                <w:rFonts w:ascii="Arial" w:eastAsia="Times New Roman" w:hAnsi="Arial" w:cs="Arial"/>
                <w:b/>
                <w:sz w:val="24"/>
                <w:szCs w:val="24"/>
                <w:lang w:eastAsia="en-GB"/>
              </w:rPr>
            </w:pPr>
            <w:r>
              <w:rPr>
                <w:rFonts w:ascii="Arial" w:eastAsia="Times New Roman" w:hAnsi="Arial" w:cs="Arial"/>
                <w:b/>
                <w:sz w:val="24"/>
                <w:szCs w:val="24"/>
                <w:lang w:eastAsia="en-GB"/>
              </w:rPr>
              <w:t>Expertise of treatment</w:t>
            </w:r>
          </w:p>
        </w:tc>
        <w:tc>
          <w:tcPr>
            <w:tcW w:w="1977" w:type="dxa"/>
          </w:tcPr>
          <w:p w14:paraId="7AA297FB" w14:textId="77777777" w:rsidR="0024707D" w:rsidRPr="005A34B4" w:rsidRDefault="0024707D" w:rsidP="0068019C">
            <w:pPr>
              <w:jc w:val="both"/>
              <w:rPr>
                <w:rFonts w:ascii="Arial" w:eastAsia="Times New Roman" w:hAnsi="Arial" w:cs="Arial"/>
                <w:b/>
                <w:sz w:val="24"/>
                <w:szCs w:val="24"/>
                <w:lang w:eastAsia="en-GB"/>
              </w:rPr>
            </w:pPr>
            <w:r>
              <w:rPr>
                <w:rFonts w:ascii="Arial" w:eastAsia="Times New Roman" w:hAnsi="Arial" w:cs="Arial"/>
                <w:b/>
                <w:sz w:val="24"/>
                <w:szCs w:val="24"/>
                <w:lang w:eastAsia="en-GB"/>
              </w:rPr>
              <w:t>Number of injections</w:t>
            </w:r>
          </w:p>
        </w:tc>
        <w:tc>
          <w:tcPr>
            <w:tcW w:w="1857" w:type="dxa"/>
          </w:tcPr>
          <w:p w14:paraId="7AA297FC" w14:textId="77777777" w:rsidR="0024707D" w:rsidRPr="005A34B4" w:rsidRDefault="0024707D" w:rsidP="0068019C">
            <w:pPr>
              <w:jc w:val="both"/>
              <w:rPr>
                <w:rFonts w:ascii="Arial" w:eastAsia="Times New Roman" w:hAnsi="Arial" w:cs="Arial"/>
                <w:b/>
                <w:sz w:val="24"/>
                <w:szCs w:val="24"/>
                <w:lang w:eastAsia="en-GB"/>
              </w:rPr>
            </w:pPr>
            <w:r>
              <w:rPr>
                <w:rFonts w:ascii="Arial" w:eastAsia="Times New Roman" w:hAnsi="Arial" w:cs="Arial"/>
                <w:b/>
                <w:sz w:val="24"/>
                <w:szCs w:val="24"/>
                <w:lang w:eastAsia="en-GB"/>
              </w:rPr>
              <w:t>Length of Physio intervention</w:t>
            </w:r>
          </w:p>
        </w:tc>
        <w:tc>
          <w:tcPr>
            <w:tcW w:w="1070" w:type="dxa"/>
          </w:tcPr>
          <w:p w14:paraId="7AA297FD" w14:textId="77777777" w:rsidR="0024707D" w:rsidRDefault="0024707D" w:rsidP="0068019C">
            <w:pPr>
              <w:jc w:val="both"/>
              <w:rPr>
                <w:rFonts w:ascii="Arial" w:eastAsia="Times New Roman" w:hAnsi="Arial" w:cs="Arial"/>
                <w:b/>
                <w:sz w:val="24"/>
                <w:szCs w:val="24"/>
                <w:lang w:eastAsia="en-GB"/>
              </w:rPr>
            </w:pPr>
            <w:r>
              <w:rPr>
                <w:rFonts w:ascii="Arial" w:eastAsia="Times New Roman" w:hAnsi="Arial" w:cs="Arial"/>
                <w:b/>
                <w:sz w:val="24"/>
                <w:szCs w:val="24"/>
                <w:lang w:eastAsia="en-GB"/>
              </w:rPr>
              <w:t>Sample size</w:t>
            </w:r>
          </w:p>
        </w:tc>
      </w:tr>
      <w:tr w:rsidR="0024707D" w:rsidRPr="00CE3D47" w14:paraId="7AA29808" w14:textId="77777777" w:rsidTr="0068019C">
        <w:tc>
          <w:tcPr>
            <w:tcW w:w="1765" w:type="dxa"/>
            <w:shd w:val="clear" w:color="auto" w:fill="DEEAF6" w:themeFill="accent1" w:themeFillTint="33"/>
          </w:tcPr>
          <w:p w14:paraId="7AA297FF" w14:textId="77777777" w:rsidR="0024707D" w:rsidRPr="00CE3D47" w:rsidRDefault="0024707D" w:rsidP="0068019C">
            <w:pPr>
              <w:rPr>
                <w:rFonts w:ascii="Arial" w:hAnsi="Arial" w:cs="Arial"/>
                <w:sz w:val="24"/>
                <w:szCs w:val="24"/>
              </w:rPr>
            </w:pPr>
            <w:r w:rsidRPr="00CE3D47">
              <w:rPr>
                <w:rFonts w:ascii="Arial" w:hAnsi="Arial" w:cs="Arial"/>
                <w:sz w:val="24"/>
                <w:szCs w:val="24"/>
              </w:rPr>
              <w:t>Hay (2003)</w:t>
            </w:r>
          </w:p>
        </w:tc>
        <w:tc>
          <w:tcPr>
            <w:tcW w:w="1590" w:type="dxa"/>
            <w:shd w:val="clear" w:color="auto" w:fill="DEEAF6" w:themeFill="accent1" w:themeFillTint="33"/>
          </w:tcPr>
          <w:p w14:paraId="7AA29800" w14:textId="77777777" w:rsidR="0024707D" w:rsidRPr="00CE3D47" w:rsidRDefault="0024707D" w:rsidP="0068019C">
            <w:pPr>
              <w:rPr>
                <w:rFonts w:ascii="Arial" w:hAnsi="Arial" w:cs="Arial"/>
                <w:sz w:val="24"/>
                <w:szCs w:val="24"/>
              </w:rPr>
            </w:pPr>
            <w:r w:rsidRPr="00CE3D47">
              <w:rPr>
                <w:rFonts w:ascii="Arial" w:hAnsi="Arial" w:cs="Arial"/>
                <w:sz w:val="24"/>
                <w:szCs w:val="24"/>
              </w:rPr>
              <w:t xml:space="preserve">Sub-Acromial injection </w:t>
            </w:r>
          </w:p>
        </w:tc>
        <w:tc>
          <w:tcPr>
            <w:tcW w:w="1857" w:type="dxa"/>
            <w:shd w:val="clear" w:color="auto" w:fill="DEEAF6" w:themeFill="accent1" w:themeFillTint="33"/>
          </w:tcPr>
          <w:p w14:paraId="7AA29801" w14:textId="77777777" w:rsidR="0024707D" w:rsidRPr="00CE3D47" w:rsidRDefault="0024707D" w:rsidP="0068019C">
            <w:pPr>
              <w:rPr>
                <w:rFonts w:ascii="Arial" w:hAnsi="Arial" w:cs="Arial"/>
                <w:sz w:val="24"/>
                <w:szCs w:val="24"/>
              </w:rPr>
            </w:pPr>
            <w:r w:rsidRPr="00CE3D47">
              <w:rPr>
                <w:rFonts w:ascii="Arial" w:hAnsi="Arial" w:cs="Arial"/>
                <w:sz w:val="24"/>
                <w:szCs w:val="24"/>
              </w:rPr>
              <w:t>Physiotherapy</w:t>
            </w:r>
            <w:r>
              <w:rPr>
                <w:rFonts w:ascii="Arial" w:hAnsi="Arial" w:cs="Arial"/>
                <w:sz w:val="24"/>
                <w:szCs w:val="24"/>
              </w:rPr>
              <w:t xml:space="preserve"> Advice and exercise</w:t>
            </w:r>
          </w:p>
        </w:tc>
        <w:tc>
          <w:tcPr>
            <w:tcW w:w="1030" w:type="dxa"/>
            <w:shd w:val="clear" w:color="auto" w:fill="DEEAF6" w:themeFill="accent1" w:themeFillTint="33"/>
          </w:tcPr>
          <w:p w14:paraId="7AA29802" w14:textId="77777777" w:rsidR="0024707D" w:rsidRPr="00CE3D47" w:rsidRDefault="0024707D" w:rsidP="0068019C">
            <w:pPr>
              <w:rPr>
                <w:rFonts w:ascii="Arial" w:hAnsi="Arial" w:cs="Arial"/>
                <w:sz w:val="24"/>
                <w:szCs w:val="24"/>
              </w:rPr>
            </w:pPr>
            <w:r w:rsidRPr="00CE3D47">
              <w:rPr>
                <w:rFonts w:ascii="Arial" w:hAnsi="Arial" w:cs="Arial"/>
                <w:sz w:val="24"/>
                <w:szCs w:val="24"/>
              </w:rPr>
              <w:t>Low risk of bias</w:t>
            </w:r>
          </w:p>
        </w:tc>
        <w:tc>
          <w:tcPr>
            <w:tcW w:w="830" w:type="dxa"/>
            <w:shd w:val="clear" w:color="auto" w:fill="DEEAF6" w:themeFill="accent1" w:themeFillTint="33"/>
          </w:tcPr>
          <w:p w14:paraId="7AA29803" w14:textId="77777777" w:rsidR="0024707D" w:rsidRPr="00CE3D47" w:rsidRDefault="0024707D" w:rsidP="0068019C">
            <w:pPr>
              <w:rPr>
                <w:rFonts w:ascii="Arial" w:hAnsi="Arial" w:cs="Arial"/>
                <w:sz w:val="24"/>
                <w:szCs w:val="24"/>
              </w:rPr>
            </w:pPr>
            <w:r>
              <w:rPr>
                <w:rFonts w:ascii="Arial" w:hAnsi="Arial" w:cs="Arial"/>
                <w:sz w:val="24"/>
                <w:szCs w:val="24"/>
              </w:rPr>
              <w:t>57</w:t>
            </w:r>
          </w:p>
        </w:tc>
        <w:tc>
          <w:tcPr>
            <w:tcW w:w="1977" w:type="dxa"/>
            <w:shd w:val="clear" w:color="auto" w:fill="DEEAF6" w:themeFill="accent1" w:themeFillTint="33"/>
          </w:tcPr>
          <w:p w14:paraId="7AA29804" w14:textId="77777777" w:rsidR="0024707D" w:rsidRPr="00CE3D47" w:rsidRDefault="0024707D" w:rsidP="0068019C">
            <w:pPr>
              <w:rPr>
                <w:rFonts w:ascii="Arial" w:hAnsi="Arial" w:cs="Arial"/>
                <w:sz w:val="24"/>
                <w:szCs w:val="24"/>
              </w:rPr>
            </w:pPr>
            <w:r w:rsidRPr="00CE3D47">
              <w:rPr>
                <w:rFonts w:ascii="Arial" w:hAnsi="Arial" w:cs="Arial"/>
                <w:sz w:val="24"/>
                <w:szCs w:val="24"/>
              </w:rPr>
              <w:t>Patients own GP.  Experienced Physiotherapists</w:t>
            </w:r>
          </w:p>
        </w:tc>
        <w:tc>
          <w:tcPr>
            <w:tcW w:w="1977" w:type="dxa"/>
            <w:shd w:val="clear" w:color="auto" w:fill="DEEAF6" w:themeFill="accent1" w:themeFillTint="33"/>
          </w:tcPr>
          <w:p w14:paraId="7AA29805" w14:textId="77777777" w:rsidR="0024707D" w:rsidRPr="00CE3D47" w:rsidRDefault="0024707D" w:rsidP="0068019C">
            <w:pPr>
              <w:rPr>
                <w:rFonts w:ascii="Arial" w:hAnsi="Arial" w:cs="Arial"/>
                <w:sz w:val="24"/>
                <w:szCs w:val="24"/>
              </w:rPr>
            </w:pPr>
            <w:r>
              <w:rPr>
                <w:rFonts w:ascii="Arial" w:hAnsi="Arial" w:cs="Arial"/>
                <w:sz w:val="24"/>
                <w:szCs w:val="24"/>
              </w:rPr>
              <w:t xml:space="preserve">21 subjects in injection group went on to have Physiotherapy. </w:t>
            </w:r>
          </w:p>
        </w:tc>
        <w:tc>
          <w:tcPr>
            <w:tcW w:w="1857" w:type="dxa"/>
            <w:shd w:val="clear" w:color="auto" w:fill="DEEAF6" w:themeFill="accent1" w:themeFillTint="33"/>
          </w:tcPr>
          <w:p w14:paraId="7AA29806" w14:textId="77777777" w:rsidR="0024707D" w:rsidRPr="00CE3D47" w:rsidRDefault="0024707D" w:rsidP="0068019C">
            <w:pPr>
              <w:rPr>
                <w:rFonts w:ascii="Arial" w:hAnsi="Arial" w:cs="Arial"/>
                <w:sz w:val="24"/>
                <w:szCs w:val="24"/>
              </w:rPr>
            </w:pPr>
            <w:r w:rsidRPr="00CE3D47">
              <w:rPr>
                <w:rFonts w:ascii="Arial" w:hAnsi="Arial" w:cs="Arial"/>
                <w:sz w:val="24"/>
                <w:szCs w:val="24"/>
              </w:rPr>
              <w:t>8 sessions in 6 weeks</w:t>
            </w:r>
            <w:r>
              <w:rPr>
                <w:rFonts w:ascii="Arial" w:hAnsi="Arial" w:cs="Arial"/>
                <w:sz w:val="24"/>
                <w:szCs w:val="24"/>
              </w:rPr>
              <w:t>.  29 subjects in Physio group went on to have an injection</w:t>
            </w:r>
          </w:p>
        </w:tc>
        <w:tc>
          <w:tcPr>
            <w:tcW w:w="1070" w:type="dxa"/>
            <w:shd w:val="clear" w:color="auto" w:fill="DEEAF6" w:themeFill="accent1" w:themeFillTint="33"/>
          </w:tcPr>
          <w:p w14:paraId="7AA29807" w14:textId="77777777" w:rsidR="0024707D" w:rsidRPr="00CE3D47" w:rsidRDefault="0024707D" w:rsidP="0068019C">
            <w:pPr>
              <w:rPr>
                <w:rFonts w:ascii="Arial" w:hAnsi="Arial" w:cs="Arial"/>
                <w:sz w:val="24"/>
                <w:szCs w:val="24"/>
              </w:rPr>
            </w:pPr>
            <w:r w:rsidRPr="00CE3D47">
              <w:rPr>
                <w:rFonts w:ascii="Arial" w:hAnsi="Arial" w:cs="Arial"/>
                <w:sz w:val="24"/>
                <w:szCs w:val="24"/>
              </w:rPr>
              <w:t>207</w:t>
            </w:r>
          </w:p>
        </w:tc>
      </w:tr>
      <w:tr w:rsidR="0024707D" w:rsidRPr="0021797A" w14:paraId="7AA29813" w14:textId="77777777" w:rsidTr="00EB6B7D">
        <w:tc>
          <w:tcPr>
            <w:tcW w:w="1765" w:type="dxa"/>
            <w:shd w:val="clear" w:color="auto" w:fill="DEEAF6" w:themeFill="accent1" w:themeFillTint="33"/>
          </w:tcPr>
          <w:p w14:paraId="7AA29809" w14:textId="77777777" w:rsidR="0024707D" w:rsidRPr="00AE78FB" w:rsidRDefault="0024707D"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Rhon (2014)</w:t>
            </w:r>
          </w:p>
        </w:tc>
        <w:tc>
          <w:tcPr>
            <w:tcW w:w="1590" w:type="dxa"/>
            <w:shd w:val="clear" w:color="auto" w:fill="DEEAF6" w:themeFill="accent1" w:themeFillTint="33"/>
          </w:tcPr>
          <w:p w14:paraId="7AA2980A" w14:textId="77777777" w:rsidR="0024707D" w:rsidRPr="00AE78FB" w:rsidRDefault="0024707D" w:rsidP="0068019C">
            <w:pPr>
              <w:jc w:val="both"/>
              <w:rPr>
                <w:rFonts w:ascii="Arial" w:eastAsia="Times New Roman" w:hAnsi="Arial" w:cs="Arial"/>
                <w:color w:val="000000" w:themeColor="text1"/>
                <w:sz w:val="24"/>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color w:val="000000" w:themeColor="text1"/>
                <w:sz w:val="24"/>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Sub-Acromial injection</w:t>
            </w:r>
          </w:p>
        </w:tc>
        <w:tc>
          <w:tcPr>
            <w:tcW w:w="1857" w:type="dxa"/>
            <w:shd w:val="clear" w:color="auto" w:fill="DEEAF6" w:themeFill="accent1" w:themeFillTint="33"/>
          </w:tcPr>
          <w:p w14:paraId="7AA2980B" w14:textId="77777777" w:rsidR="0024707D" w:rsidRPr="00AE78FB" w:rsidRDefault="0024707D"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Physiotherapy </w:t>
            </w:r>
          </w:p>
        </w:tc>
        <w:tc>
          <w:tcPr>
            <w:tcW w:w="1030" w:type="dxa"/>
            <w:shd w:val="clear" w:color="auto" w:fill="DEEAF6" w:themeFill="accent1" w:themeFillTint="33"/>
          </w:tcPr>
          <w:p w14:paraId="7AA2980C" w14:textId="77777777" w:rsidR="0024707D" w:rsidRPr="007644A3" w:rsidRDefault="0024707D"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Some risk of bias</w:t>
            </w:r>
          </w:p>
        </w:tc>
        <w:tc>
          <w:tcPr>
            <w:tcW w:w="830" w:type="dxa"/>
            <w:shd w:val="clear" w:color="auto" w:fill="DEEAF6" w:themeFill="accent1" w:themeFillTint="33"/>
          </w:tcPr>
          <w:p w14:paraId="7AA2980D" w14:textId="77777777" w:rsidR="0024707D" w:rsidRPr="007644A3" w:rsidRDefault="0024707D"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41</w:t>
            </w:r>
          </w:p>
        </w:tc>
        <w:tc>
          <w:tcPr>
            <w:tcW w:w="1977" w:type="dxa"/>
            <w:shd w:val="clear" w:color="auto" w:fill="DEEAF6" w:themeFill="accent1" w:themeFillTint="33"/>
          </w:tcPr>
          <w:p w14:paraId="7AA2980E" w14:textId="77777777" w:rsidR="0024707D" w:rsidRDefault="0024707D"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Physician with Sport med fellowship.</w:t>
            </w:r>
          </w:p>
          <w:p w14:paraId="7AA2980F" w14:textId="77777777" w:rsidR="0024707D" w:rsidRPr="007644A3" w:rsidRDefault="00B861C1"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Graduate Physiotherapists </w:t>
            </w:r>
            <w:r w:rsidRPr="00B861C1">
              <w:rPr>
                <w:rFonts w:ascii="Arial" w:eastAsia="Times New Roman" w:hAnsi="Arial" w:cs="Arial"/>
                <w:sz w:val="24"/>
                <w:szCs w:val="24"/>
                <w:lang w:eastAsia="en-GB"/>
              </w:rPr>
              <w:t>with fellowship training in MPT</w:t>
            </w:r>
          </w:p>
        </w:tc>
        <w:tc>
          <w:tcPr>
            <w:tcW w:w="1977" w:type="dxa"/>
            <w:shd w:val="clear" w:color="auto" w:fill="DEEAF6" w:themeFill="accent1" w:themeFillTint="33"/>
          </w:tcPr>
          <w:p w14:paraId="7AA29810" w14:textId="77777777" w:rsidR="0024707D" w:rsidRPr="007644A3" w:rsidRDefault="0024707D"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Up to 3 injections.  38% had more than one.</w:t>
            </w:r>
          </w:p>
        </w:tc>
        <w:tc>
          <w:tcPr>
            <w:tcW w:w="1857" w:type="dxa"/>
            <w:shd w:val="clear" w:color="auto" w:fill="DEEAF6" w:themeFill="accent1" w:themeFillTint="33"/>
          </w:tcPr>
          <w:p w14:paraId="7AA29811" w14:textId="77777777" w:rsidR="0024707D" w:rsidRPr="0021797A" w:rsidRDefault="0024707D"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6 sessions, twice a week over 3 weeks.</w:t>
            </w:r>
          </w:p>
        </w:tc>
        <w:tc>
          <w:tcPr>
            <w:tcW w:w="1070" w:type="dxa"/>
            <w:shd w:val="clear" w:color="auto" w:fill="DEEAF6" w:themeFill="accent1" w:themeFillTint="33"/>
          </w:tcPr>
          <w:p w14:paraId="7AA29812" w14:textId="77777777" w:rsidR="0024707D" w:rsidRPr="0021797A" w:rsidRDefault="0024707D"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104</w:t>
            </w:r>
          </w:p>
        </w:tc>
      </w:tr>
      <w:tr w:rsidR="0024707D" w:rsidRPr="00B70C71" w14:paraId="7AA2981E" w14:textId="77777777" w:rsidTr="003B23A6">
        <w:tc>
          <w:tcPr>
            <w:tcW w:w="1765" w:type="dxa"/>
            <w:shd w:val="clear" w:color="auto" w:fill="DEEAF6" w:themeFill="accent1" w:themeFillTint="33"/>
          </w:tcPr>
          <w:p w14:paraId="7AA29814" w14:textId="77777777" w:rsidR="0024707D" w:rsidRPr="0021797A" w:rsidRDefault="0024707D"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Kelle (2014)</w:t>
            </w:r>
          </w:p>
        </w:tc>
        <w:tc>
          <w:tcPr>
            <w:tcW w:w="1590" w:type="dxa"/>
            <w:shd w:val="clear" w:color="auto" w:fill="DEEAF6" w:themeFill="accent1" w:themeFillTint="33"/>
          </w:tcPr>
          <w:p w14:paraId="7AA29815" w14:textId="77777777" w:rsidR="0024707D" w:rsidRPr="00E51114" w:rsidRDefault="0024707D"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Sub-Acromial injection</w:t>
            </w:r>
          </w:p>
        </w:tc>
        <w:tc>
          <w:tcPr>
            <w:tcW w:w="1857" w:type="dxa"/>
            <w:shd w:val="clear" w:color="auto" w:fill="DEEAF6" w:themeFill="accent1" w:themeFillTint="33"/>
          </w:tcPr>
          <w:p w14:paraId="7AA29816" w14:textId="77777777" w:rsidR="0024707D" w:rsidRPr="00E51114" w:rsidRDefault="0024707D"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Low level laser</w:t>
            </w:r>
          </w:p>
        </w:tc>
        <w:tc>
          <w:tcPr>
            <w:tcW w:w="1030" w:type="dxa"/>
            <w:shd w:val="clear" w:color="auto" w:fill="DEEAF6" w:themeFill="accent1" w:themeFillTint="33"/>
          </w:tcPr>
          <w:p w14:paraId="7AA29817" w14:textId="77777777" w:rsidR="0024707D" w:rsidRPr="00E51114" w:rsidRDefault="0024707D"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High risk of bias</w:t>
            </w:r>
          </w:p>
        </w:tc>
        <w:tc>
          <w:tcPr>
            <w:tcW w:w="830" w:type="dxa"/>
            <w:shd w:val="clear" w:color="auto" w:fill="DEEAF6" w:themeFill="accent1" w:themeFillTint="33"/>
          </w:tcPr>
          <w:p w14:paraId="7AA29818" w14:textId="77777777" w:rsidR="0024707D" w:rsidRPr="00E51114" w:rsidRDefault="0024707D"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49</w:t>
            </w:r>
          </w:p>
        </w:tc>
        <w:tc>
          <w:tcPr>
            <w:tcW w:w="1977" w:type="dxa"/>
            <w:shd w:val="clear" w:color="auto" w:fill="DEEAF6" w:themeFill="accent1" w:themeFillTint="33"/>
          </w:tcPr>
          <w:p w14:paraId="7AA29819" w14:textId="77777777" w:rsidR="0024707D" w:rsidRDefault="0024707D"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Unknown injector.</w:t>
            </w:r>
          </w:p>
          <w:p w14:paraId="7AA2981A" w14:textId="77777777" w:rsidR="0024707D" w:rsidRPr="00E51114" w:rsidRDefault="0024707D"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Therapist of unstated profession and experience</w:t>
            </w:r>
          </w:p>
        </w:tc>
        <w:tc>
          <w:tcPr>
            <w:tcW w:w="1977" w:type="dxa"/>
            <w:shd w:val="clear" w:color="auto" w:fill="DEEAF6" w:themeFill="accent1" w:themeFillTint="33"/>
          </w:tcPr>
          <w:p w14:paraId="7AA2981B" w14:textId="77777777" w:rsidR="0024707D" w:rsidRPr="00B70C71" w:rsidRDefault="0024707D"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Two injections.  One at baseline and a second after 10 days.</w:t>
            </w:r>
          </w:p>
        </w:tc>
        <w:tc>
          <w:tcPr>
            <w:tcW w:w="1857" w:type="dxa"/>
            <w:shd w:val="clear" w:color="auto" w:fill="DEEAF6" w:themeFill="accent1" w:themeFillTint="33"/>
          </w:tcPr>
          <w:p w14:paraId="7AA2981C" w14:textId="77777777" w:rsidR="0024707D" w:rsidRPr="00B70C71" w:rsidRDefault="0024707D"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3 sessions a week over 3 weeks.  Total of 9 sessions.</w:t>
            </w:r>
          </w:p>
        </w:tc>
        <w:tc>
          <w:tcPr>
            <w:tcW w:w="1070" w:type="dxa"/>
            <w:shd w:val="clear" w:color="auto" w:fill="DEEAF6" w:themeFill="accent1" w:themeFillTint="33"/>
          </w:tcPr>
          <w:p w14:paraId="7AA2981D" w14:textId="77777777" w:rsidR="0024707D" w:rsidRPr="00B70C71" w:rsidRDefault="0024707D"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90</w:t>
            </w:r>
          </w:p>
        </w:tc>
      </w:tr>
      <w:tr w:rsidR="0024707D" w14:paraId="7AA29829" w14:textId="77777777" w:rsidTr="0068019C">
        <w:tc>
          <w:tcPr>
            <w:tcW w:w="1765" w:type="dxa"/>
            <w:shd w:val="clear" w:color="auto" w:fill="FFFFFF" w:themeFill="background1"/>
          </w:tcPr>
          <w:p w14:paraId="7AA2981F" w14:textId="77777777" w:rsidR="0024707D" w:rsidRDefault="0024707D"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Johansson (2011)</w:t>
            </w:r>
          </w:p>
        </w:tc>
        <w:tc>
          <w:tcPr>
            <w:tcW w:w="1590" w:type="dxa"/>
            <w:shd w:val="clear" w:color="auto" w:fill="FFFFFF" w:themeFill="background1"/>
          </w:tcPr>
          <w:p w14:paraId="7AA29820" w14:textId="77777777" w:rsidR="0024707D" w:rsidRDefault="0024707D"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Sub-Acromial injection</w:t>
            </w:r>
          </w:p>
        </w:tc>
        <w:tc>
          <w:tcPr>
            <w:tcW w:w="1857" w:type="dxa"/>
            <w:shd w:val="clear" w:color="auto" w:fill="FFFFFF" w:themeFill="background1"/>
          </w:tcPr>
          <w:p w14:paraId="7AA29821" w14:textId="77777777" w:rsidR="0024707D" w:rsidRDefault="0024707D"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Acupuncture</w:t>
            </w:r>
          </w:p>
        </w:tc>
        <w:tc>
          <w:tcPr>
            <w:tcW w:w="1030" w:type="dxa"/>
            <w:shd w:val="clear" w:color="auto" w:fill="FFFFFF" w:themeFill="background1"/>
          </w:tcPr>
          <w:p w14:paraId="7AA29822" w14:textId="77777777" w:rsidR="0024707D" w:rsidRDefault="0024707D"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Some risk of bias</w:t>
            </w:r>
          </w:p>
        </w:tc>
        <w:tc>
          <w:tcPr>
            <w:tcW w:w="830" w:type="dxa"/>
            <w:shd w:val="clear" w:color="auto" w:fill="FFFFFF" w:themeFill="background1"/>
          </w:tcPr>
          <w:p w14:paraId="7AA29823" w14:textId="77777777" w:rsidR="0024707D" w:rsidRDefault="0024707D"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46</w:t>
            </w:r>
          </w:p>
        </w:tc>
        <w:tc>
          <w:tcPr>
            <w:tcW w:w="1977" w:type="dxa"/>
            <w:shd w:val="clear" w:color="auto" w:fill="FFFFFF" w:themeFill="background1"/>
          </w:tcPr>
          <w:p w14:paraId="7AA29824" w14:textId="77777777" w:rsidR="0024707D" w:rsidRDefault="0024707D"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A GP of unstated expertise.</w:t>
            </w:r>
          </w:p>
          <w:p w14:paraId="7AA29825" w14:textId="77777777" w:rsidR="0024707D" w:rsidRDefault="0024707D"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A Physiotherapist of unstated expertise but pre-trained on needle location.</w:t>
            </w:r>
          </w:p>
        </w:tc>
        <w:tc>
          <w:tcPr>
            <w:tcW w:w="1977" w:type="dxa"/>
            <w:shd w:val="clear" w:color="auto" w:fill="FFFFFF" w:themeFill="background1"/>
          </w:tcPr>
          <w:p w14:paraId="7AA29826" w14:textId="77777777" w:rsidR="0024707D" w:rsidRDefault="0024707D"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One injection, but 12 subjects had a second injection. </w:t>
            </w:r>
          </w:p>
        </w:tc>
        <w:tc>
          <w:tcPr>
            <w:tcW w:w="1857" w:type="dxa"/>
            <w:shd w:val="clear" w:color="auto" w:fill="FFFFFF" w:themeFill="background1"/>
          </w:tcPr>
          <w:p w14:paraId="7AA29827" w14:textId="77777777" w:rsidR="0024707D" w:rsidRDefault="0024707D" w:rsidP="0068019C">
            <w:pPr>
              <w:jc w:val="both"/>
              <w:rPr>
                <w:rFonts w:ascii="Arial" w:hAnsi="Arial" w:cs="Arial"/>
                <w:sz w:val="24"/>
                <w:szCs w:val="24"/>
              </w:rPr>
            </w:pPr>
            <w:r>
              <w:rPr>
                <w:rFonts w:ascii="Arial" w:hAnsi="Arial" w:cs="Arial"/>
                <w:sz w:val="24"/>
                <w:szCs w:val="24"/>
              </w:rPr>
              <w:t xml:space="preserve">10 A/C sessions over 5 weeks at 30 mins per session. </w:t>
            </w:r>
          </w:p>
        </w:tc>
        <w:tc>
          <w:tcPr>
            <w:tcW w:w="1070" w:type="dxa"/>
            <w:shd w:val="clear" w:color="auto" w:fill="FFFFFF" w:themeFill="background1"/>
          </w:tcPr>
          <w:p w14:paraId="7AA29828" w14:textId="77777777" w:rsidR="0024707D" w:rsidRDefault="0024707D"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91</w:t>
            </w:r>
          </w:p>
        </w:tc>
      </w:tr>
    </w:tbl>
    <w:p w14:paraId="7AA2982A" w14:textId="77777777" w:rsidR="001D3EB4" w:rsidRDefault="001D3EB4" w:rsidP="00A2661D">
      <w:pPr>
        <w:spacing w:line="480" w:lineRule="auto"/>
        <w:jc w:val="both"/>
        <w:rPr>
          <w:rFonts w:ascii="Arial" w:eastAsia="Calibri" w:hAnsi="Arial" w:cs="Arial"/>
          <w:b/>
          <w:sz w:val="24"/>
          <w:szCs w:val="24"/>
          <w:u w:val="single"/>
        </w:rPr>
      </w:pPr>
    </w:p>
    <w:p w14:paraId="7AA2982B" w14:textId="77777777" w:rsidR="006214E1" w:rsidRDefault="006214E1" w:rsidP="006214E1">
      <w:pPr>
        <w:jc w:val="both"/>
        <w:rPr>
          <w:rFonts w:ascii="Arial" w:eastAsia="Times New Roman" w:hAnsi="Arial" w:cs="Arial"/>
          <w:b/>
          <w:sz w:val="24"/>
          <w:szCs w:val="24"/>
          <w:u w:val="single"/>
          <w:lang w:eastAsia="en-GB"/>
        </w:rPr>
      </w:pPr>
    </w:p>
    <w:p w14:paraId="7AA2982C" w14:textId="77777777" w:rsidR="006214E1" w:rsidRDefault="006214E1" w:rsidP="006214E1">
      <w:pPr>
        <w:jc w:val="both"/>
        <w:rPr>
          <w:rFonts w:ascii="Arial" w:eastAsia="Times New Roman" w:hAnsi="Arial" w:cs="Arial"/>
          <w:b/>
          <w:sz w:val="24"/>
          <w:szCs w:val="24"/>
          <w:u w:val="single"/>
          <w:lang w:eastAsia="en-GB"/>
        </w:rPr>
      </w:pPr>
    </w:p>
    <w:p w14:paraId="7AA2982D" w14:textId="77777777" w:rsidR="006214E1" w:rsidRDefault="006214E1" w:rsidP="006214E1">
      <w:pPr>
        <w:jc w:val="both"/>
        <w:rPr>
          <w:rFonts w:ascii="Arial" w:eastAsia="Times New Roman" w:hAnsi="Arial" w:cs="Arial"/>
          <w:b/>
          <w:sz w:val="24"/>
          <w:szCs w:val="24"/>
          <w:u w:val="single"/>
          <w:lang w:eastAsia="en-GB"/>
        </w:rPr>
      </w:pPr>
    </w:p>
    <w:p w14:paraId="7AA2982E" w14:textId="77777777" w:rsidR="006214E1" w:rsidRDefault="00725E91" w:rsidP="006214E1">
      <w:pPr>
        <w:jc w:val="both"/>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Table 4.12</w:t>
      </w:r>
      <w:r w:rsidR="006214E1">
        <w:rPr>
          <w:rFonts w:ascii="Arial" w:eastAsia="Times New Roman" w:hAnsi="Arial" w:cs="Arial"/>
          <w:b/>
          <w:sz w:val="24"/>
          <w:szCs w:val="24"/>
          <w:u w:val="single"/>
          <w:lang w:eastAsia="en-GB"/>
        </w:rPr>
        <w:t xml:space="preserve"> – Modified Vote Counting Table for Secondary Outcome measure in the long term (1 year))</w:t>
      </w:r>
    </w:p>
    <w:tbl>
      <w:tblPr>
        <w:tblStyle w:val="TableGrid"/>
        <w:tblW w:w="0" w:type="auto"/>
        <w:tblInd w:w="-5" w:type="dxa"/>
        <w:tblLook w:val="04A0" w:firstRow="1" w:lastRow="0" w:firstColumn="1" w:lastColumn="0" w:noHBand="0" w:noVBand="1"/>
      </w:tblPr>
      <w:tblGrid>
        <w:gridCol w:w="1765"/>
        <w:gridCol w:w="1590"/>
        <w:gridCol w:w="1857"/>
        <w:gridCol w:w="1030"/>
        <w:gridCol w:w="830"/>
        <w:gridCol w:w="1977"/>
        <w:gridCol w:w="1977"/>
        <w:gridCol w:w="1857"/>
        <w:gridCol w:w="1070"/>
      </w:tblGrid>
      <w:tr w:rsidR="006214E1" w14:paraId="7AA29838" w14:textId="77777777" w:rsidTr="0068019C">
        <w:tc>
          <w:tcPr>
            <w:tcW w:w="1765" w:type="dxa"/>
          </w:tcPr>
          <w:p w14:paraId="7AA2982F" w14:textId="77777777" w:rsidR="006214E1" w:rsidRPr="005A34B4" w:rsidRDefault="006214E1" w:rsidP="0068019C">
            <w:pPr>
              <w:jc w:val="both"/>
              <w:rPr>
                <w:rFonts w:ascii="Arial" w:eastAsia="Times New Roman" w:hAnsi="Arial" w:cs="Arial"/>
                <w:b/>
                <w:sz w:val="24"/>
                <w:szCs w:val="24"/>
                <w:lang w:eastAsia="en-GB"/>
              </w:rPr>
            </w:pPr>
            <w:r>
              <w:rPr>
                <w:rFonts w:ascii="Arial" w:eastAsia="Times New Roman" w:hAnsi="Arial" w:cs="Arial"/>
                <w:b/>
                <w:sz w:val="24"/>
                <w:szCs w:val="24"/>
                <w:lang w:eastAsia="en-GB"/>
              </w:rPr>
              <w:t>Reference</w:t>
            </w:r>
          </w:p>
        </w:tc>
        <w:tc>
          <w:tcPr>
            <w:tcW w:w="1590" w:type="dxa"/>
          </w:tcPr>
          <w:p w14:paraId="7AA29830" w14:textId="77777777" w:rsidR="006214E1" w:rsidRPr="005A34B4" w:rsidRDefault="006214E1" w:rsidP="0068019C">
            <w:pPr>
              <w:jc w:val="both"/>
              <w:rPr>
                <w:rFonts w:ascii="Arial" w:eastAsia="Times New Roman" w:hAnsi="Arial" w:cs="Arial"/>
                <w:b/>
                <w:sz w:val="24"/>
                <w:szCs w:val="24"/>
                <w:lang w:eastAsia="en-GB"/>
              </w:rPr>
            </w:pPr>
            <w:r>
              <w:rPr>
                <w:rFonts w:ascii="Arial" w:eastAsia="Times New Roman" w:hAnsi="Arial" w:cs="Arial"/>
                <w:b/>
                <w:sz w:val="24"/>
                <w:szCs w:val="24"/>
                <w:lang w:eastAsia="en-GB"/>
              </w:rPr>
              <w:t>Intervention</w:t>
            </w:r>
          </w:p>
        </w:tc>
        <w:tc>
          <w:tcPr>
            <w:tcW w:w="1857" w:type="dxa"/>
          </w:tcPr>
          <w:p w14:paraId="7AA29831" w14:textId="77777777" w:rsidR="006214E1" w:rsidRPr="005A34B4" w:rsidRDefault="006214E1" w:rsidP="0068019C">
            <w:pPr>
              <w:jc w:val="both"/>
              <w:rPr>
                <w:rFonts w:ascii="Arial" w:eastAsia="Times New Roman" w:hAnsi="Arial" w:cs="Arial"/>
                <w:b/>
                <w:sz w:val="24"/>
                <w:szCs w:val="24"/>
                <w:lang w:eastAsia="en-GB"/>
              </w:rPr>
            </w:pPr>
            <w:r>
              <w:rPr>
                <w:rFonts w:ascii="Arial" w:eastAsia="Times New Roman" w:hAnsi="Arial" w:cs="Arial"/>
                <w:b/>
                <w:sz w:val="24"/>
                <w:szCs w:val="24"/>
                <w:lang w:eastAsia="en-GB"/>
              </w:rPr>
              <w:t>Comp Intervention</w:t>
            </w:r>
          </w:p>
        </w:tc>
        <w:tc>
          <w:tcPr>
            <w:tcW w:w="1030" w:type="dxa"/>
          </w:tcPr>
          <w:p w14:paraId="7AA29832" w14:textId="77777777" w:rsidR="006214E1" w:rsidRPr="005A34B4" w:rsidRDefault="006214E1" w:rsidP="0068019C">
            <w:pPr>
              <w:jc w:val="both"/>
              <w:rPr>
                <w:rFonts w:ascii="Arial" w:eastAsia="Times New Roman" w:hAnsi="Arial" w:cs="Arial"/>
                <w:b/>
                <w:sz w:val="24"/>
                <w:szCs w:val="24"/>
                <w:lang w:eastAsia="en-GB"/>
              </w:rPr>
            </w:pPr>
            <w:r>
              <w:rPr>
                <w:rFonts w:ascii="Arial" w:eastAsia="Times New Roman" w:hAnsi="Arial" w:cs="Arial"/>
                <w:b/>
                <w:sz w:val="24"/>
                <w:szCs w:val="24"/>
                <w:lang w:eastAsia="en-GB"/>
              </w:rPr>
              <w:t>Quality</w:t>
            </w:r>
          </w:p>
        </w:tc>
        <w:tc>
          <w:tcPr>
            <w:tcW w:w="830" w:type="dxa"/>
          </w:tcPr>
          <w:p w14:paraId="7AA29833" w14:textId="77777777" w:rsidR="006214E1" w:rsidRPr="005A34B4" w:rsidRDefault="006214E1" w:rsidP="0068019C">
            <w:pPr>
              <w:jc w:val="both"/>
              <w:rPr>
                <w:rFonts w:ascii="Arial" w:eastAsia="Times New Roman" w:hAnsi="Arial" w:cs="Arial"/>
                <w:b/>
                <w:sz w:val="24"/>
                <w:szCs w:val="24"/>
                <w:lang w:eastAsia="en-GB"/>
              </w:rPr>
            </w:pPr>
            <w:r>
              <w:rPr>
                <w:rFonts w:ascii="Arial" w:eastAsia="Times New Roman" w:hAnsi="Arial" w:cs="Arial"/>
                <w:b/>
                <w:sz w:val="24"/>
                <w:szCs w:val="24"/>
                <w:lang w:eastAsia="en-GB"/>
              </w:rPr>
              <w:t>Mean age</w:t>
            </w:r>
          </w:p>
        </w:tc>
        <w:tc>
          <w:tcPr>
            <w:tcW w:w="1977" w:type="dxa"/>
          </w:tcPr>
          <w:p w14:paraId="7AA29834" w14:textId="77777777" w:rsidR="006214E1" w:rsidRPr="005A34B4" w:rsidRDefault="006214E1" w:rsidP="0068019C">
            <w:pPr>
              <w:jc w:val="both"/>
              <w:rPr>
                <w:rFonts w:ascii="Arial" w:eastAsia="Times New Roman" w:hAnsi="Arial" w:cs="Arial"/>
                <w:b/>
                <w:sz w:val="24"/>
                <w:szCs w:val="24"/>
                <w:lang w:eastAsia="en-GB"/>
              </w:rPr>
            </w:pPr>
            <w:r>
              <w:rPr>
                <w:rFonts w:ascii="Arial" w:eastAsia="Times New Roman" w:hAnsi="Arial" w:cs="Arial"/>
                <w:b/>
                <w:sz w:val="24"/>
                <w:szCs w:val="24"/>
                <w:lang w:eastAsia="en-GB"/>
              </w:rPr>
              <w:t>Expertise of treatment</w:t>
            </w:r>
          </w:p>
        </w:tc>
        <w:tc>
          <w:tcPr>
            <w:tcW w:w="1977" w:type="dxa"/>
          </w:tcPr>
          <w:p w14:paraId="7AA29835" w14:textId="77777777" w:rsidR="006214E1" w:rsidRPr="005A34B4" w:rsidRDefault="006214E1" w:rsidP="0068019C">
            <w:pPr>
              <w:jc w:val="both"/>
              <w:rPr>
                <w:rFonts w:ascii="Arial" w:eastAsia="Times New Roman" w:hAnsi="Arial" w:cs="Arial"/>
                <w:b/>
                <w:sz w:val="24"/>
                <w:szCs w:val="24"/>
                <w:lang w:eastAsia="en-GB"/>
              </w:rPr>
            </w:pPr>
            <w:r>
              <w:rPr>
                <w:rFonts w:ascii="Arial" w:eastAsia="Times New Roman" w:hAnsi="Arial" w:cs="Arial"/>
                <w:b/>
                <w:sz w:val="24"/>
                <w:szCs w:val="24"/>
                <w:lang w:eastAsia="en-GB"/>
              </w:rPr>
              <w:t>Number of injections</w:t>
            </w:r>
          </w:p>
        </w:tc>
        <w:tc>
          <w:tcPr>
            <w:tcW w:w="1857" w:type="dxa"/>
          </w:tcPr>
          <w:p w14:paraId="7AA29836" w14:textId="77777777" w:rsidR="006214E1" w:rsidRPr="005A34B4" w:rsidRDefault="006214E1" w:rsidP="0068019C">
            <w:pPr>
              <w:jc w:val="both"/>
              <w:rPr>
                <w:rFonts w:ascii="Arial" w:eastAsia="Times New Roman" w:hAnsi="Arial" w:cs="Arial"/>
                <w:b/>
                <w:sz w:val="24"/>
                <w:szCs w:val="24"/>
                <w:lang w:eastAsia="en-GB"/>
              </w:rPr>
            </w:pPr>
            <w:r>
              <w:rPr>
                <w:rFonts w:ascii="Arial" w:eastAsia="Times New Roman" w:hAnsi="Arial" w:cs="Arial"/>
                <w:b/>
                <w:sz w:val="24"/>
                <w:szCs w:val="24"/>
                <w:lang w:eastAsia="en-GB"/>
              </w:rPr>
              <w:t>Length of Physio intervention</w:t>
            </w:r>
          </w:p>
        </w:tc>
        <w:tc>
          <w:tcPr>
            <w:tcW w:w="1070" w:type="dxa"/>
          </w:tcPr>
          <w:p w14:paraId="7AA29837" w14:textId="77777777" w:rsidR="006214E1" w:rsidRDefault="006214E1" w:rsidP="0068019C">
            <w:pPr>
              <w:jc w:val="both"/>
              <w:rPr>
                <w:rFonts w:ascii="Arial" w:eastAsia="Times New Roman" w:hAnsi="Arial" w:cs="Arial"/>
                <w:b/>
                <w:sz w:val="24"/>
                <w:szCs w:val="24"/>
                <w:lang w:eastAsia="en-GB"/>
              </w:rPr>
            </w:pPr>
            <w:r>
              <w:rPr>
                <w:rFonts w:ascii="Arial" w:eastAsia="Times New Roman" w:hAnsi="Arial" w:cs="Arial"/>
                <w:b/>
                <w:sz w:val="24"/>
                <w:szCs w:val="24"/>
                <w:lang w:eastAsia="en-GB"/>
              </w:rPr>
              <w:t>Sample size</w:t>
            </w:r>
          </w:p>
        </w:tc>
      </w:tr>
      <w:tr w:rsidR="006214E1" w:rsidRPr="0021797A" w14:paraId="7AA29843" w14:textId="77777777" w:rsidTr="0068019C">
        <w:tc>
          <w:tcPr>
            <w:tcW w:w="1765" w:type="dxa"/>
            <w:shd w:val="clear" w:color="auto" w:fill="DEEAF6" w:themeFill="accent1" w:themeFillTint="33"/>
          </w:tcPr>
          <w:p w14:paraId="7AA29839" w14:textId="77777777" w:rsidR="006214E1" w:rsidRPr="00AE78FB" w:rsidRDefault="006214E1"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Rhon (2014)</w:t>
            </w:r>
          </w:p>
        </w:tc>
        <w:tc>
          <w:tcPr>
            <w:tcW w:w="1590" w:type="dxa"/>
            <w:shd w:val="clear" w:color="auto" w:fill="DEEAF6" w:themeFill="accent1" w:themeFillTint="33"/>
          </w:tcPr>
          <w:p w14:paraId="7AA2983A" w14:textId="77777777" w:rsidR="006214E1" w:rsidRPr="00AE78FB" w:rsidRDefault="006214E1" w:rsidP="0068019C">
            <w:pPr>
              <w:jc w:val="both"/>
              <w:rPr>
                <w:rFonts w:ascii="Arial" w:eastAsia="Times New Roman" w:hAnsi="Arial" w:cs="Arial"/>
                <w:color w:val="000000" w:themeColor="text1"/>
                <w:sz w:val="24"/>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color w:val="000000" w:themeColor="text1"/>
                <w:sz w:val="24"/>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Sub-Acromial injection</w:t>
            </w:r>
          </w:p>
        </w:tc>
        <w:tc>
          <w:tcPr>
            <w:tcW w:w="1857" w:type="dxa"/>
            <w:shd w:val="clear" w:color="auto" w:fill="DEEAF6" w:themeFill="accent1" w:themeFillTint="33"/>
          </w:tcPr>
          <w:p w14:paraId="7AA2983B" w14:textId="77777777" w:rsidR="006214E1" w:rsidRPr="00AE78FB" w:rsidRDefault="006214E1"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Physiotherapy </w:t>
            </w:r>
          </w:p>
        </w:tc>
        <w:tc>
          <w:tcPr>
            <w:tcW w:w="1030" w:type="dxa"/>
            <w:shd w:val="clear" w:color="auto" w:fill="DEEAF6" w:themeFill="accent1" w:themeFillTint="33"/>
          </w:tcPr>
          <w:p w14:paraId="7AA2983C" w14:textId="77777777" w:rsidR="006214E1" w:rsidRPr="007644A3" w:rsidRDefault="006214E1"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Some risk of bias</w:t>
            </w:r>
          </w:p>
        </w:tc>
        <w:tc>
          <w:tcPr>
            <w:tcW w:w="830" w:type="dxa"/>
            <w:shd w:val="clear" w:color="auto" w:fill="DEEAF6" w:themeFill="accent1" w:themeFillTint="33"/>
          </w:tcPr>
          <w:p w14:paraId="7AA2983D" w14:textId="77777777" w:rsidR="006214E1" w:rsidRPr="007644A3" w:rsidRDefault="006214E1"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41</w:t>
            </w:r>
          </w:p>
        </w:tc>
        <w:tc>
          <w:tcPr>
            <w:tcW w:w="1977" w:type="dxa"/>
            <w:shd w:val="clear" w:color="auto" w:fill="DEEAF6" w:themeFill="accent1" w:themeFillTint="33"/>
          </w:tcPr>
          <w:p w14:paraId="7AA2983E" w14:textId="77777777" w:rsidR="006214E1" w:rsidRDefault="006214E1"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Physician with Sport med fellowship.</w:t>
            </w:r>
          </w:p>
          <w:p w14:paraId="7AA2983F" w14:textId="77777777" w:rsidR="006214E1" w:rsidRPr="007644A3" w:rsidRDefault="006214E1"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Graduate Physiot</w:t>
            </w:r>
            <w:r w:rsidR="00B861C1">
              <w:rPr>
                <w:rFonts w:ascii="Arial" w:eastAsia="Times New Roman" w:hAnsi="Arial" w:cs="Arial"/>
                <w:sz w:val="24"/>
                <w:szCs w:val="24"/>
                <w:lang w:eastAsia="en-GB"/>
              </w:rPr>
              <w:t xml:space="preserve">herapists </w:t>
            </w:r>
            <w:r w:rsidR="00B861C1" w:rsidRPr="00B861C1">
              <w:rPr>
                <w:rFonts w:ascii="Arial" w:eastAsia="Times New Roman" w:hAnsi="Arial" w:cs="Arial"/>
                <w:sz w:val="24"/>
                <w:szCs w:val="24"/>
                <w:lang w:eastAsia="en-GB"/>
              </w:rPr>
              <w:t>with fellowship training in MPT</w:t>
            </w:r>
          </w:p>
        </w:tc>
        <w:tc>
          <w:tcPr>
            <w:tcW w:w="1977" w:type="dxa"/>
            <w:shd w:val="clear" w:color="auto" w:fill="DEEAF6" w:themeFill="accent1" w:themeFillTint="33"/>
          </w:tcPr>
          <w:p w14:paraId="7AA29840" w14:textId="77777777" w:rsidR="006214E1" w:rsidRPr="007644A3" w:rsidRDefault="006214E1"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Up to 3 injections.  38% had more than one.</w:t>
            </w:r>
          </w:p>
        </w:tc>
        <w:tc>
          <w:tcPr>
            <w:tcW w:w="1857" w:type="dxa"/>
            <w:shd w:val="clear" w:color="auto" w:fill="DEEAF6" w:themeFill="accent1" w:themeFillTint="33"/>
          </w:tcPr>
          <w:p w14:paraId="7AA29841" w14:textId="77777777" w:rsidR="006214E1" w:rsidRPr="0021797A" w:rsidRDefault="006214E1"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6 sessions, twice a week over 3 weeks.</w:t>
            </w:r>
          </w:p>
        </w:tc>
        <w:tc>
          <w:tcPr>
            <w:tcW w:w="1070" w:type="dxa"/>
            <w:shd w:val="clear" w:color="auto" w:fill="DEEAF6" w:themeFill="accent1" w:themeFillTint="33"/>
          </w:tcPr>
          <w:p w14:paraId="7AA29842" w14:textId="77777777" w:rsidR="006214E1" w:rsidRPr="0021797A" w:rsidRDefault="006214E1"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104</w:t>
            </w:r>
          </w:p>
        </w:tc>
      </w:tr>
      <w:tr w:rsidR="006214E1" w14:paraId="7AA2984E" w14:textId="77777777" w:rsidTr="0068019C">
        <w:tc>
          <w:tcPr>
            <w:tcW w:w="1765" w:type="dxa"/>
            <w:shd w:val="clear" w:color="auto" w:fill="FFFFFF" w:themeFill="background1"/>
          </w:tcPr>
          <w:p w14:paraId="7AA29844" w14:textId="77777777" w:rsidR="006214E1" w:rsidRDefault="006214E1"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Johansson (2011)</w:t>
            </w:r>
          </w:p>
        </w:tc>
        <w:tc>
          <w:tcPr>
            <w:tcW w:w="1590" w:type="dxa"/>
            <w:shd w:val="clear" w:color="auto" w:fill="FFFFFF" w:themeFill="background1"/>
          </w:tcPr>
          <w:p w14:paraId="7AA29845" w14:textId="77777777" w:rsidR="006214E1" w:rsidRDefault="006214E1"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Sub-Acromial injection</w:t>
            </w:r>
          </w:p>
        </w:tc>
        <w:tc>
          <w:tcPr>
            <w:tcW w:w="1857" w:type="dxa"/>
            <w:shd w:val="clear" w:color="auto" w:fill="FFFFFF" w:themeFill="background1"/>
          </w:tcPr>
          <w:p w14:paraId="7AA29846" w14:textId="77777777" w:rsidR="006214E1" w:rsidRDefault="006214E1"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Acupuncture</w:t>
            </w:r>
          </w:p>
        </w:tc>
        <w:tc>
          <w:tcPr>
            <w:tcW w:w="1030" w:type="dxa"/>
            <w:shd w:val="clear" w:color="auto" w:fill="FFFFFF" w:themeFill="background1"/>
          </w:tcPr>
          <w:p w14:paraId="7AA29847" w14:textId="77777777" w:rsidR="006214E1" w:rsidRDefault="006214E1"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Some risk of bias</w:t>
            </w:r>
          </w:p>
        </w:tc>
        <w:tc>
          <w:tcPr>
            <w:tcW w:w="830" w:type="dxa"/>
            <w:shd w:val="clear" w:color="auto" w:fill="FFFFFF" w:themeFill="background1"/>
          </w:tcPr>
          <w:p w14:paraId="7AA29848" w14:textId="77777777" w:rsidR="006214E1" w:rsidRDefault="006214E1"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46</w:t>
            </w:r>
          </w:p>
        </w:tc>
        <w:tc>
          <w:tcPr>
            <w:tcW w:w="1977" w:type="dxa"/>
            <w:shd w:val="clear" w:color="auto" w:fill="FFFFFF" w:themeFill="background1"/>
          </w:tcPr>
          <w:p w14:paraId="7AA29849" w14:textId="77777777" w:rsidR="006214E1" w:rsidRDefault="006214E1"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A GP of unstated expertise.</w:t>
            </w:r>
          </w:p>
          <w:p w14:paraId="7AA2984A" w14:textId="77777777" w:rsidR="006214E1" w:rsidRDefault="006214E1"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A Physiotherapist of unstated expertise but pre-trained on needle location.</w:t>
            </w:r>
          </w:p>
        </w:tc>
        <w:tc>
          <w:tcPr>
            <w:tcW w:w="1977" w:type="dxa"/>
            <w:shd w:val="clear" w:color="auto" w:fill="FFFFFF" w:themeFill="background1"/>
          </w:tcPr>
          <w:p w14:paraId="7AA2984B" w14:textId="77777777" w:rsidR="006214E1" w:rsidRDefault="006214E1"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One injection, but 12 subjects had a second injection. </w:t>
            </w:r>
          </w:p>
        </w:tc>
        <w:tc>
          <w:tcPr>
            <w:tcW w:w="1857" w:type="dxa"/>
            <w:shd w:val="clear" w:color="auto" w:fill="FFFFFF" w:themeFill="background1"/>
          </w:tcPr>
          <w:p w14:paraId="7AA2984C" w14:textId="77777777" w:rsidR="006214E1" w:rsidRDefault="006214E1" w:rsidP="0068019C">
            <w:pPr>
              <w:jc w:val="both"/>
              <w:rPr>
                <w:rFonts w:ascii="Arial" w:hAnsi="Arial" w:cs="Arial"/>
                <w:sz w:val="24"/>
                <w:szCs w:val="24"/>
              </w:rPr>
            </w:pPr>
            <w:r>
              <w:rPr>
                <w:rFonts w:ascii="Arial" w:hAnsi="Arial" w:cs="Arial"/>
                <w:sz w:val="24"/>
                <w:szCs w:val="24"/>
              </w:rPr>
              <w:t xml:space="preserve">10 A/C sessions over 5 weeks at 30 mins per session. </w:t>
            </w:r>
          </w:p>
        </w:tc>
        <w:tc>
          <w:tcPr>
            <w:tcW w:w="1070" w:type="dxa"/>
            <w:shd w:val="clear" w:color="auto" w:fill="FFFFFF" w:themeFill="background1"/>
          </w:tcPr>
          <w:p w14:paraId="7AA2984D" w14:textId="77777777" w:rsidR="006214E1" w:rsidRDefault="006214E1" w:rsidP="0068019C">
            <w:pPr>
              <w:jc w:val="both"/>
              <w:rPr>
                <w:rFonts w:ascii="Arial" w:eastAsia="Times New Roman" w:hAnsi="Arial" w:cs="Arial"/>
                <w:sz w:val="24"/>
                <w:szCs w:val="24"/>
                <w:lang w:eastAsia="en-GB"/>
              </w:rPr>
            </w:pPr>
            <w:r>
              <w:rPr>
                <w:rFonts w:ascii="Arial" w:eastAsia="Times New Roman" w:hAnsi="Arial" w:cs="Arial"/>
                <w:sz w:val="24"/>
                <w:szCs w:val="24"/>
                <w:lang w:eastAsia="en-GB"/>
              </w:rPr>
              <w:t>91</w:t>
            </w:r>
          </w:p>
        </w:tc>
      </w:tr>
    </w:tbl>
    <w:p w14:paraId="7AA2984F" w14:textId="77777777" w:rsidR="001D3EB4" w:rsidRDefault="001D3EB4" w:rsidP="00A2661D">
      <w:pPr>
        <w:spacing w:line="480" w:lineRule="auto"/>
        <w:jc w:val="both"/>
        <w:rPr>
          <w:rFonts w:ascii="Arial" w:eastAsia="Calibri" w:hAnsi="Arial" w:cs="Arial"/>
          <w:b/>
          <w:sz w:val="24"/>
          <w:szCs w:val="24"/>
          <w:u w:val="single"/>
        </w:rPr>
      </w:pPr>
    </w:p>
    <w:p w14:paraId="7AA29850" w14:textId="77777777" w:rsidR="001D3EB4" w:rsidRDefault="001D3EB4" w:rsidP="00A2661D">
      <w:pPr>
        <w:spacing w:line="480" w:lineRule="auto"/>
        <w:jc w:val="both"/>
        <w:rPr>
          <w:rFonts w:ascii="Arial" w:eastAsia="Calibri" w:hAnsi="Arial" w:cs="Arial"/>
          <w:b/>
          <w:sz w:val="24"/>
          <w:szCs w:val="24"/>
          <w:u w:val="single"/>
        </w:rPr>
      </w:pPr>
    </w:p>
    <w:p w14:paraId="7AA29851" w14:textId="77777777" w:rsidR="001D3EB4" w:rsidRDefault="001D3EB4" w:rsidP="00A2661D">
      <w:pPr>
        <w:spacing w:line="480" w:lineRule="auto"/>
        <w:jc w:val="both"/>
        <w:rPr>
          <w:rFonts w:ascii="Arial" w:eastAsia="Calibri" w:hAnsi="Arial" w:cs="Arial"/>
          <w:b/>
          <w:sz w:val="24"/>
          <w:szCs w:val="24"/>
          <w:u w:val="single"/>
        </w:rPr>
      </w:pPr>
    </w:p>
    <w:p w14:paraId="7AA29852" w14:textId="77777777" w:rsidR="001D3EB4" w:rsidRDefault="001D3EB4" w:rsidP="00A2661D">
      <w:pPr>
        <w:spacing w:line="480" w:lineRule="auto"/>
        <w:jc w:val="both"/>
        <w:rPr>
          <w:rFonts w:ascii="Arial" w:eastAsia="Calibri" w:hAnsi="Arial" w:cs="Arial"/>
          <w:b/>
          <w:sz w:val="24"/>
          <w:szCs w:val="24"/>
          <w:u w:val="single"/>
        </w:rPr>
      </w:pPr>
    </w:p>
    <w:p w14:paraId="7AA29853" w14:textId="77777777" w:rsidR="00192743" w:rsidRDefault="00192743" w:rsidP="00192743">
      <w:pPr>
        <w:jc w:val="center"/>
        <w:rPr>
          <w:rFonts w:ascii="Arial" w:hAnsi="Arial" w:cs="Arial"/>
          <w:b/>
          <w:sz w:val="24"/>
          <w:szCs w:val="24"/>
          <w:u w:val="single"/>
        </w:rPr>
        <w:sectPr w:rsidR="00192743" w:rsidSect="00FB66E8">
          <w:pgSz w:w="16838" w:h="11906" w:orient="landscape" w:code="9"/>
          <w:pgMar w:top="1440" w:right="1440" w:bottom="1440" w:left="1440" w:header="709" w:footer="709" w:gutter="0"/>
          <w:cols w:space="708"/>
          <w:docGrid w:linePitch="360"/>
        </w:sectPr>
      </w:pPr>
    </w:p>
    <w:p w14:paraId="7AA29854" w14:textId="77777777" w:rsidR="002672C3" w:rsidRDefault="002672C3" w:rsidP="003D339C">
      <w:pPr>
        <w:spacing w:after="0" w:line="360" w:lineRule="auto"/>
        <w:jc w:val="both"/>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Discussion</w:t>
      </w:r>
    </w:p>
    <w:p w14:paraId="7AA29855" w14:textId="77777777" w:rsidR="0096510D" w:rsidRDefault="0096510D" w:rsidP="003D339C">
      <w:pPr>
        <w:spacing w:after="0" w:line="36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The aim of this study was primarily to establish which intervention</w:t>
      </w:r>
      <w:r w:rsidR="00BD54BD">
        <w:rPr>
          <w:rFonts w:ascii="Arial" w:eastAsia="Times New Roman" w:hAnsi="Arial" w:cs="Arial"/>
          <w:sz w:val="24"/>
          <w:szCs w:val="24"/>
          <w:lang w:eastAsia="en-GB"/>
        </w:rPr>
        <w:t xml:space="preserve"> of either Sub-Acromial Corticosteroid injection or Physiotherapy</w:t>
      </w:r>
      <w:r>
        <w:rPr>
          <w:rFonts w:ascii="Arial" w:eastAsia="Times New Roman" w:hAnsi="Arial" w:cs="Arial"/>
          <w:sz w:val="24"/>
          <w:szCs w:val="24"/>
          <w:lang w:eastAsia="en-GB"/>
        </w:rPr>
        <w:t xml:space="preserve"> was the most effective at</w:t>
      </w:r>
      <w:r w:rsidR="009C5F26">
        <w:rPr>
          <w:rFonts w:ascii="Arial" w:eastAsia="Times New Roman" w:hAnsi="Arial" w:cs="Arial"/>
          <w:sz w:val="24"/>
          <w:szCs w:val="24"/>
          <w:lang w:eastAsia="en-GB"/>
        </w:rPr>
        <w:t xml:space="preserve"> improving patients functional</w:t>
      </w:r>
      <w:r>
        <w:rPr>
          <w:rFonts w:ascii="Arial" w:eastAsia="Times New Roman" w:hAnsi="Arial" w:cs="Arial"/>
          <w:sz w:val="24"/>
          <w:szCs w:val="24"/>
          <w:lang w:eastAsia="en-GB"/>
        </w:rPr>
        <w:t xml:space="preserve"> disability, while also considering the patient reported pain experience as a secondary outcome measure.  </w:t>
      </w:r>
      <w:r w:rsidR="007D75F8">
        <w:rPr>
          <w:rFonts w:ascii="Arial" w:eastAsia="Times New Roman" w:hAnsi="Arial" w:cs="Arial"/>
          <w:sz w:val="24"/>
          <w:szCs w:val="24"/>
          <w:lang w:eastAsia="en-GB"/>
        </w:rPr>
        <w:t>The research question has not been fully answered by this review based on the fact that there was only one, poor quality study that found any significant difference between the interventions.  This only occurred at one time point and pertained to the secondary outcome measure alone.</w:t>
      </w:r>
    </w:p>
    <w:p w14:paraId="7AA29856" w14:textId="77777777" w:rsidR="0096510D" w:rsidRDefault="0096510D" w:rsidP="003D339C">
      <w:pPr>
        <w:spacing w:after="0" w:line="360" w:lineRule="auto"/>
        <w:jc w:val="both"/>
        <w:rPr>
          <w:rFonts w:ascii="Arial" w:eastAsia="Times New Roman" w:hAnsi="Arial" w:cs="Arial"/>
          <w:sz w:val="24"/>
          <w:szCs w:val="24"/>
          <w:lang w:eastAsia="en-GB"/>
        </w:rPr>
      </w:pPr>
    </w:p>
    <w:p w14:paraId="7AA29857" w14:textId="77777777" w:rsidR="0096510D" w:rsidRDefault="0096510D" w:rsidP="003D339C">
      <w:pPr>
        <w:spacing w:after="0" w:line="360" w:lineRule="auto"/>
        <w:jc w:val="both"/>
        <w:rPr>
          <w:rFonts w:ascii="Arial" w:eastAsia="Times New Roman" w:hAnsi="Arial" w:cs="Arial"/>
          <w:sz w:val="24"/>
          <w:szCs w:val="24"/>
          <w:lang w:eastAsia="en-GB"/>
        </w:rPr>
      </w:pPr>
      <w:r>
        <w:rPr>
          <w:rFonts w:ascii="Arial" w:eastAsia="Times New Roman" w:hAnsi="Arial" w:cs="Arial"/>
          <w:sz w:val="24"/>
          <w:szCs w:val="24"/>
          <w:lang w:eastAsia="en-GB"/>
        </w:rPr>
        <w:t>From the modified</w:t>
      </w:r>
      <w:r w:rsidR="0078170C">
        <w:rPr>
          <w:rFonts w:ascii="Arial" w:eastAsia="Times New Roman" w:hAnsi="Arial" w:cs="Arial"/>
          <w:sz w:val="24"/>
          <w:szCs w:val="24"/>
          <w:lang w:eastAsia="en-GB"/>
        </w:rPr>
        <w:t xml:space="preserve"> vote counting tables, it was</w:t>
      </w:r>
      <w:r>
        <w:rPr>
          <w:rFonts w:ascii="Arial" w:eastAsia="Times New Roman" w:hAnsi="Arial" w:cs="Arial"/>
          <w:sz w:val="24"/>
          <w:szCs w:val="24"/>
          <w:lang w:eastAsia="en-GB"/>
        </w:rPr>
        <w:t xml:space="preserve"> seen that </w:t>
      </w:r>
      <w:r w:rsidR="0078170C">
        <w:rPr>
          <w:rFonts w:ascii="Arial" w:eastAsia="Times New Roman" w:hAnsi="Arial" w:cs="Arial"/>
          <w:sz w:val="24"/>
          <w:szCs w:val="24"/>
          <w:lang w:eastAsia="en-GB"/>
        </w:rPr>
        <w:t xml:space="preserve">for the primary outcome measure, there were no significant differences between the interventions at any </w:t>
      </w:r>
      <w:r w:rsidR="00FC68FC">
        <w:rPr>
          <w:rFonts w:ascii="Arial" w:eastAsia="Times New Roman" w:hAnsi="Arial" w:cs="Arial"/>
          <w:sz w:val="24"/>
          <w:szCs w:val="24"/>
          <w:lang w:eastAsia="en-GB"/>
        </w:rPr>
        <w:t xml:space="preserve">time point.  There was a </w:t>
      </w:r>
      <w:r w:rsidR="0078170C">
        <w:rPr>
          <w:rFonts w:ascii="Arial" w:eastAsia="Times New Roman" w:hAnsi="Arial" w:cs="Arial"/>
          <w:sz w:val="24"/>
          <w:szCs w:val="24"/>
          <w:lang w:eastAsia="en-GB"/>
        </w:rPr>
        <w:t xml:space="preserve">trend favouring Physiotherapy interventions in the initial and medium term time points </w:t>
      </w:r>
      <w:r w:rsidR="006A352D">
        <w:rPr>
          <w:rFonts w:ascii="Arial" w:eastAsia="Times New Roman" w:hAnsi="Arial" w:cs="Arial"/>
          <w:sz w:val="24"/>
          <w:szCs w:val="24"/>
          <w:lang w:eastAsia="en-GB"/>
        </w:rPr>
        <w:t>in three</w:t>
      </w:r>
      <w:r w:rsidR="0078170C">
        <w:rPr>
          <w:rFonts w:ascii="Arial" w:eastAsia="Times New Roman" w:hAnsi="Arial" w:cs="Arial"/>
          <w:sz w:val="24"/>
          <w:szCs w:val="24"/>
          <w:lang w:eastAsia="en-GB"/>
        </w:rPr>
        <w:t xml:space="preserve"> studies that had high subject numbers and low</w:t>
      </w:r>
      <w:r w:rsidR="006A352D">
        <w:rPr>
          <w:rFonts w:ascii="Arial" w:eastAsia="Times New Roman" w:hAnsi="Arial" w:cs="Arial"/>
          <w:sz w:val="24"/>
          <w:szCs w:val="24"/>
          <w:lang w:eastAsia="en-GB"/>
        </w:rPr>
        <w:t xml:space="preserve"> to some</w:t>
      </w:r>
      <w:r w:rsidR="0078170C">
        <w:rPr>
          <w:rFonts w:ascii="Arial" w:eastAsia="Times New Roman" w:hAnsi="Arial" w:cs="Arial"/>
          <w:sz w:val="24"/>
          <w:szCs w:val="24"/>
          <w:lang w:eastAsia="en-GB"/>
        </w:rPr>
        <w:t xml:space="preserve"> risk of bias.  This trend was seen </w:t>
      </w:r>
      <w:r w:rsidR="006A352D">
        <w:rPr>
          <w:rFonts w:ascii="Arial" w:eastAsia="Times New Roman" w:hAnsi="Arial" w:cs="Arial"/>
          <w:sz w:val="24"/>
          <w:szCs w:val="24"/>
          <w:lang w:eastAsia="en-GB"/>
        </w:rPr>
        <w:t>in three</w:t>
      </w:r>
      <w:r w:rsidR="0078170C">
        <w:rPr>
          <w:rFonts w:ascii="Arial" w:eastAsia="Times New Roman" w:hAnsi="Arial" w:cs="Arial"/>
          <w:sz w:val="24"/>
          <w:szCs w:val="24"/>
          <w:lang w:eastAsia="en-GB"/>
        </w:rPr>
        <w:t xml:space="preserve"> studies </w:t>
      </w:r>
      <w:r w:rsidR="004D75A3">
        <w:rPr>
          <w:rFonts w:ascii="Arial" w:eastAsia="Times New Roman" w:hAnsi="Arial" w:cs="Arial"/>
          <w:sz w:val="24"/>
          <w:szCs w:val="24"/>
          <w:lang w:eastAsia="en-GB"/>
        </w:rPr>
        <w:t>that included home based exercises as provided by a Physiotherapist.  In the studies which included Physiotherapy interventions outside of manual therapy and exercise, the</w:t>
      </w:r>
      <w:r w:rsidR="006C7C4C">
        <w:rPr>
          <w:rFonts w:ascii="Arial" w:eastAsia="Times New Roman" w:hAnsi="Arial" w:cs="Arial"/>
          <w:sz w:val="24"/>
          <w:szCs w:val="24"/>
          <w:lang w:eastAsia="en-GB"/>
        </w:rPr>
        <w:t>re was no trend identified that</w:t>
      </w:r>
      <w:r w:rsidR="004D75A3">
        <w:rPr>
          <w:rFonts w:ascii="Arial" w:eastAsia="Times New Roman" w:hAnsi="Arial" w:cs="Arial"/>
          <w:sz w:val="24"/>
          <w:szCs w:val="24"/>
          <w:lang w:eastAsia="en-GB"/>
        </w:rPr>
        <w:t xml:space="preserve"> favoured either interven</w:t>
      </w:r>
      <w:r w:rsidR="000A4EF1">
        <w:rPr>
          <w:rFonts w:ascii="Arial" w:eastAsia="Times New Roman" w:hAnsi="Arial" w:cs="Arial"/>
          <w:sz w:val="24"/>
          <w:szCs w:val="24"/>
          <w:lang w:eastAsia="en-GB"/>
        </w:rPr>
        <w:t>tion at any time point.</w:t>
      </w:r>
      <w:r w:rsidR="006A352D">
        <w:rPr>
          <w:rFonts w:ascii="Arial" w:eastAsia="Times New Roman" w:hAnsi="Arial" w:cs="Arial"/>
          <w:sz w:val="24"/>
          <w:szCs w:val="24"/>
          <w:lang w:eastAsia="en-GB"/>
        </w:rPr>
        <w:t xml:space="preserve">  This would suggest that a Physiotherapy intervention to address Shoulder pain</w:t>
      </w:r>
      <w:r w:rsidR="00E77D62">
        <w:rPr>
          <w:rFonts w:ascii="Arial" w:eastAsia="Times New Roman" w:hAnsi="Arial" w:cs="Arial"/>
          <w:sz w:val="24"/>
          <w:szCs w:val="24"/>
          <w:lang w:eastAsia="en-GB"/>
        </w:rPr>
        <w:t xml:space="preserve"> in the period up to 6 months follow-up</w:t>
      </w:r>
      <w:r w:rsidR="006A352D">
        <w:rPr>
          <w:rFonts w:ascii="Arial" w:eastAsia="Times New Roman" w:hAnsi="Arial" w:cs="Arial"/>
          <w:sz w:val="24"/>
          <w:szCs w:val="24"/>
          <w:lang w:eastAsia="en-GB"/>
        </w:rPr>
        <w:t xml:space="preserve"> needs to include some kind of exercise based therapy. </w:t>
      </w:r>
      <w:r w:rsidR="00E77D62">
        <w:rPr>
          <w:rFonts w:ascii="Arial" w:eastAsia="Times New Roman" w:hAnsi="Arial" w:cs="Arial"/>
          <w:sz w:val="24"/>
          <w:szCs w:val="24"/>
          <w:lang w:eastAsia="en-GB"/>
        </w:rPr>
        <w:t>That said, looking at the long term follow-up, there was no difference between Physiotherapy or injection at 1 year.  This may suggest that there is a definite time period in the natural history of Shoulder pain where Physiotherapy may be effective in improving a patients function and disability.</w:t>
      </w:r>
    </w:p>
    <w:p w14:paraId="7AA29858" w14:textId="77777777" w:rsidR="00FC68FC" w:rsidRDefault="00FC68FC" w:rsidP="003D339C">
      <w:pPr>
        <w:spacing w:after="0" w:line="360" w:lineRule="auto"/>
        <w:jc w:val="both"/>
        <w:rPr>
          <w:rFonts w:ascii="Arial" w:eastAsia="Times New Roman" w:hAnsi="Arial" w:cs="Arial"/>
          <w:sz w:val="24"/>
          <w:szCs w:val="24"/>
          <w:lang w:eastAsia="en-GB"/>
        </w:rPr>
      </w:pPr>
    </w:p>
    <w:p w14:paraId="7AA29859" w14:textId="77777777" w:rsidR="00E403D9" w:rsidRDefault="00FC68FC" w:rsidP="003D339C">
      <w:pPr>
        <w:spacing w:after="0" w:line="36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When looking </w:t>
      </w:r>
      <w:r w:rsidR="00DE4AA3">
        <w:rPr>
          <w:rFonts w:ascii="Arial" w:eastAsia="Times New Roman" w:hAnsi="Arial" w:cs="Arial"/>
          <w:sz w:val="24"/>
          <w:szCs w:val="24"/>
          <w:lang w:eastAsia="en-GB"/>
        </w:rPr>
        <w:t xml:space="preserve">deeper </w:t>
      </w:r>
      <w:r>
        <w:rPr>
          <w:rFonts w:ascii="Arial" w:eastAsia="Times New Roman" w:hAnsi="Arial" w:cs="Arial"/>
          <w:sz w:val="24"/>
          <w:szCs w:val="24"/>
          <w:lang w:eastAsia="en-GB"/>
        </w:rPr>
        <w:t>at the trend towards favouring the studies that included manual therapy and exercise as part of the Physiotherapy intervention</w:t>
      </w:r>
      <w:r w:rsidR="005F0DFB">
        <w:rPr>
          <w:rFonts w:ascii="Arial" w:eastAsia="Times New Roman" w:hAnsi="Arial" w:cs="Arial"/>
          <w:sz w:val="24"/>
          <w:szCs w:val="24"/>
          <w:lang w:eastAsia="en-GB"/>
        </w:rPr>
        <w:t xml:space="preserve"> for the primary outcome measure, it can be seen from the vote counting tables that two of the studies were of high methodological quality and one, (Ginn</w:t>
      </w:r>
      <w:r w:rsidR="009C5F26">
        <w:rPr>
          <w:rFonts w:ascii="Arial" w:eastAsia="Times New Roman" w:hAnsi="Arial" w:cs="Arial"/>
          <w:sz w:val="24"/>
          <w:szCs w:val="24"/>
          <w:lang w:eastAsia="en-GB"/>
        </w:rPr>
        <w:t>, 2005</w:t>
      </w:r>
      <w:r w:rsidR="005F0DFB">
        <w:rPr>
          <w:rFonts w:ascii="Arial" w:eastAsia="Times New Roman" w:hAnsi="Arial" w:cs="Arial"/>
          <w:sz w:val="24"/>
          <w:szCs w:val="24"/>
          <w:lang w:eastAsia="en-GB"/>
        </w:rPr>
        <w:t xml:space="preserve">) was of low quality.  This was based on the fact that this study did not utilise either assessor or allocation blinding.  </w:t>
      </w:r>
      <w:r w:rsidR="005F0DFB" w:rsidRPr="005F0DFB">
        <w:rPr>
          <w:rFonts w:ascii="Arial" w:eastAsia="Times New Roman" w:hAnsi="Arial" w:cs="Arial"/>
          <w:sz w:val="24"/>
          <w:szCs w:val="24"/>
          <w:lang w:eastAsia="en-GB"/>
        </w:rPr>
        <w:t>Although it is generally accepted that blinding is the most important tool in maintaining internal validity, it is difficult to sustain in a pragmatic trial involving a physical therapy due to the nature and demand of achieving external validity (Godwin, 2003).</w:t>
      </w:r>
      <w:r w:rsidR="007C44E6">
        <w:rPr>
          <w:rFonts w:ascii="Arial" w:eastAsia="Times New Roman" w:hAnsi="Arial" w:cs="Arial"/>
          <w:sz w:val="24"/>
          <w:szCs w:val="24"/>
          <w:lang w:eastAsia="en-GB"/>
        </w:rPr>
        <w:t xml:space="preserve">  </w:t>
      </w:r>
    </w:p>
    <w:p w14:paraId="7AA2985A" w14:textId="77777777" w:rsidR="00754179" w:rsidRDefault="00754179" w:rsidP="003D339C">
      <w:pPr>
        <w:spacing w:after="0" w:line="360" w:lineRule="auto"/>
        <w:jc w:val="both"/>
        <w:rPr>
          <w:rFonts w:ascii="Arial" w:eastAsia="Times New Roman" w:hAnsi="Arial" w:cs="Arial"/>
          <w:sz w:val="24"/>
          <w:szCs w:val="24"/>
          <w:lang w:eastAsia="en-GB"/>
        </w:rPr>
      </w:pPr>
    </w:p>
    <w:p w14:paraId="7AA2985B" w14:textId="77777777" w:rsidR="00754179" w:rsidRDefault="00754179" w:rsidP="003D339C">
      <w:pPr>
        <w:spacing w:after="0" w:line="360" w:lineRule="auto"/>
        <w:jc w:val="both"/>
        <w:rPr>
          <w:rFonts w:ascii="Arial" w:eastAsia="Times New Roman" w:hAnsi="Arial" w:cs="Arial"/>
          <w:sz w:val="24"/>
          <w:szCs w:val="24"/>
          <w:lang w:eastAsia="en-GB"/>
        </w:rPr>
      </w:pPr>
      <w:r w:rsidRPr="00754179">
        <w:rPr>
          <w:rFonts w:ascii="Arial" w:eastAsia="Times New Roman" w:hAnsi="Arial" w:cs="Arial"/>
          <w:sz w:val="24"/>
          <w:szCs w:val="24"/>
          <w:lang w:eastAsia="en-GB"/>
        </w:rPr>
        <w:t xml:space="preserve">These findings which appear to support the inclusion of home based exercises has increasing support in the recent literature in the treatment of Shoulder pain.  A systematic review was conducted by Littlewood et al (2012) which looked at exercise as a treatment for Rotator Cuff Tendinopathy.  This study combined results from 5 RCTs all with low risk of bias and found that the evidence was supportive in the use of exercise in improving pain and functional disability.  The main limitation of this study though was low subject numbers and lack of control groups.  Since this review, there have been further trials which have advocated the use of exercise based Physiotherapy for treating Shoulder pain.  </w:t>
      </w:r>
    </w:p>
    <w:p w14:paraId="7AA2985C" w14:textId="77777777" w:rsidR="00754179" w:rsidRDefault="00754179" w:rsidP="003D339C">
      <w:pPr>
        <w:spacing w:after="0" w:line="360" w:lineRule="auto"/>
        <w:jc w:val="both"/>
        <w:rPr>
          <w:rFonts w:ascii="Arial" w:eastAsia="Times New Roman" w:hAnsi="Arial" w:cs="Arial"/>
          <w:sz w:val="24"/>
          <w:szCs w:val="24"/>
          <w:lang w:eastAsia="en-GB"/>
        </w:rPr>
      </w:pPr>
    </w:p>
    <w:p w14:paraId="7AA2985D" w14:textId="77777777" w:rsidR="00754179" w:rsidRDefault="00754179" w:rsidP="003D339C">
      <w:pPr>
        <w:spacing w:after="0" w:line="360" w:lineRule="auto"/>
        <w:jc w:val="both"/>
        <w:rPr>
          <w:rFonts w:ascii="Arial" w:eastAsia="Times New Roman" w:hAnsi="Arial" w:cs="Arial"/>
          <w:sz w:val="24"/>
          <w:szCs w:val="24"/>
          <w:lang w:eastAsia="en-GB"/>
        </w:rPr>
      </w:pPr>
      <w:r w:rsidRPr="00754179">
        <w:rPr>
          <w:rFonts w:ascii="Arial" w:eastAsia="Times New Roman" w:hAnsi="Arial" w:cs="Arial"/>
          <w:sz w:val="24"/>
          <w:szCs w:val="24"/>
          <w:lang w:eastAsia="en-GB"/>
        </w:rPr>
        <w:t xml:space="preserve">An RCT by Andersen et al (2011) randomly assigned participants into 2 or 12 minutes of resistance training 5 times a week for 10 weeks.  They found that exercising with resistance band for as little as 2 minutes a day resulted in clinically significant improvements in shoulder pain scores for the 10 week follow-up period.  This good quality study included large subject numbers and had a high level of internal validity.  The only real weakness was the relatively low follow-up of 10 weeks.   </w:t>
      </w:r>
    </w:p>
    <w:p w14:paraId="7AA2985E" w14:textId="77777777" w:rsidR="00E1432F" w:rsidRPr="00754179" w:rsidRDefault="00E1432F" w:rsidP="003D339C">
      <w:pPr>
        <w:spacing w:after="0" w:line="360" w:lineRule="auto"/>
        <w:jc w:val="both"/>
        <w:rPr>
          <w:rFonts w:ascii="Arial" w:eastAsia="Times New Roman" w:hAnsi="Arial" w:cs="Arial"/>
          <w:sz w:val="24"/>
          <w:szCs w:val="24"/>
          <w:lang w:eastAsia="en-GB"/>
        </w:rPr>
      </w:pPr>
    </w:p>
    <w:p w14:paraId="7AA2985F" w14:textId="77777777" w:rsidR="00FC68FC" w:rsidRDefault="00754179" w:rsidP="003D339C">
      <w:pPr>
        <w:spacing w:after="0" w:line="360" w:lineRule="auto"/>
        <w:jc w:val="both"/>
        <w:rPr>
          <w:rFonts w:ascii="Arial" w:eastAsia="Times New Roman" w:hAnsi="Arial" w:cs="Arial"/>
          <w:sz w:val="24"/>
          <w:szCs w:val="24"/>
          <w:lang w:eastAsia="en-GB"/>
        </w:rPr>
      </w:pPr>
      <w:r>
        <w:rPr>
          <w:rFonts w:ascii="Arial" w:eastAsia="Times New Roman" w:hAnsi="Arial" w:cs="Arial"/>
          <w:sz w:val="24"/>
          <w:szCs w:val="24"/>
          <w:lang w:eastAsia="en-GB"/>
        </w:rPr>
        <w:t>It was observed</w:t>
      </w:r>
      <w:r w:rsidR="007C44E6">
        <w:rPr>
          <w:rFonts w:ascii="Arial" w:eastAsia="Times New Roman" w:hAnsi="Arial" w:cs="Arial"/>
          <w:sz w:val="24"/>
          <w:szCs w:val="24"/>
          <w:lang w:eastAsia="en-GB"/>
        </w:rPr>
        <w:t xml:space="preserve"> that the Cloke</w:t>
      </w:r>
      <w:r>
        <w:rPr>
          <w:rFonts w:ascii="Arial" w:eastAsia="Times New Roman" w:hAnsi="Arial" w:cs="Arial"/>
          <w:sz w:val="24"/>
          <w:szCs w:val="24"/>
          <w:lang w:eastAsia="en-GB"/>
        </w:rPr>
        <w:t xml:space="preserve"> (2008)</w:t>
      </w:r>
      <w:r w:rsidR="007C44E6">
        <w:rPr>
          <w:rFonts w:ascii="Arial" w:eastAsia="Times New Roman" w:hAnsi="Arial" w:cs="Arial"/>
          <w:sz w:val="24"/>
          <w:szCs w:val="24"/>
          <w:lang w:eastAsia="en-GB"/>
        </w:rPr>
        <w:t xml:space="preserve"> trial also used the joint lowest subject numbers </w:t>
      </w:r>
      <w:r w:rsidR="00181586">
        <w:rPr>
          <w:rFonts w:ascii="Arial" w:eastAsia="Times New Roman" w:hAnsi="Arial" w:cs="Arial"/>
          <w:sz w:val="24"/>
          <w:szCs w:val="24"/>
          <w:lang w:eastAsia="en-GB"/>
        </w:rPr>
        <w:t>(n=70) whi</w:t>
      </w:r>
      <w:r w:rsidR="00DE4AA3">
        <w:rPr>
          <w:rFonts w:ascii="Arial" w:eastAsia="Times New Roman" w:hAnsi="Arial" w:cs="Arial"/>
          <w:sz w:val="24"/>
          <w:szCs w:val="24"/>
          <w:lang w:eastAsia="en-GB"/>
        </w:rPr>
        <w:t>ch results in reduced power</w:t>
      </w:r>
      <w:r w:rsidR="00181586">
        <w:rPr>
          <w:rFonts w:ascii="Arial" w:eastAsia="Times New Roman" w:hAnsi="Arial" w:cs="Arial"/>
          <w:sz w:val="24"/>
          <w:szCs w:val="24"/>
          <w:lang w:eastAsia="en-GB"/>
        </w:rPr>
        <w:t>.  However, when considering that the Physiotherapy protocols for all these three studies</w:t>
      </w:r>
      <w:r w:rsidR="004944CE">
        <w:rPr>
          <w:rFonts w:ascii="Arial" w:eastAsia="Times New Roman" w:hAnsi="Arial" w:cs="Arial"/>
          <w:sz w:val="24"/>
          <w:szCs w:val="24"/>
          <w:lang w:eastAsia="en-GB"/>
        </w:rPr>
        <w:t xml:space="preserve"> (Rhon, Ginn,</w:t>
      </w:r>
      <w:r w:rsidR="001E1D89">
        <w:rPr>
          <w:rFonts w:ascii="Arial" w:eastAsia="Times New Roman" w:hAnsi="Arial" w:cs="Arial"/>
          <w:sz w:val="24"/>
          <w:szCs w:val="24"/>
          <w:lang w:eastAsia="en-GB"/>
        </w:rPr>
        <w:t xml:space="preserve"> and</w:t>
      </w:r>
      <w:r w:rsidR="004944CE">
        <w:rPr>
          <w:rFonts w:ascii="Arial" w:eastAsia="Times New Roman" w:hAnsi="Arial" w:cs="Arial"/>
          <w:sz w:val="24"/>
          <w:szCs w:val="24"/>
          <w:lang w:eastAsia="en-GB"/>
        </w:rPr>
        <w:t xml:space="preserve"> Cloke) were quite similar in content and duration, combining them increases the power</w:t>
      </w:r>
      <w:r w:rsidR="00E403D9">
        <w:rPr>
          <w:rFonts w:ascii="Arial" w:eastAsia="Times New Roman" w:hAnsi="Arial" w:cs="Arial"/>
          <w:sz w:val="24"/>
          <w:szCs w:val="24"/>
          <w:lang w:eastAsia="en-GB"/>
        </w:rPr>
        <w:t xml:space="preserve"> and external validity of the combined studies. </w:t>
      </w:r>
      <w:r w:rsidR="00E403D9" w:rsidRPr="00E403D9">
        <w:rPr>
          <w:rFonts w:ascii="Arial" w:eastAsia="Times New Roman" w:hAnsi="Arial" w:cs="Arial"/>
          <w:sz w:val="24"/>
          <w:szCs w:val="24"/>
          <w:lang w:eastAsia="en-GB"/>
        </w:rPr>
        <w:t>External validity refers to the extent that the results of a study can be generalised to other individuals or settings (El</w:t>
      </w:r>
      <w:r>
        <w:rPr>
          <w:rFonts w:ascii="Arial" w:eastAsia="Times New Roman" w:hAnsi="Arial" w:cs="Arial"/>
          <w:sz w:val="24"/>
          <w:szCs w:val="24"/>
          <w:lang w:eastAsia="en-GB"/>
        </w:rPr>
        <w:t>dridge et al</w:t>
      </w:r>
      <w:r w:rsidR="00E403D9" w:rsidRPr="00E403D9">
        <w:rPr>
          <w:rFonts w:ascii="Arial" w:eastAsia="Times New Roman" w:hAnsi="Arial" w:cs="Arial"/>
          <w:sz w:val="24"/>
          <w:szCs w:val="24"/>
          <w:lang w:eastAsia="en-GB"/>
        </w:rPr>
        <w:t>, 2008).  To ensure external validity, a study needs a large sample size, low drop out numbers, and appropriate sampling methods.</w:t>
      </w:r>
      <w:r w:rsidR="00E403D9">
        <w:rPr>
          <w:rFonts w:ascii="Arial" w:eastAsia="Times New Roman" w:hAnsi="Arial" w:cs="Arial"/>
          <w:sz w:val="24"/>
          <w:szCs w:val="24"/>
          <w:lang w:eastAsia="en-GB"/>
        </w:rPr>
        <w:t xml:space="preserve"> </w:t>
      </w:r>
      <w:r w:rsidR="004944CE">
        <w:rPr>
          <w:rFonts w:ascii="Arial" w:eastAsia="Times New Roman" w:hAnsi="Arial" w:cs="Arial"/>
          <w:sz w:val="24"/>
          <w:szCs w:val="24"/>
          <w:lang w:eastAsia="en-GB"/>
        </w:rPr>
        <w:t xml:space="preserve"> </w:t>
      </w:r>
      <w:r w:rsidR="001E1D89">
        <w:rPr>
          <w:rFonts w:ascii="Arial" w:eastAsia="Times New Roman" w:hAnsi="Arial" w:cs="Arial"/>
          <w:sz w:val="24"/>
          <w:szCs w:val="24"/>
          <w:lang w:eastAsia="en-GB"/>
        </w:rPr>
        <w:t>It was seen that these studies combined, sampled over 370 subjects</w:t>
      </w:r>
      <w:r w:rsidR="004944CE">
        <w:rPr>
          <w:rFonts w:ascii="Arial" w:eastAsia="Times New Roman" w:hAnsi="Arial" w:cs="Arial"/>
          <w:sz w:val="24"/>
          <w:szCs w:val="24"/>
          <w:lang w:eastAsia="en-GB"/>
        </w:rPr>
        <w:t xml:space="preserve"> and encourages a conclusion that there is some benefit from Manual therapy and exercise in the </w:t>
      </w:r>
      <w:r w:rsidR="00DE4AA3">
        <w:rPr>
          <w:rFonts w:ascii="Arial" w:eastAsia="Times New Roman" w:hAnsi="Arial" w:cs="Arial"/>
          <w:sz w:val="24"/>
          <w:szCs w:val="24"/>
          <w:lang w:eastAsia="en-GB"/>
        </w:rPr>
        <w:t xml:space="preserve">initial to medium term (up to 6 months).  </w:t>
      </w:r>
    </w:p>
    <w:p w14:paraId="7AA29860" w14:textId="77777777" w:rsidR="00DE4AA3" w:rsidRDefault="00DE4AA3" w:rsidP="003D339C">
      <w:pPr>
        <w:spacing w:after="0" w:line="360" w:lineRule="auto"/>
        <w:jc w:val="both"/>
        <w:rPr>
          <w:rFonts w:ascii="Arial" w:eastAsia="Times New Roman" w:hAnsi="Arial" w:cs="Arial"/>
          <w:sz w:val="24"/>
          <w:szCs w:val="24"/>
          <w:lang w:eastAsia="en-GB"/>
        </w:rPr>
      </w:pPr>
    </w:p>
    <w:p w14:paraId="7AA29861" w14:textId="77777777" w:rsidR="00DE4AA3" w:rsidRDefault="009212B7" w:rsidP="003D339C">
      <w:pPr>
        <w:spacing w:after="0" w:line="360" w:lineRule="auto"/>
        <w:jc w:val="both"/>
        <w:rPr>
          <w:rFonts w:ascii="Arial" w:eastAsia="Times New Roman" w:hAnsi="Arial" w:cs="Arial"/>
          <w:sz w:val="24"/>
          <w:szCs w:val="24"/>
          <w:lang w:eastAsia="en-GB"/>
        </w:rPr>
      </w:pPr>
      <w:r>
        <w:rPr>
          <w:rFonts w:ascii="Arial" w:eastAsia="Times New Roman" w:hAnsi="Arial" w:cs="Arial"/>
          <w:sz w:val="24"/>
          <w:szCs w:val="24"/>
          <w:lang w:eastAsia="en-GB"/>
        </w:rPr>
        <w:t>Unfortunately,</w:t>
      </w:r>
      <w:r w:rsidR="00DE4AA3">
        <w:rPr>
          <w:rFonts w:ascii="Arial" w:eastAsia="Times New Roman" w:hAnsi="Arial" w:cs="Arial"/>
          <w:sz w:val="24"/>
          <w:szCs w:val="24"/>
          <w:lang w:eastAsia="en-GB"/>
        </w:rPr>
        <w:t xml:space="preserve"> two</w:t>
      </w:r>
      <w:r>
        <w:rPr>
          <w:rFonts w:ascii="Arial" w:eastAsia="Times New Roman" w:hAnsi="Arial" w:cs="Arial"/>
          <w:sz w:val="24"/>
          <w:szCs w:val="24"/>
          <w:lang w:eastAsia="en-GB"/>
        </w:rPr>
        <w:t xml:space="preserve"> of the</w:t>
      </w:r>
      <w:r w:rsidR="00DE4AA3">
        <w:rPr>
          <w:rFonts w:ascii="Arial" w:eastAsia="Times New Roman" w:hAnsi="Arial" w:cs="Arial"/>
          <w:sz w:val="24"/>
          <w:szCs w:val="24"/>
          <w:lang w:eastAsia="en-GB"/>
        </w:rPr>
        <w:t xml:space="preserve"> trials that had a positive trend towards Physiotherapy, </w:t>
      </w:r>
      <w:r w:rsidR="00A9571F">
        <w:rPr>
          <w:rFonts w:ascii="Arial" w:eastAsia="Times New Roman" w:hAnsi="Arial" w:cs="Arial"/>
          <w:sz w:val="24"/>
          <w:szCs w:val="24"/>
          <w:lang w:eastAsia="en-GB"/>
        </w:rPr>
        <w:t>(</w:t>
      </w:r>
      <w:r w:rsidR="00DE4AA3">
        <w:rPr>
          <w:rFonts w:ascii="Arial" w:eastAsia="Times New Roman" w:hAnsi="Arial" w:cs="Arial"/>
          <w:sz w:val="24"/>
          <w:szCs w:val="24"/>
          <w:lang w:eastAsia="en-GB"/>
        </w:rPr>
        <w:t>namely Hay and Ginn</w:t>
      </w:r>
      <w:r w:rsidR="00A9571F">
        <w:rPr>
          <w:rFonts w:ascii="Arial" w:eastAsia="Times New Roman" w:hAnsi="Arial" w:cs="Arial"/>
          <w:sz w:val="24"/>
          <w:szCs w:val="24"/>
          <w:lang w:eastAsia="en-GB"/>
        </w:rPr>
        <w:t>)</w:t>
      </w:r>
      <w:r w:rsidR="00DE4AA3">
        <w:rPr>
          <w:rFonts w:ascii="Arial" w:eastAsia="Times New Roman" w:hAnsi="Arial" w:cs="Arial"/>
          <w:sz w:val="24"/>
          <w:szCs w:val="24"/>
          <w:lang w:eastAsia="en-GB"/>
        </w:rPr>
        <w:t xml:space="preserve"> did not include a follow-up time point in the ‘short-term’ time range and so it can only be speculated that if they had included a follow-up point in this category that it would also have showed a positive trend towards the Physiotherapy intervention. </w:t>
      </w:r>
    </w:p>
    <w:p w14:paraId="7AA29862" w14:textId="77777777" w:rsidR="001B543E" w:rsidRDefault="001B543E" w:rsidP="003D339C">
      <w:pPr>
        <w:spacing w:after="0" w:line="360" w:lineRule="auto"/>
        <w:jc w:val="both"/>
        <w:rPr>
          <w:rFonts w:ascii="Arial" w:eastAsia="Times New Roman" w:hAnsi="Arial" w:cs="Arial"/>
          <w:sz w:val="24"/>
          <w:szCs w:val="24"/>
          <w:lang w:eastAsia="en-GB"/>
        </w:rPr>
      </w:pPr>
    </w:p>
    <w:p w14:paraId="7AA29863" w14:textId="77777777" w:rsidR="001B7AF3" w:rsidRDefault="001B543E" w:rsidP="003D339C">
      <w:pPr>
        <w:spacing w:after="0" w:line="360" w:lineRule="auto"/>
        <w:jc w:val="both"/>
        <w:rPr>
          <w:rFonts w:ascii="Arial" w:eastAsia="Times New Roman" w:hAnsi="Arial" w:cs="Arial"/>
          <w:sz w:val="24"/>
          <w:szCs w:val="24"/>
          <w:lang w:eastAsia="en-GB"/>
        </w:rPr>
      </w:pPr>
      <w:r>
        <w:rPr>
          <w:rFonts w:ascii="Arial" w:eastAsia="Times New Roman" w:hAnsi="Arial" w:cs="Arial"/>
          <w:sz w:val="24"/>
          <w:szCs w:val="24"/>
          <w:lang w:eastAsia="en-GB"/>
        </w:rPr>
        <w:t>When looking at injection therapy, it was seen that there was no</w:t>
      </w:r>
      <w:r w:rsidR="001B7AF3">
        <w:rPr>
          <w:rFonts w:ascii="Arial" w:eastAsia="Times New Roman" w:hAnsi="Arial" w:cs="Arial"/>
          <w:sz w:val="24"/>
          <w:szCs w:val="24"/>
          <w:lang w:eastAsia="en-GB"/>
        </w:rPr>
        <w:t xml:space="preserve"> significant difference or</w:t>
      </w:r>
      <w:r>
        <w:rPr>
          <w:rFonts w:ascii="Arial" w:eastAsia="Times New Roman" w:hAnsi="Arial" w:cs="Arial"/>
          <w:sz w:val="24"/>
          <w:szCs w:val="24"/>
          <w:lang w:eastAsia="en-GB"/>
        </w:rPr>
        <w:t xml:space="preserve"> trend in any study that favoured this intervention over Physiotherapy for the primary outcome measure at any time point.</w:t>
      </w:r>
      <w:r w:rsidR="001A44A1">
        <w:rPr>
          <w:rFonts w:ascii="Arial" w:eastAsia="Times New Roman" w:hAnsi="Arial" w:cs="Arial"/>
          <w:sz w:val="24"/>
          <w:szCs w:val="24"/>
          <w:lang w:eastAsia="en-GB"/>
        </w:rPr>
        <w:t xml:space="preserve">  </w:t>
      </w:r>
    </w:p>
    <w:p w14:paraId="7AA29864" w14:textId="77777777" w:rsidR="001B7AF3" w:rsidRDefault="001B7AF3" w:rsidP="003D339C">
      <w:pPr>
        <w:spacing w:after="0" w:line="360" w:lineRule="auto"/>
        <w:jc w:val="both"/>
        <w:rPr>
          <w:rFonts w:ascii="Arial" w:eastAsia="Times New Roman" w:hAnsi="Arial" w:cs="Arial"/>
          <w:sz w:val="24"/>
          <w:szCs w:val="24"/>
          <w:lang w:eastAsia="en-GB"/>
        </w:rPr>
      </w:pPr>
    </w:p>
    <w:p w14:paraId="7AA29865" w14:textId="77777777" w:rsidR="009C5F26" w:rsidRDefault="001A44A1" w:rsidP="003D339C">
      <w:pPr>
        <w:spacing w:after="0" w:line="36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When looking at the moderator variables to consider why this may have occurred, it can be seen that two of the studies (Hay 2003, and Cloke, 2008) that demonstrated a positive trend for Physiotherapy used injectors of unknown expertise.  Indeed, the study by Hay (2003) used the </w:t>
      </w:r>
      <w:r w:rsidR="0029149F">
        <w:rPr>
          <w:rFonts w:ascii="Arial" w:eastAsia="Times New Roman" w:hAnsi="Arial" w:cs="Arial"/>
          <w:sz w:val="24"/>
          <w:szCs w:val="24"/>
          <w:lang w:eastAsia="en-GB"/>
        </w:rPr>
        <w:t>patient’s</w:t>
      </w:r>
      <w:r>
        <w:rPr>
          <w:rFonts w:ascii="Arial" w:eastAsia="Times New Roman" w:hAnsi="Arial" w:cs="Arial"/>
          <w:sz w:val="24"/>
          <w:szCs w:val="24"/>
          <w:lang w:eastAsia="en-GB"/>
        </w:rPr>
        <w:t xml:space="preserve"> own GP </w:t>
      </w:r>
      <w:r w:rsidR="00D319DC">
        <w:rPr>
          <w:rFonts w:ascii="Arial" w:eastAsia="Times New Roman" w:hAnsi="Arial" w:cs="Arial"/>
          <w:sz w:val="24"/>
          <w:szCs w:val="24"/>
          <w:lang w:eastAsia="en-GB"/>
        </w:rPr>
        <w:t xml:space="preserve">to administer injections </w:t>
      </w:r>
      <w:r>
        <w:rPr>
          <w:rFonts w:ascii="Arial" w:eastAsia="Times New Roman" w:hAnsi="Arial" w:cs="Arial"/>
          <w:sz w:val="24"/>
          <w:szCs w:val="24"/>
          <w:lang w:eastAsia="en-GB"/>
        </w:rPr>
        <w:t xml:space="preserve">and admits that only most of the GPs delivering the injections had </w:t>
      </w:r>
      <w:r w:rsidR="00D319DC">
        <w:rPr>
          <w:rFonts w:ascii="Arial" w:eastAsia="Times New Roman" w:hAnsi="Arial" w:cs="Arial"/>
          <w:sz w:val="24"/>
          <w:szCs w:val="24"/>
          <w:lang w:eastAsia="en-GB"/>
        </w:rPr>
        <w:t>some prior experience injecting shoulders and that the accuracy of placement of injections was not validated.</w:t>
      </w:r>
      <w:r>
        <w:rPr>
          <w:rFonts w:ascii="Arial" w:eastAsia="Times New Roman" w:hAnsi="Arial" w:cs="Arial"/>
          <w:sz w:val="24"/>
          <w:szCs w:val="24"/>
          <w:lang w:eastAsia="en-GB"/>
        </w:rPr>
        <w:t xml:space="preserve"> </w:t>
      </w:r>
      <w:r w:rsidR="001B543E">
        <w:rPr>
          <w:rFonts w:ascii="Arial" w:eastAsia="Times New Roman" w:hAnsi="Arial" w:cs="Arial"/>
          <w:sz w:val="24"/>
          <w:szCs w:val="24"/>
          <w:lang w:eastAsia="en-GB"/>
        </w:rPr>
        <w:t xml:space="preserve"> </w:t>
      </w:r>
      <w:r w:rsidR="00D319DC">
        <w:rPr>
          <w:rFonts w:ascii="Arial" w:eastAsia="Times New Roman" w:hAnsi="Arial" w:cs="Arial"/>
          <w:sz w:val="24"/>
          <w:szCs w:val="24"/>
          <w:lang w:eastAsia="en-GB"/>
        </w:rPr>
        <w:t>This is a potential source of bias</w:t>
      </w:r>
      <w:r w:rsidR="001B7AF3">
        <w:rPr>
          <w:rFonts w:ascii="Arial" w:eastAsia="Times New Roman" w:hAnsi="Arial" w:cs="Arial"/>
          <w:sz w:val="24"/>
          <w:szCs w:val="24"/>
          <w:lang w:eastAsia="en-GB"/>
        </w:rPr>
        <w:t>,</w:t>
      </w:r>
      <w:r w:rsidR="00D319DC">
        <w:rPr>
          <w:rFonts w:ascii="Arial" w:eastAsia="Times New Roman" w:hAnsi="Arial" w:cs="Arial"/>
          <w:sz w:val="24"/>
          <w:szCs w:val="24"/>
          <w:lang w:eastAsia="en-GB"/>
        </w:rPr>
        <w:t xml:space="preserve"> </w:t>
      </w:r>
      <w:r w:rsidR="001B7AF3">
        <w:rPr>
          <w:rFonts w:ascii="Arial" w:eastAsia="Times New Roman" w:hAnsi="Arial" w:cs="Arial"/>
          <w:sz w:val="24"/>
          <w:szCs w:val="24"/>
          <w:lang w:eastAsia="en-GB"/>
        </w:rPr>
        <w:t>as it is</w:t>
      </w:r>
      <w:r w:rsidR="000C151E">
        <w:rPr>
          <w:rFonts w:ascii="Arial" w:eastAsia="Times New Roman" w:hAnsi="Arial" w:cs="Arial"/>
          <w:sz w:val="24"/>
          <w:szCs w:val="24"/>
          <w:lang w:eastAsia="en-GB"/>
        </w:rPr>
        <w:t xml:space="preserve"> documented that needle insertion based on correct anatomical location correlates with improved outcomes (Hollingworth, 1983).  Therefore</w:t>
      </w:r>
      <w:r w:rsidR="00036FE5">
        <w:rPr>
          <w:rFonts w:ascii="Arial" w:eastAsia="Times New Roman" w:hAnsi="Arial" w:cs="Arial"/>
          <w:sz w:val="24"/>
          <w:szCs w:val="24"/>
          <w:lang w:eastAsia="en-GB"/>
        </w:rPr>
        <w:t>,</w:t>
      </w:r>
      <w:r w:rsidR="001B7AF3">
        <w:rPr>
          <w:rFonts w:ascii="Arial" w:eastAsia="Times New Roman" w:hAnsi="Arial" w:cs="Arial"/>
          <w:sz w:val="24"/>
          <w:szCs w:val="24"/>
          <w:lang w:eastAsia="en-GB"/>
        </w:rPr>
        <w:t xml:space="preserve"> this trend based on vote counting alone suggests</w:t>
      </w:r>
      <w:r w:rsidR="001B543E">
        <w:rPr>
          <w:rFonts w:ascii="Arial" w:eastAsia="Times New Roman" w:hAnsi="Arial" w:cs="Arial"/>
          <w:sz w:val="24"/>
          <w:szCs w:val="24"/>
          <w:lang w:eastAsia="en-GB"/>
        </w:rPr>
        <w:t xml:space="preserve"> if the main aim of treatment</w:t>
      </w:r>
      <w:r w:rsidR="001B6EAE">
        <w:rPr>
          <w:rFonts w:ascii="Arial" w:eastAsia="Times New Roman" w:hAnsi="Arial" w:cs="Arial"/>
          <w:sz w:val="24"/>
          <w:szCs w:val="24"/>
          <w:lang w:eastAsia="en-GB"/>
        </w:rPr>
        <w:t xml:space="preserve"> in patients with Shoulder pain</w:t>
      </w:r>
      <w:r w:rsidR="0021453D">
        <w:rPr>
          <w:rFonts w:ascii="Arial" w:eastAsia="Times New Roman" w:hAnsi="Arial" w:cs="Arial"/>
          <w:sz w:val="24"/>
          <w:szCs w:val="24"/>
          <w:lang w:eastAsia="en-GB"/>
        </w:rPr>
        <w:t xml:space="preserve"> is to improve function,</w:t>
      </w:r>
      <w:r w:rsidR="001B543E">
        <w:rPr>
          <w:rFonts w:ascii="Arial" w:eastAsia="Times New Roman" w:hAnsi="Arial" w:cs="Arial"/>
          <w:sz w:val="24"/>
          <w:szCs w:val="24"/>
          <w:lang w:eastAsia="en-GB"/>
        </w:rPr>
        <w:t xml:space="preserve"> Corticosteroid injection should not be the treatment of choice</w:t>
      </w:r>
      <w:r w:rsidR="009C5F26">
        <w:rPr>
          <w:rFonts w:ascii="Arial" w:eastAsia="Times New Roman" w:hAnsi="Arial" w:cs="Arial"/>
          <w:sz w:val="24"/>
          <w:szCs w:val="24"/>
          <w:lang w:eastAsia="en-GB"/>
        </w:rPr>
        <w:t>.  However, a more detailed look at the methodology of these studies means that this conclusion can not be fully supported.</w:t>
      </w:r>
      <w:r w:rsidR="0021453D">
        <w:rPr>
          <w:rFonts w:ascii="Arial" w:eastAsia="Times New Roman" w:hAnsi="Arial" w:cs="Arial"/>
          <w:sz w:val="24"/>
          <w:szCs w:val="24"/>
          <w:lang w:eastAsia="en-GB"/>
        </w:rPr>
        <w:t xml:space="preserve">  Had the injectors </w:t>
      </w:r>
      <w:r w:rsidR="002D1EEB">
        <w:rPr>
          <w:rFonts w:ascii="Arial" w:eastAsia="Times New Roman" w:hAnsi="Arial" w:cs="Arial"/>
          <w:sz w:val="24"/>
          <w:szCs w:val="24"/>
          <w:lang w:eastAsia="en-GB"/>
        </w:rPr>
        <w:t xml:space="preserve">either </w:t>
      </w:r>
      <w:r w:rsidR="0021453D">
        <w:rPr>
          <w:rFonts w:ascii="Arial" w:eastAsia="Times New Roman" w:hAnsi="Arial" w:cs="Arial"/>
          <w:sz w:val="24"/>
          <w:szCs w:val="24"/>
          <w:lang w:eastAsia="en-GB"/>
        </w:rPr>
        <w:t>been trained to deliver Sub-acromial injections</w:t>
      </w:r>
      <w:r w:rsidR="002D1EEB">
        <w:rPr>
          <w:rFonts w:ascii="Arial" w:eastAsia="Times New Roman" w:hAnsi="Arial" w:cs="Arial"/>
          <w:sz w:val="24"/>
          <w:szCs w:val="24"/>
          <w:lang w:eastAsia="en-GB"/>
        </w:rPr>
        <w:t xml:space="preserve"> or experts in the subjects field</w:t>
      </w:r>
      <w:r w:rsidR="0021453D">
        <w:rPr>
          <w:rFonts w:ascii="Arial" w:eastAsia="Times New Roman" w:hAnsi="Arial" w:cs="Arial"/>
          <w:sz w:val="24"/>
          <w:szCs w:val="24"/>
          <w:lang w:eastAsia="en-GB"/>
        </w:rPr>
        <w:t xml:space="preserve">, it would have made the trend towards Physiotherapy more applicable. </w:t>
      </w:r>
    </w:p>
    <w:p w14:paraId="7AA29866" w14:textId="77777777" w:rsidR="0096510D" w:rsidRDefault="0096510D" w:rsidP="003D339C">
      <w:pPr>
        <w:spacing w:after="0" w:line="360" w:lineRule="auto"/>
        <w:jc w:val="both"/>
        <w:rPr>
          <w:rFonts w:ascii="Arial" w:eastAsia="Times New Roman" w:hAnsi="Arial" w:cs="Arial"/>
          <w:sz w:val="24"/>
          <w:szCs w:val="24"/>
          <w:lang w:eastAsia="en-GB"/>
        </w:rPr>
      </w:pPr>
    </w:p>
    <w:p w14:paraId="7AA29867" w14:textId="77777777" w:rsidR="002672C3" w:rsidRDefault="002672C3" w:rsidP="003D339C">
      <w:pPr>
        <w:spacing w:after="0" w:line="36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As it can be seen from the </w:t>
      </w:r>
      <w:r w:rsidR="00796349">
        <w:rPr>
          <w:rFonts w:ascii="Arial" w:eastAsia="Times New Roman" w:hAnsi="Arial" w:cs="Arial"/>
          <w:sz w:val="24"/>
          <w:szCs w:val="24"/>
          <w:lang w:eastAsia="en-GB"/>
        </w:rPr>
        <w:t>modifie</w:t>
      </w:r>
      <w:r w:rsidR="006865D4">
        <w:rPr>
          <w:rFonts w:ascii="Arial" w:eastAsia="Times New Roman" w:hAnsi="Arial" w:cs="Arial"/>
          <w:sz w:val="24"/>
          <w:szCs w:val="24"/>
          <w:lang w:eastAsia="en-GB"/>
        </w:rPr>
        <w:t>d vote counting tables</w:t>
      </w:r>
      <w:r w:rsidR="00796349">
        <w:rPr>
          <w:rFonts w:ascii="Arial" w:eastAsia="Times New Roman" w:hAnsi="Arial" w:cs="Arial"/>
          <w:sz w:val="24"/>
          <w:szCs w:val="24"/>
          <w:lang w:eastAsia="en-GB"/>
        </w:rPr>
        <w:t>, only one study demonstrated a significant improvement between interventions.  This was</w:t>
      </w:r>
      <w:r w:rsidR="00CB24CB">
        <w:rPr>
          <w:rFonts w:ascii="Arial" w:eastAsia="Times New Roman" w:hAnsi="Arial" w:cs="Arial"/>
          <w:sz w:val="24"/>
          <w:szCs w:val="24"/>
          <w:lang w:eastAsia="en-GB"/>
        </w:rPr>
        <w:t xml:space="preserve"> for the secondary outcome measure of pain in the initial term from</w:t>
      </w:r>
      <w:r w:rsidR="00796349">
        <w:rPr>
          <w:rFonts w:ascii="Arial" w:eastAsia="Times New Roman" w:hAnsi="Arial" w:cs="Arial"/>
          <w:sz w:val="24"/>
          <w:szCs w:val="24"/>
          <w:lang w:eastAsia="en-GB"/>
        </w:rPr>
        <w:t xml:space="preserve"> the study by Kelle (2</w:t>
      </w:r>
      <w:r w:rsidR="00CB24CB">
        <w:rPr>
          <w:rFonts w:ascii="Arial" w:eastAsia="Times New Roman" w:hAnsi="Arial" w:cs="Arial"/>
          <w:sz w:val="24"/>
          <w:szCs w:val="24"/>
          <w:lang w:eastAsia="en-GB"/>
        </w:rPr>
        <w:t xml:space="preserve">014).  There were no other significant differences between groups at any other time point for either primary or secondary outcome measures.  </w:t>
      </w:r>
    </w:p>
    <w:p w14:paraId="7AA29868" w14:textId="77777777" w:rsidR="00EC498A" w:rsidRDefault="00EC498A" w:rsidP="003D339C">
      <w:pPr>
        <w:spacing w:after="0" w:line="360" w:lineRule="auto"/>
        <w:jc w:val="both"/>
        <w:rPr>
          <w:rFonts w:ascii="Arial" w:eastAsia="Times New Roman" w:hAnsi="Arial" w:cs="Arial"/>
          <w:sz w:val="24"/>
          <w:szCs w:val="24"/>
          <w:lang w:eastAsia="en-GB"/>
        </w:rPr>
      </w:pPr>
    </w:p>
    <w:p w14:paraId="7AA29869" w14:textId="77777777" w:rsidR="006377FC" w:rsidRDefault="00EC498A" w:rsidP="003D339C">
      <w:pPr>
        <w:spacing w:after="0" w:line="360" w:lineRule="auto"/>
        <w:jc w:val="both"/>
        <w:rPr>
          <w:rFonts w:ascii="Arial" w:eastAsia="Times New Roman" w:hAnsi="Arial" w:cs="Arial"/>
          <w:sz w:val="24"/>
          <w:szCs w:val="24"/>
          <w:lang w:eastAsia="en-GB"/>
        </w:rPr>
      </w:pPr>
      <w:r>
        <w:rPr>
          <w:rFonts w:ascii="Arial" w:eastAsia="Times New Roman" w:hAnsi="Arial" w:cs="Arial"/>
          <w:sz w:val="24"/>
          <w:szCs w:val="24"/>
          <w:lang w:eastAsia="en-GB"/>
        </w:rPr>
        <w:t>Interestingly, it was seen that the study by Ginn (</w:t>
      </w:r>
      <w:r w:rsidR="00E1432F">
        <w:rPr>
          <w:rFonts w:ascii="Arial" w:eastAsia="Times New Roman" w:hAnsi="Arial" w:cs="Arial"/>
          <w:sz w:val="24"/>
          <w:szCs w:val="24"/>
          <w:lang w:eastAsia="en-GB"/>
        </w:rPr>
        <w:t>2005</w:t>
      </w:r>
      <w:r>
        <w:rPr>
          <w:rFonts w:ascii="Arial" w:eastAsia="Times New Roman" w:hAnsi="Arial" w:cs="Arial"/>
          <w:sz w:val="24"/>
          <w:szCs w:val="24"/>
          <w:lang w:eastAsia="en-GB"/>
        </w:rPr>
        <w:t xml:space="preserve">) also found a trend favouring injection in the initial term for pain outcomes, and this study was at a much lower risk of bias than the Kelle study.  It also had better internal validity and larger sample size increasing the power and generisability of the study.  </w:t>
      </w:r>
      <w:r w:rsidR="005D3D5B">
        <w:rPr>
          <w:rFonts w:ascii="Arial" w:eastAsia="Times New Roman" w:hAnsi="Arial" w:cs="Arial"/>
          <w:sz w:val="24"/>
          <w:szCs w:val="24"/>
          <w:lang w:eastAsia="en-GB"/>
        </w:rPr>
        <w:t>The study by Kelle was very poorly controlled and</w:t>
      </w:r>
      <w:r w:rsidR="00FF6884">
        <w:rPr>
          <w:rFonts w:ascii="Arial" w:eastAsia="Times New Roman" w:hAnsi="Arial" w:cs="Arial"/>
          <w:sz w:val="24"/>
          <w:szCs w:val="24"/>
          <w:lang w:eastAsia="en-GB"/>
        </w:rPr>
        <w:t xml:space="preserve"> lacked any real internal vali</w:t>
      </w:r>
      <w:r w:rsidR="005D3D5B">
        <w:rPr>
          <w:rFonts w:ascii="Arial" w:eastAsia="Times New Roman" w:hAnsi="Arial" w:cs="Arial"/>
          <w:sz w:val="24"/>
          <w:szCs w:val="24"/>
          <w:lang w:eastAsia="en-GB"/>
        </w:rPr>
        <w:t>d</w:t>
      </w:r>
      <w:r w:rsidR="00FF6884">
        <w:rPr>
          <w:rFonts w:ascii="Arial" w:eastAsia="Times New Roman" w:hAnsi="Arial" w:cs="Arial"/>
          <w:sz w:val="24"/>
          <w:szCs w:val="24"/>
          <w:lang w:eastAsia="en-GB"/>
        </w:rPr>
        <w:t>i</w:t>
      </w:r>
      <w:r w:rsidR="005D3D5B">
        <w:rPr>
          <w:rFonts w:ascii="Arial" w:eastAsia="Times New Roman" w:hAnsi="Arial" w:cs="Arial"/>
          <w:sz w:val="24"/>
          <w:szCs w:val="24"/>
          <w:lang w:eastAsia="en-GB"/>
        </w:rPr>
        <w:t>ty</w:t>
      </w:r>
      <w:r w:rsidR="006377FC">
        <w:rPr>
          <w:rFonts w:ascii="Arial" w:eastAsia="Times New Roman" w:hAnsi="Arial" w:cs="Arial"/>
          <w:sz w:val="24"/>
          <w:szCs w:val="24"/>
          <w:lang w:eastAsia="en-GB"/>
        </w:rPr>
        <w:t>, including no random selection or allocation.  Despite this, a</w:t>
      </w:r>
      <w:r w:rsidR="006377FC" w:rsidRPr="006377FC">
        <w:rPr>
          <w:rFonts w:ascii="Arial" w:eastAsia="Times New Roman" w:hAnsi="Arial" w:cs="Arial"/>
          <w:sz w:val="24"/>
          <w:szCs w:val="24"/>
          <w:lang w:eastAsia="en-GB"/>
        </w:rPr>
        <w:t xml:space="preserve">lthough it is generally accepted that random allocation is part of a gold standard trial, there are systematic reviews to suggest that studies with non-randomised researcher controls </w:t>
      </w:r>
      <w:r w:rsidR="00571E28">
        <w:rPr>
          <w:rFonts w:ascii="Arial" w:eastAsia="Times New Roman" w:hAnsi="Arial" w:cs="Arial"/>
          <w:sz w:val="24"/>
          <w:szCs w:val="24"/>
          <w:lang w:eastAsia="en-GB"/>
        </w:rPr>
        <w:t xml:space="preserve">can sometimes </w:t>
      </w:r>
      <w:r w:rsidR="006377FC" w:rsidRPr="006377FC">
        <w:rPr>
          <w:rFonts w:ascii="Arial" w:eastAsia="Times New Roman" w:hAnsi="Arial" w:cs="Arial"/>
          <w:sz w:val="24"/>
          <w:szCs w:val="24"/>
          <w:lang w:eastAsia="en-GB"/>
        </w:rPr>
        <w:t>produce similar estimates of effects to those of randomised controlled trials (Concato at al, 2000).</w:t>
      </w:r>
      <w:r w:rsidR="006377FC">
        <w:rPr>
          <w:rFonts w:ascii="Arial" w:eastAsia="Times New Roman" w:hAnsi="Arial" w:cs="Arial"/>
          <w:sz w:val="24"/>
          <w:szCs w:val="24"/>
          <w:lang w:eastAsia="en-GB"/>
        </w:rPr>
        <w:t xml:space="preserve"> </w:t>
      </w:r>
      <w:r w:rsidR="00FF6884">
        <w:rPr>
          <w:rFonts w:ascii="Arial" w:eastAsia="Times New Roman" w:hAnsi="Arial" w:cs="Arial"/>
          <w:sz w:val="24"/>
          <w:szCs w:val="24"/>
          <w:lang w:eastAsia="en-GB"/>
        </w:rPr>
        <w:t xml:space="preserve">  </w:t>
      </w:r>
    </w:p>
    <w:p w14:paraId="7AA2986A" w14:textId="77777777" w:rsidR="006377FC" w:rsidRDefault="006377FC" w:rsidP="003D339C">
      <w:pPr>
        <w:spacing w:after="0" w:line="360" w:lineRule="auto"/>
        <w:jc w:val="both"/>
        <w:rPr>
          <w:rFonts w:ascii="Arial" w:eastAsia="Times New Roman" w:hAnsi="Arial" w:cs="Arial"/>
          <w:sz w:val="24"/>
          <w:szCs w:val="24"/>
          <w:lang w:eastAsia="en-GB"/>
        </w:rPr>
      </w:pPr>
    </w:p>
    <w:p w14:paraId="7AA2986B" w14:textId="77777777" w:rsidR="00EC498A" w:rsidRDefault="00AD5809" w:rsidP="003D339C">
      <w:pPr>
        <w:spacing w:after="0" w:line="360" w:lineRule="auto"/>
        <w:jc w:val="both"/>
        <w:rPr>
          <w:rFonts w:ascii="Arial" w:eastAsia="Times New Roman" w:hAnsi="Arial" w:cs="Arial"/>
          <w:sz w:val="24"/>
          <w:szCs w:val="24"/>
          <w:lang w:eastAsia="en-GB"/>
        </w:rPr>
      </w:pPr>
      <w:r>
        <w:rPr>
          <w:rFonts w:ascii="Arial" w:eastAsia="Times New Roman" w:hAnsi="Arial" w:cs="Arial"/>
          <w:sz w:val="24"/>
          <w:szCs w:val="24"/>
          <w:lang w:eastAsia="en-GB"/>
        </w:rPr>
        <w:t>When exploring the moderator variables for possible reasons as to why the Kelle study found such a significant difference between groups, it can be seen that all subjects in the injection group received two injections. The first was given at the start of the trial and a second at day 10.  I</w:t>
      </w:r>
      <w:r w:rsidR="002C0BCD">
        <w:rPr>
          <w:rFonts w:ascii="Arial" w:eastAsia="Times New Roman" w:hAnsi="Arial" w:cs="Arial"/>
          <w:sz w:val="24"/>
          <w:szCs w:val="24"/>
          <w:lang w:eastAsia="en-GB"/>
        </w:rPr>
        <w:t xml:space="preserve">n comparison, very few subjects in the </w:t>
      </w:r>
      <w:r w:rsidR="00CA073A">
        <w:rPr>
          <w:rFonts w:ascii="Arial" w:eastAsia="Times New Roman" w:hAnsi="Arial" w:cs="Arial"/>
          <w:sz w:val="24"/>
          <w:szCs w:val="24"/>
          <w:lang w:eastAsia="en-GB"/>
        </w:rPr>
        <w:t xml:space="preserve">other studies </w:t>
      </w:r>
      <w:r w:rsidR="0029149F">
        <w:rPr>
          <w:rFonts w:ascii="Arial" w:eastAsia="Times New Roman" w:hAnsi="Arial" w:cs="Arial"/>
          <w:sz w:val="24"/>
          <w:szCs w:val="24"/>
          <w:lang w:eastAsia="en-GB"/>
        </w:rPr>
        <w:t>received</w:t>
      </w:r>
      <w:r w:rsidR="002C0BCD">
        <w:rPr>
          <w:rFonts w:ascii="Arial" w:eastAsia="Times New Roman" w:hAnsi="Arial" w:cs="Arial"/>
          <w:sz w:val="24"/>
          <w:szCs w:val="24"/>
          <w:lang w:eastAsia="en-GB"/>
        </w:rPr>
        <w:t xml:space="preserve"> more than one injection.  In the study by Rhon</w:t>
      </w:r>
      <w:r w:rsidR="00A9571F">
        <w:rPr>
          <w:rFonts w:ascii="Arial" w:eastAsia="Times New Roman" w:hAnsi="Arial" w:cs="Arial"/>
          <w:sz w:val="24"/>
          <w:szCs w:val="24"/>
          <w:lang w:eastAsia="en-GB"/>
        </w:rPr>
        <w:t xml:space="preserve"> (2014)</w:t>
      </w:r>
      <w:r w:rsidR="002C0BCD">
        <w:rPr>
          <w:rFonts w:ascii="Arial" w:eastAsia="Times New Roman" w:hAnsi="Arial" w:cs="Arial"/>
          <w:sz w:val="24"/>
          <w:szCs w:val="24"/>
          <w:lang w:eastAsia="en-GB"/>
        </w:rPr>
        <w:t xml:space="preserve">, 38% had a second injection and just over 25% in the Hay and Johansson studies had a second injection. The remaining 2 studies only offered one injection.  </w:t>
      </w:r>
    </w:p>
    <w:p w14:paraId="7AA2986C" w14:textId="77777777" w:rsidR="00F725C5" w:rsidRDefault="00F725C5" w:rsidP="003D339C">
      <w:pPr>
        <w:spacing w:after="0" w:line="360" w:lineRule="auto"/>
        <w:jc w:val="both"/>
        <w:rPr>
          <w:rFonts w:ascii="Arial" w:eastAsia="Times New Roman" w:hAnsi="Arial" w:cs="Arial"/>
          <w:sz w:val="24"/>
          <w:szCs w:val="24"/>
          <w:lang w:eastAsia="en-GB"/>
        </w:rPr>
      </w:pPr>
    </w:p>
    <w:p w14:paraId="7AA2986D" w14:textId="77777777" w:rsidR="00F725C5" w:rsidRDefault="00F725C5" w:rsidP="003D339C">
      <w:pPr>
        <w:spacing w:after="0" w:line="360" w:lineRule="auto"/>
        <w:jc w:val="both"/>
        <w:rPr>
          <w:rFonts w:ascii="Arial" w:eastAsia="Times New Roman" w:hAnsi="Arial" w:cs="Arial"/>
          <w:sz w:val="24"/>
          <w:szCs w:val="24"/>
          <w:lang w:eastAsia="en-GB"/>
        </w:rPr>
      </w:pPr>
      <w:r>
        <w:rPr>
          <w:rFonts w:ascii="Arial" w:eastAsia="Times New Roman" w:hAnsi="Arial" w:cs="Arial"/>
          <w:sz w:val="24"/>
          <w:szCs w:val="24"/>
          <w:lang w:eastAsia="en-GB"/>
        </w:rPr>
        <w:t>In contrast to the findings of Kelle and Ginn which found a benefit for injection for pain in the initial term, the study b</w:t>
      </w:r>
      <w:r w:rsidR="00571E28">
        <w:rPr>
          <w:rFonts w:ascii="Arial" w:eastAsia="Times New Roman" w:hAnsi="Arial" w:cs="Arial"/>
          <w:sz w:val="24"/>
          <w:szCs w:val="24"/>
          <w:lang w:eastAsia="en-GB"/>
        </w:rPr>
        <w:t>y Rhon (2014) showed a trend towards</w:t>
      </w:r>
      <w:r>
        <w:rPr>
          <w:rFonts w:ascii="Arial" w:eastAsia="Times New Roman" w:hAnsi="Arial" w:cs="Arial"/>
          <w:sz w:val="24"/>
          <w:szCs w:val="24"/>
          <w:lang w:eastAsia="en-GB"/>
        </w:rPr>
        <w:t xml:space="preserve"> Physiotherapy.   Exploration of key characteristics of these trials revealed certain factors which might explain this heterogeneity.  </w:t>
      </w:r>
      <w:r w:rsidR="006A4FD5">
        <w:rPr>
          <w:rFonts w:ascii="Arial" w:eastAsia="Times New Roman" w:hAnsi="Arial" w:cs="Arial"/>
          <w:sz w:val="24"/>
          <w:szCs w:val="24"/>
          <w:lang w:eastAsia="en-GB"/>
        </w:rPr>
        <w:t>First, Rhon (2014) provided primarily manual therapy</w:t>
      </w:r>
      <w:r w:rsidR="00571E28">
        <w:rPr>
          <w:rFonts w:ascii="Arial" w:eastAsia="Times New Roman" w:hAnsi="Arial" w:cs="Arial"/>
          <w:sz w:val="24"/>
          <w:szCs w:val="24"/>
          <w:lang w:eastAsia="en-GB"/>
        </w:rPr>
        <w:t xml:space="preserve"> and exercise</w:t>
      </w:r>
      <w:r w:rsidR="006A4FD5">
        <w:rPr>
          <w:rFonts w:ascii="Arial" w:eastAsia="Times New Roman" w:hAnsi="Arial" w:cs="Arial"/>
          <w:sz w:val="24"/>
          <w:szCs w:val="24"/>
          <w:lang w:eastAsia="en-GB"/>
        </w:rPr>
        <w:t xml:space="preserve"> twice a week for 3 weeks and then left subjects to continue al</w:t>
      </w:r>
      <w:r w:rsidR="00273BC6">
        <w:rPr>
          <w:rFonts w:ascii="Arial" w:eastAsia="Times New Roman" w:hAnsi="Arial" w:cs="Arial"/>
          <w:sz w:val="24"/>
          <w:szCs w:val="24"/>
          <w:lang w:eastAsia="en-GB"/>
        </w:rPr>
        <w:t>one with home exercises.  This</w:t>
      </w:r>
      <w:r w:rsidR="00571E28">
        <w:rPr>
          <w:rFonts w:ascii="Arial" w:eastAsia="Times New Roman" w:hAnsi="Arial" w:cs="Arial"/>
          <w:sz w:val="24"/>
          <w:szCs w:val="24"/>
          <w:lang w:eastAsia="en-GB"/>
        </w:rPr>
        <w:t xml:space="preserve"> intervention closely</w:t>
      </w:r>
      <w:r w:rsidR="00273BC6">
        <w:rPr>
          <w:rFonts w:ascii="Arial" w:eastAsia="Times New Roman" w:hAnsi="Arial" w:cs="Arial"/>
          <w:sz w:val="24"/>
          <w:szCs w:val="24"/>
          <w:lang w:eastAsia="en-GB"/>
        </w:rPr>
        <w:t xml:space="preserve"> follows standard practice whereas the studies by Ginn and Kelle had the Physiotherapy intervention stop after the 5 week and 3 week point respectively.  In contrast, Rh</w:t>
      </w:r>
      <w:r w:rsidR="00F21881">
        <w:rPr>
          <w:rFonts w:ascii="Arial" w:eastAsia="Times New Roman" w:hAnsi="Arial" w:cs="Arial"/>
          <w:sz w:val="24"/>
          <w:szCs w:val="24"/>
          <w:lang w:eastAsia="en-GB"/>
        </w:rPr>
        <w:t>o</w:t>
      </w:r>
      <w:r w:rsidR="00273BC6">
        <w:rPr>
          <w:rFonts w:ascii="Arial" w:eastAsia="Times New Roman" w:hAnsi="Arial" w:cs="Arial"/>
          <w:sz w:val="24"/>
          <w:szCs w:val="24"/>
          <w:lang w:eastAsia="en-GB"/>
        </w:rPr>
        <w:t xml:space="preserve">n (2014) encouraged subjects to continue with their exercises throughout the whole 1 year follow-up which may explain the continued </w:t>
      </w:r>
      <w:r w:rsidR="00F21881">
        <w:rPr>
          <w:rFonts w:ascii="Arial" w:eastAsia="Times New Roman" w:hAnsi="Arial" w:cs="Arial"/>
          <w:sz w:val="24"/>
          <w:szCs w:val="24"/>
          <w:lang w:eastAsia="en-GB"/>
        </w:rPr>
        <w:t xml:space="preserve">positive </w:t>
      </w:r>
      <w:r w:rsidR="00273BC6">
        <w:rPr>
          <w:rFonts w:ascii="Arial" w:eastAsia="Times New Roman" w:hAnsi="Arial" w:cs="Arial"/>
          <w:sz w:val="24"/>
          <w:szCs w:val="24"/>
          <w:lang w:eastAsia="en-GB"/>
        </w:rPr>
        <w:t>trend towards the Physiothera</w:t>
      </w:r>
      <w:r w:rsidR="00F21881">
        <w:rPr>
          <w:rFonts w:ascii="Arial" w:eastAsia="Times New Roman" w:hAnsi="Arial" w:cs="Arial"/>
          <w:sz w:val="24"/>
          <w:szCs w:val="24"/>
          <w:lang w:eastAsia="en-GB"/>
        </w:rPr>
        <w:t xml:space="preserve">py intervention in this study which extended to long term follow-up.  </w:t>
      </w:r>
      <w:r w:rsidR="006C26EE">
        <w:rPr>
          <w:rFonts w:ascii="Arial" w:eastAsia="Times New Roman" w:hAnsi="Arial" w:cs="Arial"/>
          <w:sz w:val="24"/>
          <w:szCs w:val="24"/>
          <w:lang w:eastAsia="en-GB"/>
        </w:rPr>
        <w:t xml:space="preserve"> </w:t>
      </w:r>
    </w:p>
    <w:p w14:paraId="7AA2986E" w14:textId="77777777" w:rsidR="00003FE3" w:rsidRDefault="00003FE3" w:rsidP="003D339C">
      <w:pPr>
        <w:spacing w:after="0" w:line="360" w:lineRule="auto"/>
        <w:jc w:val="both"/>
        <w:rPr>
          <w:rFonts w:ascii="Arial" w:eastAsia="Times New Roman" w:hAnsi="Arial" w:cs="Arial"/>
          <w:sz w:val="24"/>
          <w:szCs w:val="24"/>
          <w:lang w:eastAsia="en-GB"/>
        </w:rPr>
      </w:pPr>
    </w:p>
    <w:p w14:paraId="7AA2986F" w14:textId="77777777" w:rsidR="00003FE3" w:rsidRDefault="00003FE3" w:rsidP="003D339C">
      <w:pPr>
        <w:spacing w:after="0" w:line="36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It was felt that the </w:t>
      </w:r>
      <w:r w:rsidR="00B67E99">
        <w:rPr>
          <w:rFonts w:ascii="Arial" w:eastAsia="Times New Roman" w:hAnsi="Arial" w:cs="Arial"/>
          <w:sz w:val="24"/>
          <w:szCs w:val="24"/>
          <w:lang w:eastAsia="en-GB"/>
        </w:rPr>
        <w:t>Rhon (2014) study</w:t>
      </w:r>
      <w:r>
        <w:rPr>
          <w:rFonts w:ascii="Arial" w:eastAsia="Times New Roman" w:hAnsi="Arial" w:cs="Arial"/>
          <w:sz w:val="24"/>
          <w:szCs w:val="24"/>
          <w:lang w:eastAsia="en-GB"/>
        </w:rPr>
        <w:t xml:space="preserve"> had the most pragmatic design</w:t>
      </w:r>
      <w:r w:rsidR="00B67E99">
        <w:rPr>
          <w:rFonts w:ascii="Arial" w:eastAsia="Times New Roman" w:hAnsi="Arial" w:cs="Arial"/>
          <w:sz w:val="24"/>
          <w:szCs w:val="24"/>
          <w:lang w:eastAsia="en-GB"/>
        </w:rPr>
        <w:t xml:space="preserve"> of the seven included studies.  </w:t>
      </w:r>
      <w:r>
        <w:rPr>
          <w:rFonts w:ascii="Arial" w:eastAsia="Times New Roman" w:hAnsi="Arial" w:cs="Arial"/>
          <w:sz w:val="24"/>
          <w:szCs w:val="24"/>
          <w:lang w:eastAsia="en-GB"/>
        </w:rPr>
        <w:t xml:space="preserve"> </w:t>
      </w:r>
      <w:r w:rsidR="00B67E99">
        <w:rPr>
          <w:rFonts w:ascii="Arial" w:eastAsia="Times New Roman" w:hAnsi="Arial" w:cs="Arial"/>
          <w:sz w:val="24"/>
          <w:szCs w:val="24"/>
          <w:lang w:eastAsia="en-GB"/>
        </w:rPr>
        <w:t xml:space="preserve">This was due, in part, to them allowing subjects to continue their exercises throughout the 1 year follow-up period, but also due to the fact that they allowed subjects the opportunity to consult with the study physician at any point in the one year follow-up for consideration of further injections (up to 3 in the year). </w:t>
      </w:r>
      <w:r w:rsidR="00B67E99" w:rsidRPr="00B67E99">
        <w:rPr>
          <w:rFonts w:ascii="Arial" w:eastAsia="Times New Roman" w:hAnsi="Arial" w:cs="Arial"/>
          <w:sz w:val="24"/>
          <w:szCs w:val="24"/>
          <w:lang w:eastAsia="en-GB"/>
        </w:rPr>
        <w:t xml:space="preserve">  Although </w:t>
      </w:r>
      <w:r w:rsidR="00B67E99">
        <w:rPr>
          <w:rFonts w:ascii="Arial" w:eastAsia="Times New Roman" w:hAnsi="Arial" w:cs="Arial"/>
          <w:sz w:val="24"/>
          <w:szCs w:val="24"/>
          <w:lang w:eastAsia="en-GB"/>
        </w:rPr>
        <w:t>this practice could be said to affect</w:t>
      </w:r>
      <w:r w:rsidR="00B67E99" w:rsidRPr="00B67E99">
        <w:rPr>
          <w:rFonts w:ascii="Arial" w:eastAsia="Times New Roman" w:hAnsi="Arial" w:cs="Arial"/>
          <w:sz w:val="24"/>
          <w:szCs w:val="24"/>
          <w:lang w:eastAsia="en-GB"/>
        </w:rPr>
        <w:t xml:space="preserve"> </w:t>
      </w:r>
      <w:r w:rsidR="00B67E99">
        <w:rPr>
          <w:rFonts w:ascii="Arial" w:eastAsia="Times New Roman" w:hAnsi="Arial" w:cs="Arial"/>
          <w:sz w:val="24"/>
          <w:szCs w:val="24"/>
          <w:lang w:eastAsia="en-GB"/>
        </w:rPr>
        <w:t>the internal validity in a negative way</w:t>
      </w:r>
      <w:r w:rsidR="00B67E99" w:rsidRPr="00B67E99">
        <w:rPr>
          <w:rFonts w:ascii="Arial" w:eastAsia="Times New Roman" w:hAnsi="Arial" w:cs="Arial"/>
          <w:sz w:val="24"/>
          <w:szCs w:val="24"/>
          <w:lang w:eastAsia="en-GB"/>
        </w:rPr>
        <w:t>, it does go some way to increasing the external validity</w:t>
      </w:r>
      <w:r w:rsidR="00B3616B">
        <w:rPr>
          <w:rFonts w:ascii="Arial" w:eastAsia="Times New Roman" w:hAnsi="Arial" w:cs="Arial"/>
          <w:sz w:val="24"/>
          <w:szCs w:val="24"/>
          <w:lang w:eastAsia="en-GB"/>
        </w:rPr>
        <w:t>, as this best resembles normal</w:t>
      </w:r>
      <w:r w:rsidR="00B67E99" w:rsidRPr="00B67E99">
        <w:rPr>
          <w:rFonts w:ascii="Arial" w:eastAsia="Times New Roman" w:hAnsi="Arial" w:cs="Arial"/>
          <w:sz w:val="24"/>
          <w:szCs w:val="24"/>
          <w:lang w:eastAsia="en-GB"/>
        </w:rPr>
        <w:t xml:space="preserve"> clinical </w:t>
      </w:r>
      <w:r w:rsidR="00B3616B">
        <w:rPr>
          <w:rFonts w:ascii="Arial" w:eastAsia="Times New Roman" w:hAnsi="Arial" w:cs="Arial"/>
          <w:sz w:val="24"/>
          <w:szCs w:val="24"/>
          <w:lang w:eastAsia="en-GB"/>
        </w:rPr>
        <w:t>practice.  In practice</w:t>
      </w:r>
      <w:r w:rsidR="000F194C">
        <w:rPr>
          <w:rFonts w:ascii="Arial" w:eastAsia="Times New Roman" w:hAnsi="Arial" w:cs="Arial"/>
          <w:sz w:val="24"/>
          <w:szCs w:val="24"/>
          <w:lang w:eastAsia="en-GB"/>
        </w:rPr>
        <w:t>,</w:t>
      </w:r>
      <w:r w:rsidR="00B3616B">
        <w:rPr>
          <w:rFonts w:ascii="Arial" w:eastAsia="Times New Roman" w:hAnsi="Arial" w:cs="Arial"/>
          <w:sz w:val="24"/>
          <w:szCs w:val="24"/>
          <w:lang w:eastAsia="en-GB"/>
        </w:rPr>
        <w:t xml:space="preserve"> patients are far more likely to be</w:t>
      </w:r>
      <w:r w:rsidR="00B67E99" w:rsidRPr="00B67E99">
        <w:rPr>
          <w:rFonts w:ascii="Arial" w:eastAsia="Times New Roman" w:hAnsi="Arial" w:cs="Arial"/>
          <w:sz w:val="24"/>
          <w:szCs w:val="24"/>
          <w:lang w:eastAsia="en-GB"/>
        </w:rPr>
        <w:t xml:space="preserve"> treated</w:t>
      </w:r>
      <w:r w:rsidR="00B3616B">
        <w:rPr>
          <w:rFonts w:ascii="Arial" w:eastAsia="Times New Roman" w:hAnsi="Arial" w:cs="Arial"/>
          <w:sz w:val="24"/>
          <w:szCs w:val="24"/>
          <w:lang w:eastAsia="en-GB"/>
        </w:rPr>
        <w:t xml:space="preserve"> by their health care professional</w:t>
      </w:r>
      <w:r w:rsidR="00B67E99" w:rsidRPr="00B67E99">
        <w:rPr>
          <w:rFonts w:ascii="Arial" w:eastAsia="Times New Roman" w:hAnsi="Arial" w:cs="Arial"/>
          <w:sz w:val="24"/>
          <w:szCs w:val="24"/>
          <w:lang w:eastAsia="en-GB"/>
        </w:rPr>
        <w:t xml:space="preserve"> based</w:t>
      </w:r>
      <w:r w:rsidR="00B3616B">
        <w:rPr>
          <w:rFonts w:ascii="Arial" w:eastAsia="Times New Roman" w:hAnsi="Arial" w:cs="Arial"/>
          <w:sz w:val="24"/>
          <w:szCs w:val="24"/>
          <w:lang w:eastAsia="en-GB"/>
        </w:rPr>
        <w:t xml:space="preserve"> on their individual presentations</w:t>
      </w:r>
      <w:r w:rsidR="00B67E99" w:rsidRPr="00B67E99">
        <w:rPr>
          <w:rFonts w:ascii="Arial" w:eastAsia="Times New Roman" w:hAnsi="Arial" w:cs="Arial"/>
          <w:sz w:val="24"/>
          <w:szCs w:val="24"/>
          <w:lang w:eastAsia="en-GB"/>
        </w:rPr>
        <w:t xml:space="preserve"> rather than a pre-determined protocol.   </w:t>
      </w:r>
    </w:p>
    <w:p w14:paraId="7AA29870" w14:textId="77777777" w:rsidR="00F21881" w:rsidRDefault="00F21881" w:rsidP="003D339C">
      <w:pPr>
        <w:spacing w:after="0" w:line="360" w:lineRule="auto"/>
        <w:jc w:val="both"/>
        <w:rPr>
          <w:rFonts w:ascii="Arial" w:eastAsia="Times New Roman" w:hAnsi="Arial" w:cs="Arial"/>
          <w:sz w:val="24"/>
          <w:szCs w:val="24"/>
          <w:lang w:eastAsia="en-GB"/>
        </w:rPr>
      </w:pPr>
    </w:p>
    <w:p w14:paraId="7AA29871" w14:textId="77777777" w:rsidR="00F21881" w:rsidRDefault="00F21881" w:rsidP="003D339C">
      <w:pPr>
        <w:spacing w:after="0" w:line="360" w:lineRule="auto"/>
        <w:jc w:val="both"/>
        <w:rPr>
          <w:rFonts w:ascii="Arial" w:eastAsia="Times New Roman" w:hAnsi="Arial" w:cs="Arial"/>
          <w:sz w:val="24"/>
          <w:szCs w:val="24"/>
          <w:lang w:eastAsia="en-GB"/>
        </w:rPr>
      </w:pPr>
      <w:r>
        <w:rPr>
          <w:rFonts w:ascii="Arial" w:eastAsia="Times New Roman" w:hAnsi="Arial" w:cs="Arial"/>
          <w:sz w:val="24"/>
          <w:szCs w:val="24"/>
          <w:lang w:eastAsia="en-GB"/>
        </w:rPr>
        <w:t>Second, both Ginn and Kelle gave no details regarding t</w:t>
      </w:r>
      <w:r w:rsidR="000F194C">
        <w:rPr>
          <w:rFonts w:ascii="Arial" w:eastAsia="Times New Roman" w:hAnsi="Arial" w:cs="Arial"/>
          <w:sz w:val="24"/>
          <w:szCs w:val="24"/>
          <w:lang w:eastAsia="en-GB"/>
        </w:rPr>
        <w:t xml:space="preserve">he expertise of the therapist delivering the Physiotherapy intervention.  It is stated by Ginn that the injections in their study were delivered by a consultant Rheumatologist (an expert in their field) but neither study </w:t>
      </w:r>
      <w:r w:rsidR="003A7E1D">
        <w:rPr>
          <w:rFonts w:ascii="Arial" w:eastAsia="Times New Roman" w:hAnsi="Arial" w:cs="Arial"/>
          <w:sz w:val="24"/>
          <w:szCs w:val="24"/>
          <w:lang w:eastAsia="en-GB"/>
        </w:rPr>
        <w:t>describes the expertise of the therapists.</w:t>
      </w:r>
      <w:r w:rsidR="000F194C">
        <w:rPr>
          <w:rFonts w:ascii="Arial" w:eastAsia="Times New Roman" w:hAnsi="Arial" w:cs="Arial"/>
          <w:sz w:val="24"/>
          <w:szCs w:val="24"/>
          <w:lang w:eastAsia="en-GB"/>
        </w:rPr>
        <w:t xml:space="preserve">  </w:t>
      </w:r>
      <w:r w:rsidR="00571E28">
        <w:rPr>
          <w:rFonts w:ascii="Arial" w:eastAsia="Times New Roman" w:hAnsi="Arial" w:cs="Arial"/>
          <w:sz w:val="24"/>
          <w:szCs w:val="24"/>
          <w:lang w:eastAsia="en-GB"/>
        </w:rPr>
        <w:t>If the interventions</w:t>
      </w:r>
      <w:r>
        <w:rPr>
          <w:rFonts w:ascii="Arial" w:eastAsia="Times New Roman" w:hAnsi="Arial" w:cs="Arial"/>
          <w:sz w:val="24"/>
          <w:szCs w:val="24"/>
          <w:lang w:eastAsia="en-GB"/>
        </w:rPr>
        <w:t xml:space="preserve"> were not expertly delivered, this would potentially introduce a bias favouring injection.  In contrast, the study by Rhon (2014) stated that the Physiotherapy intervention was delivered by fellowship trained therapists with additional qualifications in manual therapy.  </w:t>
      </w:r>
    </w:p>
    <w:p w14:paraId="7AA29872" w14:textId="77777777" w:rsidR="002913EA" w:rsidRDefault="002913EA" w:rsidP="003D339C">
      <w:pPr>
        <w:spacing w:after="0" w:line="360" w:lineRule="auto"/>
        <w:jc w:val="both"/>
        <w:rPr>
          <w:rFonts w:ascii="Arial" w:eastAsia="Times New Roman" w:hAnsi="Arial" w:cs="Arial"/>
          <w:sz w:val="24"/>
          <w:szCs w:val="24"/>
          <w:lang w:eastAsia="en-GB"/>
        </w:rPr>
      </w:pPr>
    </w:p>
    <w:p w14:paraId="7AA29873" w14:textId="77777777" w:rsidR="002913EA" w:rsidRDefault="005D3D5B" w:rsidP="003D339C">
      <w:pPr>
        <w:spacing w:after="0" w:line="36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Thirdly, </w:t>
      </w:r>
      <w:r w:rsidR="004C377D">
        <w:rPr>
          <w:rFonts w:ascii="Arial" w:eastAsia="Times New Roman" w:hAnsi="Arial" w:cs="Arial"/>
          <w:sz w:val="24"/>
          <w:szCs w:val="24"/>
          <w:lang w:eastAsia="en-GB"/>
        </w:rPr>
        <w:t xml:space="preserve">It may well be that </w:t>
      </w:r>
      <w:r>
        <w:rPr>
          <w:rFonts w:ascii="Arial" w:eastAsia="Times New Roman" w:hAnsi="Arial" w:cs="Arial"/>
          <w:sz w:val="24"/>
          <w:szCs w:val="24"/>
          <w:lang w:eastAsia="en-GB"/>
        </w:rPr>
        <w:t xml:space="preserve">in the Kelle study, </w:t>
      </w:r>
      <w:r w:rsidR="004C377D">
        <w:rPr>
          <w:rFonts w:ascii="Arial" w:eastAsia="Times New Roman" w:hAnsi="Arial" w:cs="Arial"/>
          <w:sz w:val="24"/>
          <w:szCs w:val="24"/>
          <w:lang w:eastAsia="en-GB"/>
        </w:rPr>
        <w:t>a combination of two high dose injections just 10 days apart lead to the significant difference in the initial term, as it was seen by the short-term (3 months), the difference in VAS scores was no longer showing a significant difference or trend towards either intervention.  In addition to this, it would not be normal clinical practice to give a second injection to a patient in such a short space of time.  It is generally recommended that</w:t>
      </w:r>
      <w:r w:rsidR="00FE501A">
        <w:rPr>
          <w:rFonts w:ascii="Arial" w:eastAsia="Times New Roman" w:hAnsi="Arial" w:cs="Arial"/>
          <w:sz w:val="24"/>
          <w:szCs w:val="24"/>
          <w:lang w:eastAsia="en-GB"/>
        </w:rPr>
        <w:t xml:space="preserve"> (in practice) </w:t>
      </w:r>
      <w:r w:rsidR="004C377D">
        <w:rPr>
          <w:rFonts w:ascii="Arial" w:eastAsia="Times New Roman" w:hAnsi="Arial" w:cs="Arial"/>
          <w:sz w:val="24"/>
          <w:szCs w:val="24"/>
          <w:lang w:eastAsia="en-GB"/>
        </w:rPr>
        <w:t xml:space="preserve">a second injection only be given </w:t>
      </w:r>
      <w:r w:rsidR="00FE501A">
        <w:rPr>
          <w:rFonts w:ascii="Arial" w:eastAsia="Times New Roman" w:hAnsi="Arial" w:cs="Arial"/>
          <w:sz w:val="24"/>
          <w:szCs w:val="24"/>
          <w:lang w:eastAsia="en-GB"/>
        </w:rPr>
        <w:t>after at least 6 weeks to assess whether there has been any improvement from the first, otherwise th</w:t>
      </w:r>
      <w:r w:rsidR="00E1432F">
        <w:rPr>
          <w:rFonts w:ascii="Arial" w:eastAsia="Times New Roman" w:hAnsi="Arial" w:cs="Arial"/>
          <w:sz w:val="24"/>
          <w:szCs w:val="24"/>
          <w:lang w:eastAsia="en-GB"/>
        </w:rPr>
        <w:t>ere could be some ethical implications of</w:t>
      </w:r>
      <w:r w:rsidR="00CA073A">
        <w:rPr>
          <w:rFonts w:ascii="Arial" w:eastAsia="Times New Roman" w:hAnsi="Arial" w:cs="Arial"/>
          <w:sz w:val="24"/>
          <w:szCs w:val="24"/>
          <w:lang w:eastAsia="en-GB"/>
        </w:rPr>
        <w:t xml:space="preserve"> re-injecting</w:t>
      </w:r>
      <w:r w:rsidR="00FE501A">
        <w:rPr>
          <w:rFonts w:ascii="Arial" w:eastAsia="Times New Roman" w:hAnsi="Arial" w:cs="Arial"/>
          <w:sz w:val="24"/>
          <w:szCs w:val="24"/>
          <w:lang w:eastAsia="en-GB"/>
        </w:rPr>
        <w:t xml:space="preserve"> the same structure</w:t>
      </w:r>
      <w:r w:rsidR="00E1432F">
        <w:rPr>
          <w:rFonts w:ascii="Arial" w:eastAsia="Times New Roman" w:hAnsi="Arial" w:cs="Arial"/>
          <w:sz w:val="24"/>
          <w:szCs w:val="24"/>
          <w:lang w:eastAsia="en-GB"/>
        </w:rPr>
        <w:t xml:space="preserve"> if there has not been a positive reaction to the first</w:t>
      </w:r>
      <w:r w:rsidR="00F4324D">
        <w:rPr>
          <w:rFonts w:ascii="Arial" w:eastAsia="Times New Roman" w:hAnsi="Arial" w:cs="Arial"/>
          <w:sz w:val="24"/>
          <w:szCs w:val="24"/>
          <w:lang w:eastAsia="en-GB"/>
        </w:rPr>
        <w:t xml:space="preserve"> injection</w:t>
      </w:r>
      <w:r w:rsidR="00FE501A">
        <w:rPr>
          <w:rFonts w:ascii="Arial" w:eastAsia="Times New Roman" w:hAnsi="Arial" w:cs="Arial"/>
          <w:sz w:val="24"/>
          <w:szCs w:val="24"/>
          <w:lang w:eastAsia="en-GB"/>
        </w:rPr>
        <w:t xml:space="preserve"> (Saunders and Longworth, 2006). </w:t>
      </w:r>
    </w:p>
    <w:p w14:paraId="7AA29874" w14:textId="77777777" w:rsidR="00C23418" w:rsidRDefault="00C23418" w:rsidP="003D339C">
      <w:pPr>
        <w:spacing w:after="0" w:line="360" w:lineRule="auto"/>
        <w:jc w:val="both"/>
        <w:rPr>
          <w:rFonts w:ascii="Arial" w:eastAsia="Times New Roman" w:hAnsi="Arial" w:cs="Arial"/>
          <w:sz w:val="24"/>
          <w:szCs w:val="24"/>
          <w:lang w:eastAsia="en-GB"/>
        </w:rPr>
      </w:pPr>
    </w:p>
    <w:p w14:paraId="7AA29875" w14:textId="77777777" w:rsidR="00C23418" w:rsidRDefault="00C23418" w:rsidP="003D339C">
      <w:pPr>
        <w:spacing w:after="0" w:line="36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The study</w:t>
      </w:r>
      <w:r w:rsidR="005B7C56">
        <w:rPr>
          <w:rFonts w:ascii="Arial" w:eastAsia="Times New Roman" w:hAnsi="Arial" w:cs="Arial"/>
          <w:sz w:val="24"/>
          <w:szCs w:val="24"/>
          <w:lang w:eastAsia="en-GB"/>
        </w:rPr>
        <w:t xml:space="preserve"> by Kelle (2011)</w:t>
      </w:r>
      <w:r>
        <w:rPr>
          <w:rFonts w:ascii="Arial" w:eastAsia="Times New Roman" w:hAnsi="Arial" w:cs="Arial"/>
          <w:sz w:val="24"/>
          <w:szCs w:val="24"/>
          <w:lang w:eastAsia="en-GB"/>
        </w:rPr>
        <w:t xml:space="preserve"> comp</w:t>
      </w:r>
      <w:r w:rsidR="005B7C56">
        <w:rPr>
          <w:rFonts w:ascii="Arial" w:eastAsia="Times New Roman" w:hAnsi="Arial" w:cs="Arial"/>
          <w:sz w:val="24"/>
          <w:szCs w:val="24"/>
          <w:lang w:eastAsia="en-GB"/>
        </w:rPr>
        <w:t>ared injection to LLTT</w:t>
      </w:r>
      <w:r>
        <w:rPr>
          <w:rFonts w:ascii="Arial" w:eastAsia="Times New Roman" w:hAnsi="Arial" w:cs="Arial"/>
          <w:sz w:val="24"/>
          <w:szCs w:val="24"/>
          <w:lang w:eastAsia="en-GB"/>
        </w:rPr>
        <w:t xml:space="preserve"> and was the only study included which did so.  This may be another reason which explains the significant difference between groups for the secondary outcome measure.  As explained in the sub-section ‘how the interventions might work’, it</w:t>
      </w:r>
      <w:r w:rsidR="005B7C56">
        <w:rPr>
          <w:rFonts w:ascii="Arial" w:eastAsia="Times New Roman" w:hAnsi="Arial" w:cs="Arial"/>
          <w:sz w:val="24"/>
          <w:szCs w:val="24"/>
          <w:lang w:eastAsia="en-GB"/>
        </w:rPr>
        <w:t xml:space="preserve"> has been seen that Laser therapy</w:t>
      </w:r>
      <w:r>
        <w:rPr>
          <w:rFonts w:ascii="Arial" w:eastAsia="Times New Roman" w:hAnsi="Arial" w:cs="Arial"/>
          <w:sz w:val="24"/>
          <w:szCs w:val="24"/>
          <w:lang w:eastAsia="en-GB"/>
        </w:rPr>
        <w:t xml:space="preserve"> has insufficient evidence to establish its clinical effectiveness in musculoskeletal injury.  This contrasts to the established positive effects of exercise based interventions in </w:t>
      </w:r>
      <w:r w:rsidR="00571E28">
        <w:rPr>
          <w:rFonts w:ascii="Arial" w:eastAsia="Times New Roman" w:hAnsi="Arial" w:cs="Arial"/>
          <w:sz w:val="24"/>
          <w:szCs w:val="24"/>
          <w:lang w:eastAsia="en-GB"/>
        </w:rPr>
        <w:t>treating these types of pathology</w:t>
      </w:r>
      <w:r>
        <w:rPr>
          <w:rFonts w:ascii="Arial" w:eastAsia="Times New Roman" w:hAnsi="Arial" w:cs="Arial"/>
          <w:sz w:val="24"/>
          <w:szCs w:val="24"/>
          <w:lang w:eastAsia="en-GB"/>
        </w:rPr>
        <w:t>.</w:t>
      </w:r>
    </w:p>
    <w:p w14:paraId="7AA29876" w14:textId="77777777" w:rsidR="00241746" w:rsidRDefault="00241746" w:rsidP="003D339C">
      <w:pPr>
        <w:spacing w:after="0" w:line="360" w:lineRule="auto"/>
        <w:jc w:val="both"/>
        <w:rPr>
          <w:rFonts w:ascii="Arial" w:eastAsia="Times New Roman" w:hAnsi="Arial" w:cs="Arial"/>
          <w:sz w:val="24"/>
          <w:szCs w:val="24"/>
          <w:lang w:eastAsia="en-GB"/>
        </w:rPr>
      </w:pPr>
    </w:p>
    <w:p w14:paraId="7AA29877" w14:textId="77777777" w:rsidR="00241746" w:rsidRDefault="00241746" w:rsidP="003D339C">
      <w:pPr>
        <w:spacing w:after="0" w:line="360" w:lineRule="auto"/>
        <w:jc w:val="both"/>
        <w:rPr>
          <w:rFonts w:ascii="Arial" w:eastAsia="Times New Roman" w:hAnsi="Arial" w:cs="Arial"/>
          <w:sz w:val="24"/>
          <w:szCs w:val="24"/>
          <w:lang w:eastAsia="en-GB"/>
        </w:rPr>
      </w:pPr>
      <w:r>
        <w:rPr>
          <w:rFonts w:ascii="Arial" w:eastAsia="Times New Roman" w:hAnsi="Arial" w:cs="Arial"/>
          <w:sz w:val="24"/>
          <w:szCs w:val="24"/>
          <w:lang w:eastAsia="en-GB"/>
        </w:rPr>
        <w:t>Unfortunately, the study by Ginn (2005) did not follow-up subjects beyond the first 5 weeks and so a continuing trend for injection could not b</w:t>
      </w:r>
      <w:r w:rsidR="003752F5">
        <w:rPr>
          <w:rFonts w:ascii="Arial" w:eastAsia="Times New Roman" w:hAnsi="Arial" w:cs="Arial"/>
          <w:sz w:val="24"/>
          <w:szCs w:val="24"/>
          <w:lang w:eastAsia="en-GB"/>
        </w:rPr>
        <w:t xml:space="preserve">e established from this study for injection therapy.  The study by Kelle (2014) did follow-up in the short and medium terms but by the short-term follow-up the significant difference favouring Injection was not present.  </w:t>
      </w:r>
    </w:p>
    <w:p w14:paraId="7AA29878" w14:textId="77777777" w:rsidR="00636C56" w:rsidRDefault="00636C56" w:rsidP="003D339C">
      <w:pPr>
        <w:spacing w:after="0" w:line="360" w:lineRule="auto"/>
        <w:jc w:val="both"/>
        <w:rPr>
          <w:rFonts w:ascii="Arial" w:eastAsia="Times New Roman" w:hAnsi="Arial" w:cs="Arial"/>
          <w:sz w:val="24"/>
          <w:szCs w:val="24"/>
          <w:lang w:eastAsia="en-GB"/>
        </w:rPr>
      </w:pPr>
    </w:p>
    <w:p w14:paraId="7AA29879" w14:textId="77777777" w:rsidR="00614E8D" w:rsidRDefault="00636C56" w:rsidP="003D339C">
      <w:pPr>
        <w:spacing w:after="0" w:line="36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Findings for Physiotherapy interventions in the </w:t>
      </w:r>
      <w:r w:rsidR="00364371">
        <w:rPr>
          <w:rFonts w:ascii="Arial" w:eastAsia="Times New Roman" w:hAnsi="Arial" w:cs="Arial"/>
          <w:sz w:val="24"/>
          <w:szCs w:val="24"/>
          <w:lang w:eastAsia="en-GB"/>
        </w:rPr>
        <w:t>secondary outcome measure</w:t>
      </w:r>
      <w:r>
        <w:rPr>
          <w:rFonts w:ascii="Arial" w:eastAsia="Times New Roman" w:hAnsi="Arial" w:cs="Arial"/>
          <w:sz w:val="24"/>
          <w:szCs w:val="24"/>
          <w:lang w:eastAsia="en-GB"/>
        </w:rPr>
        <w:t xml:space="preserve"> followed a similar pattern to that of the </w:t>
      </w:r>
      <w:r w:rsidR="00364371">
        <w:rPr>
          <w:rFonts w:ascii="Arial" w:eastAsia="Times New Roman" w:hAnsi="Arial" w:cs="Arial"/>
          <w:sz w:val="24"/>
          <w:szCs w:val="24"/>
          <w:lang w:eastAsia="en-GB"/>
        </w:rPr>
        <w:t>primary outcome measure</w:t>
      </w:r>
      <w:r>
        <w:rPr>
          <w:rFonts w:ascii="Arial" w:eastAsia="Times New Roman" w:hAnsi="Arial" w:cs="Arial"/>
          <w:sz w:val="24"/>
          <w:szCs w:val="24"/>
          <w:lang w:eastAsia="en-GB"/>
        </w:rPr>
        <w:t>.  It was seen that in the short and medium term, there was a trend towards Ph</w:t>
      </w:r>
      <w:r w:rsidR="00364371">
        <w:rPr>
          <w:rFonts w:ascii="Arial" w:eastAsia="Times New Roman" w:hAnsi="Arial" w:cs="Arial"/>
          <w:sz w:val="24"/>
          <w:szCs w:val="24"/>
          <w:lang w:eastAsia="en-GB"/>
        </w:rPr>
        <w:t xml:space="preserve">ysiotherapy interventions in the better quality studies which mirrored the findings of the primary outcome.  </w:t>
      </w:r>
    </w:p>
    <w:p w14:paraId="7AA2987A" w14:textId="77777777" w:rsidR="00614E8D" w:rsidRDefault="00614E8D" w:rsidP="003D339C">
      <w:pPr>
        <w:spacing w:after="0" w:line="360" w:lineRule="auto"/>
        <w:jc w:val="both"/>
        <w:rPr>
          <w:rFonts w:ascii="Arial" w:eastAsia="Times New Roman" w:hAnsi="Arial" w:cs="Arial"/>
          <w:sz w:val="24"/>
          <w:szCs w:val="24"/>
          <w:lang w:eastAsia="en-GB"/>
        </w:rPr>
      </w:pPr>
    </w:p>
    <w:p w14:paraId="7AA2987B" w14:textId="77777777" w:rsidR="006C26EE" w:rsidRDefault="00364371" w:rsidP="003D339C">
      <w:pPr>
        <w:spacing w:after="0" w:line="360" w:lineRule="auto"/>
        <w:jc w:val="both"/>
        <w:rPr>
          <w:rFonts w:ascii="Arial" w:eastAsia="Times New Roman" w:hAnsi="Arial" w:cs="Arial"/>
          <w:sz w:val="24"/>
          <w:szCs w:val="24"/>
          <w:lang w:eastAsia="en-GB"/>
        </w:rPr>
      </w:pPr>
      <w:r>
        <w:rPr>
          <w:rFonts w:ascii="Arial" w:eastAsia="Times New Roman" w:hAnsi="Arial" w:cs="Arial"/>
          <w:sz w:val="24"/>
          <w:szCs w:val="24"/>
          <w:lang w:eastAsia="en-GB"/>
        </w:rPr>
        <w:t>Only two studies evaluated subjects at 1 year follow-up and there was a trend in the study by Rhon (2008) which favoured Physiotherapy</w:t>
      </w:r>
      <w:r w:rsidR="00C132E9">
        <w:rPr>
          <w:rFonts w:ascii="Arial" w:eastAsia="Times New Roman" w:hAnsi="Arial" w:cs="Arial"/>
          <w:sz w:val="24"/>
          <w:szCs w:val="24"/>
          <w:lang w:eastAsia="en-GB"/>
        </w:rPr>
        <w:t xml:space="preserve"> for the pain outcome measure</w:t>
      </w:r>
      <w:r>
        <w:rPr>
          <w:rFonts w:ascii="Arial" w:eastAsia="Times New Roman" w:hAnsi="Arial" w:cs="Arial"/>
          <w:sz w:val="24"/>
          <w:szCs w:val="24"/>
          <w:lang w:eastAsia="en-GB"/>
        </w:rPr>
        <w:t>.</w:t>
      </w:r>
      <w:r w:rsidR="004979A8">
        <w:rPr>
          <w:rFonts w:ascii="Arial" w:eastAsia="Times New Roman" w:hAnsi="Arial" w:cs="Arial"/>
          <w:sz w:val="24"/>
          <w:szCs w:val="24"/>
          <w:lang w:eastAsia="en-GB"/>
        </w:rPr>
        <w:t xml:space="preserve">  As stated previously, this was perhaps due to the fact that subjects were allowed to continue their exercises throughout the 1 year follow-up period. </w:t>
      </w:r>
      <w:r>
        <w:rPr>
          <w:rFonts w:ascii="Arial" w:eastAsia="Times New Roman" w:hAnsi="Arial" w:cs="Arial"/>
          <w:sz w:val="24"/>
          <w:szCs w:val="24"/>
          <w:lang w:eastAsia="en-GB"/>
        </w:rPr>
        <w:t xml:space="preserve"> </w:t>
      </w:r>
    </w:p>
    <w:p w14:paraId="7AA2987C" w14:textId="77777777" w:rsidR="006C26EE" w:rsidRDefault="006C26EE" w:rsidP="003D339C">
      <w:pPr>
        <w:spacing w:after="0" w:line="360" w:lineRule="auto"/>
        <w:jc w:val="both"/>
        <w:rPr>
          <w:rFonts w:ascii="Arial" w:eastAsia="Times New Roman" w:hAnsi="Arial" w:cs="Arial"/>
          <w:sz w:val="24"/>
          <w:szCs w:val="24"/>
          <w:lang w:eastAsia="en-GB"/>
        </w:rPr>
      </w:pPr>
    </w:p>
    <w:p w14:paraId="7AA2987D" w14:textId="77777777" w:rsidR="00636C56" w:rsidRDefault="00364371" w:rsidP="003D339C">
      <w:pPr>
        <w:spacing w:after="0" w:line="36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The findings of this suggest that in patients with Shoulder pain </w:t>
      </w:r>
      <w:r w:rsidR="00394D5F">
        <w:rPr>
          <w:rFonts w:ascii="Arial" w:eastAsia="Times New Roman" w:hAnsi="Arial" w:cs="Arial"/>
          <w:sz w:val="24"/>
          <w:szCs w:val="24"/>
          <w:lang w:eastAsia="en-GB"/>
        </w:rPr>
        <w:t>(</w:t>
      </w:r>
      <w:r>
        <w:rPr>
          <w:rFonts w:ascii="Arial" w:eastAsia="Times New Roman" w:hAnsi="Arial" w:cs="Arial"/>
          <w:sz w:val="24"/>
          <w:szCs w:val="24"/>
          <w:lang w:eastAsia="en-GB"/>
        </w:rPr>
        <w:t>when the aim is to reduce pain</w:t>
      </w:r>
      <w:r w:rsidR="00394D5F">
        <w:rPr>
          <w:rFonts w:ascii="Arial" w:eastAsia="Times New Roman" w:hAnsi="Arial" w:cs="Arial"/>
          <w:sz w:val="24"/>
          <w:szCs w:val="24"/>
          <w:lang w:eastAsia="en-GB"/>
        </w:rPr>
        <w:t>)</w:t>
      </w:r>
      <w:r w:rsidR="00A41A6C">
        <w:rPr>
          <w:rFonts w:ascii="Arial" w:eastAsia="Times New Roman" w:hAnsi="Arial" w:cs="Arial"/>
          <w:sz w:val="24"/>
          <w:szCs w:val="24"/>
          <w:lang w:eastAsia="en-GB"/>
        </w:rPr>
        <w:t>,</w:t>
      </w:r>
      <w:r>
        <w:rPr>
          <w:rFonts w:ascii="Arial" w:eastAsia="Times New Roman" w:hAnsi="Arial" w:cs="Arial"/>
          <w:sz w:val="24"/>
          <w:szCs w:val="24"/>
          <w:lang w:eastAsia="en-GB"/>
        </w:rPr>
        <w:t xml:space="preserve"> that</w:t>
      </w:r>
      <w:r w:rsidR="00394D5F">
        <w:rPr>
          <w:rFonts w:ascii="Arial" w:eastAsia="Times New Roman" w:hAnsi="Arial" w:cs="Arial"/>
          <w:sz w:val="24"/>
          <w:szCs w:val="24"/>
          <w:lang w:eastAsia="en-GB"/>
        </w:rPr>
        <w:t xml:space="preserve"> injection therapy may be superior</w:t>
      </w:r>
      <w:r>
        <w:rPr>
          <w:rFonts w:ascii="Arial" w:eastAsia="Times New Roman" w:hAnsi="Arial" w:cs="Arial"/>
          <w:sz w:val="24"/>
          <w:szCs w:val="24"/>
          <w:lang w:eastAsia="en-GB"/>
        </w:rPr>
        <w:t xml:space="preserve"> in the early/acute stages of </w:t>
      </w:r>
      <w:r w:rsidR="00C132E9">
        <w:rPr>
          <w:rFonts w:ascii="Arial" w:eastAsia="Times New Roman" w:hAnsi="Arial" w:cs="Arial"/>
          <w:sz w:val="24"/>
          <w:szCs w:val="24"/>
          <w:lang w:eastAsia="en-GB"/>
        </w:rPr>
        <w:t>the process</w:t>
      </w:r>
      <w:r w:rsidR="00A41A6C">
        <w:rPr>
          <w:rFonts w:ascii="Arial" w:eastAsia="Times New Roman" w:hAnsi="Arial" w:cs="Arial"/>
          <w:sz w:val="24"/>
          <w:szCs w:val="24"/>
          <w:lang w:eastAsia="en-GB"/>
        </w:rPr>
        <w:t xml:space="preserve">. </w:t>
      </w:r>
      <w:r w:rsidR="00614E8D">
        <w:rPr>
          <w:rFonts w:ascii="Arial" w:eastAsia="Times New Roman" w:hAnsi="Arial" w:cs="Arial"/>
          <w:sz w:val="24"/>
          <w:szCs w:val="24"/>
          <w:lang w:eastAsia="en-GB"/>
        </w:rPr>
        <w:t>This would agree with the basis of curre</w:t>
      </w:r>
      <w:r w:rsidR="0015468E">
        <w:rPr>
          <w:rFonts w:ascii="Arial" w:eastAsia="Times New Roman" w:hAnsi="Arial" w:cs="Arial"/>
          <w:sz w:val="24"/>
          <w:szCs w:val="24"/>
          <w:lang w:eastAsia="en-GB"/>
        </w:rPr>
        <w:t xml:space="preserve">nt practice </w:t>
      </w:r>
      <w:r w:rsidR="00614E8D">
        <w:rPr>
          <w:rFonts w:ascii="Arial" w:eastAsia="Times New Roman" w:hAnsi="Arial" w:cs="Arial"/>
          <w:sz w:val="24"/>
          <w:szCs w:val="24"/>
          <w:lang w:eastAsia="en-GB"/>
        </w:rPr>
        <w:t xml:space="preserve">relating back to the survey of UK Physiotherapists by Hanchard et al (2011).  This questionnaire of UK Physiotherapists </w:t>
      </w:r>
      <w:r w:rsidR="00C132E9">
        <w:rPr>
          <w:rFonts w:ascii="Arial" w:eastAsia="Times New Roman" w:hAnsi="Arial" w:cs="Arial"/>
          <w:sz w:val="24"/>
          <w:szCs w:val="24"/>
          <w:lang w:eastAsia="en-GB"/>
        </w:rPr>
        <w:t>s</w:t>
      </w:r>
      <w:r w:rsidR="00862A76">
        <w:rPr>
          <w:rFonts w:ascii="Arial" w:eastAsia="Times New Roman" w:hAnsi="Arial" w:cs="Arial"/>
          <w:sz w:val="24"/>
          <w:szCs w:val="24"/>
          <w:lang w:eastAsia="en-GB"/>
        </w:rPr>
        <w:t>howed that injection is the</w:t>
      </w:r>
      <w:r w:rsidR="00C132E9">
        <w:rPr>
          <w:rFonts w:ascii="Arial" w:eastAsia="Times New Roman" w:hAnsi="Arial" w:cs="Arial"/>
          <w:sz w:val="24"/>
          <w:szCs w:val="24"/>
          <w:lang w:eastAsia="en-GB"/>
        </w:rPr>
        <w:t xml:space="preserve"> treatment of choice in patients with Shoulder pain where the main symptom is pain rather than stiffness.  </w:t>
      </w:r>
      <w:r w:rsidR="00A41A6C">
        <w:rPr>
          <w:rFonts w:ascii="Arial" w:eastAsia="Times New Roman" w:hAnsi="Arial" w:cs="Arial"/>
          <w:sz w:val="24"/>
          <w:szCs w:val="24"/>
          <w:lang w:eastAsia="en-GB"/>
        </w:rPr>
        <w:t>However, after around 6 weeks, the effectiven</w:t>
      </w:r>
      <w:r w:rsidR="00394D5F">
        <w:rPr>
          <w:rFonts w:ascii="Arial" w:eastAsia="Times New Roman" w:hAnsi="Arial" w:cs="Arial"/>
          <w:sz w:val="24"/>
          <w:szCs w:val="24"/>
          <w:lang w:eastAsia="en-GB"/>
        </w:rPr>
        <w:t>ess may reduce</w:t>
      </w:r>
      <w:r w:rsidR="00A41A6C">
        <w:rPr>
          <w:rFonts w:ascii="Arial" w:eastAsia="Times New Roman" w:hAnsi="Arial" w:cs="Arial"/>
          <w:sz w:val="24"/>
          <w:szCs w:val="24"/>
          <w:lang w:eastAsia="en-GB"/>
        </w:rPr>
        <w:t xml:space="preserve"> and </w:t>
      </w:r>
      <w:r w:rsidR="00394D5F">
        <w:rPr>
          <w:rFonts w:ascii="Arial" w:eastAsia="Times New Roman" w:hAnsi="Arial" w:cs="Arial"/>
          <w:sz w:val="24"/>
          <w:szCs w:val="24"/>
          <w:lang w:eastAsia="en-GB"/>
        </w:rPr>
        <w:t>Physiotherapy could</w:t>
      </w:r>
      <w:r w:rsidR="00A41A6C">
        <w:rPr>
          <w:rFonts w:ascii="Arial" w:eastAsia="Times New Roman" w:hAnsi="Arial" w:cs="Arial"/>
          <w:sz w:val="24"/>
          <w:szCs w:val="24"/>
          <w:lang w:eastAsia="en-GB"/>
        </w:rPr>
        <w:t xml:space="preserve"> be more effective</w:t>
      </w:r>
      <w:r w:rsidR="00394D5F">
        <w:rPr>
          <w:rFonts w:ascii="Arial" w:eastAsia="Times New Roman" w:hAnsi="Arial" w:cs="Arial"/>
          <w:sz w:val="24"/>
          <w:szCs w:val="24"/>
          <w:lang w:eastAsia="en-GB"/>
        </w:rPr>
        <w:t xml:space="preserve"> in reducing pain symptoms</w:t>
      </w:r>
      <w:r w:rsidR="00A41A6C">
        <w:rPr>
          <w:rFonts w:ascii="Arial" w:eastAsia="Times New Roman" w:hAnsi="Arial" w:cs="Arial"/>
          <w:sz w:val="24"/>
          <w:szCs w:val="24"/>
          <w:lang w:eastAsia="en-GB"/>
        </w:rPr>
        <w:t xml:space="preserve"> as the natural history of the problem proceeds. </w:t>
      </w:r>
    </w:p>
    <w:p w14:paraId="7AA2987E" w14:textId="77777777" w:rsidR="00F8554A" w:rsidRDefault="00F8554A" w:rsidP="003D339C">
      <w:pPr>
        <w:spacing w:after="0" w:line="360" w:lineRule="auto"/>
        <w:jc w:val="both"/>
        <w:rPr>
          <w:rFonts w:ascii="Arial" w:eastAsia="Times New Roman" w:hAnsi="Arial" w:cs="Arial"/>
          <w:sz w:val="24"/>
          <w:szCs w:val="24"/>
          <w:lang w:eastAsia="en-GB"/>
        </w:rPr>
      </w:pPr>
    </w:p>
    <w:p w14:paraId="7AA2987F" w14:textId="77777777" w:rsidR="00B579C6" w:rsidRDefault="00F8554A" w:rsidP="003D339C">
      <w:pPr>
        <w:spacing w:after="0" w:line="36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It was reassuring to see that all </w:t>
      </w:r>
      <w:r w:rsidR="00B579C6">
        <w:rPr>
          <w:rFonts w:ascii="Arial" w:eastAsia="Times New Roman" w:hAnsi="Arial" w:cs="Arial"/>
          <w:sz w:val="24"/>
          <w:szCs w:val="24"/>
          <w:lang w:eastAsia="en-GB"/>
        </w:rPr>
        <w:t xml:space="preserve">but one of the </w:t>
      </w:r>
      <w:r>
        <w:rPr>
          <w:rFonts w:ascii="Arial" w:eastAsia="Times New Roman" w:hAnsi="Arial" w:cs="Arial"/>
          <w:sz w:val="24"/>
          <w:szCs w:val="24"/>
          <w:lang w:eastAsia="en-GB"/>
        </w:rPr>
        <w:t>studies</w:t>
      </w:r>
      <w:r w:rsidR="00B579C6">
        <w:rPr>
          <w:rFonts w:ascii="Arial" w:eastAsia="Times New Roman" w:hAnsi="Arial" w:cs="Arial"/>
          <w:sz w:val="24"/>
          <w:szCs w:val="24"/>
          <w:lang w:eastAsia="en-GB"/>
        </w:rPr>
        <w:t>, by Cloke (2008)</w:t>
      </w:r>
      <w:r>
        <w:rPr>
          <w:rFonts w:ascii="Arial" w:eastAsia="Times New Roman" w:hAnsi="Arial" w:cs="Arial"/>
          <w:sz w:val="24"/>
          <w:szCs w:val="24"/>
          <w:lang w:eastAsia="en-GB"/>
        </w:rPr>
        <w:t xml:space="preserve"> found a significant difference between baseline and all follow-up points for both Physiotherapy and Corticosteroid injection on within groups analysis.</w:t>
      </w:r>
      <w:r w:rsidR="00B579C6">
        <w:rPr>
          <w:rFonts w:ascii="Arial" w:eastAsia="Times New Roman" w:hAnsi="Arial" w:cs="Arial"/>
          <w:sz w:val="24"/>
          <w:szCs w:val="24"/>
          <w:lang w:eastAsia="en-GB"/>
        </w:rPr>
        <w:t xml:space="preserve">  As mentioned earlier, a reason for this may be due to the low subject numbers or the fact that it did not include an outcome measure for pain.</w:t>
      </w:r>
    </w:p>
    <w:p w14:paraId="7AA29880" w14:textId="77777777" w:rsidR="00B579C6" w:rsidRDefault="00B579C6" w:rsidP="003D339C">
      <w:pPr>
        <w:spacing w:after="0" w:line="360" w:lineRule="auto"/>
        <w:jc w:val="both"/>
        <w:rPr>
          <w:rFonts w:ascii="Arial" w:eastAsia="Times New Roman" w:hAnsi="Arial" w:cs="Arial"/>
          <w:sz w:val="24"/>
          <w:szCs w:val="24"/>
          <w:lang w:eastAsia="en-GB"/>
        </w:rPr>
      </w:pPr>
    </w:p>
    <w:p w14:paraId="7AA29881" w14:textId="77777777" w:rsidR="00FF491D" w:rsidRDefault="00B579C6" w:rsidP="003D339C">
      <w:pPr>
        <w:spacing w:after="0" w:line="36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It would also </w:t>
      </w:r>
      <w:r w:rsidR="00F8554A">
        <w:rPr>
          <w:rFonts w:ascii="Arial" w:eastAsia="Times New Roman" w:hAnsi="Arial" w:cs="Arial"/>
          <w:sz w:val="24"/>
          <w:szCs w:val="24"/>
          <w:lang w:eastAsia="en-GB"/>
        </w:rPr>
        <w:t>have been interesting to see more studies with a control</w:t>
      </w:r>
      <w:r w:rsidR="006377FC">
        <w:rPr>
          <w:rFonts w:ascii="Arial" w:eastAsia="Times New Roman" w:hAnsi="Arial" w:cs="Arial"/>
          <w:sz w:val="24"/>
          <w:szCs w:val="24"/>
          <w:lang w:eastAsia="en-GB"/>
        </w:rPr>
        <w:t xml:space="preserve"> or placebo</w:t>
      </w:r>
      <w:r w:rsidR="00F8554A">
        <w:rPr>
          <w:rFonts w:ascii="Arial" w:eastAsia="Times New Roman" w:hAnsi="Arial" w:cs="Arial"/>
          <w:sz w:val="24"/>
          <w:szCs w:val="24"/>
          <w:lang w:eastAsia="en-GB"/>
        </w:rPr>
        <w:t xml:space="preserve"> group receiving </w:t>
      </w:r>
      <w:r w:rsidR="003557E6">
        <w:rPr>
          <w:rFonts w:ascii="Arial" w:eastAsia="Times New Roman" w:hAnsi="Arial" w:cs="Arial"/>
          <w:sz w:val="24"/>
          <w:szCs w:val="24"/>
          <w:lang w:eastAsia="en-GB"/>
        </w:rPr>
        <w:t>no physical treatment</w:t>
      </w:r>
      <w:r w:rsidR="006377FC">
        <w:rPr>
          <w:rFonts w:ascii="Arial" w:eastAsia="Times New Roman" w:hAnsi="Arial" w:cs="Arial"/>
          <w:sz w:val="24"/>
          <w:szCs w:val="24"/>
          <w:lang w:eastAsia="en-GB"/>
        </w:rPr>
        <w:t xml:space="preserve"> or sham treatment</w:t>
      </w:r>
      <w:r w:rsidR="003557E6">
        <w:rPr>
          <w:rFonts w:ascii="Arial" w:eastAsia="Times New Roman" w:hAnsi="Arial" w:cs="Arial"/>
          <w:sz w:val="24"/>
          <w:szCs w:val="24"/>
          <w:lang w:eastAsia="en-GB"/>
        </w:rPr>
        <w:t xml:space="preserve"> to contrast</w:t>
      </w:r>
      <w:r w:rsidR="00F8554A">
        <w:rPr>
          <w:rFonts w:ascii="Arial" w:eastAsia="Times New Roman" w:hAnsi="Arial" w:cs="Arial"/>
          <w:sz w:val="24"/>
          <w:szCs w:val="24"/>
          <w:lang w:eastAsia="en-GB"/>
        </w:rPr>
        <w:t xml:space="preserve"> how these interventions </w:t>
      </w:r>
      <w:r w:rsidR="003557E6">
        <w:rPr>
          <w:rFonts w:ascii="Arial" w:eastAsia="Times New Roman" w:hAnsi="Arial" w:cs="Arial"/>
          <w:sz w:val="24"/>
          <w:szCs w:val="24"/>
          <w:lang w:eastAsia="en-GB"/>
        </w:rPr>
        <w:t>compare to the natural history of the condition.</w:t>
      </w:r>
      <w:r w:rsidR="006377FC">
        <w:rPr>
          <w:rFonts w:ascii="Arial" w:eastAsia="Times New Roman" w:hAnsi="Arial" w:cs="Arial"/>
          <w:sz w:val="24"/>
          <w:szCs w:val="24"/>
          <w:lang w:eastAsia="en-GB"/>
        </w:rPr>
        <w:t xml:space="preserve">  </w:t>
      </w:r>
    </w:p>
    <w:p w14:paraId="7AA29882" w14:textId="77777777" w:rsidR="007C44E6" w:rsidRDefault="007C44E6" w:rsidP="003D339C">
      <w:pPr>
        <w:spacing w:after="0" w:line="360" w:lineRule="auto"/>
        <w:jc w:val="both"/>
        <w:rPr>
          <w:rFonts w:ascii="Arial" w:eastAsia="Times New Roman" w:hAnsi="Arial" w:cs="Arial"/>
          <w:sz w:val="24"/>
          <w:szCs w:val="24"/>
          <w:lang w:eastAsia="en-GB"/>
        </w:rPr>
      </w:pPr>
    </w:p>
    <w:p w14:paraId="7AA29883" w14:textId="77777777" w:rsidR="00F8554A" w:rsidRDefault="00FF491D" w:rsidP="003D339C">
      <w:pPr>
        <w:spacing w:after="0" w:line="36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w:t>
      </w:r>
      <w:r w:rsidR="00C23418">
        <w:rPr>
          <w:rFonts w:ascii="Arial" w:eastAsia="Times New Roman" w:hAnsi="Arial" w:cs="Arial"/>
          <w:sz w:val="24"/>
          <w:szCs w:val="24"/>
          <w:lang w:eastAsia="en-GB"/>
        </w:rPr>
        <w:t xml:space="preserve">ere was </w:t>
      </w:r>
      <w:r w:rsidR="00862A76">
        <w:rPr>
          <w:rFonts w:ascii="Arial" w:eastAsia="Times New Roman" w:hAnsi="Arial" w:cs="Arial"/>
          <w:sz w:val="24"/>
          <w:szCs w:val="24"/>
          <w:lang w:eastAsia="en-GB"/>
        </w:rPr>
        <w:t>only one study, (Kelle, 2014</w:t>
      </w:r>
      <w:r w:rsidR="00C23418">
        <w:rPr>
          <w:rFonts w:ascii="Arial" w:eastAsia="Times New Roman" w:hAnsi="Arial" w:cs="Arial"/>
          <w:sz w:val="24"/>
          <w:szCs w:val="24"/>
          <w:lang w:eastAsia="en-GB"/>
        </w:rPr>
        <w:t>)</w:t>
      </w:r>
      <w:r>
        <w:rPr>
          <w:rFonts w:ascii="Arial" w:eastAsia="Times New Roman" w:hAnsi="Arial" w:cs="Arial"/>
          <w:sz w:val="24"/>
          <w:szCs w:val="24"/>
          <w:lang w:eastAsia="en-GB"/>
        </w:rPr>
        <w:t>, which included a placebo group, that in this case received sham laser.  Despite its methodological shortcomings, no other study included in the review attempted to c</w:t>
      </w:r>
      <w:r w:rsidR="001620C4">
        <w:rPr>
          <w:rFonts w:ascii="Arial" w:eastAsia="Times New Roman" w:hAnsi="Arial" w:cs="Arial"/>
          <w:sz w:val="24"/>
          <w:szCs w:val="24"/>
          <w:lang w:eastAsia="en-GB"/>
        </w:rPr>
        <w:t>ontrol for the placebo effect.</w:t>
      </w:r>
      <w:r>
        <w:rPr>
          <w:rFonts w:ascii="Arial" w:eastAsia="Times New Roman" w:hAnsi="Arial" w:cs="Arial"/>
          <w:sz w:val="24"/>
          <w:szCs w:val="24"/>
          <w:lang w:eastAsia="en-GB"/>
        </w:rPr>
        <w:t xml:space="preserve">  </w:t>
      </w:r>
      <w:r w:rsidR="006377FC">
        <w:rPr>
          <w:rFonts w:ascii="Arial" w:eastAsia="Times New Roman" w:hAnsi="Arial" w:cs="Arial"/>
          <w:sz w:val="24"/>
          <w:szCs w:val="24"/>
          <w:lang w:eastAsia="en-GB"/>
        </w:rPr>
        <w:t>Placebo groups are generally seen more in drug tria</w:t>
      </w:r>
      <w:r>
        <w:rPr>
          <w:rFonts w:ascii="Arial" w:eastAsia="Times New Roman" w:hAnsi="Arial" w:cs="Arial"/>
          <w:sz w:val="24"/>
          <w:szCs w:val="24"/>
          <w:lang w:eastAsia="en-GB"/>
        </w:rPr>
        <w:t xml:space="preserve">ls and are </w:t>
      </w:r>
      <w:r w:rsidR="006377FC">
        <w:rPr>
          <w:rFonts w:ascii="Arial" w:eastAsia="Times New Roman" w:hAnsi="Arial" w:cs="Arial"/>
          <w:sz w:val="24"/>
          <w:szCs w:val="24"/>
          <w:lang w:eastAsia="en-GB"/>
        </w:rPr>
        <w:t>defined</w:t>
      </w:r>
      <w:r>
        <w:rPr>
          <w:rFonts w:ascii="Arial" w:eastAsia="Times New Roman" w:hAnsi="Arial" w:cs="Arial"/>
          <w:sz w:val="24"/>
          <w:szCs w:val="24"/>
          <w:lang w:eastAsia="en-GB"/>
        </w:rPr>
        <w:t xml:space="preserve"> as </w:t>
      </w:r>
      <w:r w:rsidR="006377FC" w:rsidRPr="006377FC">
        <w:rPr>
          <w:rFonts w:ascii="Arial" w:eastAsia="Times New Roman" w:hAnsi="Arial" w:cs="Arial"/>
          <w:sz w:val="24"/>
          <w:szCs w:val="24"/>
          <w:lang w:eastAsia="en-GB"/>
        </w:rPr>
        <w:t>effects of an intervention that are due to subjects expectations of a beneficial effect of therapy (Herbert, 2005)</w:t>
      </w:r>
      <w:r>
        <w:rPr>
          <w:rFonts w:ascii="Arial" w:eastAsia="Times New Roman" w:hAnsi="Arial" w:cs="Arial"/>
          <w:sz w:val="24"/>
          <w:szCs w:val="24"/>
          <w:lang w:eastAsia="en-GB"/>
        </w:rPr>
        <w:t>.  This is d</w:t>
      </w:r>
      <w:r w:rsidR="006377FC" w:rsidRPr="006377FC">
        <w:rPr>
          <w:rFonts w:ascii="Arial" w:eastAsia="Times New Roman" w:hAnsi="Arial" w:cs="Arial"/>
          <w:sz w:val="24"/>
          <w:szCs w:val="24"/>
          <w:lang w:eastAsia="en-GB"/>
        </w:rPr>
        <w:t xml:space="preserve">emonstrated when patients appear to benefit from an intervention that has no physiological effect. </w:t>
      </w:r>
      <w:r w:rsidR="003557E6">
        <w:rPr>
          <w:rFonts w:ascii="Arial" w:eastAsia="Times New Roman" w:hAnsi="Arial" w:cs="Arial"/>
          <w:sz w:val="24"/>
          <w:szCs w:val="24"/>
          <w:lang w:eastAsia="en-GB"/>
        </w:rPr>
        <w:t xml:space="preserve"> </w:t>
      </w:r>
    </w:p>
    <w:p w14:paraId="7AA29884" w14:textId="77777777" w:rsidR="008B4F39" w:rsidRDefault="008B4F39" w:rsidP="003D339C">
      <w:pPr>
        <w:spacing w:after="0" w:line="360" w:lineRule="auto"/>
        <w:jc w:val="both"/>
        <w:rPr>
          <w:rFonts w:ascii="Arial" w:eastAsia="Times New Roman" w:hAnsi="Arial" w:cs="Arial"/>
          <w:sz w:val="24"/>
          <w:szCs w:val="24"/>
          <w:lang w:eastAsia="en-GB"/>
        </w:rPr>
      </w:pPr>
    </w:p>
    <w:p w14:paraId="7AA29885" w14:textId="77777777" w:rsidR="00D02181" w:rsidRDefault="00D02181" w:rsidP="003D339C">
      <w:pPr>
        <w:spacing w:after="0" w:line="360" w:lineRule="auto"/>
        <w:jc w:val="both"/>
        <w:rPr>
          <w:rFonts w:ascii="Arial" w:eastAsia="Times New Roman" w:hAnsi="Arial" w:cs="Arial"/>
          <w:sz w:val="24"/>
          <w:szCs w:val="24"/>
          <w:lang w:val="en" w:eastAsia="en-GB"/>
        </w:rPr>
      </w:pPr>
      <w:r>
        <w:rPr>
          <w:rFonts w:ascii="Arial" w:eastAsia="Times New Roman" w:hAnsi="Arial" w:cs="Arial"/>
          <w:sz w:val="24"/>
          <w:szCs w:val="24"/>
          <w:lang w:eastAsia="en-GB"/>
        </w:rPr>
        <w:t xml:space="preserve">There are various limitations associated with this review.  Firstly, the age range of studies was limited to 2003 onwards.  This was </w:t>
      </w:r>
      <w:r w:rsidR="00811149">
        <w:rPr>
          <w:rFonts w:ascii="Arial" w:eastAsia="Times New Roman" w:hAnsi="Arial" w:cs="Arial"/>
          <w:sz w:val="24"/>
          <w:szCs w:val="24"/>
          <w:lang w:eastAsia="en-GB"/>
        </w:rPr>
        <w:t>purposefully done both to limit the amount of included studies to a manageable number for analysis, and also due to there having been a similar systematic review by Van der Windt (2003).  Although this study</w:t>
      </w:r>
      <w:r w:rsidR="00811149" w:rsidRPr="00811149">
        <w:rPr>
          <w:rFonts w:ascii="Arial" w:eastAsia="Times New Roman" w:hAnsi="Arial" w:cs="Arial"/>
          <w:sz w:val="24"/>
          <w:szCs w:val="24"/>
          <w:lang w:eastAsia="en-GB"/>
        </w:rPr>
        <w:t xml:space="preserve"> concluded that </w:t>
      </w:r>
      <w:r w:rsidR="00811149" w:rsidRPr="00811149">
        <w:rPr>
          <w:rFonts w:ascii="Arial" w:eastAsia="Times New Roman" w:hAnsi="Arial" w:cs="Arial"/>
          <w:sz w:val="24"/>
          <w:szCs w:val="24"/>
          <w:lang w:val="en" w:eastAsia="en-GB"/>
        </w:rPr>
        <w:t>there was insufficient evidence about the long term effectiveness of injections or physiotherapy compared with a wait and see policy</w:t>
      </w:r>
      <w:r w:rsidR="00811149">
        <w:rPr>
          <w:rFonts w:ascii="Arial" w:eastAsia="Times New Roman" w:hAnsi="Arial" w:cs="Arial"/>
          <w:sz w:val="24"/>
          <w:szCs w:val="24"/>
          <w:lang w:val="en" w:eastAsia="en-GB"/>
        </w:rPr>
        <w:t xml:space="preserve">, perhaps combining the results with this review may have lead to more of a trend towards one of the interventions.  </w:t>
      </w:r>
    </w:p>
    <w:p w14:paraId="7AA29886" w14:textId="77777777" w:rsidR="00FC362F" w:rsidRDefault="00FC362F" w:rsidP="003D339C">
      <w:pPr>
        <w:spacing w:after="0" w:line="360" w:lineRule="auto"/>
        <w:jc w:val="both"/>
        <w:rPr>
          <w:rFonts w:ascii="Arial" w:eastAsia="Times New Roman" w:hAnsi="Arial" w:cs="Arial"/>
          <w:sz w:val="24"/>
          <w:szCs w:val="24"/>
          <w:lang w:val="en" w:eastAsia="en-GB"/>
        </w:rPr>
      </w:pPr>
    </w:p>
    <w:p w14:paraId="7AA29887" w14:textId="77777777" w:rsidR="005C2FC5" w:rsidRDefault="00FC362F" w:rsidP="003D339C">
      <w:pPr>
        <w:spacing w:after="0" w:line="360" w:lineRule="auto"/>
        <w:jc w:val="both"/>
        <w:rPr>
          <w:rFonts w:ascii="Arial" w:eastAsia="Times New Roman" w:hAnsi="Arial" w:cs="Arial"/>
          <w:sz w:val="24"/>
          <w:szCs w:val="24"/>
          <w:lang w:val="en" w:eastAsia="en-GB"/>
        </w:rPr>
      </w:pPr>
      <w:r>
        <w:rPr>
          <w:rFonts w:ascii="Arial" w:eastAsia="Times New Roman" w:hAnsi="Arial" w:cs="Arial"/>
          <w:sz w:val="24"/>
          <w:szCs w:val="24"/>
          <w:lang w:val="en" w:eastAsia="en-GB"/>
        </w:rPr>
        <w:t xml:space="preserve">Secondly, the wide variety of shoulder function and disability outcome measures used was very wide ranging.  This prevented any real statistical analysis from taking place and in effect forced the review to take the path of a narrative synthesis. Although these outcome measures all essentially measured the same construct and </w:t>
      </w:r>
      <w:r w:rsidR="0029149F">
        <w:rPr>
          <w:rFonts w:ascii="Arial" w:eastAsia="Times New Roman" w:hAnsi="Arial" w:cs="Arial"/>
          <w:sz w:val="24"/>
          <w:szCs w:val="24"/>
          <w:lang w:val="en" w:eastAsia="en-GB"/>
        </w:rPr>
        <w:t>demonstrated</w:t>
      </w:r>
      <w:r>
        <w:rPr>
          <w:rFonts w:ascii="Arial" w:eastAsia="Times New Roman" w:hAnsi="Arial" w:cs="Arial"/>
          <w:sz w:val="24"/>
          <w:szCs w:val="24"/>
          <w:lang w:val="en" w:eastAsia="en-GB"/>
        </w:rPr>
        <w:t xml:space="preserve"> </w:t>
      </w:r>
      <w:r w:rsidR="00727472">
        <w:rPr>
          <w:rFonts w:ascii="Arial" w:eastAsia="Times New Roman" w:hAnsi="Arial" w:cs="Arial"/>
          <w:sz w:val="24"/>
          <w:szCs w:val="24"/>
          <w:lang w:val="en" w:eastAsia="en-GB"/>
        </w:rPr>
        <w:t>good rel</w:t>
      </w:r>
      <w:r>
        <w:rPr>
          <w:rFonts w:ascii="Arial" w:eastAsia="Times New Roman" w:hAnsi="Arial" w:cs="Arial"/>
          <w:sz w:val="24"/>
          <w:szCs w:val="24"/>
          <w:lang w:val="en" w:eastAsia="en-GB"/>
        </w:rPr>
        <w:t xml:space="preserve">iability and </w:t>
      </w:r>
      <w:r w:rsidR="0029149F">
        <w:rPr>
          <w:rFonts w:ascii="Arial" w:eastAsia="Times New Roman" w:hAnsi="Arial" w:cs="Arial"/>
          <w:sz w:val="24"/>
          <w:szCs w:val="24"/>
          <w:lang w:val="en" w:eastAsia="en-GB"/>
        </w:rPr>
        <w:t>validity</w:t>
      </w:r>
      <w:r>
        <w:rPr>
          <w:rFonts w:ascii="Arial" w:eastAsia="Times New Roman" w:hAnsi="Arial" w:cs="Arial"/>
          <w:sz w:val="24"/>
          <w:szCs w:val="24"/>
          <w:lang w:val="en" w:eastAsia="en-GB"/>
        </w:rPr>
        <w:t xml:space="preserve">, it did make comparison more </w:t>
      </w:r>
      <w:r w:rsidR="0029149F">
        <w:rPr>
          <w:rFonts w:ascii="Arial" w:eastAsia="Times New Roman" w:hAnsi="Arial" w:cs="Arial"/>
          <w:sz w:val="24"/>
          <w:szCs w:val="24"/>
          <w:lang w:val="en" w:eastAsia="en-GB"/>
        </w:rPr>
        <w:t>difficult</w:t>
      </w:r>
      <w:r>
        <w:rPr>
          <w:rFonts w:ascii="Arial" w:eastAsia="Times New Roman" w:hAnsi="Arial" w:cs="Arial"/>
          <w:sz w:val="24"/>
          <w:szCs w:val="24"/>
          <w:lang w:val="en" w:eastAsia="en-GB"/>
        </w:rPr>
        <w:t xml:space="preserve"> than it would have been if they all used a standard outcome measure.  In </w:t>
      </w:r>
      <w:r w:rsidR="0029149F">
        <w:rPr>
          <w:rFonts w:ascii="Arial" w:eastAsia="Times New Roman" w:hAnsi="Arial" w:cs="Arial"/>
          <w:sz w:val="24"/>
          <w:szCs w:val="24"/>
          <w:lang w:val="en" w:eastAsia="en-GB"/>
        </w:rPr>
        <w:t>comparison,</w:t>
      </w:r>
      <w:r>
        <w:rPr>
          <w:rFonts w:ascii="Arial" w:eastAsia="Times New Roman" w:hAnsi="Arial" w:cs="Arial"/>
          <w:sz w:val="24"/>
          <w:szCs w:val="24"/>
          <w:lang w:val="en" w:eastAsia="en-GB"/>
        </w:rPr>
        <w:t xml:space="preserve"> the pain measurement was much easier to follow as most had used a variation of the visual </w:t>
      </w:r>
      <w:r w:rsidR="0029149F">
        <w:rPr>
          <w:rFonts w:ascii="Arial" w:eastAsia="Times New Roman" w:hAnsi="Arial" w:cs="Arial"/>
          <w:sz w:val="24"/>
          <w:szCs w:val="24"/>
          <w:lang w:val="en" w:eastAsia="en-GB"/>
        </w:rPr>
        <w:t>analogue</w:t>
      </w:r>
      <w:r>
        <w:rPr>
          <w:rFonts w:ascii="Arial" w:eastAsia="Times New Roman" w:hAnsi="Arial" w:cs="Arial"/>
          <w:sz w:val="24"/>
          <w:szCs w:val="24"/>
          <w:lang w:val="en" w:eastAsia="en-GB"/>
        </w:rPr>
        <w:t xml:space="preserve"> scale.</w:t>
      </w:r>
    </w:p>
    <w:p w14:paraId="7AA29888" w14:textId="77777777" w:rsidR="005B7C56" w:rsidRDefault="005B7C56" w:rsidP="003D339C">
      <w:pPr>
        <w:spacing w:after="0" w:line="360" w:lineRule="auto"/>
        <w:jc w:val="both"/>
        <w:rPr>
          <w:rFonts w:ascii="Arial" w:eastAsia="Times New Roman" w:hAnsi="Arial" w:cs="Arial"/>
          <w:sz w:val="24"/>
          <w:szCs w:val="24"/>
          <w:lang w:val="en" w:eastAsia="en-GB"/>
        </w:rPr>
      </w:pPr>
    </w:p>
    <w:p w14:paraId="7AA29889" w14:textId="77777777" w:rsidR="005B7C56" w:rsidRDefault="005B7C56" w:rsidP="003D339C">
      <w:pPr>
        <w:spacing w:after="0" w:line="360" w:lineRule="auto"/>
        <w:jc w:val="both"/>
        <w:rPr>
          <w:rFonts w:ascii="Arial" w:eastAsia="Times New Roman" w:hAnsi="Arial" w:cs="Arial"/>
          <w:sz w:val="24"/>
          <w:szCs w:val="24"/>
          <w:lang w:val="en" w:eastAsia="en-GB"/>
        </w:rPr>
      </w:pPr>
      <w:r>
        <w:rPr>
          <w:rFonts w:ascii="Arial" w:eastAsia="Times New Roman" w:hAnsi="Arial" w:cs="Arial"/>
          <w:sz w:val="24"/>
          <w:szCs w:val="24"/>
          <w:lang w:val="en" w:eastAsia="en-GB"/>
        </w:rPr>
        <w:t xml:space="preserve">Another limitation was that there were only single studies retrieved for Kinesio tape, laser, and acupuncture.  The fact that only individual studies were found for these interventions made direct comparison hard between these studies and the ones that included manual and exercise based Physiotherapy interventions.  In addition to this, these individual studies were generally a lower quality and had poorer internal validity than the other studies.  </w:t>
      </w:r>
    </w:p>
    <w:p w14:paraId="7AA2988A" w14:textId="77777777" w:rsidR="00727472" w:rsidRDefault="00727472" w:rsidP="003D339C">
      <w:pPr>
        <w:spacing w:after="0" w:line="360" w:lineRule="auto"/>
        <w:jc w:val="both"/>
        <w:rPr>
          <w:rFonts w:ascii="Arial" w:eastAsia="Times New Roman" w:hAnsi="Arial" w:cs="Arial"/>
          <w:sz w:val="24"/>
          <w:szCs w:val="24"/>
          <w:lang w:val="en" w:eastAsia="en-GB"/>
        </w:rPr>
      </w:pPr>
    </w:p>
    <w:p w14:paraId="7AA2988B" w14:textId="77777777" w:rsidR="00C8542C" w:rsidRDefault="00727472" w:rsidP="003D339C">
      <w:pPr>
        <w:spacing w:after="0" w:line="360" w:lineRule="auto"/>
        <w:jc w:val="both"/>
        <w:rPr>
          <w:rFonts w:ascii="Arial" w:eastAsia="Times New Roman" w:hAnsi="Arial" w:cs="Arial"/>
          <w:sz w:val="24"/>
          <w:szCs w:val="24"/>
          <w:lang w:val="en" w:eastAsia="en-GB"/>
        </w:rPr>
      </w:pPr>
      <w:r>
        <w:rPr>
          <w:rFonts w:ascii="Arial" w:eastAsia="Times New Roman" w:hAnsi="Arial" w:cs="Arial"/>
          <w:sz w:val="24"/>
          <w:szCs w:val="24"/>
          <w:lang w:val="en" w:eastAsia="en-GB"/>
        </w:rPr>
        <w:t>When considering what path future studies should take that look at musculoskeletal shoulder pain, it is recommended that RCTs should be as pragmatic as possible</w:t>
      </w:r>
      <w:r w:rsidR="002C1875">
        <w:rPr>
          <w:rFonts w:ascii="Arial" w:eastAsia="Times New Roman" w:hAnsi="Arial" w:cs="Arial"/>
          <w:sz w:val="24"/>
          <w:szCs w:val="24"/>
          <w:lang w:val="en" w:eastAsia="en-GB"/>
        </w:rPr>
        <w:t xml:space="preserve"> so as to replicate clinical practice as far as is possible</w:t>
      </w:r>
      <w:r>
        <w:rPr>
          <w:rFonts w:ascii="Arial" w:eastAsia="Times New Roman" w:hAnsi="Arial" w:cs="Arial"/>
          <w:sz w:val="24"/>
          <w:szCs w:val="24"/>
          <w:lang w:val="en" w:eastAsia="en-GB"/>
        </w:rPr>
        <w:t xml:space="preserve">.  This would include taking the </w:t>
      </w:r>
      <w:r w:rsidR="002C1875">
        <w:rPr>
          <w:rFonts w:ascii="Arial" w:eastAsia="Times New Roman" w:hAnsi="Arial" w:cs="Arial"/>
          <w:sz w:val="24"/>
          <w:szCs w:val="24"/>
          <w:lang w:val="en" w:eastAsia="en-GB"/>
        </w:rPr>
        <w:t>line of Shelllingerhaut (2008) and May</w:t>
      </w:r>
      <w:r w:rsidR="005F11E6">
        <w:rPr>
          <w:rFonts w:ascii="Arial" w:eastAsia="Times New Roman" w:hAnsi="Arial" w:cs="Arial"/>
          <w:sz w:val="24"/>
          <w:szCs w:val="24"/>
          <w:lang w:val="en" w:eastAsia="en-GB"/>
        </w:rPr>
        <w:t xml:space="preserve"> </w:t>
      </w:r>
      <w:r w:rsidR="002C1875">
        <w:rPr>
          <w:rFonts w:ascii="Arial" w:eastAsia="Times New Roman" w:hAnsi="Arial" w:cs="Arial"/>
          <w:sz w:val="24"/>
          <w:szCs w:val="24"/>
          <w:lang w:val="en" w:eastAsia="en-GB"/>
        </w:rPr>
        <w:t>(2010) by not labelling subjects with shoulder pain into specific diagnostic categories, and instead including all patients with shoulder pain.  This would</w:t>
      </w:r>
      <w:r w:rsidR="00C208C1">
        <w:rPr>
          <w:rFonts w:ascii="Arial" w:eastAsia="Times New Roman" w:hAnsi="Arial" w:cs="Arial"/>
          <w:sz w:val="24"/>
          <w:szCs w:val="24"/>
          <w:lang w:val="en" w:eastAsia="en-GB"/>
        </w:rPr>
        <w:t xml:space="preserve"> allow for furth</w:t>
      </w:r>
      <w:r w:rsidR="00C8542C">
        <w:rPr>
          <w:rFonts w:ascii="Arial" w:eastAsia="Times New Roman" w:hAnsi="Arial" w:cs="Arial"/>
          <w:sz w:val="24"/>
          <w:szCs w:val="24"/>
          <w:lang w:val="en" w:eastAsia="en-GB"/>
        </w:rPr>
        <w:t xml:space="preserve">er systematic reviews to be able to inform practice at the primary care level more </w:t>
      </w:r>
      <w:r w:rsidR="0029149F">
        <w:rPr>
          <w:rFonts w:ascii="Arial" w:eastAsia="Times New Roman" w:hAnsi="Arial" w:cs="Arial"/>
          <w:sz w:val="24"/>
          <w:szCs w:val="24"/>
          <w:lang w:val="en" w:eastAsia="en-GB"/>
        </w:rPr>
        <w:t>effectively</w:t>
      </w:r>
      <w:r w:rsidR="00C8542C">
        <w:rPr>
          <w:rFonts w:ascii="Arial" w:eastAsia="Times New Roman" w:hAnsi="Arial" w:cs="Arial"/>
          <w:sz w:val="24"/>
          <w:szCs w:val="24"/>
          <w:lang w:val="en" w:eastAsia="en-GB"/>
        </w:rPr>
        <w:t xml:space="preserve"> and simple pathways could be produced for practitioners who encounter shoulder pain based on the patients most significant symptom (functional disability or pain).  This would also </w:t>
      </w:r>
      <w:r w:rsidR="002C1875">
        <w:rPr>
          <w:rFonts w:ascii="Arial" w:eastAsia="Times New Roman" w:hAnsi="Arial" w:cs="Arial"/>
          <w:sz w:val="24"/>
          <w:szCs w:val="24"/>
          <w:lang w:val="en" w:eastAsia="en-GB"/>
        </w:rPr>
        <w:t xml:space="preserve">increase the external validity of studies and make them far more applicable to clinical practice.  </w:t>
      </w:r>
    </w:p>
    <w:p w14:paraId="7AA2988C" w14:textId="77777777" w:rsidR="00727472" w:rsidRDefault="002C1875" w:rsidP="003D339C">
      <w:pPr>
        <w:spacing w:after="0" w:line="360" w:lineRule="auto"/>
        <w:jc w:val="both"/>
        <w:rPr>
          <w:rFonts w:ascii="Arial" w:eastAsia="Times New Roman" w:hAnsi="Arial" w:cs="Arial"/>
          <w:sz w:val="24"/>
          <w:szCs w:val="24"/>
          <w:lang w:val="en" w:eastAsia="en-GB"/>
        </w:rPr>
      </w:pPr>
      <w:r>
        <w:rPr>
          <w:rFonts w:ascii="Arial" w:eastAsia="Times New Roman" w:hAnsi="Arial" w:cs="Arial"/>
          <w:sz w:val="24"/>
          <w:szCs w:val="24"/>
          <w:lang w:val="en" w:eastAsia="en-GB"/>
        </w:rPr>
        <w:t xml:space="preserve">It seems there is little point conducting </w:t>
      </w:r>
      <w:r w:rsidR="00111FDF">
        <w:rPr>
          <w:rFonts w:ascii="Arial" w:eastAsia="Times New Roman" w:hAnsi="Arial" w:cs="Arial"/>
          <w:sz w:val="24"/>
          <w:szCs w:val="24"/>
          <w:lang w:val="en" w:eastAsia="en-GB"/>
        </w:rPr>
        <w:t>future research where</w:t>
      </w:r>
      <w:r>
        <w:rPr>
          <w:rFonts w:ascii="Arial" w:eastAsia="Times New Roman" w:hAnsi="Arial" w:cs="Arial"/>
          <w:sz w:val="24"/>
          <w:szCs w:val="24"/>
          <w:lang w:val="en" w:eastAsia="en-GB"/>
        </w:rPr>
        <w:t xml:space="preserve"> the </w:t>
      </w:r>
      <w:r w:rsidR="00111FDF">
        <w:rPr>
          <w:rFonts w:ascii="Arial" w:eastAsia="Times New Roman" w:hAnsi="Arial" w:cs="Arial"/>
          <w:sz w:val="24"/>
          <w:szCs w:val="24"/>
          <w:lang w:val="en" w:eastAsia="en-GB"/>
        </w:rPr>
        <w:t>protocol is so rigid that it</w:t>
      </w:r>
      <w:r>
        <w:rPr>
          <w:rFonts w:ascii="Arial" w:eastAsia="Times New Roman" w:hAnsi="Arial" w:cs="Arial"/>
          <w:sz w:val="24"/>
          <w:szCs w:val="24"/>
          <w:lang w:val="en" w:eastAsia="en-GB"/>
        </w:rPr>
        <w:t xml:space="preserve"> does </w:t>
      </w:r>
      <w:r w:rsidR="00111FDF">
        <w:rPr>
          <w:rFonts w:ascii="Arial" w:eastAsia="Times New Roman" w:hAnsi="Arial" w:cs="Arial"/>
          <w:sz w:val="24"/>
          <w:szCs w:val="24"/>
          <w:lang w:val="en" w:eastAsia="en-GB"/>
        </w:rPr>
        <w:t xml:space="preserve">not correlate at all with what happens in Primary care and the challenges of working in this kind of environment. </w:t>
      </w:r>
    </w:p>
    <w:p w14:paraId="7AA2988D" w14:textId="77777777" w:rsidR="00111FDF" w:rsidRDefault="00111FDF" w:rsidP="003D339C">
      <w:pPr>
        <w:spacing w:after="0" w:line="360" w:lineRule="auto"/>
        <w:jc w:val="both"/>
        <w:rPr>
          <w:rFonts w:ascii="Arial" w:eastAsia="Times New Roman" w:hAnsi="Arial" w:cs="Arial"/>
          <w:sz w:val="24"/>
          <w:szCs w:val="24"/>
          <w:lang w:val="en" w:eastAsia="en-GB"/>
        </w:rPr>
      </w:pPr>
    </w:p>
    <w:p w14:paraId="7AA2988E" w14:textId="77777777" w:rsidR="005F11E6" w:rsidRDefault="005F11E6" w:rsidP="003D339C">
      <w:pPr>
        <w:spacing w:after="0" w:line="360" w:lineRule="auto"/>
        <w:jc w:val="both"/>
        <w:rPr>
          <w:rFonts w:ascii="Arial" w:eastAsia="Times New Roman" w:hAnsi="Arial" w:cs="Arial"/>
          <w:sz w:val="24"/>
          <w:szCs w:val="24"/>
          <w:lang w:val="en" w:eastAsia="en-GB"/>
        </w:rPr>
      </w:pPr>
      <w:r>
        <w:rPr>
          <w:rFonts w:ascii="Arial" w:eastAsia="Times New Roman" w:hAnsi="Arial" w:cs="Arial"/>
          <w:sz w:val="24"/>
          <w:szCs w:val="24"/>
          <w:lang w:val="en" w:eastAsia="en-GB"/>
        </w:rPr>
        <w:t>It is also recommended</w:t>
      </w:r>
      <w:r w:rsidR="00111FDF">
        <w:rPr>
          <w:rFonts w:ascii="Arial" w:eastAsia="Times New Roman" w:hAnsi="Arial" w:cs="Arial"/>
          <w:sz w:val="24"/>
          <w:szCs w:val="24"/>
          <w:lang w:val="en" w:eastAsia="en-GB"/>
        </w:rPr>
        <w:t xml:space="preserve"> to make future systematic reviews more valid, that there is some k</w:t>
      </w:r>
      <w:r w:rsidR="00687288">
        <w:rPr>
          <w:rFonts w:ascii="Arial" w:eastAsia="Times New Roman" w:hAnsi="Arial" w:cs="Arial"/>
          <w:sz w:val="24"/>
          <w:szCs w:val="24"/>
          <w:lang w:val="en" w:eastAsia="en-GB"/>
        </w:rPr>
        <w:t>ind of agreement on a specific P</w:t>
      </w:r>
      <w:r w:rsidR="00111FDF">
        <w:rPr>
          <w:rFonts w:ascii="Arial" w:eastAsia="Times New Roman" w:hAnsi="Arial" w:cs="Arial"/>
          <w:sz w:val="24"/>
          <w:szCs w:val="24"/>
          <w:lang w:val="en" w:eastAsia="en-GB"/>
        </w:rPr>
        <w:t xml:space="preserve">atient </w:t>
      </w:r>
      <w:r w:rsidR="00687288">
        <w:rPr>
          <w:rFonts w:ascii="Arial" w:eastAsia="Times New Roman" w:hAnsi="Arial" w:cs="Arial"/>
          <w:sz w:val="24"/>
          <w:szCs w:val="24"/>
          <w:lang w:val="en" w:eastAsia="en-GB"/>
        </w:rPr>
        <w:t>Reported O</w:t>
      </w:r>
      <w:r w:rsidR="00111FDF">
        <w:rPr>
          <w:rFonts w:ascii="Arial" w:eastAsia="Times New Roman" w:hAnsi="Arial" w:cs="Arial"/>
          <w:sz w:val="24"/>
          <w:szCs w:val="24"/>
          <w:lang w:val="en" w:eastAsia="en-GB"/>
        </w:rPr>
        <w:t>utcome</w:t>
      </w:r>
      <w:r w:rsidR="00687288">
        <w:rPr>
          <w:rFonts w:ascii="Arial" w:eastAsia="Times New Roman" w:hAnsi="Arial" w:cs="Arial"/>
          <w:sz w:val="24"/>
          <w:szCs w:val="24"/>
          <w:lang w:val="en" w:eastAsia="en-GB"/>
        </w:rPr>
        <w:t xml:space="preserve"> M</w:t>
      </w:r>
      <w:r w:rsidR="00111FDF">
        <w:rPr>
          <w:rFonts w:ascii="Arial" w:eastAsia="Times New Roman" w:hAnsi="Arial" w:cs="Arial"/>
          <w:sz w:val="24"/>
          <w:szCs w:val="24"/>
          <w:lang w:val="en" w:eastAsia="en-GB"/>
        </w:rPr>
        <w:t>easure</w:t>
      </w:r>
      <w:r w:rsidR="00687288">
        <w:rPr>
          <w:rFonts w:ascii="Arial" w:eastAsia="Times New Roman" w:hAnsi="Arial" w:cs="Arial"/>
          <w:sz w:val="24"/>
          <w:szCs w:val="24"/>
          <w:lang w:val="en" w:eastAsia="en-GB"/>
        </w:rPr>
        <w:t xml:space="preserve"> (PROM)</w:t>
      </w:r>
      <w:r w:rsidR="00111FDF">
        <w:rPr>
          <w:rFonts w:ascii="Arial" w:eastAsia="Times New Roman" w:hAnsi="Arial" w:cs="Arial"/>
          <w:sz w:val="24"/>
          <w:szCs w:val="24"/>
          <w:lang w:val="en" w:eastAsia="en-GB"/>
        </w:rPr>
        <w:t xml:space="preserve"> that should be used in research protocols.  If this was the same as tool as used in</w:t>
      </w:r>
      <w:r w:rsidR="00C8542C">
        <w:rPr>
          <w:rFonts w:ascii="Arial" w:eastAsia="Times New Roman" w:hAnsi="Arial" w:cs="Arial"/>
          <w:sz w:val="24"/>
          <w:szCs w:val="24"/>
          <w:lang w:val="en" w:eastAsia="en-GB"/>
        </w:rPr>
        <w:t xml:space="preserve"> the majority of</w:t>
      </w:r>
      <w:r w:rsidR="00111FDF">
        <w:rPr>
          <w:rFonts w:ascii="Arial" w:eastAsia="Times New Roman" w:hAnsi="Arial" w:cs="Arial"/>
          <w:sz w:val="24"/>
          <w:szCs w:val="24"/>
          <w:lang w:val="en" w:eastAsia="en-GB"/>
        </w:rPr>
        <w:t xml:space="preserve"> Primary care</w:t>
      </w:r>
      <w:r w:rsidR="00C8542C">
        <w:rPr>
          <w:rFonts w:ascii="Arial" w:eastAsia="Times New Roman" w:hAnsi="Arial" w:cs="Arial"/>
          <w:sz w:val="24"/>
          <w:szCs w:val="24"/>
          <w:lang w:val="en" w:eastAsia="en-GB"/>
        </w:rPr>
        <w:t xml:space="preserve"> settings,</w:t>
      </w:r>
      <w:r w:rsidR="00111FDF">
        <w:rPr>
          <w:rFonts w:ascii="Arial" w:eastAsia="Times New Roman" w:hAnsi="Arial" w:cs="Arial"/>
          <w:sz w:val="24"/>
          <w:szCs w:val="24"/>
          <w:lang w:val="en" w:eastAsia="en-GB"/>
        </w:rPr>
        <w:t xml:space="preserve"> all the better. The most common is the SPADI, but as it can be seen from this revie</w:t>
      </w:r>
      <w:r w:rsidR="00687288">
        <w:rPr>
          <w:rFonts w:ascii="Arial" w:eastAsia="Times New Roman" w:hAnsi="Arial" w:cs="Arial"/>
          <w:sz w:val="24"/>
          <w:szCs w:val="24"/>
          <w:lang w:val="en" w:eastAsia="en-GB"/>
        </w:rPr>
        <w:t>w, there are several other PROMs that are widely used making direct statistical comparison difficult.</w:t>
      </w:r>
    </w:p>
    <w:p w14:paraId="7AA2988F" w14:textId="77777777" w:rsidR="005F11E6" w:rsidRDefault="005F11E6" w:rsidP="003D339C">
      <w:pPr>
        <w:spacing w:after="0" w:line="360" w:lineRule="auto"/>
        <w:jc w:val="both"/>
        <w:rPr>
          <w:rFonts w:ascii="Arial" w:eastAsia="Times New Roman" w:hAnsi="Arial" w:cs="Arial"/>
          <w:sz w:val="24"/>
          <w:szCs w:val="24"/>
          <w:lang w:val="en" w:eastAsia="en-GB"/>
        </w:rPr>
      </w:pPr>
    </w:p>
    <w:p w14:paraId="7AA29890" w14:textId="77777777" w:rsidR="00111FDF" w:rsidRDefault="005F11E6" w:rsidP="003D339C">
      <w:pPr>
        <w:spacing w:after="0" w:line="360" w:lineRule="auto"/>
        <w:jc w:val="both"/>
        <w:rPr>
          <w:rFonts w:ascii="Arial" w:eastAsia="Times New Roman" w:hAnsi="Arial" w:cs="Arial"/>
          <w:sz w:val="24"/>
          <w:szCs w:val="24"/>
          <w:lang w:val="en" w:eastAsia="en-GB"/>
        </w:rPr>
      </w:pPr>
      <w:r>
        <w:rPr>
          <w:rFonts w:ascii="Arial" w:eastAsia="Times New Roman" w:hAnsi="Arial" w:cs="Arial"/>
          <w:sz w:val="24"/>
          <w:szCs w:val="24"/>
          <w:lang w:val="en" w:eastAsia="en-GB"/>
        </w:rPr>
        <w:t>As this is the second review that has found no significant differences between</w:t>
      </w:r>
      <w:r w:rsidR="00285C33">
        <w:rPr>
          <w:rFonts w:ascii="Arial" w:eastAsia="Times New Roman" w:hAnsi="Arial" w:cs="Arial"/>
          <w:sz w:val="24"/>
          <w:szCs w:val="24"/>
          <w:lang w:val="en" w:eastAsia="en-GB"/>
        </w:rPr>
        <w:t xml:space="preserve"> corticosteroid</w:t>
      </w:r>
      <w:r>
        <w:rPr>
          <w:rFonts w:ascii="Arial" w:eastAsia="Times New Roman" w:hAnsi="Arial" w:cs="Arial"/>
          <w:sz w:val="24"/>
          <w:szCs w:val="24"/>
          <w:lang w:val="en" w:eastAsia="en-GB"/>
        </w:rPr>
        <w:t xml:space="preserve"> injection and Physiotherapy for s</w:t>
      </w:r>
      <w:r w:rsidR="00285C33">
        <w:rPr>
          <w:rFonts w:ascii="Arial" w:eastAsia="Times New Roman" w:hAnsi="Arial" w:cs="Arial"/>
          <w:sz w:val="24"/>
          <w:szCs w:val="24"/>
          <w:lang w:val="en" w:eastAsia="en-GB"/>
        </w:rPr>
        <w:t xml:space="preserve">houlder pain, future research could focus on alternative injections such as hyaluronic acid or platelet rich plasma (PRP).  Although these medications are still considered in their infancy (compared to corticosteroid), there have been some promising results from </w:t>
      </w:r>
      <w:r w:rsidR="00FC341A">
        <w:rPr>
          <w:rFonts w:ascii="Arial" w:eastAsia="Times New Roman" w:hAnsi="Arial" w:cs="Arial"/>
          <w:sz w:val="24"/>
          <w:szCs w:val="24"/>
          <w:lang w:val="en" w:eastAsia="en-GB"/>
        </w:rPr>
        <w:t>early trials of these drugs</w:t>
      </w:r>
      <w:r w:rsidR="003207F3">
        <w:rPr>
          <w:rFonts w:ascii="Arial" w:eastAsia="Times New Roman" w:hAnsi="Arial" w:cs="Arial"/>
          <w:sz w:val="24"/>
          <w:szCs w:val="24"/>
          <w:lang w:val="en" w:eastAsia="en-GB"/>
        </w:rPr>
        <w:t xml:space="preserve"> including a systematic review advocating faster healing times in tendon and ligament injuries (Taylor et al, 2011).  </w:t>
      </w:r>
    </w:p>
    <w:p w14:paraId="7AA29891" w14:textId="77777777" w:rsidR="00D32884" w:rsidRDefault="00D32884" w:rsidP="003D339C">
      <w:pPr>
        <w:spacing w:after="0" w:line="360" w:lineRule="auto"/>
        <w:jc w:val="both"/>
        <w:rPr>
          <w:rFonts w:ascii="Arial" w:eastAsia="Times New Roman" w:hAnsi="Arial" w:cs="Arial"/>
          <w:sz w:val="24"/>
          <w:szCs w:val="24"/>
          <w:lang w:val="en" w:eastAsia="en-GB"/>
        </w:rPr>
      </w:pPr>
    </w:p>
    <w:p w14:paraId="7AA29892" w14:textId="77777777" w:rsidR="00D32884" w:rsidRDefault="00C8542C" w:rsidP="003D339C">
      <w:pPr>
        <w:spacing w:after="0" w:line="360" w:lineRule="auto"/>
        <w:jc w:val="both"/>
        <w:rPr>
          <w:rFonts w:ascii="Arial" w:eastAsia="Times New Roman" w:hAnsi="Arial" w:cs="Arial"/>
          <w:sz w:val="24"/>
          <w:szCs w:val="24"/>
          <w:lang w:val="en" w:eastAsia="en-GB"/>
        </w:rPr>
      </w:pPr>
      <w:r>
        <w:rPr>
          <w:rFonts w:ascii="Arial" w:eastAsia="Times New Roman" w:hAnsi="Arial" w:cs="Arial"/>
          <w:sz w:val="24"/>
          <w:szCs w:val="24"/>
          <w:lang w:val="en" w:eastAsia="en-GB"/>
        </w:rPr>
        <w:t>When considering ethical issues surrounding this subject area, what was</w:t>
      </w:r>
      <w:r w:rsidR="00D32884">
        <w:rPr>
          <w:rFonts w:ascii="Arial" w:eastAsia="Times New Roman" w:hAnsi="Arial" w:cs="Arial"/>
          <w:sz w:val="24"/>
          <w:szCs w:val="24"/>
          <w:lang w:val="en" w:eastAsia="en-GB"/>
        </w:rPr>
        <w:t xml:space="preserve"> slightly surprising in the included studies was a huge under reporting of adverse reactions</w:t>
      </w:r>
      <w:r w:rsidR="00D77A35">
        <w:rPr>
          <w:rFonts w:ascii="Arial" w:eastAsia="Times New Roman" w:hAnsi="Arial" w:cs="Arial"/>
          <w:sz w:val="24"/>
          <w:szCs w:val="24"/>
          <w:lang w:val="en" w:eastAsia="en-GB"/>
        </w:rPr>
        <w:t>/events</w:t>
      </w:r>
      <w:r w:rsidR="00D32884">
        <w:rPr>
          <w:rFonts w:ascii="Arial" w:eastAsia="Times New Roman" w:hAnsi="Arial" w:cs="Arial"/>
          <w:sz w:val="24"/>
          <w:szCs w:val="24"/>
          <w:lang w:val="en" w:eastAsia="en-GB"/>
        </w:rPr>
        <w:t>, particularly involving injection therapy.  This was possibly the one real ethical issue that was present in all of the studies.  It was see</w:t>
      </w:r>
      <w:r w:rsidR="00D77A35">
        <w:rPr>
          <w:rFonts w:ascii="Arial" w:eastAsia="Times New Roman" w:hAnsi="Arial" w:cs="Arial"/>
          <w:sz w:val="24"/>
          <w:szCs w:val="24"/>
          <w:lang w:val="en" w:eastAsia="en-GB"/>
        </w:rPr>
        <w:t>n that all</w:t>
      </w:r>
      <w:r w:rsidR="00D32884">
        <w:rPr>
          <w:rFonts w:ascii="Arial" w:eastAsia="Times New Roman" w:hAnsi="Arial" w:cs="Arial"/>
          <w:sz w:val="24"/>
          <w:szCs w:val="24"/>
          <w:lang w:val="en" w:eastAsia="en-GB"/>
        </w:rPr>
        <w:t xml:space="preserve"> studies </w:t>
      </w:r>
      <w:r w:rsidR="00D77A35">
        <w:rPr>
          <w:rFonts w:ascii="Arial" w:eastAsia="Times New Roman" w:hAnsi="Arial" w:cs="Arial"/>
          <w:sz w:val="24"/>
          <w:szCs w:val="24"/>
          <w:lang w:val="en" w:eastAsia="en-GB"/>
        </w:rPr>
        <w:t xml:space="preserve">actively </w:t>
      </w:r>
      <w:r w:rsidR="00D32884">
        <w:rPr>
          <w:rFonts w:ascii="Arial" w:eastAsia="Times New Roman" w:hAnsi="Arial" w:cs="Arial"/>
          <w:sz w:val="24"/>
          <w:szCs w:val="24"/>
          <w:lang w:val="en" w:eastAsia="en-GB"/>
        </w:rPr>
        <w:t>sought and were granted ethical approval</w:t>
      </w:r>
      <w:r w:rsidR="00D77A35">
        <w:rPr>
          <w:rFonts w:ascii="Arial" w:eastAsia="Times New Roman" w:hAnsi="Arial" w:cs="Arial"/>
          <w:sz w:val="24"/>
          <w:szCs w:val="24"/>
          <w:lang w:val="en" w:eastAsia="en-GB"/>
        </w:rPr>
        <w:t xml:space="preserve"> by their relevant academic or institutional organisations (as detailed in the tables of included studies), but the reporting of adverse events was very poor throughout.  There was only one study, by Johansson (2011) that reported adverse events including a few minor complications where acupuncture needles had caused bruising.  </w:t>
      </w:r>
      <w:r>
        <w:rPr>
          <w:rFonts w:ascii="Arial" w:eastAsia="Times New Roman" w:hAnsi="Arial" w:cs="Arial"/>
          <w:sz w:val="24"/>
          <w:szCs w:val="24"/>
          <w:lang w:val="en" w:eastAsia="en-GB"/>
        </w:rPr>
        <w:t>However, none of the studies reported any adverse events relating to injection therapy, which seems odd, considering the total number of injections performed amongst the 7 studies.</w:t>
      </w:r>
    </w:p>
    <w:p w14:paraId="7AA29893" w14:textId="77777777" w:rsidR="00D77A35" w:rsidRDefault="00D77A35" w:rsidP="003D339C">
      <w:pPr>
        <w:spacing w:after="0" w:line="360" w:lineRule="auto"/>
        <w:jc w:val="both"/>
        <w:rPr>
          <w:rFonts w:ascii="Arial" w:eastAsia="Times New Roman" w:hAnsi="Arial" w:cs="Arial"/>
          <w:sz w:val="24"/>
          <w:szCs w:val="24"/>
          <w:lang w:val="en" w:eastAsia="en-GB"/>
        </w:rPr>
      </w:pPr>
    </w:p>
    <w:p w14:paraId="7AA29894" w14:textId="77777777" w:rsidR="008B4F39" w:rsidRDefault="004802E5" w:rsidP="003D339C">
      <w:pPr>
        <w:spacing w:after="0" w:line="360" w:lineRule="auto"/>
        <w:jc w:val="both"/>
        <w:rPr>
          <w:rFonts w:ascii="Arial" w:eastAsia="Times New Roman" w:hAnsi="Arial" w:cs="Arial"/>
          <w:sz w:val="24"/>
          <w:szCs w:val="24"/>
          <w:lang w:val="en" w:eastAsia="en-GB"/>
        </w:rPr>
      </w:pPr>
      <w:r>
        <w:rPr>
          <w:rFonts w:ascii="Arial" w:eastAsia="Times New Roman" w:hAnsi="Arial" w:cs="Arial"/>
          <w:sz w:val="24"/>
          <w:szCs w:val="24"/>
          <w:lang w:val="en" w:eastAsia="en-GB"/>
        </w:rPr>
        <w:t>What is known,</w:t>
      </w:r>
      <w:r w:rsidR="00413EF9">
        <w:rPr>
          <w:rFonts w:ascii="Arial" w:eastAsia="Times New Roman" w:hAnsi="Arial" w:cs="Arial"/>
          <w:sz w:val="24"/>
          <w:szCs w:val="24"/>
          <w:lang w:val="en" w:eastAsia="en-GB"/>
        </w:rPr>
        <w:t xml:space="preserve"> is that minor adverse reactions to injection therapy are not uncommon and indeed, post-injection flare can be a common and</w:t>
      </w:r>
      <w:r>
        <w:rPr>
          <w:rFonts w:ascii="Arial" w:eastAsia="Times New Roman" w:hAnsi="Arial" w:cs="Arial"/>
          <w:sz w:val="24"/>
          <w:szCs w:val="24"/>
          <w:lang w:val="en" w:eastAsia="en-GB"/>
        </w:rPr>
        <w:t xml:space="preserve"> very distressing</w:t>
      </w:r>
      <w:r w:rsidR="00413EF9">
        <w:rPr>
          <w:rFonts w:ascii="Arial" w:eastAsia="Times New Roman" w:hAnsi="Arial" w:cs="Arial"/>
          <w:sz w:val="24"/>
          <w:szCs w:val="24"/>
          <w:lang w:val="en" w:eastAsia="en-GB"/>
        </w:rPr>
        <w:t xml:space="preserve"> painful experience.  </w:t>
      </w:r>
      <w:r>
        <w:rPr>
          <w:rFonts w:ascii="Arial" w:eastAsia="Times New Roman" w:hAnsi="Arial" w:cs="Arial"/>
          <w:sz w:val="24"/>
          <w:szCs w:val="24"/>
          <w:lang w:val="en" w:eastAsia="en-GB"/>
        </w:rPr>
        <w:t xml:space="preserve">This describes the temporary increase in symptoms that can be experienced in the 24-48 hours after </w:t>
      </w:r>
      <w:r w:rsidR="0029149F">
        <w:rPr>
          <w:rFonts w:ascii="Arial" w:eastAsia="Times New Roman" w:hAnsi="Arial" w:cs="Arial"/>
          <w:sz w:val="24"/>
          <w:szCs w:val="24"/>
          <w:lang w:val="en" w:eastAsia="en-GB"/>
        </w:rPr>
        <w:t>corticosteroid</w:t>
      </w:r>
      <w:r>
        <w:rPr>
          <w:rFonts w:ascii="Arial" w:eastAsia="Times New Roman" w:hAnsi="Arial" w:cs="Arial"/>
          <w:sz w:val="24"/>
          <w:szCs w:val="24"/>
          <w:lang w:val="en" w:eastAsia="en-GB"/>
        </w:rPr>
        <w:t xml:space="preserve"> injection.  </w:t>
      </w:r>
      <w:r w:rsidR="00413EF9">
        <w:rPr>
          <w:rFonts w:ascii="Arial" w:eastAsia="Times New Roman" w:hAnsi="Arial" w:cs="Arial"/>
          <w:sz w:val="24"/>
          <w:szCs w:val="24"/>
          <w:lang w:val="en" w:eastAsia="en-GB"/>
        </w:rPr>
        <w:t xml:space="preserve">In a systematic review of RCTs that used corticosteroid injection, it was found that </w:t>
      </w:r>
      <w:r>
        <w:rPr>
          <w:rFonts w:ascii="Arial" w:eastAsia="Times New Roman" w:hAnsi="Arial" w:cs="Arial"/>
          <w:sz w:val="24"/>
          <w:szCs w:val="24"/>
          <w:lang w:val="en" w:eastAsia="en-GB"/>
        </w:rPr>
        <w:t>post-injection flare was reported in 19 of 87 studies (22%).  It was also seen that af</w:t>
      </w:r>
      <w:r w:rsidRPr="004802E5">
        <w:rPr>
          <w:rFonts w:ascii="Arial" w:eastAsia="Times New Roman" w:hAnsi="Arial" w:cs="Arial"/>
          <w:sz w:val="24"/>
          <w:szCs w:val="24"/>
          <w:lang w:val="en" w:eastAsia="en-GB"/>
        </w:rPr>
        <w:t>ter extra-articular injection, the incidence of major adverse events ranged from 0-5.8% and that of minor adverse events from 0-81%</w:t>
      </w:r>
      <w:r>
        <w:rPr>
          <w:rFonts w:ascii="Arial" w:eastAsia="Times New Roman" w:hAnsi="Arial" w:cs="Arial"/>
          <w:sz w:val="24"/>
          <w:szCs w:val="24"/>
          <w:lang w:val="en" w:eastAsia="en-GB"/>
        </w:rPr>
        <w:t xml:space="preserve"> (</w:t>
      </w:r>
      <w:r w:rsidR="00FC76EA">
        <w:rPr>
          <w:rFonts w:ascii="Arial" w:eastAsia="Times New Roman" w:hAnsi="Arial" w:cs="Arial"/>
          <w:sz w:val="24"/>
          <w:szCs w:val="24"/>
          <w:lang w:val="en" w:eastAsia="en-GB"/>
        </w:rPr>
        <w:t>Brinks et al, 2010).  The reporting of these events would be helpful in establishing the risk of a patient developing one of these side effects which may influence patient choice about the treatment they wish to receive.</w:t>
      </w:r>
      <w:r w:rsidR="00CF0F73">
        <w:rPr>
          <w:rFonts w:ascii="Arial" w:eastAsia="Times New Roman" w:hAnsi="Arial" w:cs="Arial"/>
          <w:sz w:val="24"/>
          <w:szCs w:val="24"/>
          <w:lang w:val="en" w:eastAsia="en-GB"/>
        </w:rPr>
        <w:t xml:space="preserve"> </w:t>
      </w:r>
    </w:p>
    <w:p w14:paraId="7AA29895" w14:textId="77777777" w:rsidR="00151A39" w:rsidRDefault="00151A39" w:rsidP="003D339C">
      <w:pPr>
        <w:spacing w:after="0" w:line="360" w:lineRule="auto"/>
        <w:jc w:val="both"/>
        <w:rPr>
          <w:rFonts w:ascii="Arial" w:eastAsia="Times New Roman" w:hAnsi="Arial" w:cs="Arial"/>
          <w:sz w:val="24"/>
          <w:szCs w:val="24"/>
          <w:lang w:val="en" w:eastAsia="en-GB"/>
        </w:rPr>
      </w:pPr>
    </w:p>
    <w:p w14:paraId="7AA29896" w14:textId="77777777" w:rsidR="00151A39" w:rsidRDefault="00151A39" w:rsidP="003D339C">
      <w:pPr>
        <w:spacing w:after="0" w:line="360" w:lineRule="auto"/>
        <w:jc w:val="both"/>
        <w:rPr>
          <w:rFonts w:ascii="Arial" w:eastAsia="Times New Roman" w:hAnsi="Arial" w:cs="Arial"/>
          <w:b/>
          <w:sz w:val="24"/>
          <w:szCs w:val="24"/>
          <w:u w:val="single"/>
          <w:lang w:val="en" w:eastAsia="en-GB"/>
        </w:rPr>
      </w:pPr>
      <w:r>
        <w:rPr>
          <w:rFonts w:ascii="Arial" w:eastAsia="Times New Roman" w:hAnsi="Arial" w:cs="Arial"/>
          <w:b/>
          <w:sz w:val="24"/>
          <w:szCs w:val="24"/>
          <w:u w:val="single"/>
          <w:lang w:val="en" w:eastAsia="en-GB"/>
        </w:rPr>
        <w:t>Conclusion</w:t>
      </w:r>
    </w:p>
    <w:p w14:paraId="7AA29897" w14:textId="77777777" w:rsidR="00151A39" w:rsidRDefault="00151A39" w:rsidP="003D339C">
      <w:pPr>
        <w:spacing w:after="0" w:line="360" w:lineRule="auto"/>
        <w:jc w:val="both"/>
        <w:rPr>
          <w:rFonts w:ascii="Arial" w:eastAsia="Times New Roman" w:hAnsi="Arial" w:cs="Arial"/>
          <w:sz w:val="24"/>
          <w:szCs w:val="24"/>
          <w:lang w:val="en" w:eastAsia="en-GB"/>
        </w:rPr>
      </w:pPr>
      <w:r>
        <w:rPr>
          <w:rFonts w:ascii="Arial" w:eastAsia="Times New Roman" w:hAnsi="Arial" w:cs="Arial"/>
          <w:sz w:val="24"/>
          <w:szCs w:val="24"/>
          <w:lang w:val="en" w:eastAsia="en-GB"/>
        </w:rPr>
        <w:t>In conclusion, this systematic review demonstrated the positive effects of both corticosteroid injection and Physiotherapy modalities in patients presenting with musculoskeletal should</w:t>
      </w:r>
      <w:r w:rsidR="0003149B">
        <w:rPr>
          <w:rFonts w:ascii="Arial" w:eastAsia="Times New Roman" w:hAnsi="Arial" w:cs="Arial"/>
          <w:sz w:val="24"/>
          <w:szCs w:val="24"/>
          <w:lang w:val="en" w:eastAsia="en-GB"/>
        </w:rPr>
        <w:t>er pain.  Both interventions can be said to be</w:t>
      </w:r>
      <w:r>
        <w:rPr>
          <w:rFonts w:ascii="Arial" w:eastAsia="Times New Roman" w:hAnsi="Arial" w:cs="Arial"/>
          <w:sz w:val="24"/>
          <w:szCs w:val="24"/>
          <w:lang w:val="en" w:eastAsia="en-GB"/>
        </w:rPr>
        <w:t xml:space="preserve"> similarly effective</w:t>
      </w:r>
      <w:r w:rsidR="0003149B">
        <w:rPr>
          <w:rFonts w:ascii="Arial" w:eastAsia="Times New Roman" w:hAnsi="Arial" w:cs="Arial"/>
          <w:sz w:val="24"/>
          <w:szCs w:val="24"/>
          <w:lang w:val="en" w:eastAsia="en-GB"/>
        </w:rPr>
        <w:t xml:space="preserve"> at bot</w:t>
      </w:r>
      <w:r w:rsidR="007471CF">
        <w:rPr>
          <w:rFonts w:ascii="Arial" w:eastAsia="Times New Roman" w:hAnsi="Arial" w:cs="Arial"/>
          <w:sz w:val="24"/>
          <w:szCs w:val="24"/>
          <w:lang w:val="en" w:eastAsia="en-GB"/>
        </w:rPr>
        <w:t>h short and long t</w:t>
      </w:r>
      <w:r w:rsidR="00F25CFA">
        <w:rPr>
          <w:rFonts w:ascii="Arial" w:eastAsia="Times New Roman" w:hAnsi="Arial" w:cs="Arial"/>
          <w:sz w:val="24"/>
          <w:szCs w:val="24"/>
          <w:lang w:val="en" w:eastAsia="en-GB"/>
        </w:rPr>
        <w:t xml:space="preserve">erm follow-up for both functional </w:t>
      </w:r>
      <w:r w:rsidR="007471CF">
        <w:rPr>
          <w:rFonts w:ascii="Arial" w:eastAsia="Times New Roman" w:hAnsi="Arial" w:cs="Arial"/>
          <w:sz w:val="24"/>
          <w:szCs w:val="24"/>
          <w:lang w:val="en" w:eastAsia="en-GB"/>
        </w:rPr>
        <w:t xml:space="preserve">disability and pain outcomes. There is some low quality evidence to suggest that injection may be superior to Physiotherapy in the first 6 weeks where pain relief is the </w:t>
      </w:r>
      <w:r w:rsidR="00A24BCF">
        <w:rPr>
          <w:rFonts w:ascii="Arial" w:eastAsia="Times New Roman" w:hAnsi="Arial" w:cs="Arial"/>
          <w:sz w:val="24"/>
          <w:szCs w:val="24"/>
          <w:lang w:val="en" w:eastAsia="en-GB"/>
        </w:rPr>
        <w:t>goal</w:t>
      </w:r>
      <w:r w:rsidR="007471CF">
        <w:rPr>
          <w:rFonts w:ascii="Arial" w:eastAsia="Times New Roman" w:hAnsi="Arial" w:cs="Arial"/>
          <w:sz w:val="24"/>
          <w:szCs w:val="24"/>
          <w:lang w:val="en" w:eastAsia="en-GB"/>
        </w:rPr>
        <w:t xml:space="preserve"> of treatment</w:t>
      </w:r>
      <w:r w:rsidR="00A24BCF">
        <w:rPr>
          <w:rFonts w:ascii="Arial" w:eastAsia="Times New Roman" w:hAnsi="Arial" w:cs="Arial"/>
          <w:sz w:val="24"/>
          <w:szCs w:val="24"/>
          <w:lang w:val="en" w:eastAsia="en-GB"/>
        </w:rPr>
        <w:t>,</w:t>
      </w:r>
      <w:r w:rsidR="007471CF">
        <w:rPr>
          <w:rFonts w:ascii="Arial" w:eastAsia="Times New Roman" w:hAnsi="Arial" w:cs="Arial"/>
          <w:sz w:val="24"/>
          <w:szCs w:val="24"/>
          <w:lang w:val="en" w:eastAsia="en-GB"/>
        </w:rPr>
        <w:t xml:space="preserve"> but that this effect dissipates as time progresses.  </w:t>
      </w:r>
    </w:p>
    <w:p w14:paraId="7AA29898" w14:textId="77777777" w:rsidR="007471CF" w:rsidRDefault="007471CF" w:rsidP="003D339C">
      <w:pPr>
        <w:spacing w:after="0" w:line="360" w:lineRule="auto"/>
        <w:jc w:val="both"/>
        <w:rPr>
          <w:rFonts w:ascii="Arial" w:eastAsia="Times New Roman" w:hAnsi="Arial" w:cs="Arial"/>
          <w:sz w:val="24"/>
          <w:szCs w:val="24"/>
          <w:lang w:val="en" w:eastAsia="en-GB"/>
        </w:rPr>
      </w:pPr>
    </w:p>
    <w:p w14:paraId="7AA29899" w14:textId="77777777" w:rsidR="007471CF" w:rsidRDefault="00A24BCF" w:rsidP="003D339C">
      <w:pPr>
        <w:spacing w:after="0" w:line="360" w:lineRule="auto"/>
        <w:jc w:val="both"/>
        <w:rPr>
          <w:rFonts w:ascii="Arial" w:eastAsia="Times New Roman" w:hAnsi="Arial" w:cs="Arial"/>
          <w:sz w:val="24"/>
          <w:szCs w:val="24"/>
          <w:lang w:val="en" w:eastAsia="en-GB"/>
        </w:rPr>
      </w:pPr>
      <w:r>
        <w:rPr>
          <w:rFonts w:ascii="Arial" w:eastAsia="Times New Roman" w:hAnsi="Arial" w:cs="Arial"/>
          <w:sz w:val="24"/>
          <w:szCs w:val="24"/>
          <w:lang w:val="en" w:eastAsia="en-GB"/>
        </w:rPr>
        <w:t>It was also found</w:t>
      </w:r>
      <w:r w:rsidR="007471CF">
        <w:rPr>
          <w:rFonts w:ascii="Arial" w:eastAsia="Times New Roman" w:hAnsi="Arial" w:cs="Arial"/>
          <w:sz w:val="24"/>
          <w:szCs w:val="24"/>
          <w:lang w:val="en" w:eastAsia="en-GB"/>
        </w:rPr>
        <w:t xml:space="preserve"> that there was some evidence to suggest a trend </w:t>
      </w:r>
      <w:r w:rsidR="0029149F">
        <w:rPr>
          <w:rFonts w:ascii="Arial" w:eastAsia="Times New Roman" w:hAnsi="Arial" w:cs="Arial"/>
          <w:sz w:val="24"/>
          <w:szCs w:val="24"/>
          <w:lang w:val="en" w:eastAsia="en-GB"/>
        </w:rPr>
        <w:t>favoring</w:t>
      </w:r>
      <w:r w:rsidR="007471CF">
        <w:rPr>
          <w:rFonts w:ascii="Arial" w:eastAsia="Times New Roman" w:hAnsi="Arial" w:cs="Arial"/>
          <w:sz w:val="24"/>
          <w:szCs w:val="24"/>
          <w:lang w:val="en" w:eastAsia="en-GB"/>
        </w:rPr>
        <w:t xml:space="preserve"> Physiotherapy </w:t>
      </w:r>
      <w:r>
        <w:rPr>
          <w:rFonts w:ascii="Arial" w:eastAsia="Times New Roman" w:hAnsi="Arial" w:cs="Arial"/>
          <w:sz w:val="24"/>
          <w:szCs w:val="24"/>
          <w:lang w:val="en" w:eastAsia="en-GB"/>
        </w:rPr>
        <w:t xml:space="preserve">interventions that include manual therapy and exercise as the core treatments for function/disability in the short and medium terms (up to 6 months) but no difference long term.  There was also </w:t>
      </w:r>
      <w:r w:rsidR="000C1DE7">
        <w:rPr>
          <w:rFonts w:ascii="Arial" w:eastAsia="Times New Roman" w:hAnsi="Arial" w:cs="Arial"/>
          <w:sz w:val="24"/>
          <w:szCs w:val="24"/>
          <w:lang w:val="en" w:eastAsia="en-GB"/>
        </w:rPr>
        <w:t>a trend towards Physiotherapy for treating pain in the medium and long term.  However, methodological shortcomings and a lack of significant results between groups prevent any firm conclusions.</w:t>
      </w:r>
    </w:p>
    <w:p w14:paraId="7AA2989A" w14:textId="77777777" w:rsidR="007471CF" w:rsidRDefault="007471CF" w:rsidP="002672C3">
      <w:pPr>
        <w:spacing w:after="0" w:line="480" w:lineRule="auto"/>
        <w:jc w:val="both"/>
        <w:rPr>
          <w:rFonts w:ascii="Arial" w:eastAsia="Times New Roman" w:hAnsi="Arial" w:cs="Arial"/>
          <w:sz w:val="24"/>
          <w:szCs w:val="24"/>
          <w:lang w:val="en" w:eastAsia="en-GB"/>
        </w:rPr>
      </w:pPr>
    </w:p>
    <w:p w14:paraId="7AA2989B" w14:textId="77777777" w:rsidR="00742476" w:rsidRDefault="00742476" w:rsidP="003D339C">
      <w:pPr>
        <w:spacing w:line="360" w:lineRule="auto"/>
        <w:jc w:val="center"/>
        <w:rPr>
          <w:rFonts w:ascii="Arial" w:hAnsi="Arial" w:cs="Arial"/>
          <w:b/>
          <w:sz w:val="24"/>
          <w:szCs w:val="24"/>
          <w:u w:val="single"/>
        </w:rPr>
      </w:pPr>
    </w:p>
    <w:p w14:paraId="7AA2989C" w14:textId="77777777" w:rsidR="00742476" w:rsidRDefault="00742476" w:rsidP="003D339C">
      <w:pPr>
        <w:spacing w:line="360" w:lineRule="auto"/>
        <w:jc w:val="center"/>
        <w:rPr>
          <w:rFonts w:ascii="Arial" w:hAnsi="Arial" w:cs="Arial"/>
          <w:b/>
          <w:sz w:val="24"/>
          <w:szCs w:val="24"/>
          <w:u w:val="single"/>
        </w:rPr>
      </w:pPr>
    </w:p>
    <w:p w14:paraId="7AA2989D" w14:textId="77777777" w:rsidR="00742476" w:rsidRDefault="00742476" w:rsidP="003D339C">
      <w:pPr>
        <w:spacing w:line="360" w:lineRule="auto"/>
        <w:jc w:val="center"/>
        <w:rPr>
          <w:rFonts w:ascii="Arial" w:hAnsi="Arial" w:cs="Arial"/>
          <w:b/>
          <w:sz w:val="24"/>
          <w:szCs w:val="24"/>
          <w:u w:val="single"/>
        </w:rPr>
      </w:pPr>
    </w:p>
    <w:p w14:paraId="7AA2989E" w14:textId="77777777" w:rsidR="00742476" w:rsidRDefault="00742476" w:rsidP="003D339C">
      <w:pPr>
        <w:spacing w:line="360" w:lineRule="auto"/>
        <w:jc w:val="center"/>
        <w:rPr>
          <w:rFonts w:ascii="Arial" w:hAnsi="Arial" w:cs="Arial"/>
          <w:b/>
          <w:sz w:val="24"/>
          <w:szCs w:val="24"/>
          <w:u w:val="single"/>
        </w:rPr>
      </w:pPr>
    </w:p>
    <w:p w14:paraId="7AA2989F" w14:textId="77777777" w:rsidR="00742476" w:rsidRDefault="00742476" w:rsidP="003D339C">
      <w:pPr>
        <w:spacing w:line="360" w:lineRule="auto"/>
        <w:jc w:val="center"/>
        <w:rPr>
          <w:rFonts w:ascii="Arial" w:hAnsi="Arial" w:cs="Arial"/>
          <w:b/>
          <w:sz w:val="24"/>
          <w:szCs w:val="24"/>
          <w:u w:val="single"/>
        </w:rPr>
      </w:pPr>
    </w:p>
    <w:p w14:paraId="7AA298A0" w14:textId="77777777" w:rsidR="00742476" w:rsidRDefault="00742476" w:rsidP="003D339C">
      <w:pPr>
        <w:spacing w:line="360" w:lineRule="auto"/>
        <w:jc w:val="center"/>
        <w:rPr>
          <w:rFonts w:ascii="Arial" w:hAnsi="Arial" w:cs="Arial"/>
          <w:b/>
          <w:sz w:val="24"/>
          <w:szCs w:val="24"/>
          <w:u w:val="single"/>
        </w:rPr>
      </w:pPr>
    </w:p>
    <w:p w14:paraId="7AA298A1" w14:textId="77777777" w:rsidR="00742476" w:rsidRDefault="00742476" w:rsidP="003D339C">
      <w:pPr>
        <w:spacing w:line="360" w:lineRule="auto"/>
        <w:jc w:val="center"/>
        <w:rPr>
          <w:rFonts w:ascii="Arial" w:hAnsi="Arial" w:cs="Arial"/>
          <w:b/>
          <w:sz w:val="24"/>
          <w:szCs w:val="24"/>
          <w:u w:val="single"/>
        </w:rPr>
      </w:pPr>
    </w:p>
    <w:p w14:paraId="7AA298A2" w14:textId="77777777" w:rsidR="00F921E7" w:rsidRDefault="00F921E7" w:rsidP="003D339C">
      <w:pPr>
        <w:spacing w:line="360" w:lineRule="auto"/>
        <w:jc w:val="center"/>
        <w:rPr>
          <w:rFonts w:ascii="Arial" w:hAnsi="Arial" w:cs="Arial"/>
          <w:b/>
          <w:sz w:val="24"/>
          <w:szCs w:val="24"/>
          <w:u w:val="single"/>
        </w:rPr>
      </w:pPr>
      <w:r w:rsidRPr="00CC5071">
        <w:rPr>
          <w:rFonts w:ascii="Arial" w:hAnsi="Arial" w:cs="Arial"/>
          <w:b/>
          <w:sz w:val="24"/>
          <w:szCs w:val="24"/>
          <w:u w:val="single"/>
        </w:rPr>
        <w:t>References</w:t>
      </w:r>
    </w:p>
    <w:p w14:paraId="7AA298A3" w14:textId="77777777" w:rsidR="00F921E7" w:rsidRPr="00CC5071" w:rsidRDefault="00F921E7" w:rsidP="003D339C">
      <w:pPr>
        <w:spacing w:line="360" w:lineRule="auto"/>
        <w:jc w:val="center"/>
        <w:rPr>
          <w:rFonts w:ascii="Arial" w:hAnsi="Arial" w:cs="Arial"/>
          <w:b/>
          <w:sz w:val="24"/>
          <w:szCs w:val="24"/>
          <w:u w:val="single"/>
        </w:rPr>
      </w:pPr>
    </w:p>
    <w:p w14:paraId="7AA298A4"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Alderson, P., Green, S., &amp; Higgins, J. P. T. (2004). Cochrane reviewers’ handbook 4.2. 2 [updated March 2004]. </w:t>
      </w:r>
      <w:r w:rsidRPr="00CC5071">
        <w:rPr>
          <w:rFonts w:ascii="Arial" w:eastAsia="Times New Roman" w:hAnsi="Arial" w:cs="Arial"/>
          <w:bCs/>
          <w:i/>
          <w:iCs/>
          <w:sz w:val="24"/>
          <w:szCs w:val="24"/>
          <w:lang w:eastAsia="en-GB"/>
        </w:rPr>
        <w:t>The Cochrane Library</w:t>
      </w:r>
      <w:r w:rsidRPr="00CC5071">
        <w:rPr>
          <w:rFonts w:ascii="Arial" w:eastAsia="Times New Roman" w:hAnsi="Arial" w:cs="Arial"/>
          <w:bCs/>
          <w:iCs/>
          <w:sz w:val="24"/>
          <w:szCs w:val="24"/>
          <w:lang w:eastAsia="en-GB"/>
        </w:rPr>
        <w:t xml:space="preserve">, </w:t>
      </w:r>
      <w:r w:rsidRPr="00CC5071">
        <w:rPr>
          <w:rFonts w:ascii="Arial" w:eastAsia="Times New Roman" w:hAnsi="Arial" w:cs="Arial"/>
          <w:bCs/>
          <w:i/>
          <w:iCs/>
          <w:sz w:val="24"/>
          <w:szCs w:val="24"/>
          <w:lang w:eastAsia="en-GB"/>
        </w:rPr>
        <w:t>1</w:t>
      </w:r>
      <w:r w:rsidRPr="00CC5071">
        <w:rPr>
          <w:rFonts w:ascii="Arial" w:eastAsia="Times New Roman" w:hAnsi="Arial" w:cs="Arial"/>
          <w:bCs/>
          <w:iCs/>
          <w:sz w:val="24"/>
          <w:szCs w:val="24"/>
          <w:lang w:eastAsia="en-GB"/>
        </w:rPr>
        <w:t>, 1-59</w:t>
      </w:r>
    </w:p>
    <w:p w14:paraId="7AA298A5"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8A6"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Altman, D. G. (1990). </w:t>
      </w:r>
      <w:r w:rsidRPr="00CC5071">
        <w:rPr>
          <w:rFonts w:ascii="Arial" w:eastAsia="Times New Roman" w:hAnsi="Arial" w:cs="Arial"/>
          <w:bCs/>
          <w:i/>
          <w:iCs/>
          <w:sz w:val="24"/>
          <w:szCs w:val="24"/>
          <w:lang w:eastAsia="en-GB"/>
        </w:rPr>
        <w:t>Practical statistics for medical research</w:t>
      </w:r>
      <w:r w:rsidRPr="00CC5071">
        <w:rPr>
          <w:rFonts w:ascii="Arial" w:eastAsia="Times New Roman" w:hAnsi="Arial" w:cs="Arial"/>
          <w:bCs/>
          <w:iCs/>
          <w:sz w:val="24"/>
          <w:szCs w:val="24"/>
          <w:lang w:eastAsia="en-GB"/>
        </w:rPr>
        <w:t>. CRC press.</w:t>
      </w:r>
    </w:p>
    <w:p w14:paraId="7AA298A7" w14:textId="77777777" w:rsidR="00F921E7" w:rsidRPr="00CC5071" w:rsidRDefault="00F921E7" w:rsidP="003D339C">
      <w:pPr>
        <w:spacing w:after="0" w:line="360" w:lineRule="auto"/>
        <w:jc w:val="both"/>
        <w:rPr>
          <w:rFonts w:ascii="Arial" w:eastAsia="Times New Roman" w:hAnsi="Arial" w:cs="Arial"/>
          <w:sz w:val="24"/>
          <w:szCs w:val="24"/>
          <w:lang w:eastAsia="en-GB"/>
        </w:rPr>
      </w:pPr>
    </w:p>
    <w:p w14:paraId="7AA298A8" w14:textId="77777777" w:rsidR="00F921E7" w:rsidRDefault="00F921E7" w:rsidP="003D339C">
      <w:pPr>
        <w:spacing w:after="0" w:line="360" w:lineRule="auto"/>
        <w:jc w:val="both"/>
        <w:rPr>
          <w:rFonts w:ascii="Arial" w:eastAsia="Times New Roman" w:hAnsi="Arial" w:cs="Arial"/>
          <w:sz w:val="24"/>
          <w:szCs w:val="24"/>
          <w:lang w:eastAsia="en-GB"/>
        </w:rPr>
      </w:pPr>
      <w:r w:rsidRPr="00CC5071">
        <w:rPr>
          <w:rFonts w:ascii="Arial" w:eastAsia="Times New Roman" w:hAnsi="Arial" w:cs="Arial"/>
          <w:sz w:val="24"/>
          <w:szCs w:val="24"/>
          <w:lang w:eastAsia="en-GB"/>
        </w:rPr>
        <w:t xml:space="preserve">Bang, M. D., &amp; Deyle, G. D. (2000). Comparison of supervised exercise with and without manual physical therapy for patients with shoulder impingement syndrome. </w:t>
      </w:r>
      <w:r w:rsidRPr="00CC5071">
        <w:rPr>
          <w:rFonts w:ascii="Arial" w:eastAsia="Times New Roman" w:hAnsi="Arial" w:cs="Arial"/>
          <w:i/>
          <w:iCs/>
          <w:sz w:val="24"/>
          <w:szCs w:val="24"/>
          <w:lang w:eastAsia="en-GB"/>
        </w:rPr>
        <w:t>Journal of Orthopaedic &amp; Sports Physical Therapy</w:t>
      </w:r>
      <w:r w:rsidRPr="00CC5071">
        <w:rPr>
          <w:rFonts w:ascii="Arial" w:eastAsia="Times New Roman" w:hAnsi="Arial" w:cs="Arial"/>
          <w:sz w:val="24"/>
          <w:szCs w:val="24"/>
          <w:lang w:eastAsia="en-GB"/>
        </w:rPr>
        <w:t xml:space="preserve">, </w:t>
      </w:r>
      <w:r w:rsidRPr="00CC5071">
        <w:rPr>
          <w:rFonts w:ascii="Arial" w:eastAsia="Times New Roman" w:hAnsi="Arial" w:cs="Arial"/>
          <w:i/>
          <w:iCs/>
          <w:sz w:val="24"/>
          <w:szCs w:val="24"/>
          <w:lang w:eastAsia="en-GB"/>
        </w:rPr>
        <w:t>30</w:t>
      </w:r>
      <w:r w:rsidRPr="00CC5071">
        <w:rPr>
          <w:rFonts w:ascii="Arial" w:eastAsia="Times New Roman" w:hAnsi="Arial" w:cs="Arial"/>
          <w:sz w:val="24"/>
          <w:szCs w:val="24"/>
          <w:lang w:eastAsia="en-GB"/>
        </w:rPr>
        <w:t>(3), 126-137.</w:t>
      </w:r>
    </w:p>
    <w:p w14:paraId="7AA298A9" w14:textId="77777777" w:rsidR="00F921E7" w:rsidRDefault="00F921E7" w:rsidP="003D339C">
      <w:pPr>
        <w:spacing w:after="0" w:line="360" w:lineRule="auto"/>
        <w:jc w:val="both"/>
        <w:rPr>
          <w:rFonts w:ascii="Arial" w:eastAsia="Times New Roman" w:hAnsi="Arial" w:cs="Arial"/>
          <w:sz w:val="24"/>
          <w:szCs w:val="24"/>
          <w:lang w:eastAsia="en-GB"/>
        </w:rPr>
      </w:pPr>
    </w:p>
    <w:p w14:paraId="7AA298AA" w14:textId="77777777" w:rsidR="00F921E7" w:rsidRPr="00CC5071" w:rsidRDefault="00F921E7" w:rsidP="003D339C">
      <w:pPr>
        <w:spacing w:after="0" w:line="360" w:lineRule="auto"/>
        <w:jc w:val="both"/>
        <w:rPr>
          <w:rFonts w:ascii="Arial" w:eastAsia="Times New Roman" w:hAnsi="Arial" w:cs="Arial"/>
          <w:sz w:val="24"/>
          <w:szCs w:val="24"/>
          <w:lang w:eastAsia="en-GB"/>
        </w:rPr>
      </w:pPr>
      <w:r w:rsidRPr="00EE1ECC">
        <w:rPr>
          <w:rFonts w:ascii="Arial" w:eastAsia="Times New Roman" w:hAnsi="Arial" w:cs="Arial"/>
          <w:sz w:val="24"/>
          <w:szCs w:val="24"/>
          <w:lang w:eastAsia="en-GB"/>
        </w:rPr>
        <w:t xml:space="preserve">Bøhmer, Audhild S., Peer H. Staff, and Jens Ivar Brox. </w:t>
      </w:r>
      <w:r w:rsidR="00C04FF9">
        <w:rPr>
          <w:rFonts w:ascii="Arial" w:eastAsia="Times New Roman" w:hAnsi="Arial" w:cs="Arial"/>
          <w:sz w:val="24"/>
          <w:szCs w:val="24"/>
          <w:lang w:eastAsia="en-GB"/>
        </w:rPr>
        <w:t xml:space="preserve">(1998) </w:t>
      </w:r>
      <w:r w:rsidRPr="00EE1ECC">
        <w:rPr>
          <w:rFonts w:ascii="Arial" w:eastAsia="Times New Roman" w:hAnsi="Arial" w:cs="Arial"/>
          <w:sz w:val="24"/>
          <w:szCs w:val="24"/>
          <w:lang w:eastAsia="en-GB"/>
        </w:rPr>
        <w:t>Supervised exercises in relation to rotator cuff disease (impingement syndrome stages II and III): a treatm</w:t>
      </w:r>
      <w:r w:rsidR="00C04FF9">
        <w:rPr>
          <w:rFonts w:ascii="Arial" w:eastAsia="Times New Roman" w:hAnsi="Arial" w:cs="Arial"/>
          <w:sz w:val="24"/>
          <w:szCs w:val="24"/>
          <w:lang w:eastAsia="en-GB"/>
        </w:rPr>
        <w:t xml:space="preserve">ent regimen and its rationale, </w:t>
      </w:r>
      <w:r w:rsidRPr="00EE1ECC">
        <w:rPr>
          <w:rFonts w:ascii="Arial" w:eastAsia="Times New Roman" w:hAnsi="Arial" w:cs="Arial"/>
          <w:i/>
          <w:iCs/>
          <w:sz w:val="24"/>
          <w:szCs w:val="24"/>
          <w:lang w:eastAsia="en-GB"/>
        </w:rPr>
        <w:t>Physiotherapy Theory and Practice</w:t>
      </w:r>
      <w:r w:rsidR="00C04FF9">
        <w:rPr>
          <w:rFonts w:ascii="Arial" w:eastAsia="Times New Roman" w:hAnsi="Arial" w:cs="Arial"/>
          <w:sz w:val="24"/>
          <w:szCs w:val="24"/>
          <w:lang w:eastAsia="en-GB"/>
        </w:rPr>
        <w:t> 14.2</w:t>
      </w:r>
      <w:r w:rsidRPr="00EE1ECC">
        <w:rPr>
          <w:rFonts w:ascii="Arial" w:eastAsia="Times New Roman" w:hAnsi="Arial" w:cs="Arial"/>
          <w:sz w:val="24"/>
          <w:szCs w:val="24"/>
          <w:lang w:eastAsia="en-GB"/>
        </w:rPr>
        <w:t>: 93-105.</w:t>
      </w:r>
    </w:p>
    <w:p w14:paraId="7AA298AB" w14:textId="77777777" w:rsidR="00F921E7" w:rsidRPr="00CC5071" w:rsidRDefault="00F921E7" w:rsidP="003D339C">
      <w:pPr>
        <w:spacing w:after="0" w:line="360" w:lineRule="auto"/>
        <w:jc w:val="both"/>
        <w:rPr>
          <w:rFonts w:ascii="Arial" w:eastAsia="Times New Roman" w:hAnsi="Arial" w:cs="Arial"/>
          <w:sz w:val="24"/>
          <w:szCs w:val="24"/>
          <w:lang w:eastAsia="en-GB"/>
        </w:rPr>
      </w:pPr>
    </w:p>
    <w:p w14:paraId="7AA298AC" w14:textId="77777777" w:rsidR="00F921E7" w:rsidRDefault="00C04FF9" w:rsidP="003D339C">
      <w:pPr>
        <w:spacing w:line="360" w:lineRule="auto"/>
        <w:jc w:val="both"/>
        <w:rPr>
          <w:rFonts w:ascii="Arial" w:hAnsi="Arial" w:cs="Arial"/>
          <w:sz w:val="24"/>
          <w:szCs w:val="24"/>
        </w:rPr>
      </w:pPr>
      <w:r>
        <w:rPr>
          <w:rFonts w:ascii="Arial" w:hAnsi="Arial" w:cs="Arial"/>
          <w:sz w:val="24"/>
          <w:szCs w:val="24"/>
        </w:rPr>
        <w:t>Boonstra, Anne M.</w:t>
      </w:r>
      <w:r w:rsidR="00F921E7" w:rsidRPr="00CC5071">
        <w:rPr>
          <w:rFonts w:ascii="Arial" w:hAnsi="Arial" w:cs="Arial"/>
          <w:sz w:val="24"/>
          <w:szCs w:val="24"/>
        </w:rPr>
        <w:t xml:space="preserve"> Schiphorst Preuper, Henrica R. b d; Reneman, Michie</w:t>
      </w:r>
      <w:r>
        <w:rPr>
          <w:rFonts w:ascii="Arial" w:hAnsi="Arial" w:cs="Arial"/>
          <w:sz w:val="24"/>
          <w:szCs w:val="24"/>
        </w:rPr>
        <w:t xml:space="preserve">l F. Posthumus, Jitze B.  Stewart, Roy E. </w:t>
      </w:r>
      <w:r w:rsidR="00F921E7" w:rsidRPr="00CC5071">
        <w:rPr>
          <w:rFonts w:ascii="Arial" w:hAnsi="Arial" w:cs="Arial"/>
          <w:sz w:val="24"/>
          <w:szCs w:val="24"/>
        </w:rPr>
        <w:t>(2008) Reliability and validity of the visual analogue scale for disability in patients with chronic musculoskeletal pain,  International Journal of Rehabilitation Research, Issue: Volume 31(2), pp 165-169.</w:t>
      </w:r>
    </w:p>
    <w:p w14:paraId="7AA298AD" w14:textId="77777777" w:rsidR="00F921E7" w:rsidRDefault="00F921E7" w:rsidP="003D339C">
      <w:pPr>
        <w:spacing w:line="360" w:lineRule="auto"/>
        <w:jc w:val="both"/>
        <w:rPr>
          <w:rFonts w:ascii="Arial" w:hAnsi="Arial" w:cs="Arial"/>
          <w:sz w:val="24"/>
          <w:szCs w:val="24"/>
        </w:rPr>
      </w:pPr>
    </w:p>
    <w:p w14:paraId="7AA298AE" w14:textId="77777777" w:rsidR="00F921E7" w:rsidRPr="00CC5071" w:rsidRDefault="00F921E7" w:rsidP="003D339C">
      <w:pPr>
        <w:spacing w:line="360" w:lineRule="auto"/>
        <w:jc w:val="both"/>
        <w:rPr>
          <w:rFonts w:ascii="Arial" w:hAnsi="Arial" w:cs="Arial"/>
          <w:sz w:val="24"/>
          <w:szCs w:val="24"/>
        </w:rPr>
      </w:pPr>
      <w:r w:rsidRPr="00997F03">
        <w:rPr>
          <w:rFonts w:ascii="Arial" w:hAnsi="Arial" w:cs="Arial"/>
          <w:sz w:val="24"/>
          <w:szCs w:val="24"/>
        </w:rPr>
        <w:t xml:space="preserve">Brinks, A., Koes, B. W., Volkers, A. C., Verhaar, J. A., &amp; Bierma-Zeinstra, S. M. (2010). Adverse effects of extra-articular corticosteroid injections: a systematic review. </w:t>
      </w:r>
      <w:r w:rsidRPr="00997F03">
        <w:rPr>
          <w:rFonts w:ascii="Arial" w:hAnsi="Arial" w:cs="Arial"/>
          <w:i/>
          <w:iCs/>
          <w:sz w:val="24"/>
          <w:szCs w:val="24"/>
        </w:rPr>
        <w:t>BMC musculoskeletal disorders</w:t>
      </w:r>
      <w:r w:rsidRPr="00997F03">
        <w:rPr>
          <w:rFonts w:ascii="Arial" w:hAnsi="Arial" w:cs="Arial"/>
          <w:sz w:val="24"/>
          <w:szCs w:val="24"/>
        </w:rPr>
        <w:t xml:space="preserve">, </w:t>
      </w:r>
      <w:r w:rsidRPr="00997F03">
        <w:rPr>
          <w:rFonts w:ascii="Arial" w:hAnsi="Arial" w:cs="Arial"/>
          <w:i/>
          <w:iCs/>
          <w:sz w:val="24"/>
          <w:szCs w:val="24"/>
        </w:rPr>
        <w:t>11</w:t>
      </w:r>
      <w:r w:rsidRPr="00997F03">
        <w:rPr>
          <w:rFonts w:ascii="Arial" w:hAnsi="Arial" w:cs="Arial"/>
          <w:sz w:val="24"/>
          <w:szCs w:val="24"/>
        </w:rPr>
        <w:t>(1), 206.</w:t>
      </w:r>
    </w:p>
    <w:p w14:paraId="7AA298AF" w14:textId="77777777" w:rsidR="00F921E7" w:rsidRPr="00CC5071" w:rsidRDefault="00F921E7" w:rsidP="003D339C">
      <w:pPr>
        <w:spacing w:line="360" w:lineRule="auto"/>
        <w:jc w:val="both"/>
        <w:rPr>
          <w:rFonts w:ascii="Arial" w:hAnsi="Arial" w:cs="Arial"/>
          <w:sz w:val="24"/>
          <w:szCs w:val="24"/>
        </w:rPr>
      </w:pPr>
    </w:p>
    <w:p w14:paraId="7AA298B0" w14:textId="77777777" w:rsidR="00F921E7" w:rsidRPr="00CC5071" w:rsidRDefault="00F921E7" w:rsidP="003D339C">
      <w:pPr>
        <w:spacing w:after="0" w:line="360" w:lineRule="auto"/>
        <w:jc w:val="both"/>
        <w:rPr>
          <w:rFonts w:ascii="Arial" w:eastAsia="Times New Roman" w:hAnsi="Arial" w:cs="Arial"/>
          <w:sz w:val="24"/>
          <w:szCs w:val="24"/>
          <w:lang w:eastAsia="en-GB"/>
        </w:rPr>
      </w:pPr>
      <w:r w:rsidRPr="00CC5071">
        <w:rPr>
          <w:rFonts w:ascii="Arial" w:eastAsia="Times New Roman" w:hAnsi="Arial" w:cs="Arial"/>
          <w:sz w:val="24"/>
          <w:szCs w:val="24"/>
          <w:lang w:eastAsia="en-GB"/>
        </w:rPr>
        <w:t xml:space="preserve">Brown, S.J. (1999) </w:t>
      </w:r>
      <w:r w:rsidRPr="00CC5071">
        <w:rPr>
          <w:rFonts w:ascii="Arial" w:eastAsia="Times New Roman" w:hAnsi="Arial" w:cs="Arial"/>
          <w:i/>
          <w:sz w:val="24"/>
          <w:szCs w:val="24"/>
          <w:lang w:eastAsia="en-GB"/>
        </w:rPr>
        <w:t>Knowledge for healthcare practice: a guide to using research evidence</w:t>
      </w:r>
      <w:r w:rsidRPr="00CC5071">
        <w:rPr>
          <w:rFonts w:ascii="Arial" w:eastAsia="Times New Roman" w:hAnsi="Arial" w:cs="Arial"/>
          <w:sz w:val="24"/>
          <w:szCs w:val="24"/>
          <w:lang w:eastAsia="en-GB"/>
        </w:rPr>
        <w:t xml:space="preserve">. London: WB Saunders Company. </w:t>
      </w:r>
    </w:p>
    <w:p w14:paraId="7AA298B1" w14:textId="77777777" w:rsidR="00F921E7" w:rsidRPr="00CC5071" w:rsidRDefault="00F921E7" w:rsidP="003D339C">
      <w:pPr>
        <w:spacing w:line="360" w:lineRule="auto"/>
        <w:jc w:val="both"/>
        <w:rPr>
          <w:rFonts w:ascii="Arial" w:hAnsi="Arial" w:cs="Arial"/>
          <w:sz w:val="24"/>
          <w:szCs w:val="24"/>
        </w:rPr>
      </w:pPr>
    </w:p>
    <w:p w14:paraId="7AA298B2" w14:textId="77777777" w:rsidR="00F921E7" w:rsidRPr="00CC5071" w:rsidRDefault="00F921E7" w:rsidP="003D339C">
      <w:pPr>
        <w:spacing w:line="360" w:lineRule="auto"/>
        <w:jc w:val="both"/>
        <w:rPr>
          <w:rFonts w:ascii="Arial" w:eastAsia="Times New Roman" w:hAnsi="Arial" w:cs="Arial"/>
          <w:i/>
          <w:iCs/>
          <w:sz w:val="24"/>
          <w:szCs w:val="24"/>
          <w:lang w:eastAsia="en-GB"/>
        </w:rPr>
      </w:pPr>
      <w:r w:rsidRPr="00CC5071">
        <w:rPr>
          <w:rFonts w:ascii="Arial" w:eastAsia="Times New Roman" w:hAnsi="Arial" w:cs="Arial"/>
          <w:sz w:val="24"/>
          <w:szCs w:val="24"/>
          <w:lang w:eastAsia="en-GB"/>
        </w:rPr>
        <w:t xml:space="preserve">Buchbinder, R., Green, S., &amp; Youd, J. M. (2003). Corticosteroid injections for shoulder pain. </w:t>
      </w:r>
      <w:r w:rsidRPr="00CC5071">
        <w:rPr>
          <w:rFonts w:ascii="Arial" w:eastAsia="Times New Roman" w:hAnsi="Arial" w:cs="Arial"/>
          <w:i/>
          <w:iCs/>
          <w:sz w:val="24"/>
          <w:szCs w:val="24"/>
          <w:lang w:eastAsia="en-GB"/>
        </w:rPr>
        <w:t>The Cochrane Library.</w:t>
      </w:r>
    </w:p>
    <w:p w14:paraId="7AA298B3" w14:textId="77777777" w:rsidR="00F921E7" w:rsidRPr="00CC5071" w:rsidRDefault="00F921E7" w:rsidP="003D339C">
      <w:pPr>
        <w:spacing w:line="360" w:lineRule="auto"/>
        <w:jc w:val="both"/>
        <w:rPr>
          <w:rFonts w:ascii="Arial" w:eastAsia="Times New Roman" w:hAnsi="Arial" w:cs="Arial"/>
          <w:i/>
          <w:iCs/>
          <w:sz w:val="24"/>
          <w:szCs w:val="24"/>
          <w:lang w:eastAsia="en-GB"/>
        </w:rPr>
      </w:pPr>
    </w:p>
    <w:p w14:paraId="7AA298B4" w14:textId="77777777" w:rsidR="00F921E7" w:rsidRPr="00CC5071" w:rsidRDefault="00F921E7" w:rsidP="003D339C">
      <w:pPr>
        <w:spacing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Buscemi, N., Hartling, L., Vandermeer, B., Tjosvold, L., &amp; Klassen, T. P. (2006). Single data extraction generated more errors than double data extraction in systematic reviews. Journal of clinical epidemiology, 59(7), 697-703.</w:t>
      </w:r>
    </w:p>
    <w:p w14:paraId="7AA298B5" w14:textId="77777777" w:rsidR="00F921E7" w:rsidRPr="00CC5071" w:rsidRDefault="00F921E7" w:rsidP="003D339C">
      <w:pPr>
        <w:spacing w:line="360" w:lineRule="auto"/>
        <w:jc w:val="both"/>
        <w:rPr>
          <w:rFonts w:ascii="Arial" w:eastAsia="Times New Roman" w:hAnsi="Arial" w:cs="Arial"/>
          <w:bCs/>
          <w:iCs/>
          <w:sz w:val="24"/>
          <w:szCs w:val="24"/>
          <w:lang w:eastAsia="en-GB"/>
        </w:rPr>
      </w:pPr>
    </w:p>
    <w:p w14:paraId="7AA298B6"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Cadogan, A., Laslett, M., Hing, W., McNair, P., &amp; Williams, M. (2011). Interexaminer reliability of orthopaedic special tests used in the assessment of shoulder pain. </w:t>
      </w:r>
      <w:r w:rsidRPr="00CC5071">
        <w:rPr>
          <w:rFonts w:ascii="Arial" w:eastAsia="Times New Roman" w:hAnsi="Arial" w:cs="Arial"/>
          <w:bCs/>
          <w:i/>
          <w:iCs/>
          <w:sz w:val="24"/>
          <w:szCs w:val="24"/>
          <w:lang w:eastAsia="en-GB"/>
        </w:rPr>
        <w:t>Manual therapy</w:t>
      </w:r>
      <w:r w:rsidRPr="00CC5071">
        <w:rPr>
          <w:rFonts w:ascii="Arial" w:eastAsia="Times New Roman" w:hAnsi="Arial" w:cs="Arial"/>
          <w:bCs/>
          <w:iCs/>
          <w:sz w:val="24"/>
          <w:szCs w:val="24"/>
          <w:lang w:eastAsia="en-GB"/>
        </w:rPr>
        <w:t xml:space="preserve">, </w:t>
      </w:r>
      <w:r w:rsidRPr="00CC5071">
        <w:rPr>
          <w:rFonts w:ascii="Arial" w:eastAsia="Times New Roman" w:hAnsi="Arial" w:cs="Arial"/>
          <w:bCs/>
          <w:i/>
          <w:iCs/>
          <w:sz w:val="24"/>
          <w:szCs w:val="24"/>
          <w:lang w:eastAsia="en-GB"/>
        </w:rPr>
        <w:t>16</w:t>
      </w:r>
      <w:r w:rsidRPr="00CC5071">
        <w:rPr>
          <w:rFonts w:ascii="Arial" w:eastAsia="Times New Roman" w:hAnsi="Arial" w:cs="Arial"/>
          <w:bCs/>
          <w:iCs/>
          <w:sz w:val="24"/>
          <w:szCs w:val="24"/>
          <w:lang w:eastAsia="en-GB"/>
        </w:rPr>
        <w:t>(2), 131-135.</w:t>
      </w:r>
    </w:p>
    <w:p w14:paraId="7AA298B7"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8B8" w14:textId="77777777" w:rsidR="00F921E7"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Chipchase, L. S., O'Connor, D. A., Costi, J. J., &amp; Krishnan, J. (2000). Shoulder impingement syndrome: preoperative health status. </w:t>
      </w:r>
      <w:r w:rsidRPr="00CC5071">
        <w:rPr>
          <w:rFonts w:ascii="Arial" w:eastAsia="Times New Roman" w:hAnsi="Arial" w:cs="Arial"/>
          <w:bCs/>
          <w:i/>
          <w:iCs/>
          <w:sz w:val="24"/>
          <w:szCs w:val="24"/>
          <w:lang w:eastAsia="en-GB"/>
        </w:rPr>
        <w:t>Journal of shoulder and elbow surgery</w:t>
      </w:r>
      <w:r w:rsidRPr="00CC5071">
        <w:rPr>
          <w:rFonts w:ascii="Arial" w:eastAsia="Times New Roman" w:hAnsi="Arial" w:cs="Arial"/>
          <w:bCs/>
          <w:iCs/>
          <w:sz w:val="24"/>
          <w:szCs w:val="24"/>
          <w:lang w:eastAsia="en-GB"/>
        </w:rPr>
        <w:t xml:space="preserve">, </w:t>
      </w:r>
      <w:r w:rsidRPr="00CC5071">
        <w:rPr>
          <w:rFonts w:ascii="Arial" w:eastAsia="Times New Roman" w:hAnsi="Arial" w:cs="Arial"/>
          <w:bCs/>
          <w:i/>
          <w:iCs/>
          <w:sz w:val="24"/>
          <w:szCs w:val="24"/>
          <w:lang w:eastAsia="en-GB"/>
        </w:rPr>
        <w:t>9</w:t>
      </w:r>
      <w:r w:rsidRPr="00CC5071">
        <w:rPr>
          <w:rFonts w:ascii="Arial" w:eastAsia="Times New Roman" w:hAnsi="Arial" w:cs="Arial"/>
          <w:bCs/>
          <w:iCs/>
          <w:sz w:val="24"/>
          <w:szCs w:val="24"/>
          <w:lang w:eastAsia="en-GB"/>
        </w:rPr>
        <w:t>(1), 12-15.</w:t>
      </w:r>
    </w:p>
    <w:p w14:paraId="7AA298B9" w14:textId="77777777" w:rsidR="00F921E7" w:rsidRDefault="00F921E7" w:rsidP="003D339C">
      <w:pPr>
        <w:spacing w:after="0" w:line="360" w:lineRule="auto"/>
        <w:jc w:val="both"/>
        <w:rPr>
          <w:rFonts w:ascii="Arial" w:eastAsia="Times New Roman" w:hAnsi="Arial" w:cs="Arial"/>
          <w:bCs/>
          <w:iCs/>
          <w:sz w:val="24"/>
          <w:szCs w:val="24"/>
          <w:lang w:eastAsia="en-GB"/>
        </w:rPr>
      </w:pPr>
    </w:p>
    <w:p w14:paraId="7AA298BA"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EE1ECC">
        <w:rPr>
          <w:rFonts w:ascii="Arial" w:eastAsia="Times New Roman" w:hAnsi="Arial" w:cs="Arial"/>
          <w:bCs/>
          <w:iCs/>
          <w:sz w:val="24"/>
          <w:szCs w:val="24"/>
          <w:lang w:eastAsia="en-GB"/>
        </w:rPr>
        <w:t>Chow, R. T., Johnson, M. I., Lopes-Martins, R. A., &amp; Bjordal, J. M. (2009). Efficacy of low-level laser therapy in the management of neck pain: a systematic review and meta-analysis of randomised placebo or active-treatment controlled trials. </w:t>
      </w:r>
      <w:r w:rsidRPr="00EE1ECC">
        <w:rPr>
          <w:rFonts w:ascii="Arial" w:eastAsia="Times New Roman" w:hAnsi="Arial" w:cs="Arial"/>
          <w:bCs/>
          <w:i/>
          <w:iCs/>
          <w:sz w:val="24"/>
          <w:szCs w:val="24"/>
          <w:lang w:eastAsia="en-GB"/>
        </w:rPr>
        <w:t>The Lancet</w:t>
      </w:r>
      <w:r w:rsidRPr="00EE1ECC">
        <w:rPr>
          <w:rFonts w:ascii="Arial" w:eastAsia="Times New Roman" w:hAnsi="Arial" w:cs="Arial"/>
          <w:bCs/>
          <w:iCs/>
          <w:sz w:val="24"/>
          <w:szCs w:val="24"/>
          <w:lang w:eastAsia="en-GB"/>
        </w:rPr>
        <w:t>, </w:t>
      </w:r>
      <w:r w:rsidRPr="00EE1ECC">
        <w:rPr>
          <w:rFonts w:ascii="Arial" w:eastAsia="Times New Roman" w:hAnsi="Arial" w:cs="Arial"/>
          <w:bCs/>
          <w:i/>
          <w:iCs/>
          <w:sz w:val="24"/>
          <w:szCs w:val="24"/>
          <w:lang w:eastAsia="en-GB"/>
        </w:rPr>
        <w:t>374</w:t>
      </w:r>
      <w:r w:rsidRPr="00EE1ECC">
        <w:rPr>
          <w:rFonts w:ascii="Arial" w:eastAsia="Times New Roman" w:hAnsi="Arial" w:cs="Arial"/>
          <w:bCs/>
          <w:iCs/>
          <w:sz w:val="24"/>
          <w:szCs w:val="24"/>
          <w:lang w:eastAsia="en-GB"/>
        </w:rPr>
        <w:t>(9705), 1897-1908.</w:t>
      </w:r>
    </w:p>
    <w:p w14:paraId="7AA298BB"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8BC" w14:textId="77777777" w:rsidR="00F921E7" w:rsidRDefault="00F921E7" w:rsidP="003D339C">
      <w:pPr>
        <w:spacing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Cloke, D. J., Watson, H., Purdy, S., Steen, I. N., &amp; Williams, J. R. (2008). A pilot randomized, controlled trial of treatment for painful arc of the shoulder. </w:t>
      </w:r>
      <w:r w:rsidRPr="00CC5071">
        <w:rPr>
          <w:rFonts w:ascii="Arial" w:eastAsia="Times New Roman" w:hAnsi="Arial" w:cs="Arial"/>
          <w:bCs/>
          <w:i/>
          <w:iCs/>
          <w:sz w:val="24"/>
          <w:szCs w:val="24"/>
          <w:lang w:eastAsia="en-GB"/>
        </w:rPr>
        <w:t>Journal of Shoulder and Elbow Surgery</w:t>
      </w:r>
      <w:r w:rsidRPr="00CC5071">
        <w:rPr>
          <w:rFonts w:ascii="Arial" w:eastAsia="Times New Roman" w:hAnsi="Arial" w:cs="Arial"/>
          <w:bCs/>
          <w:iCs/>
          <w:sz w:val="24"/>
          <w:szCs w:val="24"/>
          <w:lang w:eastAsia="en-GB"/>
        </w:rPr>
        <w:t xml:space="preserve">, </w:t>
      </w:r>
      <w:r w:rsidRPr="00CC5071">
        <w:rPr>
          <w:rFonts w:ascii="Arial" w:eastAsia="Times New Roman" w:hAnsi="Arial" w:cs="Arial"/>
          <w:bCs/>
          <w:i/>
          <w:iCs/>
          <w:sz w:val="24"/>
          <w:szCs w:val="24"/>
          <w:lang w:eastAsia="en-GB"/>
        </w:rPr>
        <w:t>17</w:t>
      </w:r>
      <w:r w:rsidRPr="00CC5071">
        <w:rPr>
          <w:rFonts w:ascii="Arial" w:eastAsia="Times New Roman" w:hAnsi="Arial" w:cs="Arial"/>
          <w:bCs/>
          <w:iCs/>
          <w:sz w:val="24"/>
          <w:szCs w:val="24"/>
          <w:lang w:eastAsia="en-GB"/>
        </w:rPr>
        <w:t>(1), S17-S21</w:t>
      </w:r>
      <w:r>
        <w:rPr>
          <w:rFonts w:ascii="Arial" w:eastAsia="Times New Roman" w:hAnsi="Arial" w:cs="Arial"/>
          <w:bCs/>
          <w:iCs/>
          <w:sz w:val="24"/>
          <w:szCs w:val="24"/>
          <w:lang w:eastAsia="en-GB"/>
        </w:rPr>
        <w:t>.</w:t>
      </w:r>
    </w:p>
    <w:p w14:paraId="7AA298BD" w14:textId="77777777" w:rsidR="00F921E7" w:rsidRDefault="00F921E7" w:rsidP="003D339C">
      <w:pPr>
        <w:spacing w:line="360" w:lineRule="auto"/>
        <w:jc w:val="both"/>
        <w:rPr>
          <w:rFonts w:ascii="Arial" w:eastAsia="Times New Roman" w:hAnsi="Arial" w:cs="Arial"/>
          <w:bCs/>
          <w:iCs/>
          <w:sz w:val="24"/>
          <w:szCs w:val="24"/>
          <w:lang w:eastAsia="en-GB"/>
        </w:rPr>
      </w:pPr>
    </w:p>
    <w:p w14:paraId="7AA298BE" w14:textId="77777777" w:rsidR="00F921E7" w:rsidRDefault="00F921E7" w:rsidP="003D339C">
      <w:pPr>
        <w:spacing w:line="360" w:lineRule="auto"/>
        <w:jc w:val="both"/>
        <w:rPr>
          <w:rFonts w:ascii="Arial" w:eastAsia="Times New Roman" w:hAnsi="Arial" w:cs="Arial"/>
          <w:bCs/>
          <w:iCs/>
          <w:sz w:val="24"/>
          <w:szCs w:val="24"/>
          <w:lang w:eastAsia="en-GB"/>
        </w:rPr>
      </w:pPr>
      <w:r w:rsidRPr="00EE1ECC">
        <w:rPr>
          <w:rFonts w:ascii="Arial" w:eastAsia="Times New Roman" w:hAnsi="Arial" w:cs="Arial"/>
          <w:bCs/>
          <w:iCs/>
          <w:sz w:val="24"/>
          <w:szCs w:val="24"/>
          <w:lang w:eastAsia="en-GB"/>
        </w:rPr>
        <w:t>Cook, J. L., &amp; Purdam, C. R. (2009). Is tendon pathology a continuum? A pathology model to explain the clinical presentation of load-induced tendinopathy. </w:t>
      </w:r>
      <w:r w:rsidRPr="00EE1ECC">
        <w:rPr>
          <w:rFonts w:ascii="Arial" w:eastAsia="Times New Roman" w:hAnsi="Arial" w:cs="Arial"/>
          <w:bCs/>
          <w:i/>
          <w:iCs/>
          <w:sz w:val="24"/>
          <w:szCs w:val="24"/>
          <w:lang w:eastAsia="en-GB"/>
        </w:rPr>
        <w:t>British journal of sports medicine</w:t>
      </w:r>
      <w:r w:rsidRPr="00EE1ECC">
        <w:rPr>
          <w:rFonts w:ascii="Arial" w:eastAsia="Times New Roman" w:hAnsi="Arial" w:cs="Arial"/>
          <w:bCs/>
          <w:iCs/>
          <w:sz w:val="24"/>
          <w:szCs w:val="24"/>
          <w:lang w:eastAsia="en-GB"/>
        </w:rPr>
        <w:t>, </w:t>
      </w:r>
      <w:r w:rsidRPr="00EE1ECC">
        <w:rPr>
          <w:rFonts w:ascii="Arial" w:eastAsia="Times New Roman" w:hAnsi="Arial" w:cs="Arial"/>
          <w:bCs/>
          <w:i/>
          <w:iCs/>
          <w:sz w:val="24"/>
          <w:szCs w:val="24"/>
          <w:lang w:eastAsia="en-GB"/>
        </w:rPr>
        <w:t>43</w:t>
      </w:r>
      <w:r w:rsidRPr="00EE1ECC">
        <w:rPr>
          <w:rFonts w:ascii="Arial" w:eastAsia="Times New Roman" w:hAnsi="Arial" w:cs="Arial"/>
          <w:bCs/>
          <w:iCs/>
          <w:sz w:val="24"/>
          <w:szCs w:val="24"/>
          <w:lang w:eastAsia="en-GB"/>
        </w:rPr>
        <w:t>(6), 409-416.</w:t>
      </w:r>
    </w:p>
    <w:p w14:paraId="7AA298BF" w14:textId="77777777" w:rsidR="00F921E7" w:rsidRPr="00CC5071" w:rsidRDefault="00F921E7" w:rsidP="003D339C">
      <w:pPr>
        <w:spacing w:line="360" w:lineRule="auto"/>
        <w:jc w:val="both"/>
        <w:rPr>
          <w:rFonts w:ascii="Arial" w:eastAsia="Times New Roman" w:hAnsi="Arial" w:cs="Arial"/>
          <w:bCs/>
          <w:iCs/>
          <w:sz w:val="24"/>
          <w:szCs w:val="24"/>
          <w:lang w:eastAsia="en-GB"/>
        </w:rPr>
      </w:pPr>
    </w:p>
    <w:p w14:paraId="7AA298C0" w14:textId="77777777" w:rsidR="00F921E7"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Concato, J., Shah, N., &amp; Horwitz, R. I. (2000)</w:t>
      </w:r>
      <w:r w:rsidRPr="00CC5071">
        <w:rPr>
          <w:rFonts w:ascii="Arial" w:eastAsia="Times New Roman" w:hAnsi="Arial" w:cs="Arial"/>
          <w:bCs/>
          <w:i/>
          <w:iCs/>
          <w:sz w:val="24"/>
          <w:szCs w:val="24"/>
          <w:lang w:eastAsia="en-GB"/>
        </w:rPr>
        <w:t xml:space="preserve"> ‘</w:t>
      </w:r>
      <w:r w:rsidRPr="00CC5071">
        <w:rPr>
          <w:rFonts w:ascii="Arial" w:eastAsia="Times New Roman" w:hAnsi="Arial" w:cs="Arial"/>
          <w:bCs/>
          <w:iCs/>
          <w:sz w:val="24"/>
          <w:szCs w:val="24"/>
          <w:lang w:eastAsia="en-GB"/>
        </w:rPr>
        <w:t>Randomized, controlled trials, observational studies, and the hierarchy of research designs’</w:t>
      </w:r>
      <w:r w:rsidRPr="00CC5071">
        <w:rPr>
          <w:rFonts w:ascii="Arial" w:eastAsia="Times New Roman" w:hAnsi="Arial" w:cs="Arial"/>
          <w:bCs/>
          <w:i/>
          <w:iCs/>
          <w:sz w:val="24"/>
          <w:szCs w:val="24"/>
          <w:lang w:eastAsia="en-GB"/>
        </w:rPr>
        <w:t xml:space="preserve">. New England Journal of Medicine, </w:t>
      </w:r>
      <w:r w:rsidRPr="00CC5071">
        <w:rPr>
          <w:rFonts w:ascii="Arial" w:eastAsia="Times New Roman" w:hAnsi="Arial" w:cs="Arial"/>
          <w:bCs/>
          <w:iCs/>
          <w:sz w:val="24"/>
          <w:szCs w:val="24"/>
          <w:lang w:eastAsia="en-GB"/>
        </w:rPr>
        <w:t>342(25), pp. 1887-1892.</w:t>
      </w:r>
    </w:p>
    <w:p w14:paraId="7AA298C1"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8C2"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Cowan, D. (2009) Research Issues in Health and Social Care, M and K Publishing Ltd, London.  </w:t>
      </w:r>
    </w:p>
    <w:p w14:paraId="7AA298C3"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8C4"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Crawshaw, D. P., Helliwell, P. S., Hensor, E. M., Hay, E. M., Aldous, S. J., &amp; Conaghan, P. G. (2010). Exercise therapy after corticosteroid injection for moderate to severe shoulder pain: large pragmatic randomised trial. </w:t>
      </w:r>
      <w:r w:rsidRPr="00CC5071">
        <w:rPr>
          <w:rFonts w:ascii="Arial" w:eastAsia="Times New Roman" w:hAnsi="Arial" w:cs="Arial"/>
          <w:bCs/>
          <w:i/>
          <w:iCs/>
          <w:sz w:val="24"/>
          <w:szCs w:val="24"/>
          <w:lang w:eastAsia="en-GB"/>
        </w:rPr>
        <w:t>Bmj</w:t>
      </w:r>
      <w:r w:rsidRPr="00CC5071">
        <w:rPr>
          <w:rFonts w:ascii="Arial" w:eastAsia="Times New Roman" w:hAnsi="Arial" w:cs="Arial"/>
          <w:bCs/>
          <w:iCs/>
          <w:sz w:val="24"/>
          <w:szCs w:val="24"/>
          <w:lang w:eastAsia="en-GB"/>
        </w:rPr>
        <w:t xml:space="preserve">, </w:t>
      </w:r>
      <w:r w:rsidRPr="00CC5071">
        <w:rPr>
          <w:rFonts w:ascii="Arial" w:eastAsia="Times New Roman" w:hAnsi="Arial" w:cs="Arial"/>
          <w:bCs/>
          <w:i/>
          <w:iCs/>
          <w:sz w:val="24"/>
          <w:szCs w:val="24"/>
          <w:lang w:eastAsia="en-GB"/>
        </w:rPr>
        <w:t>340</w:t>
      </w:r>
      <w:r w:rsidRPr="00CC5071">
        <w:rPr>
          <w:rFonts w:ascii="Arial" w:eastAsia="Times New Roman" w:hAnsi="Arial" w:cs="Arial"/>
          <w:bCs/>
          <w:iCs/>
          <w:sz w:val="24"/>
          <w:szCs w:val="24"/>
          <w:lang w:eastAsia="en-GB"/>
        </w:rPr>
        <w:t>, c3037.</w:t>
      </w:r>
    </w:p>
    <w:p w14:paraId="7AA298C5"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8C6"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Dacre, J. E., Beeney, N., &amp; Scott, D. L. (1989). Injections and physiotherapy for the painful stiff shoulder. </w:t>
      </w:r>
      <w:r w:rsidRPr="00CC5071">
        <w:rPr>
          <w:rFonts w:ascii="Arial" w:eastAsia="Times New Roman" w:hAnsi="Arial" w:cs="Arial"/>
          <w:bCs/>
          <w:i/>
          <w:iCs/>
          <w:sz w:val="24"/>
          <w:szCs w:val="24"/>
          <w:lang w:eastAsia="en-GB"/>
        </w:rPr>
        <w:t>Annals of the rheumatic diseases</w:t>
      </w:r>
      <w:r w:rsidRPr="00CC5071">
        <w:rPr>
          <w:rFonts w:ascii="Arial" w:eastAsia="Times New Roman" w:hAnsi="Arial" w:cs="Arial"/>
          <w:bCs/>
          <w:iCs/>
          <w:sz w:val="24"/>
          <w:szCs w:val="24"/>
          <w:lang w:eastAsia="en-GB"/>
        </w:rPr>
        <w:t>, </w:t>
      </w:r>
      <w:r w:rsidRPr="00CC5071">
        <w:rPr>
          <w:rFonts w:ascii="Arial" w:eastAsia="Times New Roman" w:hAnsi="Arial" w:cs="Arial"/>
          <w:bCs/>
          <w:i/>
          <w:iCs/>
          <w:sz w:val="24"/>
          <w:szCs w:val="24"/>
          <w:lang w:eastAsia="en-GB"/>
        </w:rPr>
        <w:t>48</w:t>
      </w:r>
      <w:r w:rsidRPr="00CC5071">
        <w:rPr>
          <w:rFonts w:ascii="Arial" w:eastAsia="Times New Roman" w:hAnsi="Arial" w:cs="Arial"/>
          <w:bCs/>
          <w:iCs/>
          <w:sz w:val="24"/>
          <w:szCs w:val="24"/>
          <w:lang w:eastAsia="en-GB"/>
        </w:rPr>
        <w:t>(4), 322-325.</w:t>
      </w:r>
    </w:p>
    <w:p w14:paraId="7AA298C7"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8C8"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Deeks, J. J., Dinnes, J., D'amico, R., Sowden, A. J., Sakarovitch, C., Song, F., &amp; Altman, D. G. (2003). Evaluating non-randomised intervention studies. </w:t>
      </w:r>
      <w:r w:rsidRPr="00CC5071">
        <w:rPr>
          <w:rFonts w:ascii="Arial" w:eastAsia="Times New Roman" w:hAnsi="Arial" w:cs="Arial"/>
          <w:bCs/>
          <w:i/>
          <w:iCs/>
          <w:sz w:val="24"/>
          <w:szCs w:val="24"/>
          <w:lang w:eastAsia="en-GB"/>
        </w:rPr>
        <w:t>Health technology assessment (Winchester, England)</w:t>
      </w:r>
      <w:r w:rsidRPr="00CC5071">
        <w:rPr>
          <w:rFonts w:ascii="Arial" w:eastAsia="Times New Roman" w:hAnsi="Arial" w:cs="Arial"/>
          <w:bCs/>
          <w:iCs/>
          <w:sz w:val="24"/>
          <w:szCs w:val="24"/>
          <w:lang w:eastAsia="en-GB"/>
        </w:rPr>
        <w:t xml:space="preserve">, </w:t>
      </w:r>
      <w:r w:rsidRPr="00CC5071">
        <w:rPr>
          <w:rFonts w:ascii="Arial" w:eastAsia="Times New Roman" w:hAnsi="Arial" w:cs="Arial"/>
          <w:bCs/>
          <w:i/>
          <w:iCs/>
          <w:sz w:val="24"/>
          <w:szCs w:val="24"/>
          <w:lang w:eastAsia="en-GB"/>
        </w:rPr>
        <w:t>7</w:t>
      </w:r>
      <w:r w:rsidRPr="00CC5071">
        <w:rPr>
          <w:rFonts w:ascii="Arial" w:eastAsia="Times New Roman" w:hAnsi="Arial" w:cs="Arial"/>
          <w:bCs/>
          <w:iCs/>
          <w:sz w:val="24"/>
          <w:szCs w:val="24"/>
          <w:lang w:eastAsia="en-GB"/>
        </w:rPr>
        <w:t>(27), iii-x.</w:t>
      </w:r>
    </w:p>
    <w:p w14:paraId="7AA298C9"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8CA"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Dickens, V. A., Williams, J. L., &amp; Bhamra, M. S. (2005). Role of physiotherapy in the treatment of subacromial impingement syndrome: a prospective study. </w:t>
      </w:r>
      <w:r w:rsidRPr="00CC5071">
        <w:rPr>
          <w:rFonts w:ascii="Arial" w:eastAsia="Times New Roman" w:hAnsi="Arial" w:cs="Arial"/>
          <w:bCs/>
          <w:i/>
          <w:iCs/>
          <w:sz w:val="24"/>
          <w:szCs w:val="24"/>
          <w:lang w:eastAsia="en-GB"/>
        </w:rPr>
        <w:t>Physiotherapy</w:t>
      </w:r>
      <w:r w:rsidRPr="00CC5071">
        <w:rPr>
          <w:rFonts w:ascii="Arial" w:eastAsia="Times New Roman" w:hAnsi="Arial" w:cs="Arial"/>
          <w:bCs/>
          <w:iCs/>
          <w:sz w:val="24"/>
          <w:szCs w:val="24"/>
          <w:lang w:eastAsia="en-GB"/>
        </w:rPr>
        <w:t xml:space="preserve">, </w:t>
      </w:r>
      <w:r w:rsidRPr="00CC5071">
        <w:rPr>
          <w:rFonts w:ascii="Arial" w:eastAsia="Times New Roman" w:hAnsi="Arial" w:cs="Arial"/>
          <w:bCs/>
          <w:i/>
          <w:iCs/>
          <w:sz w:val="24"/>
          <w:szCs w:val="24"/>
          <w:lang w:eastAsia="en-GB"/>
        </w:rPr>
        <w:t>91</w:t>
      </w:r>
      <w:r w:rsidRPr="00CC5071">
        <w:rPr>
          <w:rFonts w:ascii="Arial" w:eastAsia="Times New Roman" w:hAnsi="Arial" w:cs="Arial"/>
          <w:bCs/>
          <w:iCs/>
          <w:sz w:val="24"/>
          <w:szCs w:val="24"/>
          <w:lang w:eastAsia="en-GB"/>
        </w:rPr>
        <w:t>(3), 159-164.</w:t>
      </w:r>
    </w:p>
    <w:p w14:paraId="7AA298CB"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8CC"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Egger, M., &amp; Smith, G. D. (1998). Meta-analysis bias in location and selection of studies. </w:t>
      </w:r>
      <w:r w:rsidRPr="00CC5071">
        <w:rPr>
          <w:rFonts w:ascii="Arial" w:eastAsia="Times New Roman" w:hAnsi="Arial" w:cs="Arial"/>
          <w:bCs/>
          <w:i/>
          <w:iCs/>
          <w:sz w:val="24"/>
          <w:szCs w:val="24"/>
          <w:lang w:eastAsia="en-GB"/>
        </w:rPr>
        <w:t>Bmj</w:t>
      </w:r>
      <w:r w:rsidRPr="00CC5071">
        <w:rPr>
          <w:rFonts w:ascii="Arial" w:eastAsia="Times New Roman" w:hAnsi="Arial" w:cs="Arial"/>
          <w:bCs/>
          <w:iCs/>
          <w:sz w:val="24"/>
          <w:szCs w:val="24"/>
          <w:lang w:eastAsia="en-GB"/>
        </w:rPr>
        <w:t>, </w:t>
      </w:r>
      <w:r w:rsidRPr="00CC5071">
        <w:rPr>
          <w:rFonts w:ascii="Arial" w:eastAsia="Times New Roman" w:hAnsi="Arial" w:cs="Arial"/>
          <w:bCs/>
          <w:i/>
          <w:iCs/>
          <w:sz w:val="24"/>
          <w:szCs w:val="24"/>
          <w:lang w:eastAsia="en-GB"/>
        </w:rPr>
        <w:t>316</w:t>
      </w:r>
      <w:r w:rsidRPr="00CC5071">
        <w:rPr>
          <w:rFonts w:ascii="Arial" w:eastAsia="Times New Roman" w:hAnsi="Arial" w:cs="Arial"/>
          <w:bCs/>
          <w:iCs/>
          <w:sz w:val="24"/>
          <w:szCs w:val="24"/>
          <w:lang w:eastAsia="en-GB"/>
        </w:rPr>
        <w:t>(7124), 61-66.</w:t>
      </w:r>
    </w:p>
    <w:p w14:paraId="7AA298CD"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8CE"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Eldridge, S., Ashby, D., Bennett, C., Wakelin, M., &amp; Feder, G. (2008). ‘Internal and external validity of cluster randomised trials: systematic review of recent trials’. </w:t>
      </w:r>
      <w:r w:rsidRPr="00CC5071">
        <w:rPr>
          <w:rFonts w:ascii="Arial" w:eastAsia="Times New Roman" w:hAnsi="Arial" w:cs="Arial"/>
          <w:bCs/>
          <w:i/>
          <w:iCs/>
          <w:sz w:val="24"/>
          <w:szCs w:val="24"/>
          <w:lang w:eastAsia="en-GB"/>
        </w:rPr>
        <w:t>Bmj</w:t>
      </w:r>
      <w:r w:rsidRPr="00CC5071">
        <w:rPr>
          <w:rFonts w:ascii="Arial" w:eastAsia="Times New Roman" w:hAnsi="Arial" w:cs="Arial"/>
          <w:bCs/>
          <w:iCs/>
          <w:sz w:val="24"/>
          <w:szCs w:val="24"/>
          <w:lang w:eastAsia="en-GB"/>
        </w:rPr>
        <w:t xml:space="preserve">, </w:t>
      </w:r>
      <w:r w:rsidRPr="00CC5071">
        <w:rPr>
          <w:rFonts w:ascii="Arial" w:eastAsia="Times New Roman" w:hAnsi="Arial" w:cs="Arial"/>
          <w:bCs/>
          <w:i/>
          <w:iCs/>
          <w:sz w:val="24"/>
          <w:szCs w:val="24"/>
          <w:lang w:eastAsia="en-GB"/>
        </w:rPr>
        <w:t>336</w:t>
      </w:r>
      <w:r w:rsidRPr="00CC5071">
        <w:rPr>
          <w:rFonts w:ascii="Arial" w:eastAsia="Times New Roman" w:hAnsi="Arial" w:cs="Arial"/>
          <w:bCs/>
          <w:iCs/>
          <w:sz w:val="24"/>
          <w:szCs w:val="24"/>
          <w:lang w:eastAsia="en-GB"/>
        </w:rPr>
        <w:t>(7649), pp. 876-880.</w:t>
      </w:r>
    </w:p>
    <w:p w14:paraId="7AA298CF"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8D0"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Edwards, P., Roberts, I., Clarke, M., DiGuiseppi, C., Pratap, S., Wentz, R., &amp; Kwan, I. (2002). Increasing response rates to postal questionnaires: systematic review. </w:t>
      </w:r>
      <w:r w:rsidRPr="00CC5071">
        <w:rPr>
          <w:rFonts w:ascii="Arial" w:eastAsia="Times New Roman" w:hAnsi="Arial" w:cs="Arial"/>
          <w:bCs/>
          <w:i/>
          <w:iCs/>
          <w:sz w:val="24"/>
          <w:szCs w:val="24"/>
          <w:lang w:eastAsia="en-GB"/>
        </w:rPr>
        <w:t>Bmj</w:t>
      </w:r>
      <w:r w:rsidRPr="00CC5071">
        <w:rPr>
          <w:rFonts w:ascii="Arial" w:eastAsia="Times New Roman" w:hAnsi="Arial" w:cs="Arial"/>
          <w:bCs/>
          <w:iCs/>
          <w:sz w:val="24"/>
          <w:szCs w:val="24"/>
          <w:lang w:eastAsia="en-GB"/>
        </w:rPr>
        <w:t xml:space="preserve">, </w:t>
      </w:r>
      <w:r w:rsidRPr="00CC5071">
        <w:rPr>
          <w:rFonts w:ascii="Arial" w:eastAsia="Times New Roman" w:hAnsi="Arial" w:cs="Arial"/>
          <w:bCs/>
          <w:i/>
          <w:iCs/>
          <w:sz w:val="24"/>
          <w:szCs w:val="24"/>
          <w:lang w:eastAsia="en-GB"/>
        </w:rPr>
        <w:t>324</w:t>
      </w:r>
      <w:r w:rsidRPr="00CC5071">
        <w:rPr>
          <w:rFonts w:ascii="Arial" w:eastAsia="Times New Roman" w:hAnsi="Arial" w:cs="Arial"/>
          <w:bCs/>
          <w:iCs/>
          <w:sz w:val="24"/>
          <w:szCs w:val="24"/>
          <w:lang w:eastAsia="en-GB"/>
        </w:rPr>
        <w:t>(7347), 1183.</w:t>
      </w:r>
    </w:p>
    <w:p w14:paraId="7AA298D1" w14:textId="77777777" w:rsidR="00F921E7" w:rsidRPr="00CC5071" w:rsidRDefault="00F921E7" w:rsidP="003D339C">
      <w:pPr>
        <w:spacing w:line="360" w:lineRule="auto"/>
        <w:jc w:val="both"/>
        <w:rPr>
          <w:rFonts w:ascii="Arial" w:hAnsi="Arial" w:cs="Arial"/>
          <w:sz w:val="24"/>
          <w:szCs w:val="24"/>
        </w:rPr>
      </w:pPr>
    </w:p>
    <w:p w14:paraId="7AA298D2" w14:textId="77777777" w:rsidR="00F921E7" w:rsidRPr="00CC5071" w:rsidRDefault="00F921E7" w:rsidP="003D339C">
      <w:pPr>
        <w:spacing w:line="360" w:lineRule="auto"/>
        <w:jc w:val="both"/>
        <w:rPr>
          <w:rFonts w:ascii="Arial" w:hAnsi="Arial" w:cs="Arial"/>
          <w:sz w:val="24"/>
          <w:szCs w:val="24"/>
        </w:rPr>
      </w:pPr>
      <w:r w:rsidRPr="00CC5071">
        <w:rPr>
          <w:rFonts w:ascii="Arial" w:hAnsi="Arial" w:cs="Arial"/>
          <w:sz w:val="24"/>
          <w:szCs w:val="24"/>
        </w:rPr>
        <w:t>Engstrand C; Krevers B; Kvist J (2012) Interrater reliability in finger joint goniometer measurement in Dupuytren's disease, AMERICAN JOURNAL OF OCCUPATIONAL THERAPY, 66(1), pp 98-103.</w:t>
      </w:r>
    </w:p>
    <w:p w14:paraId="7AA298D3" w14:textId="77777777" w:rsidR="00F921E7" w:rsidRPr="00CC5071" w:rsidRDefault="00F921E7" w:rsidP="003D339C">
      <w:pPr>
        <w:spacing w:line="360" w:lineRule="auto"/>
        <w:jc w:val="both"/>
        <w:rPr>
          <w:rFonts w:ascii="Arial" w:hAnsi="Arial" w:cs="Arial"/>
          <w:sz w:val="24"/>
          <w:szCs w:val="24"/>
        </w:rPr>
      </w:pPr>
    </w:p>
    <w:p w14:paraId="7AA298D4" w14:textId="77777777" w:rsidR="00F921E7" w:rsidRPr="00CC5071" w:rsidRDefault="00F921E7" w:rsidP="003D339C">
      <w:pPr>
        <w:spacing w:line="360" w:lineRule="auto"/>
        <w:jc w:val="both"/>
        <w:rPr>
          <w:rFonts w:ascii="Arial" w:hAnsi="Arial" w:cs="Arial"/>
          <w:bCs/>
          <w:iCs/>
          <w:sz w:val="24"/>
          <w:szCs w:val="24"/>
        </w:rPr>
      </w:pPr>
      <w:r w:rsidRPr="00CC5071">
        <w:rPr>
          <w:rFonts w:ascii="Arial" w:hAnsi="Arial" w:cs="Arial"/>
          <w:bCs/>
          <w:iCs/>
          <w:sz w:val="24"/>
          <w:szCs w:val="24"/>
        </w:rPr>
        <w:t xml:space="preserve">Favejee, M. M., Huisstede, B. M. A., &amp; Koes, B. W. (2011). Frozen shoulder: the effectiveness of conservative and surgical interventions—systematic review. </w:t>
      </w:r>
      <w:r w:rsidRPr="00CC5071">
        <w:rPr>
          <w:rFonts w:ascii="Arial" w:hAnsi="Arial" w:cs="Arial"/>
          <w:bCs/>
          <w:i/>
          <w:iCs/>
          <w:sz w:val="24"/>
          <w:szCs w:val="24"/>
        </w:rPr>
        <w:t>British journal of sports medicine</w:t>
      </w:r>
      <w:r w:rsidRPr="00CC5071">
        <w:rPr>
          <w:rFonts w:ascii="Arial" w:hAnsi="Arial" w:cs="Arial"/>
          <w:bCs/>
          <w:iCs/>
          <w:sz w:val="24"/>
          <w:szCs w:val="24"/>
        </w:rPr>
        <w:t xml:space="preserve">, </w:t>
      </w:r>
      <w:r w:rsidRPr="00CC5071">
        <w:rPr>
          <w:rFonts w:ascii="Arial" w:hAnsi="Arial" w:cs="Arial"/>
          <w:bCs/>
          <w:i/>
          <w:iCs/>
          <w:sz w:val="24"/>
          <w:szCs w:val="24"/>
        </w:rPr>
        <w:t>45</w:t>
      </w:r>
      <w:r w:rsidRPr="00CC5071">
        <w:rPr>
          <w:rFonts w:ascii="Arial" w:hAnsi="Arial" w:cs="Arial"/>
          <w:bCs/>
          <w:iCs/>
          <w:sz w:val="24"/>
          <w:szCs w:val="24"/>
        </w:rPr>
        <w:t>(1), 49-56.</w:t>
      </w:r>
    </w:p>
    <w:p w14:paraId="7AA298D5" w14:textId="77777777" w:rsidR="00F921E7" w:rsidRPr="00CC5071" w:rsidRDefault="00F921E7" w:rsidP="003D339C">
      <w:pPr>
        <w:spacing w:line="360" w:lineRule="auto"/>
        <w:jc w:val="both"/>
        <w:rPr>
          <w:rFonts w:ascii="Arial" w:hAnsi="Arial" w:cs="Arial"/>
          <w:bCs/>
          <w:iCs/>
          <w:sz w:val="24"/>
          <w:szCs w:val="24"/>
        </w:rPr>
      </w:pPr>
    </w:p>
    <w:p w14:paraId="7AA298D6" w14:textId="77777777" w:rsidR="00F921E7" w:rsidRPr="00CC5071" w:rsidRDefault="00F921E7" w:rsidP="003D339C">
      <w:pPr>
        <w:spacing w:line="360" w:lineRule="auto"/>
        <w:jc w:val="both"/>
        <w:rPr>
          <w:rFonts w:ascii="Arial" w:hAnsi="Arial" w:cs="Arial"/>
          <w:bCs/>
          <w:iCs/>
          <w:sz w:val="24"/>
          <w:szCs w:val="24"/>
        </w:rPr>
      </w:pPr>
      <w:r w:rsidRPr="00CC5071">
        <w:rPr>
          <w:rFonts w:ascii="Arial" w:hAnsi="Arial" w:cs="Arial"/>
          <w:bCs/>
          <w:iCs/>
          <w:sz w:val="24"/>
          <w:szCs w:val="24"/>
        </w:rPr>
        <w:t xml:space="preserve">Gillespie, L. D., Gillespie, W. J., Robertson, M. C., Lamb, S. E., Cumming, R. G., &amp; Rowe, B. H. (2003). Interventions for preventing falls in elderly people. </w:t>
      </w:r>
      <w:r w:rsidRPr="00CC5071">
        <w:rPr>
          <w:rFonts w:ascii="Arial" w:hAnsi="Arial" w:cs="Arial"/>
          <w:bCs/>
          <w:i/>
          <w:iCs/>
          <w:sz w:val="24"/>
          <w:szCs w:val="24"/>
        </w:rPr>
        <w:t>Cochrane Database Syst Rev</w:t>
      </w:r>
      <w:r w:rsidRPr="00CC5071">
        <w:rPr>
          <w:rFonts w:ascii="Arial" w:hAnsi="Arial" w:cs="Arial"/>
          <w:bCs/>
          <w:iCs/>
          <w:sz w:val="24"/>
          <w:szCs w:val="24"/>
        </w:rPr>
        <w:t xml:space="preserve">, </w:t>
      </w:r>
      <w:r w:rsidRPr="00CC5071">
        <w:rPr>
          <w:rFonts w:ascii="Arial" w:hAnsi="Arial" w:cs="Arial"/>
          <w:bCs/>
          <w:i/>
          <w:iCs/>
          <w:sz w:val="24"/>
          <w:szCs w:val="24"/>
        </w:rPr>
        <w:t>4</w:t>
      </w:r>
      <w:r w:rsidRPr="00CC5071">
        <w:rPr>
          <w:rFonts w:ascii="Arial" w:hAnsi="Arial" w:cs="Arial"/>
          <w:bCs/>
          <w:iCs/>
          <w:sz w:val="24"/>
          <w:szCs w:val="24"/>
        </w:rPr>
        <w:t>(4).</w:t>
      </w:r>
    </w:p>
    <w:p w14:paraId="7AA298D7" w14:textId="77777777" w:rsidR="00F921E7" w:rsidRPr="00CC5071" w:rsidRDefault="00F921E7" w:rsidP="003D339C">
      <w:pPr>
        <w:spacing w:line="360" w:lineRule="auto"/>
        <w:jc w:val="both"/>
        <w:rPr>
          <w:rFonts w:ascii="Arial" w:hAnsi="Arial" w:cs="Arial"/>
          <w:bCs/>
          <w:iCs/>
          <w:sz w:val="24"/>
          <w:szCs w:val="24"/>
        </w:rPr>
      </w:pPr>
    </w:p>
    <w:p w14:paraId="7AA298D8" w14:textId="77777777" w:rsidR="00F921E7" w:rsidRPr="00CC5071" w:rsidRDefault="00F921E7" w:rsidP="003D339C">
      <w:pPr>
        <w:spacing w:line="360" w:lineRule="auto"/>
        <w:jc w:val="both"/>
        <w:rPr>
          <w:rFonts w:ascii="Arial" w:hAnsi="Arial" w:cs="Arial"/>
          <w:bCs/>
          <w:iCs/>
          <w:sz w:val="24"/>
          <w:szCs w:val="24"/>
        </w:rPr>
      </w:pPr>
      <w:r w:rsidRPr="00CC5071">
        <w:rPr>
          <w:rFonts w:ascii="Arial" w:hAnsi="Arial" w:cs="Arial"/>
          <w:bCs/>
          <w:iCs/>
          <w:sz w:val="24"/>
          <w:szCs w:val="24"/>
        </w:rPr>
        <w:t xml:space="preserve">Ginn, K. A., Herbert, R. D., Khouw, W., &amp; Lee, R. (1997). A randomized, controlled clinical trial of a treatment for shoulder pain. </w:t>
      </w:r>
      <w:r w:rsidRPr="00CC5071">
        <w:rPr>
          <w:rFonts w:ascii="Arial" w:hAnsi="Arial" w:cs="Arial"/>
          <w:bCs/>
          <w:i/>
          <w:iCs/>
          <w:sz w:val="24"/>
          <w:szCs w:val="24"/>
        </w:rPr>
        <w:t>Physical therapy</w:t>
      </w:r>
      <w:r w:rsidRPr="00CC5071">
        <w:rPr>
          <w:rFonts w:ascii="Arial" w:hAnsi="Arial" w:cs="Arial"/>
          <w:bCs/>
          <w:iCs/>
          <w:sz w:val="24"/>
          <w:szCs w:val="24"/>
        </w:rPr>
        <w:t xml:space="preserve">, </w:t>
      </w:r>
      <w:r w:rsidRPr="00CC5071">
        <w:rPr>
          <w:rFonts w:ascii="Arial" w:hAnsi="Arial" w:cs="Arial"/>
          <w:bCs/>
          <w:i/>
          <w:iCs/>
          <w:sz w:val="24"/>
          <w:szCs w:val="24"/>
        </w:rPr>
        <w:t>77</w:t>
      </w:r>
      <w:r w:rsidRPr="00CC5071">
        <w:rPr>
          <w:rFonts w:ascii="Arial" w:hAnsi="Arial" w:cs="Arial"/>
          <w:bCs/>
          <w:iCs/>
          <w:sz w:val="24"/>
          <w:szCs w:val="24"/>
        </w:rPr>
        <w:t>(8), 802-809.</w:t>
      </w:r>
    </w:p>
    <w:p w14:paraId="7AA298D9" w14:textId="77777777" w:rsidR="00F921E7" w:rsidRPr="00CC5071" w:rsidRDefault="00F921E7" w:rsidP="003D339C">
      <w:pPr>
        <w:spacing w:line="360" w:lineRule="auto"/>
        <w:jc w:val="both"/>
        <w:rPr>
          <w:rFonts w:ascii="Arial" w:hAnsi="Arial" w:cs="Arial"/>
          <w:bCs/>
          <w:iCs/>
          <w:sz w:val="24"/>
          <w:szCs w:val="24"/>
        </w:rPr>
      </w:pPr>
    </w:p>
    <w:p w14:paraId="7AA298DA"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Ginn, K., &amp; Cohen, M. (2005). Exercise therapy for shoulder pain aimed at restoring neuromuscular control: a randomized comparative clinical trial. </w:t>
      </w:r>
      <w:r w:rsidRPr="00CC5071">
        <w:rPr>
          <w:rFonts w:ascii="Arial" w:eastAsia="Times New Roman" w:hAnsi="Arial" w:cs="Arial"/>
          <w:bCs/>
          <w:i/>
          <w:iCs/>
          <w:sz w:val="24"/>
          <w:szCs w:val="24"/>
          <w:lang w:eastAsia="en-GB"/>
        </w:rPr>
        <w:t>Journal of Rehabilitation Medicine</w:t>
      </w:r>
      <w:r w:rsidRPr="00CC5071">
        <w:rPr>
          <w:rFonts w:ascii="Arial" w:eastAsia="Times New Roman" w:hAnsi="Arial" w:cs="Arial"/>
          <w:bCs/>
          <w:iCs/>
          <w:sz w:val="24"/>
          <w:szCs w:val="24"/>
          <w:lang w:eastAsia="en-GB"/>
        </w:rPr>
        <w:t xml:space="preserve">, </w:t>
      </w:r>
      <w:r w:rsidRPr="00CC5071">
        <w:rPr>
          <w:rFonts w:ascii="Arial" w:eastAsia="Times New Roman" w:hAnsi="Arial" w:cs="Arial"/>
          <w:bCs/>
          <w:i/>
          <w:iCs/>
          <w:sz w:val="24"/>
          <w:szCs w:val="24"/>
          <w:lang w:eastAsia="en-GB"/>
        </w:rPr>
        <w:t>37</w:t>
      </w:r>
      <w:r w:rsidRPr="00CC5071">
        <w:rPr>
          <w:rFonts w:ascii="Arial" w:eastAsia="Times New Roman" w:hAnsi="Arial" w:cs="Arial"/>
          <w:bCs/>
          <w:iCs/>
          <w:sz w:val="24"/>
          <w:szCs w:val="24"/>
          <w:lang w:eastAsia="en-GB"/>
        </w:rPr>
        <w:t>(2), 115-122.</w:t>
      </w:r>
    </w:p>
    <w:p w14:paraId="7AA298DB"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8DC" w14:textId="77777777" w:rsidR="00F921E7"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Glasziou, P., &amp; Haynes, B. (2005). The paths from research to improved health outcomes. </w:t>
      </w:r>
      <w:r w:rsidRPr="00CC5071">
        <w:rPr>
          <w:rFonts w:ascii="Arial" w:eastAsia="Times New Roman" w:hAnsi="Arial" w:cs="Arial"/>
          <w:bCs/>
          <w:i/>
          <w:iCs/>
          <w:sz w:val="24"/>
          <w:szCs w:val="24"/>
          <w:lang w:eastAsia="en-GB"/>
        </w:rPr>
        <w:t>Evidence Based Nursing</w:t>
      </w:r>
      <w:r w:rsidRPr="00CC5071">
        <w:rPr>
          <w:rFonts w:ascii="Arial" w:eastAsia="Times New Roman" w:hAnsi="Arial" w:cs="Arial"/>
          <w:bCs/>
          <w:iCs/>
          <w:sz w:val="24"/>
          <w:szCs w:val="24"/>
          <w:lang w:eastAsia="en-GB"/>
        </w:rPr>
        <w:t xml:space="preserve">, </w:t>
      </w:r>
      <w:r w:rsidRPr="00CC5071">
        <w:rPr>
          <w:rFonts w:ascii="Arial" w:eastAsia="Times New Roman" w:hAnsi="Arial" w:cs="Arial"/>
          <w:bCs/>
          <w:i/>
          <w:iCs/>
          <w:sz w:val="24"/>
          <w:szCs w:val="24"/>
          <w:lang w:eastAsia="en-GB"/>
        </w:rPr>
        <w:t>8</w:t>
      </w:r>
      <w:r w:rsidRPr="00CC5071">
        <w:rPr>
          <w:rFonts w:ascii="Arial" w:eastAsia="Times New Roman" w:hAnsi="Arial" w:cs="Arial"/>
          <w:bCs/>
          <w:iCs/>
          <w:sz w:val="24"/>
          <w:szCs w:val="24"/>
          <w:lang w:eastAsia="en-GB"/>
        </w:rPr>
        <w:t>(2), 36-38.</w:t>
      </w:r>
    </w:p>
    <w:p w14:paraId="7AA298DD" w14:textId="77777777" w:rsidR="00F921E7" w:rsidRDefault="00F921E7" w:rsidP="003D339C">
      <w:pPr>
        <w:spacing w:after="0" w:line="360" w:lineRule="auto"/>
        <w:jc w:val="both"/>
        <w:rPr>
          <w:rFonts w:ascii="Arial" w:eastAsia="Times New Roman" w:hAnsi="Arial" w:cs="Arial"/>
          <w:bCs/>
          <w:iCs/>
          <w:sz w:val="24"/>
          <w:szCs w:val="24"/>
          <w:lang w:eastAsia="en-GB"/>
        </w:rPr>
      </w:pPr>
    </w:p>
    <w:p w14:paraId="7AA298DE"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EE1ECC">
        <w:rPr>
          <w:rFonts w:ascii="Arial" w:eastAsia="Times New Roman" w:hAnsi="Arial" w:cs="Arial"/>
          <w:bCs/>
          <w:iCs/>
          <w:sz w:val="24"/>
          <w:szCs w:val="24"/>
          <w:lang w:eastAsia="en-GB"/>
        </w:rPr>
        <w:t>Goldfarb, C. A., Gelberman, R. H., McKeon, K., Chia, B., &amp; Boyer, M. I. (2007). Extra-articular steroid injection: early patient response and the incidence of flare reaction. </w:t>
      </w:r>
      <w:r w:rsidRPr="00EE1ECC">
        <w:rPr>
          <w:rFonts w:ascii="Arial" w:eastAsia="Times New Roman" w:hAnsi="Arial" w:cs="Arial"/>
          <w:bCs/>
          <w:i/>
          <w:iCs/>
          <w:sz w:val="24"/>
          <w:szCs w:val="24"/>
          <w:lang w:eastAsia="en-GB"/>
        </w:rPr>
        <w:t>The Journal of hand surgery</w:t>
      </w:r>
      <w:r w:rsidRPr="00EE1ECC">
        <w:rPr>
          <w:rFonts w:ascii="Arial" w:eastAsia="Times New Roman" w:hAnsi="Arial" w:cs="Arial"/>
          <w:bCs/>
          <w:iCs/>
          <w:sz w:val="24"/>
          <w:szCs w:val="24"/>
          <w:lang w:eastAsia="en-GB"/>
        </w:rPr>
        <w:t>, </w:t>
      </w:r>
      <w:r w:rsidRPr="00EE1ECC">
        <w:rPr>
          <w:rFonts w:ascii="Arial" w:eastAsia="Times New Roman" w:hAnsi="Arial" w:cs="Arial"/>
          <w:bCs/>
          <w:i/>
          <w:iCs/>
          <w:sz w:val="24"/>
          <w:szCs w:val="24"/>
          <w:lang w:eastAsia="en-GB"/>
        </w:rPr>
        <w:t>32</w:t>
      </w:r>
      <w:r w:rsidRPr="00EE1ECC">
        <w:rPr>
          <w:rFonts w:ascii="Arial" w:eastAsia="Times New Roman" w:hAnsi="Arial" w:cs="Arial"/>
          <w:bCs/>
          <w:iCs/>
          <w:sz w:val="24"/>
          <w:szCs w:val="24"/>
          <w:lang w:eastAsia="en-GB"/>
        </w:rPr>
        <w:t>(10), 1513-1520.</w:t>
      </w:r>
    </w:p>
    <w:p w14:paraId="7AA298DF"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8E0"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Goodman C. Step 2: specify inclusion criteria for studies. In: Literature searching</w:t>
      </w:r>
    </w:p>
    <w:p w14:paraId="7AA298E1"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and evidence interpretation for accessing health care practices. Stockholm: Swedish</w:t>
      </w:r>
    </w:p>
    <w:p w14:paraId="7AA298E2"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Council on Technology Assessment in Health Care; 1993.</w:t>
      </w:r>
    </w:p>
    <w:p w14:paraId="7AA298E3"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8E4" w14:textId="77777777" w:rsidR="00F921E7"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Greenhalgh, T. (1997). How to read a paper: papers that report diagnostic or screening tests. </w:t>
      </w:r>
      <w:r w:rsidRPr="00CC5071">
        <w:rPr>
          <w:rFonts w:ascii="Arial" w:eastAsia="Times New Roman" w:hAnsi="Arial" w:cs="Arial"/>
          <w:bCs/>
          <w:i/>
          <w:iCs/>
          <w:sz w:val="24"/>
          <w:szCs w:val="24"/>
          <w:lang w:eastAsia="en-GB"/>
        </w:rPr>
        <w:t>Bmj</w:t>
      </w:r>
      <w:r w:rsidRPr="00CC5071">
        <w:rPr>
          <w:rFonts w:ascii="Arial" w:eastAsia="Times New Roman" w:hAnsi="Arial" w:cs="Arial"/>
          <w:bCs/>
          <w:iCs/>
          <w:sz w:val="24"/>
          <w:szCs w:val="24"/>
          <w:lang w:eastAsia="en-GB"/>
        </w:rPr>
        <w:t>, </w:t>
      </w:r>
      <w:r w:rsidRPr="00CC5071">
        <w:rPr>
          <w:rFonts w:ascii="Arial" w:eastAsia="Times New Roman" w:hAnsi="Arial" w:cs="Arial"/>
          <w:bCs/>
          <w:i/>
          <w:iCs/>
          <w:sz w:val="24"/>
          <w:szCs w:val="24"/>
          <w:lang w:eastAsia="en-GB"/>
        </w:rPr>
        <w:t>315</w:t>
      </w:r>
      <w:r w:rsidRPr="00CC5071">
        <w:rPr>
          <w:rFonts w:ascii="Arial" w:eastAsia="Times New Roman" w:hAnsi="Arial" w:cs="Arial"/>
          <w:bCs/>
          <w:iCs/>
          <w:sz w:val="24"/>
          <w:szCs w:val="24"/>
          <w:lang w:eastAsia="en-GB"/>
        </w:rPr>
        <w:t>(7107), 540-543.</w:t>
      </w:r>
    </w:p>
    <w:p w14:paraId="7AA298E5" w14:textId="77777777" w:rsidR="00F921E7" w:rsidRDefault="00F921E7" w:rsidP="003D339C">
      <w:pPr>
        <w:spacing w:after="0" w:line="360" w:lineRule="auto"/>
        <w:jc w:val="both"/>
        <w:rPr>
          <w:rFonts w:ascii="Arial" w:eastAsia="Times New Roman" w:hAnsi="Arial" w:cs="Arial"/>
          <w:bCs/>
          <w:iCs/>
          <w:sz w:val="24"/>
          <w:szCs w:val="24"/>
          <w:lang w:eastAsia="en-GB"/>
        </w:rPr>
      </w:pPr>
    </w:p>
    <w:p w14:paraId="7AA298E6" w14:textId="77777777" w:rsidR="00F921E7" w:rsidRDefault="00F921E7" w:rsidP="003D339C">
      <w:pPr>
        <w:spacing w:after="0" w:line="360" w:lineRule="auto"/>
        <w:jc w:val="both"/>
        <w:rPr>
          <w:rFonts w:ascii="Arial" w:eastAsia="Times New Roman" w:hAnsi="Arial" w:cs="Arial"/>
          <w:bCs/>
          <w:iCs/>
          <w:sz w:val="24"/>
          <w:szCs w:val="24"/>
          <w:lang w:eastAsia="en-GB"/>
        </w:rPr>
      </w:pPr>
      <w:r w:rsidRPr="00EE1ECC">
        <w:rPr>
          <w:rFonts w:ascii="Arial" w:eastAsia="Times New Roman" w:hAnsi="Arial" w:cs="Arial"/>
          <w:bCs/>
          <w:iCs/>
          <w:sz w:val="24"/>
          <w:szCs w:val="24"/>
          <w:lang w:eastAsia="en-GB"/>
        </w:rPr>
        <w:t>Girish, G., Lobo, L. G., Jacobson, J. A., Morag, Y., Miller, B., &amp; Jamadar, D. A. (2011). Ultrasound of the shoulder: asymptomatic findings in men.</w:t>
      </w:r>
      <w:r w:rsidRPr="00EE1ECC">
        <w:rPr>
          <w:rFonts w:ascii="Arial" w:eastAsia="Times New Roman" w:hAnsi="Arial" w:cs="Arial"/>
          <w:bCs/>
          <w:i/>
          <w:iCs/>
          <w:sz w:val="24"/>
          <w:szCs w:val="24"/>
          <w:lang w:eastAsia="en-GB"/>
        </w:rPr>
        <w:t>American Journal of Roentgenology</w:t>
      </w:r>
      <w:r w:rsidRPr="00EE1ECC">
        <w:rPr>
          <w:rFonts w:ascii="Arial" w:eastAsia="Times New Roman" w:hAnsi="Arial" w:cs="Arial"/>
          <w:bCs/>
          <w:iCs/>
          <w:sz w:val="24"/>
          <w:szCs w:val="24"/>
          <w:lang w:eastAsia="en-GB"/>
        </w:rPr>
        <w:t>, </w:t>
      </w:r>
      <w:r w:rsidRPr="00EE1ECC">
        <w:rPr>
          <w:rFonts w:ascii="Arial" w:eastAsia="Times New Roman" w:hAnsi="Arial" w:cs="Arial"/>
          <w:bCs/>
          <w:i/>
          <w:iCs/>
          <w:sz w:val="24"/>
          <w:szCs w:val="24"/>
          <w:lang w:eastAsia="en-GB"/>
        </w:rPr>
        <w:t>197</w:t>
      </w:r>
      <w:r w:rsidRPr="00EE1ECC">
        <w:rPr>
          <w:rFonts w:ascii="Arial" w:eastAsia="Times New Roman" w:hAnsi="Arial" w:cs="Arial"/>
          <w:bCs/>
          <w:iCs/>
          <w:sz w:val="24"/>
          <w:szCs w:val="24"/>
          <w:lang w:eastAsia="en-GB"/>
        </w:rPr>
        <w:t>(4), W713-W719.</w:t>
      </w:r>
    </w:p>
    <w:p w14:paraId="7AA298E7" w14:textId="77777777" w:rsidR="00F921E7" w:rsidRDefault="00F921E7" w:rsidP="003D339C">
      <w:pPr>
        <w:spacing w:after="0" w:line="360" w:lineRule="auto"/>
        <w:jc w:val="both"/>
        <w:rPr>
          <w:rFonts w:ascii="Arial" w:eastAsia="Times New Roman" w:hAnsi="Arial" w:cs="Arial"/>
          <w:bCs/>
          <w:iCs/>
          <w:sz w:val="24"/>
          <w:szCs w:val="24"/>
          <w:lang w:eastAsia="en-GB"/>
        </w:rPr>
      </w:pPr>
    </w:p>
    <w:p w14:paraId="7AA298E8"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EE1ECC">
        <w:rPr>
          <w:rFonts w:ascii="Arial" w:eastAsia="Times New Roman" w:hAnsi="Arial" w:cs="Arial"/>
          <w:bCs/>
          <w:iCs/>
          <w:sz w:val="24"/>
          <w:szCs w:val="24"/>
          <w:lang w:eastAsia="en-GB"/>
        </w:rPr>
        <w:t>Hanchard, N. C., Goodchild, L., Thompson, J., O’Brien, T., Davison, D., &amp; Richardson, C. (2011). A questionnaire survey of UK physiotherapists on the diagnosis and management of contracted (frozen) shoulder. </w:t>
      </w:r>
      <w:r w:rsidRPr="00EE1ECC">
        <w:rPr>
          <w:rFonts w:ascii="Arial" w:eastAsia="Times New Roman" w:hAnsi="Arial" w:cs="Arial"/>
          <w:bCs/>
          <w:i/>
          <w:iCs/>
          <w:sz w:val="24"/>
          <w:szCs w:val="24"/>
          <w:lang w:eastAsia="en-GB"/>
        </w:rPr>
        <w:t>Physiotherapy</w:t>
      </w:r>
      <w:r w:rsidRPr="00EE1ECC">
        <w:rPr>
          <w:rFonts w:ascii="Arial" w:eastAsia="Times New Roman" w:hAnsi="Arial" w:cs="Arial"/>
          <w:bCs/>
          <w:iCs/>
          <w:sz w:val="24"/>
          <w:szCs w:val="24"/>
          <w:lang w:eastAsia="en-GB"/>
        </w:rPr>
        <w:t>,</w:t>
      </w:r>
      <w:r w:rsidRPr="00EE1ECC">
        <w:rPr>
          <w:rFonts w:ascii="Arial" w:eastAsia="Times New Roman" w:hAnsi="Arial" w:cs="Arial"/>
          <w:bCs/>
          <w:i/>
          <w:iCs/>
          <w:sz w:val="24"/>
          <w:szCs w:val="24"/>
          <w:lang w:eastAsia="en-GB"/>
        </w:rPr>
        <w:t>97</w:t>
      </w:r>
      <w:r w:rsidRPr="00EE1ECC">
        <w:rPr>
          <w:rFonts w:ascii="Arial" w:eastAsia="Times New Roman" w:hAnsi="Arial" w:cs="Arial"/>
          <w:bCs/>
          <w:iCs/>
          <w:sz w:val="24"/>
          <w:szCs w:val="24"/>
          <w:lang w:eastAsia="en-GB"/>
        </w:rPr>
        <w:t>(2), 115-125.</w:t>
      </w:r>
    </w:p>
    <w:p w14:paraId="7AA298E9"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8EA" w14:textId="77777777" w:rsidR="00F921E7"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Hand, C., Clipsham, K., Rees, J. L., &amp; Carr, A. J. (2008). Long-term outcome of frozen shoulder. </w:t>
      </w:r>
      <w:r w:rsidRPr="00CC5071">
        <w:rPr>
          <w:rFonts w:ascii="Arial" w:eastAsia="Times New Roman" w:hAnsi="Arial" w:cs="Arial"/>
          <w:bCs/>
          <w:i/>
          <w:iCs/>
          <w:sz w:val="24"/>
          <w:szCs w:val="24"/>
          <w:lang w:eastAsia="en-GB"/>
        </w:rPr>
        <w:t>Journal of Shoulder and Elbow Surgery</w:t>
      </w:r>
      <w:r w:rsidRPr="00CC5071">
        <w:rPr>
          <w:rFonts w:ascii="Arial" w:eastAsia="Times New Roman" w:hAnsi="Arial" w:cs="Arial"/>
          <w:bCs/>
          <w:iCs/>
          <w:sz w:val="24"/>
          <w:szCs w:val="24"/>
          <w:lang w:eastAsia="en-GB"/>
        </w:rPr>
        <w:t xml:space="preserve">, </w:t>
      </w:r>
      <w:r w:rsidRPr="00CC5071">
        <w:rPr>
          <w:rFonts w:ascii="Arial" w:eastAsia="Times New Roman" w:hAnsi="Arial" w:cs="Arial"/>
          <w:bCs/>
          <w:i/>
          <w:iCs/>
          <w:sz w:val="24"/>
          <w:szCs w:val="24"/>
          <w:lang w:eastAsia="en-GB"/>
        </w:rPr>
        <w:t>17</w:t>
      </w:r>
      <w:r w:rsidRPr="00CC5071">
        <w:rPr>
          <w:rFonts w:ascii="Arial" w:eastAsia="Times New Roman" w:hAnsi="Arial" w:cs="Arial"/>
          <w:bCs/>
          <w:iCs/>
          <w:sz w:val="24"/>
          <w:szCs w:val="24"/>
          <w:lang w:eastAsia="en-GB"/>
        </w:rPr>
        <w:t>(2), 231-236.</w:t>
      </w:r>
    </w:p>
    <w:p w14:paraId="7AA298EB" w14:textId="77777777" w:rsidR="00F921E7" w:rsidRDefault="00F921E7" w:rsidP="003D339C">
      <w:pPr>
        <w:spacing w:after="0" w:line="360" w:lineRule="auto"/>
        <w:jc w:val="both"/>
        <w:rPr>
          <w:rFonts w:ascii="Arial" w:eastAsia="Times New Roman" w:hAnsi="Arial" w:cs="Arial"/>
          <w:bCs/>
          <w:iCs/>
          <w:sz w:val="24"/>
          <w:szCs w:val="24"/>
          <w:lang w:eastAsia="en-GB"/>
        </w:rPr>
      </w:pPr>
    </w:p>
    <w:p w14:paraId="7AA298EC"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EE1ECC">
        <w:rPr>
          <w:rFonts w:ascii="Arial" w:eastAsia="Times New Roman" w:hAnsi="Arial" w:cs="Arial"/>
          <w:bCs/>
          <w:iCs/>
          <w:sz w:val="24"/>
          <w:szCs w:val="24"/>
          <w:lang w:eastAsia="en-GB"/>
        </w:rPr>
        <w:t>Haslerud, S., Magnussen, L. H., Joensen, J., Lopes</w:t>
      </w:r>
      <w:r w:rsidRPr="00EE1ECC">
        <w:rPr>
          <w:rFonts w:ascii="Cambria Math" w:eastAsia="Times New Roman" w:hAnsi="Cambria Math" w:cs="Cambria Math"/>
          <w:bCs/>
          <w:iCs/>
          <w:sz w:val="24"/>
          <w:szCs w:val="24"/>
          <w:lang w:eastAsia="en-GB"/>
        </w:rPr>
        <w:t>‐</w:t>
      </w:r>
      <w:r w:rsidRPr="00EE1ECC">
        <w:rPr>
          <w:rFonts w:ascii="Arial" w:eastAsia="Times New Roman" w:hAnsi="Arial" w:cs="Arial"/>
          <w:bCs/>
          <w:iCs/>
          <w:sz w:val="24"/>
          <w:szCs w:val="24"/>
          <w:lang w:eastAsia="en-GB"/>
        </w:rPr>
        <w:t xml:space="preserve">Martins, </w:t>
      </w:r>
      <w:r>
        <w:rPr>
          <w:rFonts w:ascii="Arial" w:eastAsia="Times New Roman" w:hAnsi="Arial" w:cs="Arial"/>
          <w:bCs/>
          <w:iCs/>
          <w:sz w:val="24"/>
          <w:szCs w:val="24"/>
          <w:lang w:eastAsia="en-GB"/>
        </w:rPr>
        <w:t>R. A. B., &amp; Bjordal, J. M. (2014</w:t>
      </w:r>
      <w:r w:rsidRPr="00EE1ECC">
        <w:rPr>
          <w:rFonts w:ascii="Arial" w:eastAsia="Times New Roman" w:hAnsi="Arial" w:cs="Arial"/>
          <w:bCs/>
          <w:iCs/>
          <w:sz w:val="24"/>
          <w:szCs w:val="24"/>
          <w:lang w:eastAsia="en-GB"/>
        </w:rPr>
        <w:t>). The Efficacy of Low</w:t>
      </w:r>
      <w:r w:rsidRPr="00EE1ECC">
        <w:rPr>
          <w:rFonts w:ascii="Cambria Math" w:eastAsia="Times New Roman" w:hAnsi="Cambria Math" w:cs="Cambria Math"/>
          <w:bCs/>
          <w:iCs/>
          <w:sz w:val="24"/>
          <w:szCs w:val="24"/>
          <w:lang w:eastAsia="en-GB"/>
        </w:rPr>
        <w:t>‐</w:t>
      </w:r>
      <w:r w:rsidRPr="00EE1ECC">
        <w:rPr>
          <w:rFonts w:ascii="Arial" w:eastAsia="Times New Roman" w:hAnsi="Arial" w:cs="Arial"/>
          <w:bCs/>
          <w:iCs/>
          <w:sz w:val="24"/>
          <w:szCs w:val="24"/>
          <w:lang w:eastAsia="en-GB"/>
        </w:rPr>
        <w:t>Level Laser Therapy for Shoulder Tendinopathy: A Systematic Review and Meta</w:t>
      </w:r>
      <w:r w:rsidRPr="00EE1ECC">
        <w:rPr>
          <w:rFonts w:ascii="Cambria Math" w:eastAsia="Times New Roman" w:hAnsi="Cambria Math" w:cs="Cambria Math"/>
          <w:bCs/>
          <w:iCs/>
          <w:sz w:val="24"/>
          <w:szCs w:val="24"/>
          <w:lang w:eastAsia="en-GB"/>
        </w:rPr>
        <w:t>‐</w:t>
      </w:r>
      <w:r w:rsidRPr="00EE1ECC">
        <w:rPr>
          <w:rFonts w:ascii="Arial" w:eastAsia="Times New Roman" w:hAnsi="Arial" w:cs="Arial"/>
          <w:bCs/>
          <w:iCs/>
          <w:sz w:val="24"/>
          <w:szCs w:val="24"/>
          <w:lang w:eastAsia="en-GB"/>
        </w:rPr>
        <w:t>Analysis of Randomized Controlled Trials. </w:t>
      </w:r>
      <w:r w:rsidRPr="00EE1ECC">
        <w:rPr>
          <w:rFonts w:ascii="Arial" w:eastAsia="Times New Roman" w:hAnsi="Arial" w:cs="Arial"/>
          <w:bCs/>
          <w:i/>
          <w:iCs/>
          <w:sz w:val="24"/>
          <w:szCs w:val="24"/>
          <w:lang w:eastAsia="en-GB"/>
        </w:rPr>
        <w:t>Physiotherapy Research International</w:t>
      </w:r>
      <w:r w:rsidRPr="00EE1ECC">
        <w:rPr>
          <w:rFonts w:ascii="Arial" w:eastAsia="Times New Roman" w:hAnsi="Arial" w:cs="Arial"/>
          <w:bCs/>
          <w:iCs/>
          <w:sz w:val="24"/>
          <w:szCs w:val="24"/>
          <w:lang w:eastAsia="en-GB"/>
        </w:rPr>
        <w:t>, </w:t>
      </w:r>
      <w:r w:rsidRPr="00EE1ECC">
        <w:rPr>
          <w:rFonts w:ascii="Arial" w:eastAsia="Times New Roman" w:hAnsi="Arial" w:cs="Arial"/>
          <w:bCs/>
          <w:i/>
          <w:iCs/>
          <w:sz w:val="24"/>
          <w:szCs w:val="24"/>
          <w:lang w:eastAsia="en-GB"/>
        </w:rPr>
        <w:t>20</w:t>
      </w:r>
      <w:r w:rsidRPr="00EE1ECC">
        <w:rPr>
          <w:rFonts w:ascii="Arial" w:eastAsia="Times New Roman" w:hAnsi="Arial" w:cs="Arial"/>
          <w:bCs/>
          <w:iCs/>
          <w:sz w:val="24"/>
          <w:szCs w:val="24"/>
          <w:lang w:eastAsia="en-GB"/>
        </w:rPr>
        <w:t>(2), 108-125.</w:t>
      </w:r>
    </w:p>
    <w:p w14:paraId="7AA298ED"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8EE" w14:textId="77777777" w:rsidR="00F921E7"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Hay, E. M., Thomas, E., Paterson, S. M., Dziedzic, K., &amp; Croft, P. R. (2003). A pragmatic randomised controlled trial of local corticosteroid injection and physiotherapy for the treatment of new episodes of unilateral shoulder pain in primary care. </w:t>
      </w:r>
      <w:r w:rsidRPr="00CC5071">
        <w:rPr>
          <w:rFonts w:ascii="Arial" w:eastAsia="Times New Roman" w:hAnsi="Arial" w:cs="Arial"/>
          <w:bCs/>
          <w:i/>
          <w:iCs/>
          <w:sz w:val="24"/>
          <w:szCs w:val="24"/>
          <w:lang w:eastAsia="en-GB"/>
        </w:rPr>
        <w:t>Annals of the rheumatic diseases</w:t>
      </w:r>
      <w:r w:rsidRPr="00CC5071">
        <w:rPr>
          <w:rFonts w:ascii="Arial" w:eastAsia="Times New Roman" w:hAnsi="Arial" w:cs="Arial"/>
          <w:bCs/>
          <w:iCs/>
          <w:sz w:val="24"/>
          <w:szCs w:val="24"/>
          <w:lang w:eastAsia="en-GB"/>
        </w:rPr>
        <w:t xml:space="preserve">, </w:t>
      </w:r>
      <w:r w:rsidRPr="00CC5071">
        <w:rPr>
          <w:rFonts w:ascii="Arial" w:eastAsia="Times New Roman" w:hAnsi="Arial" w:cs="Arial"/>
          <w:bCs/>
          <w:i/>
          <w:iCs/>
          <w:sz w:val="24"/>
          <w:szCs w:val="24"/>
          <w:lang w:eastAsia="en-GB"/>
        </w:rPr>
        <w:t>62</w:t>
      </w:r>
      <w:r w:rsidRPr="00CC5071">
        <w:rPr>
          <w:rFonts w:ascii="Arial" w:eastAsia="Times New Roman" w:hAnsi="Arial" w:cs="Arial"/>
          <w:bCs/>
          <w:iCs/>
          <w:sz w:val="24"/>
          <w:szCs w:val="24"/>
          <w:lang w:eastAsia="en-GB"/>
        </w:rPr>
        <w:t>(5), 394-399.</w:t>
      </w:r>
    </w:p>
    <w:p w14:paraId="7AA298EF" w14:textId="77777777" w:rsidR="00F921E7" w:rsidRDefault="00F921E7" w:rsidP="003D339C">
      <w:pPr>
        <w:spacing w:after="0" w:line="360" w:lineRule="auto"/>
        <w:jc w:val="both"/>
        <w:rPr>
          <w:rFonts w:ascii="Arial" w:eastAsia="Times New Roman" w:hAnsi="Arial" w:cs="Arial"/>
          <w:bCs/>
          <w:iCs/>
          <w:sz w:val="24"/>
          <w:szCs w:val="24"/>
          <w:lang w:eastAsia="en-GB"/>
        </w:rPr>
      </w:pPr>
    </w:p>
    <w:p w14:paraId="7AA298F0"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EE1ECC">
        <w:rPr>
          <w:rFonts w:ascii="Arial" w:eastAsia="Times New Roman" w:hAnsi="Arial" w:cs="Arial"/>
          <w:bCs/>
          <w:iCs/>
          <w:sz w:val="24"/>
          <w:szCs w:val="24"/>
          <w:lang w:eastAsia="en-GB"/>
        </w:rPr>
        <w:t>Harrison, A. K., &amp; Flatow, E. L. (2011). Subacromial impingement syndrome.</w:t>
      </w:r>
      <w:r w:rsidRPr="00EE1ECC">
        <w:rPr>
          <w:rFonts w:ascii="Arial" w:eastAsia="Times New Roman" w:hAnsi="Arial" w:cs="Arial"/>
          <w:bCs/>
          <w:i/>
          <w:iCs/>
          <w:sz w:val="24"/>
          <w:szCs w:val="24"/>
          <w:lang w:eastAsia="en-GB"/>
        </w:rPr>
        <w:t>Journal of the American Academy of Orthopaedic Surgeons</w:t>
      </w:r>
      <w:r w:rsidRPr="00EE1ECC">
        <w:rPr>
          <w:rFonts w:ascii="Arial" w:eastAsia="Times New Roman" w:hAnsi="Arial" w:cs="Arial"/>
          <w:bCs/>
          <w:iCs/>
          <w:sz w:val="24"/>
          <w:szCs w:val="24"/>
          <w:lang w:eastAsia="en-GB"/>
        </w:rPr>
        <w:t>, </w:t>
      </w:r>
      <w:r w:rsidRPr="00EE1ECC">
        <w:rPr>
          <w:rFonts w:ascii="Arial" w:eastAsia="Times New Roman" w:hAnsi="Arial" w:cs="Arial"/>
          <w:bCs/>
          <w:i/>
          <w:iCs/>
          <w:sz w:val="24"/>
          <w:szCs w:val="24"/>
          <w:lang w:eastAsia="en-GB"/>
        </w:rPr>
        <w:t>19</w:t>
      </w:r>
      <w:r w:rsidRPr="00EE1ECC">
        <w:rPr>
          <w:rFonts w:ascii="Arial" w:eastAsia="Times New Roman" w:hAnsi="Arial" w:cs="Arial"/>
          <w:bCs/>
          <w:iCs/>
          <w:sz w:val="24"/>
          <w:szCs w:val="24"/>
          <w:lang w:eastAsia="en-GB"/>
        </w:rPr>
        <w:t>(11), 701-708.</w:t>
      </w:r>
    </w:p>
    <w:p w14:paraId="7AA298F1"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8F2"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Herbert, R. Jamtvedt, G. Mead, J. Hagen, K.B. (2005) </w:t>
      </w:r>
      <w:r w:rsidRPr="00CC5071">
        <w:rPr>
          <w:rFonts w:ascii="Arial" w:eastAsia="Times New Roman" w:hAnsi="Arial" w:cs="Arial"/>
          <w:bCs/>
          <w:i/>
          <w:iCs/>
          <w:sz w:val="24"/>
          <w:szCs w:val="24"/>
          <w:lang w:eastAsia="en-GB"/>
        </w:rPr>
        <w:t>Practical evidence-based Physiotherapy</w:t>
      </w:r>
      <w:r w:rsidRPr="00CC5071">
        <w:rPr>
          <w:rFonts w:ascii="Arial" w:eastAsia="Times New Roman" w:hAnsi="Arial" w:cs="Arial"/>
          <w:bCs/>
          <w:iCs/>
          <w:sz w:val="24"/>
          <w:szCs w:val="24"/>
          <w:lang w:eastAsia="en-GB"/>
        </w:rPr>
        <w:t>. Edinburgh: Elseiver.</w:t>
      </w:r>
    </w:p>
    <w:p w14:paraId="7AA298F3"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8F4" w14:textId="77777777" w:rsidR="00F921E7"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Higgins, J., &amp; Altman, D. G. (2008). Assessing risk of bias in included studies. </w:t>
      </w:r>
      <w:r w:rsidRPr="00CC5071">
        <w:rPr>
          <w:rFonts w:ascii="Arial" w:eastAsia="Times New Roman" w:hAnsi="Arial" w:cs="Arial"/>
          <w:bCs/>
          <w:i/>
          <w:iCs/>
          <w:sz w:val="24"/>
          <w:szCs w:val="24"/>
          <w:lang w:eastAsia="en-GB"/>
        </w:rPr>
        <w:t>Cochrane handbook for systematic reviews of interventions: Cochrane book series</w:t>
      </w:r>
      <w:r w:rsidRPr="00CC5071">
        <w:rPr>
          <w:rFonts w:ascii="Arial" w:eastAsia="Times New Roman" w:hAnsi="Arial" w:cs="Arial"/>
          <w:bCs/>
          <w:iCs/>
          <w:sz w:val="24"/>
          <w:szCs w:val="24"/>
          <w:lang w:eastAsia="en-GB"/>
        </w:rPr>
        <w:t>, 187-241.</w:t>
      </w:r>
    </w:p>
    <w:p w14:paraId="7AA298F5"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8F6" w14:textId="77777777" w:rsidR="00F921E7"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Hodgson, J. T., Clegg, T. A., &amp; Elliott, R. C. (1998). </w:t>
      </w:r>
      <w:r w:rsidRPr="00CC5071">
        <w:rPr>
          <w:rFonts w:ascii="Arial" w:eastAsia="Times New Roman" w:hAnsi="Arial" w:cs="Arial"/>
          <w:bCs/>
          <w:i/>
          <w:iCs/>
          <w:sz w:val="24"/>
          <w:szCs w:val="24"/>
          <w:lang w:eastAsia="en-GB"/>
        </w:rPr>
        <w:t>Self-reported work-related illness in 1995: results from a household survey</w:t>
      </w:r>
      <w:r w:rsidRPr="00CC5071">
        <w:rPr>
          <w:rFonts w:ascii="Arial" w:eastAsia="Times New Roman" w:hAnsi="Arial" w:cs="Arial"/>
          <w:bCs/>
          <w:iCs/>
          <w:sz w:val="24"/>
          <w:szCs w:val="24"/>
          <w:lang w:eastAsia="en-GB"/>
        </w:rPr>
        <w:t>. Sudbury: HSE books.</w:t>
      </w:r>
    </w:p>
    <w:p w14:paraId="7AA298F7" w14:textId="77777777" w:rsidR="00C04FF9" w:rsidRDefault="00C04FF9" w:rsidP="003D339C">
      <w:pPr>
        <w:spacing w:after="0" w:line="360" w:lineRule="auto"/>
        <w:jc w:val="both"/>
        <w:rPr>
          <w:rFonts w:ascii="Arial" w:eastAsia="Times New Roman" w:hAnsi="Arial" w:cs="Arial"/>
          <w:bCs/>
          <w:iCs/>
          <w:sz w:val="24"/>
          <w:szCs w:val="24"/>
          <w:lang w:eastAsia="en-GB"/>
        </w:rPr>
      </w:pPr>
    </w:p>
    <w:p w14:paraId="7AA298F8" w14:textId="77777777" w:rsidR="00F921E7" w:rsidRDefault="00F921E7" w:rsidP="003D339C">
      <w:pPr>
        <w:spacing w:after="0" w:line="360" w:lineRule="auto"/>
        <w:jc w:val="both"/>
        <w:rPr>
          <w:rFonts w:ascii="Arial" w:eastAsia="Times New Roman" w:hAnsi="Arial" w:cs="Arial"/>
          <w:bCs/>
          <w:iCs/>
          <w:sz w:val="24"/>
          <w:szCs w:val="24"/>
          <w:lang w:eastAsia="en-GB"/>
        </w:rPr>
      </w:pPr>
      <w:r w:rsidRPr="008102DA">
        <w:rPr>
          <w:rFonts w:ascii="Arial" w:eastAsia="Times New Roman" w:hAnsi="Arial" w:cs="Arial"/>
          <w:bCs/>
          <w:iCs/>
          <w:sz w:val="24"/>
          <w:szCs w:val="24"/>
          <w:lang w:eastAsia="en-GB"/>
        </w:rPr>
        <w:t xml:space="preserve">Hollingworth, G. R., Ellis, R. M., &amp; Hattersley, T. S. (1983). Comparison of injection techniques for shoulder pain: results of a double blind, randomised study. </w:t>
      </w:r>
      <w:r w:rsidRPr="008102DA">
        <w:rPr>
          <w:rFonts w:ascii="Arial" w:eastAsia="Times New Roman" w:hAnsi="Arial" w:cs="Arial"/>
          <w:bCs/>
          <w:i/>
          <w:iCs/>
          <w:sz w:val="24"/>
          <w:szCs w:val="24"/>
          <w:lang w:eastAsia="en-GB"/>
        </w:rPr>
        <w:t>Br Med J (Clin Res Ed)</w:t>
      </w:r>
      <w:r w:rsidRPr="008102DA">
        <w:rPr>
          <w:rFonts w:ascii="Arial" w:eastAsia="Times New Roman" w:hAnsi="Arial" w:cs="Arial"/>
          <w:bCs/>
          <w:iCs/>
          <w:sz w:val="24"/>
          <w:szCs w:val="24"/>
          <w:lang w:eastAsia="en-GB"/>
        </w:rPr>
        <w:t xml:space="preserve">, </w:t>
      </w:r>
      <w:r w:rsidRPr="008102DA">
        <w:rPr>
          <w:rFonts w:ascii="Arial" w:eastAsia="Times New Roman" w:hAnsi="Arial" w:cs="Arial"/>
          <w:bCs/>
          <w:i/>
          <w:iCs/>
          <w:sz w:val="24"/>
          <w:szCs w:val="24"/>
          <w:lang w:eastAsia="en-GB"/>
        </w:rPr>
        <w:t>287</w:t>
      </w:r>
      <w:r w:rsidRPr="008102DA">
        <w:rPr>
          <w:rFonts w:ascii="Arial" w:eastAsia="Times New Roman" w:hAnsi="Arial" w:cs="Arial"/>
          <w:bCs/>
          <w:iCs/>
          <w:sz w:val="24"/>
          <w:szCs w:val="24"/>
          <w:lang w:eastAsia="en-GB"/>
        </w:rPr>
        <w:t>(6402), 1339-1341.</w:t>
      </w:r>
    </w:p>
    <w:p w14:paraId="7AA298F9"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8FA"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Hong, J. Y., Yoon, S. H., Moon, D. J., Kwack, K. S., Joen, B., &amp; Lee, H. Y. (2011). Comparison of high-and low-dose corticosteroid in subacromial injection for periarticular shoulder disorder: a randomized, triple-blind, placebo-controlled trial. </w:t>
      </w:r>
      <w:r w:rsidRPr="00CC5071">
        <w:rPr>
          <w:rFonts w:ascii="Arial" w:eastAsia="Times New Roman" w:hAnsi="Arial" w:cs="Arial"/>
          <w:bCs/>
          <w:i/>
          <w:iCs/>
          <w:sz w:val="24"/>
          <w:szCs w:val="24"/>
          <w:lang w:eastAsia="en-GB"/>
        </w:rPr>
        <w:t>Archives of physical medicine and rehabilitation</w:t>
      </w:r>
      <w:r w:rsidRPr="00CC5071">
        <w:rPr>
          <w:rFonts w:ascii="Arial" w:eastAsia="Times New Roman" w:hAnsi="Arial" w:cs="Arial"/>
          <w:bCs/>
          <w:iCs/>
          <w:sz w:val="24"/>
          <w:szCs w:val="24"/>
          <w:lang w:eastAsia="en-GB"/>
        </w:rPr>
        <w:t>,</w:t>
      </w:r>
      <w:r w:rsidRPr="00CC5071">
        <w:rPr>
          <w:rFonts w:ascii="Arial" w:eastAsia="Times New Roman" w:hAnsi="Arial" w:cs="Arial"/>
          <w:bCs/>
          <w:i/>
          <w:iCs/>
          <w:sz w:val="24"/>
          <w:szCs w:val="24"/>
          <w:lang w:eastAsia="en-GB"/>
        </w:rPr>
        <w:t>92</w:t>
      </w:r>
      <w:r w:rsidRPr="00CC5071">
        <w:rPr>
          <w:rFonts w:ascii="Arial" w:eastAsia="Times New Roman" w:hAnsi="Arial" w:cs="Arial"/>
          <w:bCs/>
          <w:iCs/>
          <w:sz w:val="24"/>
          <w:szCs w:val="24"/>
          <w:lang w:eastAsia="en-GB"/>
        </w:rPr>
        <w:t>(12), 1951-1960.</w:t>
      </w:r>
    </w:p>
    <w:p w14:paraId="7AA298FB"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8FC" w14:textId="77777777" w:rsidR="00F921E7"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Hulley S, Cummings S, Browner W, (2007) </w:t>
      </w:r>
      <w:r w:rsidRPr="00CC5071">
        <w:rPr>
          <w:rFonts w:ascii="Arial" w:eastAsia="Times New Roman" w:hAnsi="Arial" w:cs="Arial"/>
          <w:bCs/>
          <w:i/>
          <w:iCs/>
          <w:sz w:val="24"/>
          <w:szCs w:val="24"/>
          <w:lang w:eastAsia="en-GB"/>
        </w:rPr>
        <w:t>Designing clinical research. 3rd ed</w:t>
      </w:r>
      <w:r w:rsidRPr="00CC5071">
        <w:rPr>
          <w:rFonts w:ascii="Arial" w:eastAsia="Times New Roman" w:hAnsi="Arial" w:cs="Arial"/>
          <w:bCs/>
          <w:iCs/>
          <w:sz w:val="24"/>
          <w:szCs w:val="24"/>
          <w:lang w:eastAsia="en-GB"/>
        </w:rPr>
        <w:t>, Philadelphia (PA): Lippincott Williams and Wilkins.</w:t>
      </w:r>
    </w:p>
    <w:p w14:paraId="7AA298FD" w14:textId="77777777" w:rsidR="005206C6" w:rsidRDefault="005206C6" w:rsidP="003D339C">
      <w:pPr>
        <w:spacing w:after="0" w:line="360" w:lineRule="auto"/>
        <w:jc w:val="both"/>
        <w:rPr>
          <w:rFonts w:ascii="Arial" w:eastAsia="Times New Roman" w:hAnsi="Arial" w:cs="Arial"/>
          <w:bCs/>
          <w:iCs/>
          <w:sz w:val="24"/>
          <w:szCs w:val="24"/>
          <w:lang w:eastAsia="en-GB"/>
        </w:rPr>
      </w:pPr>
    </w:p>
    <w:p w14:paraId="7AA298FE" w14:textId="77777777" w:rsidR="005206C6" w:rsidRDefault="005206C6" w:rsidP="003D339C">
      <w:pPr>
        <w:spacing w:after="0" w:line="360" w:lineRule="auto"/>
        <w:jc w:val="both"/>
        <w:rPr>
          <w:rFonts w:ascii="Arial" w:eastAsia="Times New Roman" w:hAnsi="Arial" w:cs="Arial"/>
          <w:bCs/>
          <w:iCs/>
          <w:sz w:val="24"/>
          <w:szCs w:val="24"/>
          <w:lang w:eastAsia="en-GB"/>
        </w:rPr>
      </w:pPr>
      <w:r w:rsidRPr="005206C6">
        <w:rPr>
          <w:rFonts w:ascii="Arial" w:eastAsia="Times New Roman" w:hAnsi="Arial" w:cs="Arial"/>
          <w:bCs/>
          <w:iCs/>
          <w:sz w:val="24"/>
          <w:szCs w:val="24"/>
          <w:lang w:eastAsia="en-GB"/>
        </w:rPr>
        <w:t xml:space="preserve">Johansson, K., Bergström, A., Schröder, K., Foldevi, M., &amp; Linde, K. (2011). Subacromial corticosteroid injection or acupuncture with home exercises when treating patients with subacromial impingement in primary care–a randomized clinical trial. </w:t>
      </w:r>
      <w:r w:rsidRPr="005206C6">
        <w:rPr>
          <w:rFonts w:ascii="Arial" w:eastAsia="Times New Roman" w:hAnsi="Arial" w:cs="Arial"/>
          <w:bCs/>
          <w:i/>
          <w:iCs/>
          <w:sz w:val="24"/>
          <w:szCs w:val="24"/>
          <w:lang w:eastAsia="en-GB"/>
        </w:rPr>
        <w:t>Deutsche Zeitschrift fuer Akupunktur</w:t>
      </w:r>
      <w:r w:rsidRPr="005206C6">
        <w:rPr>
          <w:rFonts w:ascii="Arial" w:eastAsia="Times New Roman" w:hAnsi="Arial" w:cs="Arial"/>
          <w:bCs/>
          <w:iCs/>
          <w:sz w:val="24"/>
          <w:szCs w:val="24"/>
          <w:lang w:eastAsia="en-GB"/>
        </w:rPr>
        <w:t xml:space="preserve">, </w:t>
      </w:r>
      <w:r w:rsidRPr="005206C6">
        <w:rPr>
          <w:rFonts w:ascii="Arial" w:eastAsia="Times New Roman" w:hAnsi="Arial" w:cs="Arial"/>
          <w:bCs/>
          <w:i/>
          <w:iCs/>
          <w:sz w:val="24"/>
          <w:szCs w:val="24"/>
          <w:lang w:eastAsia="en-GB"/>
        </w:rPr>
        <w:t>54</w:t>
      </w:r>
      <w:r w:rsidRPr="005206C6">
        <w:rPr>
          <w:rFonts w:ascii="Arial" w:eastAsia="Times New Roman" w:hAnsi="Arial" w:cs="Arial"/>
          <w:bCs/>
          <w:iCs/>
          <w:sz w:val="24"/>
          <w:szCs w:val="24"/>
          <w:lang w:eastAsia="en-GB"/>
        </w:rPr>
        <w:t>(2), 30-31.</w:t>
      </w:r>
    </w:p>
    <w:p w14:paraId="7AA298FF" w14:textId="77777777" w:rsidR="00F921E7" w:rsidRDefault="00F921E7" w:rsidP="003D339C">
      <w:pPr>
        <w:spacing w:after="0" w:line="360" w:lineRule="auto"/>
        <w:jc w:val="both"/>
        <w:rPr>
          <w:rFonts w:ascii="Arial" w:eastAsia="Times New Roman" w:hAnsi="Arial" w:cs="Arial"/>
          <w:bCs/>
          <w:iCs/>
          <w:sz w:val="24"/>
          <w:szCs w:val="24"/>
          <w:lang w:eastAsia="en-GB"/>
        </w:rPr>
      </w:pPr>
    </w:p>
    <w:p w14:paraId="7AA29900" w14:textId="77777777" w:rsidR="00F921E7" w:rsidRDefault="00F921E7" w:rsidP="003D339C">
      <w:pPr>
        <w:spacing w:after="0" w:line="360" w:lineRule="auto"/>
        <w:jc w:val="both"/>
        <w:rPr>
          <w:rFonts w:ascii="Arial" w:eastAsia="Times New Roman" w:hAnsi="Arial" w:cs="Arial"/>
          <w:bCs/>
          <w:iCs/>
          <w:sz w:val="24"/>
          <w:szCs w:val="24"/>
          <w:lang w:eastAsia="en-GB"/>
        </w:rPr>
      </w:pPr>
      <w:r w:rsidRPr="00EE1ECC">
        <w:rPr>
          <w:rFonts w:ascii="Arial" w:eastAsia="Times New Roman" w:hAnsi="Arial" w:cs="Arial"/>
          <w:bCs/>
          <w:iCs/>
          <w:sz w:val="24"/>
          <w:szCs w:val="24"/>
          <w:lang w:eastAsia="en-GB"/>
        </w:rPr>
        <w:t>Jones, J. R., Hodgson, J. T., Clegg, T. A., &amp; Elliott, R. C. (1998). Self-reported work-related illness in 1995: Results from a household survey.</w:t>
      </w:r>
      <w:r w:rsidRPr="00EE1ECC">
        <w:rPr>
          <w:rFonts w:ascii="Arial" w:eastAsia="Times New Roman" w:hAnsi="Arial" w:cs="Arial"/>
          <w:bCs/>
          <w:i/>
          <w:iCs/>
          <w:sz w:val="24"/>
          <w:szCs w:val="24"/>
          <w:lang w:eastAsia="en-GB"/>
        </w:rPr>
        <w:t>Sudbury, UK: HSE Books</w:t>
      </w:r>
      <w:r w:rsidRPr="00EE1ECC">
        <w:rPr>
          <w:rFonts w:ascii="Arial" w:eastAsia="Times New Roman" w:hAnsi="Arial" w:cs="Arial"/>
          <w:bCs/>
          <w:iCs/>
          <w:sz w:val="24"/>
          <w:szCs w:val="24"/>
          <w:lang w:eastAsia="en-GB"/>
        </w:rPr>
        <w:t>.</w:t>
      </w:r>
    </w:p>
    <w:p w14:paraId="7AA29901" w14:textId="77777777" w:rsidR="00F921E7" w:rsidRDefault="00F921E7" w:rsidP="003D339C">
      <w:pPr>
        <w:spacing w:after="0" w:line="360" w:lineRule="auto"/>
        <w:jc w:val="both"/>
        <w:rPr>
          <w:rFonts w:ascii="Arial" w:eastAsia="Times New Roman" w:hAnsi="Arial" w:cs="Arial"/>
          <w:bCs/>
          <w:iCs/>
          <w:sz w:val="24"/>
          <w:szCs w:val="24"/>
          <w:lang w:eastAsia="en-GB"/>
        </w:rPr>
      </w:pPr>
    </w:p>
    <w:p w14:paraId="7AA29902" w14:textId="77777777" w:rsidR="00F921E7" w:rsidRDefault="00F921E7" w:rsidP="003D339C">
      <w:pPr>
        <w:spacing w:after="0" w:line="360" w:lineRule="auto"/>
        <w:jc w:val="both"/>
        <w:rPr>
          <w:rFonts w:ascii="Arial" w:eastAsia="Times New Roman" w:hAnsi="Arial" w:cs="Arial"/>
          <w:bCs/>
          <w:iCs/>
          <w:sz w:val="24"/>
          <w:szCs w:val="24"/>
          <w:lang w:eastAsia="en-GB"/>
        </w:rPr>
      </w:pPr>
      <w:r w:rsidRPr="00EE1ECC">
        <w:rPr>
          <w:rFonts w:ascii="Arial" w:eastAsia="Times New Roman" w:hAnsi="Arial" w:cs="Arial"/>
          <w:bCs/>
          <w:iCs/>
          <w:sz w:val="24"/>
          <w:szCs w:val="24"/>
          <w:lang w:eastAsia="en-GB"/>
        </w:rPr>
        <w:t>Kase, K., Martin, P., &amp; Yasukawa, A. (2006). </w:t>
      </w:r>
      <w:r w:rsidRPr="00EE1ECC">
        <w:rPr>
          <w:rFonts w:ascii="Arial" w:eastAsia="Times New Roman" w:hAnsi="Arial" w:cs="Arial"/>
          <w:bCs/>
          <w:i/>
          <w:iCs/>
          <w:sz w:val="24"/>
          <w:szCs w:val="24"/>
          <w:lang w:eastAsia="en-GB"/>
        </w:rPr>
        <w:t>Kinesio Taping in Pediatrics: Fundamentals and Whole Body Taping</w:t>
      </w:r>
      <w:r w:rsidRPr="00EE1ECC">
        <w:rPr>
          <w:rFonts w:ascii="Arial" w:eastAsia="Times New Roman" w:hAnsi="Arial" w:cs="Arial"/>
          <w:bCs/>
          <w:iCs/>
          <w:sz w:val="24"/>
          <w:szCs w:val="24"/>
          <w:lang w:eastAsia="en-GB"/>
        </w:rPr>
        <w:t>. Kinesio.</w:t>
      </w:r>
    </w:p>
    <w:p w14:paraId="7AA29903" w14:textId="77777777" w:rsidR="005206C6" w:rsidRDefault="005206C6" w:rsidP="003D339C">
      <w:pPr>
        <w:spacing w:after="0" w:line="360" w:lineRule="auto"/>
        <w:jc w:val="both"/>
        <w:rPr>
          <w:rFonts w:ascii="Arial" w:eastAsia="Times New Roman" w:hAnsi="Arial" w:cs="Arial"/>
          <w:bCs/>
          <w:iCs/>
          <w:sz w:val="24"/>
          <w:szCs w:val="24"/>
          <w:lang w:eastAsia="en-GB"/>
        </w:rPr>
      </w:pPr>
    </w:p>
    <w:p w14:paraId="7AA29904" w14:textId="77777777" w:rsidR="005206C6" w:rsidRPr="00CC5071" w:rsidRDefault="005206C6" w:rsidP="003D339C">
      <w:pPr>
        <w:spacing w:after="0" w:line="360" w:lineRule="auto"/>
        <w:jc w:val="both"/>
        <w:rPr>
          <w:rFonts w:ascii="Arial" w:eastAsia="Times New Roman" w:hAnsi="Arial" w:cs="Arial"/>
          <w:bCs/>
          <w:iCs/>
          <w:sz w:val="24"/>
          <w:szCs w:val="24"/>
          <w:lang w:eastAsia="en-GB"/>
        </w:rPr>
      </w:pPr>
      <w:r w:rsidRPr="005206C6">
        <w:rPr>
          <w:rFonts w:ascii="Arial" w:eastAsia="Times New Roman" w:hAnsi="Arial" w:cs="Arial"/>
          <w:bCs/>
          <w:iCs/>
          <w:sz w:val="24"/>
          <w:szCs w:val="24"/>
          <w:lang w:eastAsia="en-GB"/>
        </w:rPr>
        <w:t xml:space="preserve">Kelle, B., &amp; Kozanoglu, E. (2014). Low-level laser and local corticosteroid injection in the treatment of subacromial impingement syndrome: a controlled clinical trial. </w:t>
      </w:r>
      <w:r w:rsidRPr="005206C6">
        <w:rPr>
          <w:rFonts w:ascii="Arial" w:eastAsia="Times New Roman" w:hAnsi="Arial" w:cs="Arial"/>
          <w:bCs/>
          <w:i/>
          <w:iCs/>
          <w:sz w:val="24"/>
          <w:szCs w:val="24"/>
          <w:lang w:eastAsia="en-GB"/>
        </w:rPr>
        <w:t>Clinical rehabilitation</w:t>
      </w:r>
      <w:r w:rsidRPr="005206C6">
        <w:rPr>
          <w:rFonts w:ascii="Arial" w:eastAsia="Times New Roman" w:hAnsi="Arial" w:cs="Arial"/>
          <w:bCs/>
          <w:iCs/>
          <w:sz w:val="24"/>
          <w:szCs w:val="24"/>
          <w:lang w:eastAsia="en-GB"/>
        </w:rPr>
        <w:t xml:space="preserve">, </w:t>
      </w:r>
      <w:r w:rsidRPr="005206C6">
        <w:rPr>
          <w:rFonts w:ascii="Arial" w:eastAsia="Times New Roman" w:hAnsi="Arial" w:cs="Arial"/>
          <w:bCs/>
          <w:i/>
          <w:iCs/>
          <w:sz w:val="24"/>
          <w:szCs w:val="24"/>
          <w:lang w:eastAsia="en-GB"/>
        </w:rPr>
        <w:t>28</w:t>
      </w:r>
      <w:r w:rsidRPr="005206C6">
        <w:rPr>
          <w:rFonts w:ascii="Arial" w:eastAsia="Times New Roman" w:hAnsi="Arial" w:cs="Arial"/>
          <w:bCs/>
          <w:iCs/>
          <w:sz w:val="24"/>
          <w:szCs w:val="24"/>
          <w:lang w:eastAsia="en-GB"/>
        </w:rPr>
        <w:t>(8), 762-771.</w:t>
      </w:r>
    </w:p>
    <w:p w14:paraId="7AA29905"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906"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Khan KS, Ter Riet G, Glanville J, Sowdon AJ, Kleijnen J. Undertaking systematic reviews of research on effectiveness: CRD's guidance for carrying out or commissioning reviews: CRD report 4. 2nd ed. York: NHS Centre for Reviews and Dissemination, 2001. </w:t>
      </w:r>
    </w:p>
    <w:p w14:paraId="7AA29907"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908"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Khan, Y., Nagy, M. T., Malal, J., &amp; Waseem, M. (2013). The painful shoulder: shoulder impingement syndrome. </w:t>
      </w:r>
      <w:r w:rsidRPr="00CC5071">
        <w:rPr>
          <w:rFonts w:ascii="Arial" w:eastAsia="Times New Roman" w:hAnsi="Arial" w:cs="Arial"/>
          <w:bCs/>
          <w:i/>
          <w:iCs/>
          <w:sz w:val="24"/>
          <w:szCs w:val="24"/>
          <w:lang w:eastAsia="en-GB"/>
        </w:rPr>
        <w:t>The open orthopaedics journal</w:t>
      </w:r>
      <w:r w:rsidRPr="00CC5071">
        <w:rPr>
          <w:rFonts w:ascii="Arial" w:eastAsia="Times New Roman" w:hAnsi="Arial" w:cs="Arial"/>
          <w:bCs/>
          <w:iCs/>
          <w:sz w:val="24"/>
          <w:szCs w:val="24"/>
          <w:lang w:eastAsia="en-GB"/>
        </w:rPr>
        <w:t xml:space="preserve">, </w:t>
      </w:r>
      <w:r w:rsidRPr="00CC5071">
        <w:rPr>
          <w:rFonts w:ascii="Arial" w:eastAsia="Times New Roman" w:hAnsi="Arial" w:cs="Arial"/>
          <w:bCs/>
          <w:i/>
          <w:iCs/>
          <w:sz w:val="24"/>
          <w:szCs w:val="24"/>
          <w:lang w:eastAsia="en-GB"/>
        </w:rPr>
        <w:t>7</w:t>
      </w:r>
      <w:r w:rsidRPr="00CC5071">
        <w:rPr>
          <w:rFonts w:ascii="Arial" w:eastAsia="Times New Roman" w:hAnsi="Arial" w:cs="Arial"/>
          <w:bCs/>
          <w:iCs/>
          <w:sz w:val="24"/>
          <w:szCs w:val="24"/>
          <w:lang w:eastAsia="en-GB"/>
        </w:rPr>
        <w:t>(1).</w:t>
      </w:r>
    </w:p>
    <w:p w14:paraId="7AA29909"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90A" w14:textId="77777777" w:rsidR="00F921E7"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Kitchenham, B. (2004). Procedures for performing systematic reviews. </w:t>
      </w:r>
      <w:r w:rsidRPr="00CC5071">
        <w:rPr>
          <w:rFonts w:ascii="Arial" w:eastAsia="Times New Roman" w:hAnsi="Arial" w:cs="Arial"/>
          <w:bCs/>
          <w:i/>
          <w:iCs/>
          <w:sz w:val="24"/>
          <w:szCs w:val="24"/>
          <w:lang w:eastAsia="en-GB"/>
        </w:rPr>
        <w:t>Keele, UK, Keele University</w:t>
      </w:r>
      <w:r w:rsidRPr="00CC5071">
        <w:rPr>
          <w:rFonts w:ascii="Arial" w:eastAsia="Times New Roman" w:hAnsi="Arial" w:cs="Arial"/>
          <w:bCs/>
          <w:iCs/>
          <w:sz w:val="24"/>
          <w:szCs w:val="24"/>
          <w:lang w:eastAsia="en-GB"/>
        </w:rPr>
        <w:t xml:space="preserve">, </w:t>
      </w:r>
      <w:r w:rsidRPr="00CC5071">
        <w:rPr>
          <w:rFonts w:ascii="Arial" w:eastAsia="Times New Roman" w:hAnsi="Arial" w:cs="Arial"/>
          <w:bCs/>
          <w:i/>
          <w:iCs/>
          <w:sz w:val="24"/>
          <w:szCs w:val="24"/>
          <w:lang w:eastAsia="en-GB"/>
        </w:rPr>
        <w:t>33</w:t>
      </w:r>
      <w:r w:rsidRPr="00CC5071">
        <w:rPr>
          <w:rFonts w:ascii="Arial" w:eastAsia="Times New Roman" w:hAnsi="Arial" w:cs="Arial"/>
          <w:bCs/>
          <w:iCs/>
          <w:sz w:val="24"/>
          <w:szCs w:val="24"/>
          <w:lang w:eastAsia="en-GB"/>
        </w:rPr>
        <w:t>(2004), 1-26.</w:t>
      </w:r>
    </w:p>
    <w:p w14:paraId="7AA2990B" w14:textId="77777777" w:rsidR="00F921E7" w:rsidRDefault="00F921E7" w:rsidP="003D339C">
      <w:pPr>
        <w:spacing w:after="0" w:line="360" w:lineRule="auto"/>
        <w:jc w:val="both"/>
        <w:rPr>
          <w:rFonts w:ascii="Arial" w:eastAsia="Times New Roman" w:hAnsi="Arial" w:cs="Arial"/>
          <w:bCs/>
          <w:iCs/>
          <w:sz w:val="24"/>
          <w:szCs w:val="24"/>
          <w:lang w:eastAsia="en-GB"/>
        </w:rPr>
      </w:pPr>
    </w:p>
    <w:p w14:paraId="7AA2990C"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EE1ECC">
        <w:rPr>
          <w:rFonts w:ascii="Arial" w:eastAsia="Times New Roman" w:hAnsi="Arial" w:cs="Arial"/>
          <w:bCs/>
          <w:iCs/>
          <w:sz w:val="24"/>
          <w:szCs w:val="24"/>
          <w:lang w:eastAsia="en-GB"/>
        </w:rPr>
        <w:t>Krief, O. P., &amp; Huguet, D. (2006). Shoulder pain and disability: comparison with MR findings. </w:t>
      </w:r>
      <w:r w:rsidRPr="00EE1ECC">
        <w:rPr>
          <w:rFonts w:ascii="Arial" w:eastAsia="Times New Roman" w:hAnsi="Arial" w:cs="Arial"/>
          <w:bCs/>
          <w:i/>
          <w:iCs/>
          <w:sz w:val="24"/>
          <w:szCs w:val="24"/>
          <w:lang w:eastAsia="en-GB"/>
        </w:rPr>
        <w:t>American Journal of Roentgenology</w:t>
      </w:r>
      <w:r w:rsidRPr="00EE1ECC">
        <w:rPr>
          <w:rFonts w:ascii="Arial" w:eastAsia="Times New Roman" w:hAnsi="Arial" w:cs="Arial"/>
          <w:bCs/>
          <w:iCs/>
          <w:sz w:val="24"/>
          <w:szCs w:val="24"/>
          <w:lang w:eastAsia="en-GB"/>
        </w:rPr>
        <w:t>, </w:t>
      </w:r>
      <w:r w:rsidRPr="00EE1ECC">
        <w:rPr>
          <w:rFonts w:ascii="Arial" w:eastAsia="Times New Roman" w:hAnsi="Arial" w:cs="Arial"/>
          <w:bCs/>
          <w:i/>
          <w:iCs/>
          <w:sz w:val="24"/>
          <w:szCs w:val="24"/>
          <w:lang w:eastAsia="en-GB"/>
        </w:rPr>
        <w:t>186</w:t>
      </w:r>
      <w:r w:rsidRPr="00EE1ECC">
        <w:rPr>
          <w:rFonts w:ascii="Arial" w:eastAsia="Times New Roman" w:hAnsi="Arial" w:cs="Arial"/>
          <w:bCs/>
          <w:iCs/>
          <w:sz w:val="24"/>
          <w:szCs w:val="24"/>
          <w:lang w:eastAsia="en-GB"/>
        </w:rPr>
        <w:t>(5), 1234-1239.</w:t>
      </w:r>
    </w:p>
    <w:p w14:paraId="7AA2990D"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90E"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Kuijpers, T., van Tulder, M. W., van der Heijden, G. J., Bouter, L. M., &amp; van der Windt, D. A. (2006). Costs of shoulder pain in primary care consulters: a prospective cohort study in The Netherlands. </w:t>
      </w:r>
      <w:r w:rsidRPr="00CC5071">
        <w:rPr>
          <w:rFonts w:ascii="Arial" w:eastAsia="Times New Roman" w:hAnsi="Arial" w:cs="Arial"/>
          <w:bCs/>
          <w:i/>
          <w:iCs/>
          <w:sz w:val="24"/>
          <w:szCs w:val="24"/>
          <w:lang w:eastAsia="en-GB"/>
        </w:rPr>
        <w:t>BMC Musculoskeletal Disorders</w:t>
      </w:r>
      <w:r w:rsidRPr="00CC5071">
        <w:rPr>
          <w:rFonts w:ascii="Arial" w:eastAsia="Times New Roman" w:hAnsi="Arial" w:cs="Arial"/>
          <w:bCs/>
          <w:iCs/>
          <w:sz w:val="24"/>
          <w:szCs w:val="24"/>
          <w:lang w:eastAsia="en-GB"/>
        </w:rPr>
        <w:t xml:space="preserve">, </w:t>
      </w:r>
      <w:r w:rsidRPr="00CC5071">
        <w:rPr>
          <w:rFonts w:ascii="Arial" w:eastAsia="Times New Roman" w:hAnsi="Arial" w:cs="Arial"/>
          <w:bCs/>
          <w:i/>
          <w:iCs/>
          <w:sz w:val="24"/>
          <w:szCs w:val="24"/>
          <w:lang w:eastAsia="en-GB"/>
        </w:rPr>
        <w:t>7</w:t>
      </w:r>
      <w:r w:rsidRPr="00CC5071">
        <w:rPr>
          <w:rFonts w:ascii="Arial" w:eastAsia="Times New Roman" w:hAnsi="Arial" w:cs="Arial"/>
          <w:bCs/>
          <w:iCs/>
          <w:sz w:val="24"/>
          <w:szCs w:val="24"/>
          <w:lang w:eastAsia="en-GB"/>
        </w:rPr>
        <w:t>(1), 1.</w:t>
      </w:r>
    </w:p>
    <w:p w14:paraId="7AA2990F"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910"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Lachin, J.M. (2004) ‘The role of measurement reliability in clinical trials’, </w:t>
      </w:r>
      <w:r w:rsidRPr="00CC5071">
        <w:rPr>
          <w:rFonts w:ascii="Arial" w:eastAsia="Times New Roman" w:hAnsi="Arial" w:cs="Arial"/>
          <w:bCs/>
          <w:i/>
          <w:iCs/>
          <w:sz w:val="24"/>
          <w:szCs w:val="24"/>
          <w:lang w:eastAsia="en-GB"/>
        </w:rPr>
        <w:t>Clin. Trials</w:t>
      </w:r>
      <w:r w:rsidRPr="00CC5071">
        <w:rPr>
          <w:rFonts w:ascii="Arial" w:eastAsia="Times New Roman" w:hAnsi="Arial" w:cs="Arial"/>
          <w:bCs/>
          <w:iCs/>
          <w:sz w:val="24"/>
          <w:szCs w:val="24"/>
          <w:lang w:eastAsia="en-GB"/>
        </w:rPr>
        <w:t>, pp. 1553–566.</w:t>
      </w:r>
    </w:p>
    <w:p w14:paraId="7AA29911"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912"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Lahlafi, A. (2007). Conducting a literature review: how to carry out bibliographical database searches. </w:t>
      </w:r>
      <w:r w:rsidRPr="00CC5071">
        <w:rPr>
          <w:rFonts w:ascii="Arial" w:eastAsia="Times New Roman" w:hAnsi="Arial" w:cs="Arial"/>
          <w:bCs/>
          <w:i/>
          <w:iCs/>
          <w:sz w:val="24"/>
          <w:szCs w:val="24"/>
          <w:lang w:eastAsia="en-GB"/>
        </w:rPr>
        <w:t>British Journal of Cardiac Nursing</w:t>
      </w:r>
      <w:r w:rsidRPr="00CC5071">
        <w:rPr>
          <w:rFonts w:ascii="Arial" w:eastAsia="Times New Roman" w:hAnsi="Arial" w:cs="Arial"/>
          <w:bCs/>
          <w:iCs/>
          <w:sz w:val="24"/>
          <w:szCs w:val="24"/>
          <w:lang w:eastAsia="en-GB"/>
        </w:rPr>
        <w:t xml:space="preserve">, </w:t>
      </w:r>
      <w:r w:rsidRPr="00CC5071">
        <w:rPr>
          <w:rFonts w:ascii="Arial" w:eastAsia="Times New Roman" w:hAnsi="Arial" w:cs="Arial"/>
          <w:bCs/>
          <w:i/>
          <w:iCs/>
          <w:sz w:val="24"/>
          <w:szCs w:val="24"/>
          <w:lang w:eastAsia="en-GB"/>
        </w:rPr>
        <w:t>2</w:t>
      </w:r>
      <w:r w:rsidRPr="00CC5071">
        <w:rPr>
          <w:rFonts w:ascii="Arial" w:eastAsia="Times New Roman" w:hAnsi="Arial" w:cs="Arial"/>
          <w:bCs/>
          <w:iCs/>
          <w:sz w:val="24"/>
          <w:szCs w:val="24"/>
          <w:lang w:eastAsia="en-GB"/>
        </w:rPr>
        <w:t>(12), 566-569.</w:t>
      </w:r>
    </w:p>
    <w:p w14:paraId="7AA29913" w14:textId="77777777" w:rsidR="00F921E7" w:rsidRPr="00CC5071" w:rsidRDefault="00F921E7" w:rsidP="003D339C">
      <w:pPr>
        <w:spacing w:line="360" w:lineRule="auto"/>
        <w:jc w:val="both"/>
        <w:rPr>
          <w:rFonts w:ascii="Arial" w:hAnsi="Arial" w:cs="Arial"/>
          <w:sz w:val="24"/>
          <w:szCs w:val="24"/>
        </w:rPr>
      </w:pPr>
    </w:p>
    <w:p w14:paraId="7AA29914" w14:textId="77777777" w:rsidR="00F921E7" w:rsidRPr="00CC5071" w:rsidRDefault="00F921E7" w:rsidP="003D339C">
      <w:pPr>
        <w:spacing w:line="360" w:lineRule="auto"/>
        <w:jc w:val="both"/>
        <w:rPr>
          <w:rFonts w:ascii="Arial" w:hAnsi="Arial" w:cs="Arial"/>
          <w:sz w:val="24"/>
          <w:szCs w:val="24"/>
        </w:rPr>
      </w:pPr>
      <w:r w:rsidRPr="00CC5071">
        <w:rPr>
          <w:rFonts w:ascii="Arial" w:hAnsi="Arial" w:cs="Arial"/>
          <w:sz w:val="24"/>
          <w:szCs w:val="24"/>
        </w:rPr>
        <w:t xml:space="preserve">Lanyon, P., Pope, D., &amp; Croft, P. (1995). Rheumatology education and management skills in general practice: a national study of trainees. </w:t>
      </w:r>
      <w:r w:rsidRPr="00CC5071">
        <w:rPr>
          <w:rFonts w:ascii="Arial" w:hAnsi="Arial" w:cs="Arial"/>
          <w:i/>
          <w:iCs/>
          <w:sz w:val="24"/>
          <w:szCs w:val="24"/>
        </w:rPr>
        <w:t>Annals of the rheumatic diseases</w:t>
      </w:r>
      <w:r w:rsidRPr="00CC5071">
        <w:rPr>
          <w:rFonts w:ascii="Arial" w:hAnsi="Arial" w:cs="Arial"/>
          <w:sz w:val="24"/>
          <w:szCs w:val="24"/>
        </w:rPr>
        <w:t xml:space="preserve">, </w:t>
      </w:r>
      <w:r w:rsidRPr="00CC5071">
        <w:rPr>
          <w:rFonts w:ascii="Arial" w:hAnsi="Arial" w:cs="Arial"/>
          <w:i/>
          <w:iCs/>
          <w:sz w:val="24"/>
          <w:szCs w:val="24"/>
        </w:rPr>
        <w:t>54</w:t>
      </w:r>
      <w:r w:rsidRPr="00CC5071">
        <w:rPr>
          <w:rFonts w:ascii="Arial" w:hAnsi="Arial" w:cs="Arial"/>
          <w:sz w:val="24"/>
          <w:szCs w:val="24"/>
        </w:rPr>
        <w:t>(9), 735-739.</w:t>
      </w:r>
    </w:p>
    <w:p w14:paraId="7AA29915" w14:textId="77777777" w:rsidR="00F921E7" w:rsidRPr="00CC5071" w:rsidRDefault="00F921E7" w:rsidP="003D339C">
      <w:pPr>
        <w:spacing w:line="360" w:lineRule="auto"/>
        <w:jc w:val="both"/>
        <w:rPr>
          <w:rFonts w:ascii="Arial" w:hAnsi="Arial" w:cs="Arial"/>
          <w:sz w:val="24"/>
          <w:szCs w:val="24"/>
        </w:rPr>
      </w:pPr>
    </w:p>
    <w:p w14:paraId="7AA29916" w14:textId="77777777" w:rsidR="00F921E7" w:rsidRPr="00CC5071" w:rsidRDefault="00F921E7" w:rsidP="003D339C">
      <w:pPr>
        <w:spacing w:line="360" w:lineRule="auto"/>
        <w:jc w:val="both"/>
        <w:rPr>
          <w:rFonts w:ascii="Arial" w:hAnsi="Arial" w:cs="Arial"/>
          <w:bCs/>
          <w:iCs/>
          <w:sz w:val="24"/>
          <w:szCs w:val="24"/>
        </w:rPr>
      </w:pPr>
      <w:r w:rsidRPr="00CC5071">
        <w:rPr>
          <w:rFonts w:ascii="Arial" w:hAnsi="Arial" w:cs="Arial"/>
          <w:bCs/>
          <w:iCs/>
          <w:sz w:val="24"/>
          <w:szCs w:val="24"/>
        </w:rPr>
        <w:t xml:space="preserve">Lefebvre, C., Manheimer, E., &amp; Glanville, J. (2008). Searching for studies. </w:t>
      </w:r>
      <w:r w:rsidRPr="00CC5071">
        <w:rPr>
          <w:rFonts w:ascii="Arial" w:hAnsi="Arial" w:cs="Arial"/>
          <w:bCs/>
          <w:i/>
          <w:iCs/>
          <w:sz w:val="24"/>
          <w:szCs w:val="24"/>
        </w:rPr>
        <w:t>Cochrane handbook for systematic reviews of interventions. New York: Wiley</w:t>
      </w:r>
      <w:r w:rsidRPr="00CC5071">
        <w:rPr>
          <w:rFonts w:ascii="Arial" w:hAnsi="Arial" w:cs="Arial"/>
          <w:bCs/>
          <w:iCs/>
          <w:sz w:val="24"/>
          <w:szCs w:val="24"/>
        </w:rPr>
        <w:t>, 95-150.</w:t>
      </w:r>
    </w:p>
    <w:p w14:paraId="7AA29917" w14:textId="77777777" w:rsidR="00F921E7" w:rsidRPr="00CC5071" w:rsidRDefault="00F921E7" w:rsidP="003D339C">
      <w:pPr>
        <w:spacing w:line="360" w:lineRule="auto"/>
        <w:jc w:val="both"/>
        <w:rPr>
          <w:rFonts w:ascii="Arial" w:hAnsi="Arial" w:cs="Arial"/>
          <w:bCs/>
          <w:iCs/>
          <w:sz w:val="24"/>
          <w:szCs w:val="24"/>
        </w:rPr>
      </w:pPr>
    </w:p>
    <w:p w14:paraId="7AA29918" w14:textId="77777777" w:rsidR="00F921E7"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Linsell, L., Dawson, J., Zondervan, K., Rose, P., Randall, T., Fitzpatrick, R., &amp; Carr, A. (2006). Prevalence and incidence of adults consulting for shoulder conditions in UK primary care; patterns of diagnosis and referral. </w:t>
      </w:r>
      <w:r w:rsidRPr="00CC5071">
        <w:rPr>
          <w:rFonts w:ascii="Arial" w:eastAsia="Times New Roman" w:hAnsi="Arial" w:cs="Arial"/>
          <w:bCs/>
          <w:i/>
          <w:iCs/>
          <w:sz w:val="24"/>
          <w:szCs w:val="24"/>
          <w:lang w:eastAsia="en-GB"/>
        </w:rPr>
        <w:t>Rheumatology</w:t>
      </w:r>
      <w:r w:rsidRPr="00CC5071">
        <w:rPr>
          <w:rFonts w:ascii="Arial" w:eastAsia="Times New Roman" w:hAnsi="Arial" w:cs="Arial"/>
          <w:bCs/>
          <w:iCs/>
          <w:sz w:val="24"/>
          <w:szCs w:val="24"/>
          <w:lang w:eastAsia="en-GB"/>
        </w:rPr>
        <w:t xml:space="preserve">, </w:t>
      </w:r>
      <w:r w:rsidRPr="00CC5071">
        <w:rPr>
          <w:rFonts w:ascii="Arial" w:eastAsia="Times New Roman" w:hAnsi="Arial" w:cs="Arial"/>
          <w:bCs/>
          <w:i/>
          <w:iCs/>
          <w:sz w:val="24"/>
          <w:szCs w:val="24"/>
          <w:lang w:eastAsia="en-GB"/>
        </w:rPr>
        <w:t>45</w:t>
      </w:r>
      <w:r w:rsidRPr="00CC5071">
        <w:rPr>
          <w:rFonts w:ascii="Arial" w:eastAsia="Times New Roman" w:hAnsi="Arial" w:cs="Arial"/>
          <w:bCs/>
          <w:iCs/>
          <w:sz w:val="24"/>
          <w:szCs w:val="24"/>
          <w:lang w:eastAsia="en-GB"/>
        </w:rPr>
        <w:t>(2), 215-221.</w:t>
      </w:r>
    </w:p>
    <w:p w14:paraId="7AA29919" w14:textId="77777777" w:rsidR="00F921E7" w:rsidRDefault="00F921E7" w:rsidP="003D339C">
      <w:pPr>
        <w:spacing w:after="0" w:line="360" w:lineRule="auto"/>
        <w:jc w:val="both"/>
        <w:rPr>
          <w:rFonts w:ascii="Arial" w:eastAsia="Times New Roman" w:hAnsi="Arial" w:cs="Arial"/>
          <w:bCs/>
          <w:iCs/>
          <w:sz w:val="24"/>
          <w:szCs w:val="24"/>
          <w:lang w:eastAsia="en-GB"/>
        </w:rPr>
      </w:pPr>
    </w:p>
    <w:p w14:paraId="7AA2991A"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EE1ECC">
        <w:rPr>
          <w:rFonts w:ascii="Arial" w:eastAsia="Times New Roman" w:hAnsi="Arial" w:cs="Arial"/>
          <w:bCs/>
          <w:iCs/>
          <w:sz w:val="24"/>
          <w:szCs w:val="24"/>
          <w:lang w:eastAsia="en-GB"/>
        </w:rPr>
        <w:t>Littlewood, C., May, S., &amp; Walters, S. (2013). Epidemiology of rotator cuff tendinopathy: a systematic review. </w:t>
      </w:r>
      <w:r w:rsidRPr="00EE1ECC">
        <w:rPr>
          <w:rFonts w:ascii="Arial" w:eastAsia="Times New Roman" w:hAnsi="Arial" w:cs="Arial"/>
          <w:bCs/>
          <w:i/>
          <w:iCs/>
          <w:sz w:val="24"/>
          <w:szCs w:val="24"/>
          <w:lang w:eastAsia="en-GB"/>
        </w:rPr>
        <w:t>Shoulder &amp; Elbow</w:t>
      </w:r>
      <w:r w:rsidRPr="00EE1ECC">
        <w:rPr>
          <w:rFonts w:ascii="Arial" w:eastAsia="Times New Roman" w:hAnsi="Arial" w:cs="Arial"/>
          <w:bCs/>
          <w:iCs/>
          <w:sz w:val="24"/>
          <w:szCs w:val="24"/>
          <w:lang w:eastAsia="en-GB"/>
        </w:rPr>
        <w:t>, </w:t>
      </w:r>
      <w:r w:rsidRPr="00EE1ECC">
        <w:rPr>
          <w:rFonts w:ascii="Arial" w:eastAsia="Times New Roman" w:hAnsi="Arial" w:cs="Arial"/>
          <w:bCs/>
          <w:i/>
          <w:iCs/>
          <w:sz w:val="24"/>
          <w:szCs w:val="24"/>
          <w:lang w:eastAsia="en-GB"/>
        </w:rPr>
        <w:t>5</w:t>
      </w:r>
      <w:r w:rsidRPr="00EE1ECC">
        <w:rPr>
          <w:rFonts w:ascii="Arial" w:eastAsia="Times New Roman" w:hAnsi="Arial" w:cs="Arial"/>
          <w:bCs/>
          <w:iCs/>
          <w:sz w:val="24"/>
          <w:szCs w:val="24"/>
          <w:lang w:eastAsia="en-GB"/>
        </w:rPr>
        <w:t>(4), 256-265.</w:t>
      </w:r>
    </w:p>
    <w:p w14:paraId="7AA2991B" w14:textId="77777777" w:rsidR="00F921E7" w:rsidRPr="00CC5071" w:rsidRDefault="00F921E7" w:rsidP="003D339C">
      <w:pPr>
        <w:spacing w:line="360" w:lineRule="auto"/>
        <w:jc w:val="both"/>
        <w:rPr>
          <w:rFonts w:ascii="Arial" w:hAnsi="Arial" w:cs="Arial"/>
          <w:bCs/>
          <w:iCs/>
          <w:sz w:val="24"/>
          <w:szCs w:val="24"/>
        </w:rPr>
      </w:pPr>
    </w:p>
    <w:p w14:paraId="7AA2991C"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Long TJ, Convey JJ, Chwalek AR. Completing dissertations in the behavioural sciences and education: a systematic guide for graduate students. San Francisco: Jossey-Bass, 1985. </w:t>
      </w:r>
    </w:p>
    <w:p w14:paraId="7AA2991D" w14:textId="77777777" w:rsidR="00F921E7" w:rsidRPr="00CC5071" w:rsidRDefault="00F921E7" w:rsidP="003D339C">
      <w:pPr>
        <w:spacing w:line="360" w:lineRule="auto"/>
        <w:jc w:val="both"/>
        <w:rPr>
          <w:rFonts w:ascii="Arial" w:hAnsi="Arial" w:cs="Arial"/>
          <w:bCs/>
          <w:iCs/>
          <w:sz w:val="24"/>
          <w:szCs w:val="24"/>
        </w:rPr>
      </w:pPr>
    </w:p>
    <w:p w14:paraId="7AA2991E"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Luime, J. J., Koes, B. W., Hendriksen, I. J. M., Burdorf, A., Verhagen, A. P., Miedema, H. S., &amp; Verhaar, J. A. N. (2004). Prevalence and incidence of shoulder pain in the general population; a systematic review. </w:t>
      </w:r>
      <w:r w:rsidRPr="00CC5071">
        <w:rPr>
          <w:rFonts w:ascii="Arial" w:eastAsia="Times New Roman" w:hAnsi="Arial" w:cs="Arial"/>
          <w:bCs/>
          <w:i/>
          <w:iCs/>
          <w:sz w:val="24"/>
          <w:szCs w:val="24"/>
          <w:lang w:eastAsia="en-GB"/>
        </w:rPr>
        <w:t>Scandinavian journal of rheumatology</w:t>
      </w:r>
      <w:r w:rsidRPr="00CC5071">
        <w:rPr>
          <w:rFonts w:ascii="Arial" w:eastAsia="Times New Roman" w:hAnsi="Arial" w:cs="Arial"/>
          <w:bCs/>
          <w:iCs/>
          <w:sz w:val="24"/>
          <w:szCs w:val="24"/>
          <w:lang w:eastAsia="en-GB"/>
        </w:rPr>
        <w:t xml:space="preserve">, </w:t>
      </w:r>
      <w:r w:rsidRPr="00CC5071">
        <w:rPr>
          <w:rFonts w:ascii="Arial" w:eastAsia="Times New Roman" w:hAnsi="Arial" w:cs="Arial"/>
          <w:bCs/>
          <w:i/>
          <w:iCs/>
          <w:sz w:val="24"/>
          <w:szCs w:val="24"/>
          <w:lang w:eastAsia="en-GB"/>
        </w:rPr>
        <w:t>33</w:t>
      </w:r>
      <w:r w:rsidRPr="00CC5071">
        <w:rPr>
          <w:rFonts w:ascii="Arial" w:eastAsia="Times New Roman" w:hAnsi="Arial" w:cs="Arial"/>
          <w:bCs/>
          <w:iCs/>
          <w:sz w:val="24"/>
          <w:szCs w:val="24"/>
          <w:lang w:eastAsia="en-GB"/>
        </w:rPr>
        <w:t>(2), 73-81.</w:t>
      </w:r>
    </w:p>
    <w:p w14:paraId="7AA2991F"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920"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MacAuley, D., &amp; Best, T. (Eds.). (2008). </w:t>
      </w:r>
      <w:r w:rsidRPr="00CC5071">
        <w:rPr>
          <w:rFonts w:ascii="Arial" w:eastAsia="Times New Roman" w:hAnsi="Arial" w:cs="Arial"/>
          <w:bCs/>
          <w:i/>
          <w:iCs/>
          <w:sz w:val="24"/>
          <w:szCs w:val="24"/>
          <w:lang w:eastAsia="en-GB"/>
        </w:rPr>
        <w:t>Evidence-based sports medicine</w:t>
      </w:r>
      <w:r w:rsidRPr="00CC5071">
        <w:rPr>
          <w:rFonts w:ascii="Arial" w:eastAsia="Times New Roman" w:hAnsi="Arial" w:cs="Arial"/>
          <w:bCs/>
          <w:iCs/>
          <w:sz w:val="24"/>
          <w:szCs w:val="24"/>
          <w:lang w:eastAsia="en-GB"/>
        </w:rPr>
        <w:t>. John Wiley &amp; Sons.</w:t>
      </w:r>
    </w:p>
    <w:p w14:paraId="7AA29921"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922"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Mahajan, S., Gadi, D., Gupta, R., Singla, S., Setia, P., Gupta, S., &amp; Kaur, R. (2016). A prospective study on causes and functional outcome of frozen shoulder. </w:t>
      </w:r>
      <w:r w:rsidRPr="00CC5071">
        <w:rPr>
          <w:rFonts w:ascii="Arial" w:eastAsia="Times New Roman" w:hAnsi="Arial" w:cs="Arial"/>
          <w:bCs/>
          <w:i/>
          <w:iCs/>
          <w:sz w:val="24"/>
          <w:szCs w:val="24"/>
          <w:lang w:eastAsia="en-GB"/>
        </w:rPr>
        <w:t>International Journal of Medicine</w:t>
      </w:r>
      <w:r w:rsidRPr="00CC5071">
        <w:rPr>
          <w:rFonts w:ascii="Arial" w:eastAsia="Times New Roman" w:hAnsi="Arial" w:cs="Arial"/>
          <w:bCs/>
          <w:iCs/>
          <w:sz w:val="24"/>
          <w:szCs w:val="24"/>
          <w:lang w:eastAsia="en-GB"/>
        </w:rPr>
        <w:t xml:space="preserve">, </w:t>
      </w:r>
      <w:r w:rsidRPr="00CC5071">
        <w:rPr>
          <w:rFonts w:ascii="Arial" w:eastAsia="Times New Roman" w:hAnsi="Arial" w:cs="Arial"/>
          <w:bCs/>
          <w:i/>
          <w:iCs/>
          <w:sz w:val="24"/>
          <w:szCs w:val="24"/>
          <w:lang w:eastAsia="en-GB"/>
        </w:rPr>
        <w:t>4</w:t>
      </w:r>
      <w:r w:rsidRPr="00CC5071">
        <w:rPr>
          <w:rFonts w:ascii="Arial" w:eastAsia="Times New Roman" w:hAnsi="Arial" w:cs="Arial"/>
          <w:bCs/>
          <w:iCs/>
          <w:sz w:val="24"/>
          <w:szCs w:val="24"/>
          <w:lang w:eastAsia="en-GB"/>
        </w:rPr>
        <w:t>(1), 23-25.</w:t>
      </w:r>
    </w:p>
    <w:p w14:paraId="7AA29923"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924" w14:textId="77777777" w:rsidR="00F921E7"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Maher, C. G., Sherrington, C., Herbert, R. D., Moseley, A. M., &amp; Elkins, M. (2003). Reliability of the PEDro scale for rating quality of randomized controlled trials. </w:t>
      </w:r>
      <w:r w:rsidRPr="00CC5071">
        <w:rPr>
          <w:rFonts w:ascii="Arial" w:eastAsia="Times New Roman" w:hAnsi="Arial" w:cs="Arial"/>
          <w:bCs/>
          <w:i/>
          <w:iCs/>
          <w:sz w:val="24"/>
          <w:szCs w:val="24"/>
          <w:lang w:eastAsia="en-GB"/>
        </w:rPr>
        <w:t>Physical therapy</w:t>
      </w:r>
      <w:r w:rsidRPr="00CC5071">
        <w:rPr>
          <w:rFonts w:ascii="Arial" w:eastAsia="Times New Roman" w:hAnsi="Arial" w:cs="Arial"/>
          <w:bCs/>
          <w:iCs/>
          <w:sz w:val="24"/>
          <w:szCs w:val="24"/>
          <w:lang w:eastAsia="en-GB"/>
        </w:rPr>
        <w:t xml:space="preserve">, </w:t>
      </w:r>
      <w:r w:rsidRPr="00CC5071">
        <w:rPr>
          <w:rFonts w:ascii="Arial" w:eastAsia="Times New Roman" w:hAnsi="Arial" w:cs="Arial"/>
          <w:bCs/>
          <w:i/>
          <w:iCs/>
          <w:sz w:val="24"/>
          <w:szCs w:val="24"/>
          <w:lang w:eastAsia="en-GB"/>
        </w:rPr>
        <w:t>83</w:t>
      </w:r>
      <w:r w:rsidRPr="00CC5071">
        <w:rPr>
          <w:rFonts w:ascii="Arial" w:eastAsia="Times New Roman" w:hAnsi="Arial" w:cs="Arial"/>
          <w:bCs/>
          <w:iCs/>
          <w:sz w:val="24"/>
          <w:szCs w:val="24"/>
          <w:lang w:eastAsia="en-GB"/>
        </w:rPr>
        <w:t>(8), 713-721.</w:t>
      </w:r>
    </w:p>
    <w:p w14:paraId="7AA29925" w14:textId="77777777" w:rsidR="00F921E7" w:rsidRDefault="00F921E7" w:rsidP="003D339C">
      <w:pPr>
        <w:spacing w:after="0" w:line="360" w:lineRule="auto"/>
        <w:jc w:val="both"/>
        <w:rPr>
          <w:rFonts w:ascii="Arial" w:eastAsia="Times New Roman" w:hAnsi="Arial" w:cs="Arial"/>
          <w:bCs/>
          <w:iCs/>
          <w:sz w:val="24"/>
          <w:szCs w:val="24"/>
          <w:lang w:eastAsia="en-GB"/>
        </w:rPr>
      </w:pPr>
    </w:p>
    <w:p w14:paraId="7AA29926" w14:textId="77777777" w:rsidR="00F921E7" w:rsidRPr="00EE1ECC" w:rsidRDefault="00F921E7" w:rsidP="003D339C">
      <w:pPr>
        <w:spacing w:after="0" w:line="360" w:lineRule="auto"/>
        <w:jc w:val="both"/>
        <w:rPr>
          <w:rFonts w:ascii="Arial" w:eastAsia="Times New Roman" w:hAnsi="Arial" w:cs="Arial"/>
          <w:bCs/>
          <w:iCs/>
          <w:sz w:val="24"/>
          <w:szCs w:val="24"/>
          <w:lang w:eastAsia="en-GB"/>
        </w:rPr>
      </w:pPr>
      <w:r w:rsidRPr="00EE1ECC">
        <w:rPr>
          <w:rFonts w:ascii="Arial" w:eastAsia="Times New Roman" w:hAnsi="Arial" w:cs="Arial"/>
          <w:bCs/>
          <w:iCs/>
          <w:sz w:val="24"/>
          <w:szCs w:val="24"/>
          <w:lang w:eastAsia="en-GB"/>
        </w:rPr>
        <w:t>Martins, R. A. B. L., Correa, J. C., Iversen, V. V., Joenson, J., &amp; Bjordal, J. M. (</w:t>
      </w:r>
      <w:r w:rsidR="00C04FF9">
        <w:rPr>
          <w:rFonts w:ascii="Arial" w:eastAsia="Times New Roman" w:hAnsi="Arial" w:cs="Arial"/>
          <w:bCs/>
          <w:iCs/>
          <w:sz w:val="24"/>
          <w:szCs w:val="24"/>
          <w:lang w:eastAsia="en-GB"/>
        </w:rPr>
        <w:t xml:space="preserve">2007). Low-level laser therapy </w:t>
      </w:r>
      <w:r w:rsidRPr="00EE1ECC">
        <w:rPr>
          <w:rFonts w:ascii="Arial" w:eastAsia="Times New Roman" w:hAnsi="Arial" w:cs="Arial"/>
          <w:bCs/>
          <w:iCs/>
          <w:sz w:val="24"/>
          <w:szCs w:val="24"/>
          <w:lang w:eastAsia="en-GB"/>
        </w:rPr>
        <w:t>reduces inflammatory cell migration in mice with lipopolysaccharide-induced peritonitis. </w:t>
      </w:r>
      <w:r w:rsidRPr="00EE1ECC">
        <w:rPr>
          <w:rFonts w:ascii="Arial" w:eastAsia="Times New Roman" w:hAnsi="Arial" w:cs="Arial"/>
          <w:bCs/>
          <w:i/>
          <w:iCs/>
          <w:sz w:val="24"/>
          <w:szCs w:val="24"/>
          <w:lang w:eastAsia="en-GB"/>
        </w:rPr>
        <w:t>Photomedicine and laser surgery</w:t>
      </w:r>
      <w:r w:rsidRPr="00EE1ECC">
        <w:rPr>
          <w:rFonts w:ascii="Arial" w:eastAsia="Times New Roman" w:hAnsi="Arial" w:cs="Arial"/>
          <w:bCs/>
          <w:iCs/>
          <w:sz w:val="24"/>
          <w:szCs w:val="24"/>
          <w:lang w:eastAsia="en-GB"/>
        </w:rPr>
        <w:t>, </w:t>
      </w:r>
      <w:r w:rsidRPr="00EE1ECC">
        <w:rPr>
          <w:rFonts w:ascii="Arial" w:eastAsia="Times New Roman" w:hAnsi="Arial" w:cs="Arial"/>
          <w:bCs/>
          <w:i/>
          <w:iCs/>
          <w:sz w:val="24"/>
          <w:szCs w:val="24"/>
          <w:lang w:eastAsia="en-GB"/>
        </w:rPr>
        <w:t>25</w:t>
      </w:r>
      <w:r w:rsidRPr="00EE1ECC">
        <w:rPr>
          <w:rFonts w:ascii="Arial" w:eastAsia="Times New Roman" w:hAnsi="Arial" w:cs="Arial"/>
          <w:bCs/>
          <w:iCs/>
          <w:sz w:val="24"/>
          <w:szCs w:val="24"/>
          <w:lang w:eastAsia="en-GB"/>
        </w:rPr>
        <w:t>(4), 245-249.</w:t>
      </w:r>
    </w:p>
    <w:p w14:paraId="7AA29927" w14:textId="77777777" w:rsidR="00F921E7" w:rsidRDefault="00F921E7" w:rsidP="003D339C">
      <w:pPr>
        <w:spacing w:after="0" w:line="360" w:lineRule="auto"/>
        <w:jc w:val="both"/>
        <w:rPr>
          <w:rFonts w:ascii="Arial" w:eastAsia="Times New Roman" w:hAnsi="Arial" w:cs="Arial"/>
          <w:bCs/>
          <w:iCs/>
          <w:sz w:val="24"/>
          <w:szCs w:val="24"/>
          <w:lang w:eastAsia="en-GB"/>
        </w:rPr>
      </w:pPr>
    </w:p>
    <w:p w14:paraId="7AA29928" w14:textId="77777777" w:rsidR="00F921E7" w:rsidRDefault="00F921E7" w:rsidP="003D339C">
      <w:pPr>
        <w:spacing w:after="0" w:line="360" w:lineRule="auto"/>
        <w:jc w:val="both"/>
        <w:rPr>
          <w:rFonts w:ascii="Arial" w:eastAsia="Times New Roman" w:hAnsi="Arial" w:cs="Arial"/>
          <w:bCs/>
          <w:iCs/>
          <w:sz w:val="24"/>
          <w:szCs w:val="24"/>
          <w:lang w:eastAsia="en-GB"/>
        </w:rPr>
      </w:pPr>
    </w:p>
    <w:p w14:paraId="7AA29929"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EE1ECC">
        <w:rPr>
          <w:rFonts w:ascii="Arial" w:eastAsia="Times New Roman" w:hAnsi="Arial" w:cs="Arial"/>
          <w:bCs/>
          <w:iCs/>
          <w:sz w:val="24"/>
          <w:szCs w:val="24"/>
          <w:lang w:eastAsia="en-GB"/>
        </w:rPr>
        <w:t>May, S., Chance-Larsen, K., Littlewood, C., Lomas, D., &amp; Saad, M. (2010). Reliability of physical examination tests used in the assessment of patients with shoulder problems: a systematic review. </w:t>
      </w:r>
      <w:r w:rsidRPr="00EE1ECC">
        <w:rPr>
          <w:rFonts w:ascii="Arial" w:eastAsia="Times New Roman" w:hAnsi="Arial" w:cs="Arial"/>
          <w:bCs/>
          <w:i/>
          <w:iCs/>
          <w:sz w:val="24"/>
          <w:szCs w:val="24"/>
          <w:lang w:eastAsia="en-GB"/>
        </w:rPr>
        <w:t>Physiotherapy</w:t>
      </w:r>
      <w:r w:rsidRPr="00EE1ECC">
        <w:rPr>
          <w:rFonts w:ascii="Arial" w:eastAsia="Times New Roman" w:hAnsi="Arial" w:cs="Arial"/>
          <w:bCs/>
          <w:iCs/>
          <w:sz w:val="24"/>
          <w:szCs w:val="24"/>
          <w:lang w:eastAsia="en-GB"/>
        </w:rPr>
        <w:t>, </w:t>
      </w:r>
      <w:r w:rsidRPr="00EE1ECC">
        <w:rPr>
          <w:rFonts w:ascii="Arial" w:eastAsia="Times New Roman" w:hAnsi="Arial" w:cs="Arial"/>
          <w:bCs/>
          <w:i/>
          <w:iCs/>
          <w:sz w:val="24"/>
          <w:szCs w:val="24"/>
          <w:lang w:eastAsia="en-GB"/>
        </w:rPr>
        <w:t>96</w:t>
      </w:r>
      <w:r w:rsidRPr="00EE1ECC">
        <w:rPr>
          <w:rFonts w:ascii="Arial" w:eastAsia="Times New Roman" w:hAnsi="Arial" w:cs="Arial"/>
          <w:bCs/>
          <w:iCs/>
          <w:sz w:val="24"/>
          <w:szCs w:val="24"/>
          <w:lang w:eastAsia="en-GB"/>
        </w:rPr>
        <w:t>(3), 179-190.</w:t>
      </w:r>
    </w:p>
    <w:p w14:paraId="7AA2992A"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92B" w14:textId="77777777" w:rsidR="00F921E7"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Miranda, H., Viikari-Juntura, E., Martikainen, R., Takala, E. P., &amp; Riihimäki, H. (2001). A prospective study of work related factors and physical exercise as predictors of shoulder pain. </w:t>
      </w:r>
      <w:r w:rsidRPr="00CC5071">
        <w:rPr>
          <w:rFonts w:ascii="Arial" w:eastAsia="Times New Roman" w:hAnsi="Arial" w:cs="Arial"/>
          <w:bCs/>
          <w:i/>
          <w:iCs/>
          <w:sz w:val="24"/>
          <w:szCs w:val="24"/>
          <w:lang w:eastAsia="en-GB"/>
        </w:rPr>
        <w:t>Occupational and Environmental Medicine</w:t>
      </w:r>
      <w:r w:rsidRPr="00CC5071">
        <w:rPr>
          <w:rFonts w:ascii="Arial" w:eastAsia="Times New Roman" w:hAnsi="Arial" w:cs="Arial"/>
          <w:bCs/>
          <w:iCs/>
          <w:sz w:val="24"/>
          <w:szCs w:val="24"/>
          <w:lang w:eastAsia="en-GB"/>
        </w:rPr>
        <w:t xml:space="preserve">, </w:t>
      </w:r>
      <w:r w:rsidRPr="00CC5071">
        <w:rPr>
          <w:rFonts w:ascii="Arial" w:eastAsia="Times New Roman" w:hAnsi="Arial" w:cs="Arial"/>
          <w:bCs/>
          <w:i/>
          <w:iCs/>
          <w:sz w:val="24"/>
          <w:szCs w:val="24"/>
          <w:lang w:eastAsia="en-GB"/>
        </w:rPr>
        <w:t>58</w:t>
      </w:r>
      <w:r w:rsidRPr="00CC5071">
        <w:rPr>
          <w:rFonts w:ascii="Arial" w:eastAsia="Times New Roman" w:hAnsi="Arial" w:cs="Arial"/>
          <w:bCs/>
          <w:iCs/>
          <w:sz w:val="24"/>
          <w:szCs w:val="24"/>
          <w:lang w:eastAsia="en-GB"/>
        </w:rPr>
        <w:t>(8), 528-534.</w:t>
      </w:r>
    </w:p>
    <w:p w14:paraId="7AA2992C" w14:textId="77777777" w:rsidR="00F921E7" w:rsidRDefault="00F921E7" w:rsidP="003D339C">
      <w:pPr>
        <w:spacing w:after="0" w:line="360" w:lineRule="auto"/>
        <w:jc w:val="both"/>
        <w:rPr>
          <w:rFonts w:ascii="Arial" w:eastAsia="Times New Roman" w:hAnsi="Arial" w:cs="Arial"/>
          <w:bCs/>
          <w:iCs/>
          <w:sz w:val="24"/>
          <w:szCs w:val="24"/>
          <w:lang w:eastAsia="en-GB"/>
        </w:rPr>
      </w:pPr>
    </w:p>
    <w:p w14:paraId="7AA2992D"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EE1ECC">
        <w:rPr>
          <w:rFonts w:ascii="Arial" w:eastAsia="Times New Roman" w:hAnsi="Arial" w:cs="Arial"/>
          <w:bCs/>
          <w:iCs/>
          <w:sz w:val="24"/>
          <w:szCs w:val="24"/>
          <w:lang w:eastAsia="en-GB"/>
        </w:rPr>
        <w:t>Mostafavifar, M., Wertz, J., &amp; Borchers, J. (2012). A systematic review of the effectiveness of kinesio taping for musculoskeletal injury. </w:t>
      </w:r>
      <w:r w:rsidRPr="00EE1ECC">
        <w:rPr>
          <w:rFonts w:ascii="Arial" w:eastAsia="Times New Roman" w:hAnsi="Arial" w:cs="Arial"/>
          <w:bCs/>
          <w:i/>
          <w:iCs/>
          <w:sz w:val="24"/>
          <w:szCs w:val="24"/>
          <w:lang w:eastAsia="en-GB"/>
        </w:rPr>
        <w:t>The Physician and sportsmedicine</w:t>
      </w:r>
      <w:r w:rsidRPr="00EE1ECC">
        <w:rPr>
          <w:rFonts w:ascii="Arial" w:eastAsia="Times New Roman" w:hAnsi="Arial" w:cs="Arial"/>
          <w:bCs/>
          <w:iCs/>
          <w:sz w:val="24"/>
          <w:szCs w:val="24"/>
          <w:lang w:eastAsia="en-GB"/>
        </w:rPr>
        <w:t>, </w:t>
      </w:r>
      <w:r w:rsidRPr="00EE1ECC">
        <w:rPr>
          <w:rFonts w:ascii="Arial" w:eastAsia="Times New Roman" w:hAnsi="Arial" w:cs="Arial"/>
          <w:bCs/>
          <w:i/>
          <w:iCs/>
          <w:sz w:val="24"/>
          <w:szCs w:val="24"/>
          <w:lang w:eastAsia="en-GB"/>
        </w:rPr>
        <w:t>40</w:t>
      </w:r>
      <w:r w:rsidRPr="00EE1ECC">
        <w:rPr>
          <w:rFonts w:ascii="Arial" w:eastAsia="Times New Roman" w:hAnsi="Arial" w:cs="Arial"/>
          <w:bCs/>
          <w:iCs/>
          <w:sz w:val="24"/>
          <w:szCs w:val="24"/>
          <w:lang w:eastAsia="en-GB"/>
        </w:rPr>
        <w:t>(4), 33-40.</w:t>
      </w:r>
    </w:p>
    <w:p w14:paraId="7AA2992E"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92F"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Neer, C. S. (1983). Impingement lesions. </w:t>
      </w:r>
      <w:r w:rsidRPr="00CC5071">
        <w:rPr>
          <w:rFonts w:ascii="Arial" w:eastAsia="Times New Roman" w:hAnsi="Arial" w:cs="Arial"/>
          <w:bCs/>
          <w:i/>
          <w:iCs/>
          <w:sz w:val="24"/>
          <w:szCs w:val="24"/>
          <w:lang w:eastAsia="en-GB"/>
        </w:rPr>
        <w:t>Clinical orthopaedics and related research</w:t>
      </w:r>
      <w:r w:rsidRPr="00CC5071">
        <w:rPr>
          <w:rFonts w:ascii="Arial" w:eastAsia="Times New Roman" w:hAnsi="Arial" w:cs="Arial"/>
          <w:bCs/>
          <w:iCs/>
          <w:sz w:val="24"/>
          <w:szCs w:val="24"/>
          <w:lang w:eastAsia="en-GB"/>
        </w:rPr>
        <w:t xml:space="preserve">, </w:t>
      </w:r>
      <w:r w:rsidRPr="00CC5071">
        <w:rPr>
          <w:rFonts w:ascii="Arial" w:eastAsia="Times New Roman" w:hAnsi="Arial" w:cs="Arial"/>
          <w:bCs/>
          <w:i/>
          <w:iCs/>
          <w:sz w:val="24"/>
          <w:szCs w:val="24"/>
          <w:lang w:eastAsia="en-GB"/>
        </w:rPr>
        <w:t>173</w:t>
      </w:r>
      <w:r w:rsidRPr="00CC5071">
        <w:rPr>
          <w:rFonts w:ascii="Arial" w:eastAsia="Times New Roman" w:hAnsi="Arial" w:cs="Arial"/>
          <w:bCs/>
          <w:iCs/>
          <w:sz w:val="24"/>
          <w:szCs w:val="24"/>
          <w:lang w:eastAsia="en-GB"/>
        </w:rPr>
        <w:t>, 70-77.</w:t>
      </w:r>
    </w:p>
    <w:p w14:paraId="7AA29930"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931"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Oh, J. H., Oh, C. H., Choi, J. A., Kim, S. H., Kim, J. H., &amp; Yoon, J. P. (2011). Comparison of glenohumeral and subacromial steroid injection in primary frozen shoulder: a prospective, randomized short-term comparison study. </w:t>
      </w:r>
      <w:r w:rsidRPr="00CC5071">
        <w:rPr>
          <w:rFonts w:ascii="Arial" w:eastAsia="Times New Roman" w:hAnsi="Arial" w:cs="Arial"/>
          <w:bCs/>
          <w:i/>
          <w:iCs/>
          <w:sz w:val="24"/>
          <w:szCs w:val="24"/>
          <w:lang w:eastAsia="en-GB"/>
        </w:rPr>
        <w:t>Journal of Shoulder and Elbow Surgery</w:t>
      </w:r>
      <w:r w:rsidRPr="00CC5071">
        <w:rPr>
          <w:rFonts w:ascii="Arial" w:eastAsia="Times New Roman" w:hAnsi="Arial" w:cs="Arial"/>
          <w:bCs/>
          <w:iCs/>
          <w:sz w:val="24"/>
          <w:szCs w:val="24"/>
          <w:lang w:eastAsia="en-GB"/>
        </w:rPr>
        <w:t xml:space="preserve">, </w:t>
      </w:r>
      <w:r w:rsidRPr="00CC5071">
        <w:rPr>
          <w:rFonts w:ascii="Arial" w:eastAsia="Times New Roman" w:hAnsi="Arial" w:cs="Arial"/>
          <w:bCs/>
          <w:i/>
          <w:iCs/>
          <w:sz w:val="24"/>
          <w:szCs w:val="24"/>
          <w:lang w:eastAsia="en-GB"/>
        </w:rPr>
        <w:t>20</w:t>
      </w:r>
      <w:r w:rsidRPr="00CC5071">
        <w:rPr>
          <w:rFonts w:ascii="Arial" w:eastAsia="Times New Roman" w:hAnsi="Arial" w:cs="Arial"/>
          <w:bCs/>
          <w:iCs/>
          <w:sz w:val="24"/>
          <w:szCs w:val="24"/>
          <w:lang w:eastAsia="en-GB"/>
        </w:rPr>
        <w:t>(7), 1034-1040.</w:t>
      </w:r>
    </w:p>
    <w:p w14:paraId="7AA29932" w14:textId="77777777" w:rsidR="00F921E7" w:rsidRPr="00CC5071" w:rsidRDefault="00F921E7" w:rsidP="003D339C">
      <w:pPr>
        <w:spacing w:line="360" w:lineRule="auto"/>
        <w:jc w:val="both"/>
        <w:rPr>
          <w:rFonts w:ascii="Arial" w:hAnsi="Arial" w:cs="Arial"/>
          <w:sz w:val="24"/>
          <w:szCs w:val="24"/>
        </w:rPr>
      </w:pPr>
    </w:p>
    <w:p w14:paraId="7AA29933" w14:textId="77777777" w:rsidR="00F921E7" w:rsidRPr="00CC5071" w:rsidRDefault="00F921E7" w:rsidP="003D339C">
      <w:pPr>
        <w:spacing w:line="360" w:lineRule="auto"/>
        <w:jc w:val="both"/>
        <w:rPr>
          <w:rFonts w:ascii="Arial" w:hAnsi="Arial" w:cs="Arial"/>
          <w:sz w:val="24"/>
          <w:szCs w:val="24"/>
        </w:rPr>
      </w:pPr>
      <w:r w:rsidRPr="00CC5071">
        <w:rPr>
          <w:rFonts w:ascii="Arial" w:hAnsi="Arial" w:cs="Arial"/>
          <w:sz w:val="24"/>
          <w:szCs w:val="24"/>
        </w:rPr>
        <w:t xml:space="preserve">Östör, A. J. K., Richards, C. A., Prevost, A. T., Speed, C. A., &amp; Hazleman, B. L. (2005). Diagnosis and relation to general health of shoulder disorders presenting to primary care. </w:t>
      </w:r>
      <w:r w:rsidRPr="00CC5071">
        <w:rPr>
          <w:rFonts w:ascii="Arial" w:hAnsi="Arial" w:cs="Arial"/>
          <w:i/>
          <w:iCs/>
          <w:sz w:val="24"/>
          <w:szCs w:val="24"/>
        </w:rPr>
        <w:t>Rheumatology</w:t>
      </w:r>
      <w:r w:rsidRPr="00CC5071">
        <w:rPr>
          <w:rFonts w:ascii="Arial" w:hAnsi="Arial" w:cs="Arial"/>
          <w:sz w:val="24"/>
          <w:szCs w:val="24"/>
        </w:rPr>
        <w:t xml:space="preserve">, </w:t>
      </w:r>
      <w:r w:rsidRPr="00CC5071">
        <w:rPr>
          <w:rFonts w:ascii="Arial" w:hAnsi="Arial" w:cs="Arial"/>
          <w:i/>
          <w:iCs/>
          <w:sz w:val="24"/>
          <w:szCs w:val="24"/>
        </w:rPr>
        <w:t>44</w:t>
      </w:r>
      <w:r w:rsidRPr="00CC5071">
        <w:rPr>
          <w:rFonts w:ascii="Arial" w:hAnsi="Arial" w:cs="Arial"/>
          <w:sz w:val="24"/>
          <w:szCs w:val="24"/>
        </w:rPr>
        <w:t>(6), 800-805.</w:t>
      </w:r>
    </w:p>
    <w:p w14:paraId="7AA29934" w14:textId="77777777" w:rsidR="00F921E7" w:rsidRPr="00CC5071" w:rsidRDefault="00F921E7" w:rsidP="003D339C">
      <w:pPr>
        <w:spacing w:line="360" w:lineRule="auto"/>
        <w:jc w:val="both"/>
        <w:rPr>
          <w:rFonts w:ascii="Arial" w:hAnsi="Arial" w:cs="Arial"/>
          <w:sz w:val="24"/>
          <w:szCs w:val="24"/>
        </w:rPr>
      </w:pPr>
    </w:p>
    <w:p w14:paraId="7AA29935"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Petticrew, M., &amp; Roberts, H. (2008). </w:t>
      </w:r>
      <w:r w:rsidRPr="00CC5071">
        <w:rPr>
          <w:rFonts w:ascii="Arial" w:eastAsia="Times New Roman" w:hAnsi="Arial" w:cs="Arial"/>
          <w:bCs/>
          <w:i/>
          <w:iCs/>
          <w:sz w:val="24"/>
          <w:szCs w:val="24"/>
          <w:lang w:eastAsia="en-GB"/>
        </w:rPr>
        <w:t>Systematic reviews in the social sciences: A practical guide</w:t>
      </w:r>
      <w:r w:rsidRPr="00CC5071">
        <w:rPr>
          <w:rFonts w:ascii="Arial" w:eastAsia="Times New Roman" w:hAnsi="Arial" w:cs="Arial"/>
          <w:bCs/>
          <w:iCs/>
          <w:sz w:val="24"/>
          <w:szCs w:val="24"/>
          <w:lang w:eastAsia="en-GB"/>
        </w:rPr>
        <w:t>. John Wiley &amp; Sons.</w:t>
      </w:r>
    </w:p>
    <w:p w14:paraId="7AA29936"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937"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Popay, J., &amp; Williams, G. (Eds.). (2005). </w:t>
      </w:r>
      <w:r w:rsidRPr="00CC5071">
        <w:rPr>
          <w:rFonts w:ascii="Arial" w:eastAsia="Times New Roman" w:hAnsi="Arial" w:cs="Arial"/>
          <w:bCs/>
          <w:i/>
          <w:iCs/>
          <w:sz w:val="24"/>
          <w:szCs w:val="24"/>
          <w:lang w:eastAsia="en-GB"/>
        </w:rPr>
        <w:t>Researching the people's health</w:t>
      </w:r>
      <w:r w:rsidRPr="00CC5071">
        <w:rPr>
          <w:rFonts w:ascii="Arial" w:eastAsia="Times New Roman" w:hAnsi="Arial" w:cs="Arial"/>
          <w:bCs/>
          <w:iCs/>
          <w:sz w:val="24"/>
          <w:szCs w:val="24"/>
          <w:lang w:eastAsia="en-GB"/>
        </w:rPr>
        <w:t>. Routledge.</w:t>
      </w:r>
    </w:p>
    <w:p w14:paraId="7AA29938"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939"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Popay, J., Roberts, H., Sowden, A., Petticrew, M., Arai, L., Rodgers, M., ... &amp; Duffy, S. (2006). Guidance on the conduct of narrative synthesis in systematic reviews. </w:t>
      </w:r>
      <w:r w:rsidRPr="00CC5071">
        <w:rPr>
          <w:rFonts w:ascii="Arial" w:eastAsia="Times New Roman" w:hAnsi="Arial" w:cs="Arial"/>
          <w:bCs/>
          <w:i/>
          <w:iCs/>
          <w:sz w:val="24"/>
          <w:szCs w:val="24"/>
          <w:lang w:eastAsia="en-GB"/>
        </w:rPr>
        <w:t>ESRC methods programme</w:t>
      </w:r>
      <w:r w:rsidRPr="00CC5071">
        <w:rPr>
          <w:rFonts w:ascii="Arial" w:eastAsia="Times New Roman" w:hAnsi="Arial" w:cs="Arial"/>
          <w:bCs/>
          <w:iCs/>
          <w:sz w:val="24"/>
          <w:szCs w:val="24"/>
          <w:lang w:eastAsia="en-GB"/>
        </w:rPr>
        <w:t xml:space="preserve">, </w:t>
      </w:r>
      <w:r w:rsidRPr="00CC5071">
        <w:rPr>
          <w:rFonts w:ascii="Arial" w:eastAsia="Times New Roman" w:hAnsi="Arial" w:cs="Arial"/>
          <w:bCs/>
          <w:i/>
          <w:iCs/>
          <w:sz w:val="24"/>
          <w:szCs w:val="24"/>
          <w:lang w:eastAsia="en-GB"/>
        </w:rPr>
        <w:t>15</w:t>
      </w:r>
      <w:r w:rsidRPr="00CC5071">
        <w:rPr>
          <w:rFonts w:ascii="Arial" w:eastAsia="Times New Roman" w:hAnsi="Arial" w:cs="Arial"/>
          <w:bCs/>
          <w:iCs/>
          <w:sz w:val="24"/>
          <w:szCs w:val="24"/>
          <w:lang w:eastAsia="en-GB"/>
        </w:rPr>
        <w:t>(1), 047-71.</w:t>
      </w:r>
    </w:p>
    <w:p w14:paraId="7AA2993A"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93B"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Proctor, S. (1998). Linking philosophy and method in the research process: the case for realism. </w:t>
      </w:r>
      <w:r w:rsidRPr="00CC5071">
        <w:rPr>
          <w:rFonts w:ascii="Arial" w:eastAsia="Times New Roman" w:hAnsi="Arial" w:cs="Arial"/>
          <w:bCs/>
          <w:i/>
          <w:iCs/>
          <w:sz w:val="24"/>
          <w:szCs w:val="24"/>
          <w:lang w:eastAsia="en-GB"/>
        </w:rPr>
        <w:t>Nurse Researcher</w:t>
      </w:r>
      <w:r w:rsidRPr="00CC5071">
        <w:rPr>
          <w:rFonts w:ascii="Arial" w:eastAsia="Times New Roman" w:hAnsi="Arial" w:cs="Arial"/>
          <w:bCs/>
          <w:iCs/>
          <w:sz w:val="24"/>
          <w:szCs w:val="24"/>
          <w:lang w:eastAsia="en-GB"/>
        </w:rPr>
        <w:t xml:space="preserve">, </w:t>
      </w:r>
      <w:r w:rsidRPr="00CC5071">
        <w:rPr>
          <w:rFonts w:ascii="Arial" w:eastAsia="Times New Roman" w:hAnsi="Arial" w:cs="Arial"/>
          <w:bCs/>
          <w:i/>
          <w:iCs/>
          <w:sz w:val="24"/>
          <w:szCs w:val="24"/>
          <w:lang w:eastAsia="en-GB"/>
        </w:rPr>
        <w:t>5</w:t>
      </w:r>
      <w:r w:rsidRPr="00CC5071">
        <w:rPr>
          <w:rFonts w:ascii="Arial" w:eastAsia="Times New Roman" w:hAnsi="Arial" w:cs="Arial"/>
          <w:bCs/>
          <w:iCs/>
          <w:sz w:val="24"/>
          <w:szCs w:val="24"/>
          <w:lang w:eastAsia="en-GB"/>
        </w:rPr>
        <w:t>(4), 73-90.</w:t>
      </w:r>
    </w:p>
    <w:p w14:paraId="7AA2993C"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93D"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Rhon, D. I., Boyles, R. B., &amp; Cleland, J. A. (2014). One-year outcome of subacromial corticosteroid injection compared with manual physical therapy for the management of the unilateral shoulder impingement syndrome: a pragmatic randomized trial. </w:t>
      </w:r>
      <w:r w:rsidRPr="00CC5071">
        <w:rPr>
          <w:rFonts w:ascii="Arial" w:eastAsia="Times New Roman" w:hAnsi="Arial" w:cs="Arial"/>
          <w:bCs/>
          <w:i/>
          <w:iCs/>
          <w:sz w:val="24"/>
          <w:szCs w:val="24"/>
          <w:lang w:eastAsia="en-GB"/>
        </w:rPr>
        <w:t>Annals of internal medicine</w:t>
      </w:r>
      <w:r w:rsidRPr="00CC5071">
        <w:rPr>
          <w:rFonts w:ascii="Arial" w:eastAsia="Times New Roman" w:hAnsi="Arial" w:cs="Arial"/>
          <w:bCs/>
          <w:iCs/>
          <w:sz w:val="24"/>
          <w:szCs w:val="24"/>
          <w:lang w:eastAsia="en-GB"/>
        </w:rPr>
        <w:t xml:space="preserve">, </w:t>
      </w:r>
      <w:r w:rsidRPr="00CC5071">
        <w:rPr>
          <w:rFonts w:ascii="Arial" w:eastAsia="Times New Roman" w:hAnsi="Arial" w:cs="Arial"/>
          <w:bCs/>
          <w:i/>
          <w:iCs/>
          <w:sz w:val="24"/>
          <w:szCs w:val="24"/>
          <w:lang w:eastAsia="en-GB"/>
        </w:rPr>
        <w:t>161</w:t>
      </w:r>
      <w:r w:rsidRPr="00CC5071">
        <w:rPr>
          <w:rFonts w:ascii="Arial" w:eastAsia="Times New Roman" w:hAnsi="Arial" w:cs="Arial"/>
          <w:bCs/>
          <w:iCs/>
          <w:sz w:val="24"/>
          <w:szCs w:val="24"/>
          <w:lang w:eastAsia="en-GB"/>
        </w:rPr>
        <w:t>(3), 161-169.</w:t>
      </w:r>
    </w:p>
    <w:p w14:paraId="7AA2993E" w14:textId="77777777" w:rsidR="00F921E7" w:rsidRPr="00CC5071" w:rsidRDefault="00F921E7" w:rsidP="003D339C">
      <w:pPr>
        <w:spacing w:line="360" w:lineRule="auto"/>
        <w:jc w:val="both"/>
        <w:rPr>
          <w:rFonts w:ascii="Arial" w:hAnsi="Arial" w:cs="Arial"/>
          <w:sz w:val="24"/>
          <w:szCs w:val="24"/>
        </w:rPr>
      </w:pPr>
    </w:p>
    <w:p w14:paraId="7AA2993F" w14:textId="77777777" w:rsidR="00F921E7" w:rsidRDefault="00F921E7" w:rsidP="003D339C">
      <w:pPr>
        <w:spacing w:line="360" w:lineRule="auto"/>
        <w:jc w:val="both"/>
        <w:rPr>
          <w:rFonts w:ascii="Arial" w:hAnsi="Arial" w:cs="Arial"/>
          <w:sz w:val="24"/>
          <w:szCs w:val="24"/>
        </w:rPr>
      </w:pPr>
      <w:r w:rsidRPr="00CC5071">
        <w:rPr>
          <w:rFonts w:ascii="Arial" w:hAnsi="Arial" w:cs="Arial"/>
          <w:sz w:val="24"/>
          <w:szCs w:val="24"/>
        </w:rPr>
        <w:t xml:space="preserve">Rocourt, M. H., Radlinger, L., Kalberer, F., Sanavi, S., Schmid, N. S., Leunig, M., &amp; Hertel, R. (2008). Evaluation of intratester and intertester reliability of the Constant-Murley shoulder assessment. </w:t>
      </w:r>
      <w:r w:rsidRPr="00CC5071">
        <w:rPr>
          <w:rFonts w:ascii="Arial" w:hAnsi="Arial" w:cs="Arial"/>
          <w:i/>
          <w:iCs/>
          <w:sz w:val="24"/>
          <w:szCs w:val="24"/>
        </w:rPr>
        <w:t>Journal of Shoulder and Elbow Surgery</w:t>
      </w:r>
      <w:r w:rsidRPr="00CC5071">
        <w:rPr>
          <w:rFonts w:ascii="Arial" w:hAnsi="Arial" w:cs="Arial"/>
          <w:sz w:val="24"/>
          <w:szCs w:val="24"/>
        </w:rPr>
        <w:t xml:space="preserve">, </w:t>
      </w:r>
      <w:r w:rsidRPr="00CC5071">
        <w:rPr>
          <w:rFonts w:ascii="Arial" w:hAnsi="Arial" w:cs="Arial"/>
          <w:i/>
          <w:iCs/>
          <w:sz w:val="24"/>
          <w:szCs w:val="24"/>
        </w:rPr>
        <w:t>17</w:t>
      </w:r>
      <w:r w:rsidRPr="00CC5071">
        <w:rPr>
          <w:rFonts w:ascii="Arial" w:hAnsi="Arial" w:cs="Arial"/>
          <w:sz w:val="24"/>
          <w:szCs w:val="24"/>
        </w:rPr>
        <w:t>(2), 364-369.</w:t>
      </w:r>
    </w:p>
    <w:p w14:paraId="7AA29940" w14:textId="77777777" w:rsidR="00F921E7" w:rsidRDefault="00F921E7" w:rsidP="003D339C">
      <w:pPr>
        <w:spacing w:line="360" w:lineRule="auto"/>
        <w:jc w:val="both"/>
        <w:rPr>
          <w:rFonts w:ascii="Arial" w:hAnsi="Arial" w:cs="Arial"/>
          <w:sz w:val="24"/>
          <w:szCs w:val="24"/>
        </w:rPr>
      </w:pPr>
    </w:p>
    <w:p w14:paraId="7AA29941" w14:textId="77777777" w:rsidR="00F921E7" w:rsidRPr="00CC5071" w:rsidRDefault="00F921E7" w:rsidP="003D339C">
      <w:pPr>
        <w:spacing w:line="360" w:lineRule="auto"/>
        <w:jc w:val="both"/>
        <w:rPr>
          <w:rFonts w:ascii="Arial" w:hAnsi="Arial" w:cs="Arial"/>
          <w:sz w:val="24"/>
          <w:szCs w:val="24"/>
        </w:rPr>
      </w:pPr>
      <w:r>
        <w:rPr>
          <w:rFonts w:ascii="Arial" w:hAnsi="Arial" w:cs="Arial"/>
          <w:sz w:val="24"/>
          <w:szCs w:val="24"/>
        </w:rPr>
        <w:t xml:space="preserve">NICE Guidelines (2016) </w:t>
      </w:r>
      <w:r w:rsidRPr="00EE1ECC">
        <w:rPr>
          <w:rFonts w:ascii="Arial" w:hAnsi="Arial" w:cs="Arial"/>
          <w:sz w:val="24"/>
          <w:szCs w:val="24"/>
        </w:rPr>
        <w:t>Low back pain and sciatica in over 16s: assessment and managemen</w:t>
      </w:r>
      <w:r>
        <w:rPr>
          <w:rFonts w:ascii="Arial" w:hAnsi="Arial" w:cs="Arial"/>
          <w:sz w:val="24"/>
          <w:szCs w:val="24"/>
        </w:rPr>
        <w:t>t, National Institute for Health and Care Excellence.</w:t>
      </w:r>
    </w:p>
    <w:p w14:paraId="7AA29942" w14:textId="77777777" w:rsidR="00F921E7" w:rsidRPr="00CC5071" w:rsidRDefault="00F921E7" w:rsidP="003D339C">
      <w:pPr>
        <w:spacing w:line="360" w:lineRule="auto"/>
        <w:jc w:val="both"/>
        <w:rPr>
          <w:rFonts w:ascii="Arial" w:hAnsi="Arial" w:cs="Arial"/>
          <w:sz w:val="24"/>
          <w:szCs w:val="24"/>
        </w:rPr>
      </w:pPr>
    </w:p>
    <w:p w14:paraId="7AA29943"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Rousson, V, Gasser T, Siefirt B (2002) ‘Assessing intrarater, interrater and test-retest reliability of continuous measurements’, </w:t>
      </w:r>
      <w:r w:rsidRPr="00CC5071">
        <w:rPr>
          <w:rFonts w:ascii="Arial" w:eastAsia="Times New Roman" w:hAnsi="Arial" w:cs="Arial"/>
          <w:bCs/>
          <w:i/>
          <w:iCs/>
          <w:sz w:val="24"/>
          <w:szCs w:val="24"/>
          <w:lang w:eastAsia="en-GB"/>
        </w:rPr>
        <w:t>Stat Med</w:t>
      </w:r>
      <w:r w:rsidRPr="00CC5071">
        <w:rPr>
          <w:rFonts w:ascii="Arial" w:eastAsia="Times New Roman" w:hAnsi="Arial" w:cs="Arial"/>
          <w:bCs/>
          <w:iCs/>
          <w:sz w:val="24"/>
          <w:szCs w:val="24"/>
          <w:lang w:eastAsia="en-GB"/>
        </w:rPr>
        <w:t>, Nov 30,21(22), pp. 3431-46.</w:t>
      </w:r>
    </w:p>
    <w:p w14:paraId="7AA29944"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945"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Roy, J. S., MacDermid, J. C., &amp; Woodhouse, L. J. (2009). Measuring shoulder function: a systematic review of four questionnaires. </w:t>
      </w:r>
      <w:r w:rsidRPr="00CC5071">
        <w:rPr>
          <w:rFonts w:ascii="Arial" w:eastAsia="Times New Roman" w:hAnsi="Arial" w:cs="Arial"/>
          <w:bCs/>
          <w:i/>
          <w:iCs/>
          <w:sz w:val="24"/>
          <w:szCs w:val="24"/>
          <w:lang w:eastAsia="en-GB"/>
        </w:rPr>
        <w:t>Arthritis Care &amp; Research</w:t>
      </w:r>
      <w:r w:rsidRPr="00CC5071">
        <w:rPr>
          <w:rFonts w:ascii="Arial" w:eastAsia="Times New Roman" w:hAnsi="Arial" w:cs="Arial"/>
          <w:bCs/>
          <w:iCs/>
          <w:sz w:val="24"/>
          <w:szCs w:val="24"/>
          <w:lang w:eastAsia="en-GB"/>
        </w:rPr>
        <w:t xml:space="preserve">, </w:t>
      </w:r>
      <w:r w:rsidRPr="00CC5071">
        <w:rPr>
          <w:rFonts w:ascii="Arial" w:eastAsia="Times New Roman" w:hAnsi="Arial" w:cs="Arial"/>
          <w:bCs/>
          <w:i/>
          <w:iCs/>
          <w:sz w:val="24"/>
          <w:szCs w:val="24"/>
          <w:lang w:eastAsia="en-GB"/>
        </w:rPr>
        <w:t>61</w:t>
      </w:r>
      <w:r w:rsidRPr="00CC5071">
        <w:rPr>
          <w:rFonts w:ascii="Arial" w:eastAsia="Times New Roman" w:hAnsi="Arial" w:cs="Arial"/>
          <w:bCs/>
          <w:iCs/>
          <w:sz w:val="24"/>
          <w:szCs w:val="24"/>
          <w:lang w:eastAsia="en-GB"/>
        </w:rPr>
        <w:t>(5), 623-632.</w:t>
      </w:r>
    </w:p>
    <w:p w14:paraId="7AA29946"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947"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Saunders, S. Longworth, S. (2006) </w:t>
      </w:r>
      <w:r w:rsidRPr="00CC5071">
        <w:rPr>
          <w:rFonts w:ascii="Arial" w:eastAsia="Times New Roman" w:hAnsi="Arial" w:cs="Arial"/>
          <w:bCs/>
          <w:i/>
          <w:iCs/>
          <w:sz w:val="24"/>
          <w:szCs w:val="24"/>
          <w:lang w:eastAsia="en-GB"/>
        </w:rPr>
        <w:t xml:space="preserve">Injection Techniques in Orthopaedic and Sports Medicine: A Practical Manual for Doctors and Physiotherapists. </w:t>
      </w:r>
      <w:r w:rsidRPr="00CC5071">
        <w:rPr>
          <w:rFonts w:ascii="Arial" w:eastAsia="Times New Roman" w:hAnsi="Arial" w:cs="Arial"/>
          <w:bCs/>
          <w:iCs/>
          <w:sz w:val="24"/>
          <w:szCs w:val="24"/>
          <w:lang w:eastAsia="en-GB"/>
        </w:rPr>
        <w:t>Elsevier/Churchill Livingstone.</w:t>
      </w:r>
    </w:p>
    <w:p w14:paraId="7AA29948"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949"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Schellingerhout, J. M., Verhagen, A. P., Thomas, S., &amp; Koes, B. W. (2008). Lack of uniformity in diagnostic labeling of shoulder pain: time for a different approach. </w:t>
      </w:r>
      <w:r w:rsidRPr="00CC5071">
        <w:rPr>
          <w:rFonts w:ascii="Arial" w:eastAsia="Times New Roman" w:hAnsi="Arial" w:cs="Arial"/>
          <w:bCs/>
          <w:i/>
          <w:iCs/>
          <w:sz w:val="24"/>
          <w:szCs w:val="24"/>
          <w:lang w:eastAsia="en-GB"/>
        </w:rPr>
        <w:t>Manual therapy</w:t>
      </w:r>
      <w:r w:rsidRPr="00CC5071">
        <w:rPr>
          <w:rFonts w:ascii="Arial" w:eastAsia="Times New Roman" w:hAnsi="Arial" w:cs="Arial"/>
          <w:bCs/>
          <w:iCs/>
          <w:sz w:val="24"/>
          <w:szCs w:val="24"/>
          <w:lang w:eastAsia="en-GB"/>
        </w:rPr>
        <w:t xml:space="preserve">, </w:t>
      </w:r>
      <w:r w:rsidRPr="00CC5071">
        <w:rPr>
          <w:rFonts w:ascii="Arial" w:eastAsia="Times New Roman" w:hAnsi="Arial" w:cs="Arial"/>
          <w:bCs/>
          <w:i/>
          <w:iCs/>
          <w:sz w:val="24"/>
          <w:szCs w:val="24"/>
          <w:lang w:eastAsia="en-GB"/>
        </w:rPr>
        <w:t>13</w:t>
      </w:r>
      <w:r w:rsidRPr="00CC5071">
        <w:rPr>
          <w:rFonts w:ascii="Arial" w:eastAsia="Times New Roman" w:hAnsi="Arial" w:cs="Arial"/>
          <w:bCs/>
          <w:iCs/>
          <w:sz w:val="24"/>
          <w:szCs w:val="24"/>
          <w:lang w:eastAsia="en-GB"/>
        </w:rPr>
        <w:t>(6), 478-483.</w:t>
      </w:r>
    </w:p>
    <w:p w14:paraId="7AA2994A"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94B"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Schulz K, Chalmers I, Hayes R, Altman D. Empirical evidence of bias: dimensions of methodological quality associated with estimates of treatment effects in controlled trials. </w:t>
      </w:r>
      <w:r w:rsidRPr="00CC5071">
        <w:rPr>
          <w:rFonts w:ascii="Arial" w:eastAsia="Times New Roman" w:hAnsi="Arial" w:cs="Arial"/>
          <w:bCs/>
          <w:i/>
          <w:iCs/>
          <w:sz w:val="24"/>
          <w:szCs w:val="24"/>
          <w:lang w:eastAsia="en-GB"/>
        </w:rPr>
        <w:t>JAMA</w:t>
      </w:r>
      <w:r w:rsidRPr="00CC5071">
        <w:rPr>
          <w:rFonts w:ascii="Arial" w:eastAsia="Times New Roman" w:hAnsi="Arial" w:cs="Arial"/>
          <w:bCs/>
          <w:iCs/>
          <w:sz w:val="24"/>
          <w:szCs w:val="24"/>
          <w:lang w:eastAsia="en-GB"/>
        </w:rPr>
        <w:t>.1995 ;</w:t>
      </w:r>
      <w:r w:rsidRPr="00CC5071">
        <w:rPr>
          <w:rFonts w:ascii="Arial" w:eastAsia="Times New Roman" w:hAnsi="Arial" w:cs="Arial"/>
          <w:b/>
          <w:bCs/>
          <w:iCs/>
          <w:sz w:val="24"/>
          <w:szCs w:val="24"/>
          <w:lang w:eastAsia="en-GB"/>
        </w:rPr>
        <w:t>273</w:t>
      </w:r>
      <w:r w:rsidRPr="00CC5071">
        <w:rPr>
          <w:rFonts w:ascii="Arial" w:eastAsia="Times New Roman" w:hAnsi="Arial" w:cs="Arial"/>
          <w:bCs/>
          <w:iCs/>
          <w:sz w:val="24"/>
          <w:szCs w:val="24"/>
          <w:lang w:eastAsia="en-GB"/>
        </w:rPr>
        <w:t>:408–412.</w:t>
      </w:r>
    </w:p>
    <w:p w14:paraId="7AA2994C"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94D"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Shultz, K. S., &amp; Koshino, H. (1998). Evidence of reliability and validity for Wise's attitude toward statistics scale. </w:t>
      </w:r>
      <w:r w:rsidRPr="00CC5071">
        <w:rPr>
          <w:rFonts w:ascii="Arial" w:eastAsia="Times New Roman" w:hAnsi="Arial" w:cs="Arial"/>
          <w:bCs/>
          <w:i/>
          <w:iCs/>
          <w:sz w:val="24"/>
          <w:szCs w:val="24"/>
          <w:lang w:eastAsia="en-GB"/>
        </w:rPr>
        <w:t>Psychological Reports</w:t>
      </w:r>
      <w:r w:rsidRPr="00CC5071">
        <w:rPr>
          <w:rFonts w:ascii="Arial" w:eastAsia="Times New Roman" w:hAnsi="Arial" w:cs="Arial"/>
          <w:bCs/>
          <w:iCs/>
          <w:sz w:val="24"/>
          <w:szCs w:val="24"/>
          <w:lang w:eastAsia="en-GB"/>
        </w:rPr>
        <w:t xml:space="preserve">, </w:t>
      </w:r>
      <w:r w:rsidRPr="00CC5071">
        <w:rPr>
          <w:rFonts w:ascii="Arial" w:eastAsia="Times New Roman" w:hAnsi="Arial" w:cs="Arial"/>
          <w:bCs/>
          <w:i/>
          <w:iCs/>
          <w:sz w:val="24"/>
          <w:szCs w:val="24"/>
          <w:lang w:eastAsia="en-GB"/>
        </w:rPr>
        <w:t>82</w:t>
      </w:r>
      <w:r w:rsidRPr="00CC5071">
        <w:rPr>
          <w:rFonts w:ascii="Arial" w:eastAsia="Times New Roman" w:hAnsi="Arial" w:cs="Arial"/>
          <w:bCs/>
          <w:iCs/>
          <w:sz w:val="24"/>
          <w:szCs w:val="24"/>
          <w:lang w:eastAsia="en-GB"/>
        </w:rPr>
        <w:t>(1), 27-31.</w:t>
      </w:r>
    </w:p>
    <w:p w14:paraId="7AA2994E"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94F" w14:textId="77777777" w:rsidR="00F921E7" w:rsidRPr="00CC5071" w:rsidRDefault="00F921E7" w:rsidP="003D339C">
      <w:pPr>
        <w:spacing w:line="360" w:lineRule="auto"/>
        <w:jc w:val="both"/>
        <w:rPr>
          <w:rFonts w:ascii="Arial" w:hAnsi="Arial" w:cs="Arial"/>
          <w:sz w:val="24"/>
          <w:szCs w:val="24"/>
        </w:rPr>
      </w:pPr>
      <w:r w:rsidRPr="00CC5071">
        <w:rPr>
          <w:rFonts w:ascii="Arial" w:hAnsi="Arial" w:cs="Arial"/>
          <w:sz w:val="24"/>
          <w:szCs w:val="24"/>
        </w:rPr>
        <w:t xml:space="preserve">Silman, A. J., &amp; Hochberg, M. C. (2001). </w:t>
      </w:r>
      <w:r w:rsidRPr="00CC5071">
        <w:rPr>
          <w:rFonts w:ascii="Arial" w:hAnsi="Arial" w:cs="Arial"/>
          <w:i/>
          <w:iCs/>
          <w:sz w:val="24"/>
          <w:szCs w:val="24"/>
        </w:rPr>
        <w:t>Epidemiology of the rheumatic diseases</w:t>
      </w:r>
      <w:r w:rsidRPr="00CC5071">
        <w:rPr>
          <w:rFonts w:ascii="Arial" w:hAnsi="Arial" w:cs="Arial"/>
          <w:sz w:val="24"/>
          <w:szCs w:val="24"/>
        </w:rPr>
        <w:t xml:space="preserve"> (No. Ed. 2). Oxford University Press.</w:t>
      </w:r>
    </w:p>
    <w:p w14:paraId="7AA29950"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951" w14:textId="77777777" w:rsidR="00F921E7"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Slavin, R. E. (1995). Best evidence synthesis: an intelligent alternative to meta-analysis. </w:t>
      </w:r>
      <w:r w:rsidRPr="00CC5071">
        <w:rPr>
          <w:rFonts w:ascii="Arial" w:eastAsia="Times New Roman" w:hAnsi="Arial" w:cs="Arial"/>
          <w:bCs/>
          <w:i/>
          <w:iCs/>
          <w:sz w:val="24"/>
          <w:szCs w:val="24"/>
          <w:lang w:eastAsia="en-GB"/>
        </w:rPr>
        <w:t>Journal of clinical epidemiology</w:t>
      </w:r>
      <w:r w:rsidRPr="00CC5071">
        <w:rPr>
          <w:rFonts w:ascii="Arial" w:eastAsia="Times New Roman" w:hAnsi="Arial" w:cs="Arial"/>
          <w:bCs/>
          <w:iCs/>
          <w:sz w:val="24"/>
          <w:szCs w:val="24"/>
          <w:lang w:eastAsia="en-GB"/>
        </w:rPr>
        <w:t xml:space="preserve">, </w:t>
      </w:r>
      <w:r w:rsidRPr="00CC5071">
        <w:rPr>
          <w:rFonts w:ascii="Arial" w:eastAsia="Times New Roman" w:hAnsi="Arial" w:cs="Arial"/>
          <w:bCs/>
          <w:i/>
          <w:iCs/>
          <w:sz w:val="24"/>
          <w:szCs w:val="24"/>
          <w:lang w:eastAsia="en-GB"/>
        </w:rPr>
        <w:t>48</w:t>
      </w:r>
      <w:r w:rsidRPr="00CC5071">
        <w:rPr>
          <w:rFonts w:ascii="Arial" w:eastAsia="Times New Roman" w:hAnsi="Arial" w:cs="Arial"/>
          <w:bCs/>
          <w:iCs/>
          <w:sz w:val="24"/>
          <w:szCs w:val="24"/>
          <w:lang w:eastAsia="en-GB"/>
        </w:rPr>
        <w:t>(1), 9-18.</w:t>
      </w:r>
    </w:p>
    <w:p w14:paraId="7AA29952" w14:textId="77777777" w:rsidR="00F921E7" w:rsidRDefault="00F921E7" w:rsidP="003D339C">
      <w:pPr>
        <w:spacing w:after="0" w:line="360" w:lineRule="auto"/>
        <w:jc w:val="both"/>
        <w:rPr>
          <w:rFonts w:ascii="Arial" w:eastAsia="Times New Roman" w:hAnsi="Arial" w:cs="Arial"/>
          <w:bCs/>
          <w:iCs/>
          <w:sz w:val="24"/>
          <w:szCs w:val="24"/>
          <w:lang w:eastAsia="en-GB"/>
        </w:rPr>
      </w:pPr>
    </w:p>
    <w:p w14:paraId="7AA29953" w14:textId="77777777" w:rsidR="00F921E7" w:rsidRDefault="00F921E7" w:rsidP="003D339C">
      <w:pPr>
        <w:spacing w:after="0" w:line="360" w:lineRule="auto"/>
        <w:jc w:val="both"/>
        <w:rPr>
          <w:rFonts w:ascii="Arial" w:eastAsia="Times New Roman" w:hAnsi="Arial" w:cs="Arial"/>
          <w:bCs/>
          <w:iCs/>
          <w:sz w:val="24"/>
          <w:szCs w:val="24"/>
          <w:lang w:eastAsia="en-GB"/>
        </w:rPr>
      </w:pPr>
      <w:r w:rsidRPr="00EE1ECC">
        <w:rPr>
          <w:rFonts w:ascii="Arial" w:eastAsia="Times New Roman" w:hAnsi="Arial" w:cs="Arial"/>
          <w:bCs/>
          <w:iCs/>
          <w:sz w:val="24"/>
          <w:szCs w:val="24"/>
          <w:lang w:eastAsia="en-GB"/>
        </w:rPr>
        <w:t>Stux, G. (2003). Technique of acupuncture. In </w:t>
      </w:r>
      <w:r w:rsidRPr="00EE1ECC">
        <w:rPr>
          <w:rFonts w:ascii="Arial" w:eastAsia="Times New Roman" w:hAnsi="Arial" w:cs="Arial"/>
          <w:bCs/>
          <w:i/>
          <w:iCs/>
          <w:sz w:val="24"/>
          <w:szCs w:val="24"/>
          <w:lang w:eastAsia="en-GB"/>
        </w:rPr>
        <w:t>Basics of acupuncture</w:t>
      </w:r>
      <w:r w:rsidRPr="00EE1ECC">
        <w:rPr>
          <w:rFonts w:ascii="Arial" w:eastAsia="Times New Roman" w:hAnsi="Arial" w:cs="Arial"/>
          <w:bCs/>
          <w:iCs/>
          <w:sz w:val="24"/>
          <w:szCs w:val="24"/>
          <w:lang w:eastAsia="en-GB"/>
        </w:rPr>
        <w:t> (pp. 240-251). Springer Berlin Heidelberg.</w:t>
      </w:r>
    </w:p>
    <w:p w14:paraId="7AA29954" w14:textId="77777777" w:rsidR="005206C6" w:rsidRDefault="005206C6" w:rsidP="003D339C">
      <w:pPr>
        <w:spacing w:after="0" w:line="360" w:lineRule="auto"/>
        <w:jc w:val="both"/>
        <w:rPr>
          <w:rFonts w:ascii="Arial" w:eastAsia="Times New Roman" w:hAnsi="Arial" w:cs="Arial"/>
          <w:bCs/>
          <w:iCs/>
          <w:sz w:val="24"/>
          <w:szCs w:val="24"/>
          <w:lang w:eastAsia="en-GB"/>
        </w:rPr>
      </w:pPr>
    </w:p>
    <w:p w14:paraId="7AA29955" w14:textId="77777777" w:rsidR="005206C6" w:rsidRDefault="005206C6" w:rsidP="003D339C">
      <w:pPr>
        <w:spacing w:after="0" w:line="360" w:lineRule="auto"/>
        <w:jc w:val="both"/>
        <w:rPr>
          <w:rFonts w:ascii="Arial" w:eastAsia="Times New Roman" w:hAnsi="Arial" w:cs="Arial"/>
          <w:bCs/>
          <w:iCs/>
          <w:sz w:val="24"/>
          <w:szCs w:val="24"/>
          <w:lang w:eastAsia="en-GB"/>
        </w:rPr>
      </w:pPr>
      <w:r w:rsidRPr="005206C6">
        <w:rPr>
          <w:rFonts w:ascii="Arial" w:eastAsia="Times New Roman" w:hAnsi="Arial" w:cs="Arial"/>
          <w:bCs/>
          <w:iCs/>
          <w:sz w:val="24"/>
          <w:szCs w:val="24"/>
          <w:lang w:eastAsia="en-GB"/>
        </w:rPr>
        <w:t xml:space="preserve">Subaşı, V., Çakır, T., Arıca, Z., Sarıer, R. N., Filiz, M. B., Doğan, Ş. K., &amp; Toraman, N. F. (2016). Comparison of efficacy of kinesiological taping and subacromial injection therapy in subacromial impingement syndrome. </w:t>
      </w:r>
      <w:r w:rsidRPr="005206C6">
        <w:rPr>
          <w:rFonts w:ascii="Arial" w:eastAsia="Times New Roman" w:hAnsi="Arial" w:cs="Arial"/>
          <w:bCs/>
          <w:i/>
          <w:iCs/>
          <w:sz w:val="24"/>
          <w:szCs w:val="24"/>
          <w:lang w:eastAsia="en-GB"/>
        </w:rPr>
        <w:t>Clinical rheumatology</w:t>
      </w:r>
      <w:r w:rsidRPr="005206C6">
        <w:rPr>
          <w:rFonts w:ascii="Arial" w:eastAsia="Times New Roman" w:hAnsi="Arial" w:cs="Arial"/>
          <w:bCs/>
          <w:iCs/>
          <w:sz w:val="24"/>
          <w:szCs w:val="24"/>
          <w:lang w:eastAsia="en-GB"/>
        </w:rPr>
        <w:t xml:space="preserve">, </w:t>
      </w:r>
      <w:r w:rsidRPr="005206C6">
        <w:rPr>
          <w:rFonts w:ascii="Arial" w:eastAsia="Times New Roman" w:hAnsi="Arial" w:cs="Arial"/>
          <w:bCs/>
          <w:i/>
          <w:iCs/>
          <w:sz w:val="24"/>
          <w:szCs w:val="24"/>
          <w:lang w:eastAsia="en-GB"/>
        </w:rPr>
        <w:t>35</w:t>
      </w:r>
      <w:r w:rsidRPr="005206C6">
        <w:rPr>
          <w:rFonts w:ascii="Arial" w:eastAsia="Times New Roman" w:hAnsi="Arial" w:cs="Arial"/>
          <w:bCs/>
          <w:iCs/>
          <w:sz w:val="24"/>
          <w:szCs w:val="24"/>
          <w:lang w:eastAsia="en-GB"/>
        </w:rPr>
        <w:t>(3), 741-746.</w:t>
      </w:r>
    </w:p>
    <w:p w14:paraId="7AA29956" w14:textId="77777777" w:rsidR="00F921E7" w:rsidRDefault="00F921E7" w:rsidP="003D339C">
      <w:pPr>
        <w:spacing w:after="0" w:line="360" w:lineRule="auto"/>
        <w:jc w:val="both"/>
        <w:rPr>
          <w:rFonts w:ascii="Arial" w:eastAsia="Times New Roman" w:hAnsi="Arial" w:cs="Arial"/>
          <w:bCs/>
          <w:iCs/>
          <w:sz w:val="24"/>
          <w:szCs w:val="24"/>
          <w:lang w:eastAsia="en-GB"/>
        </w:rPr>
      </w:pPr>
    </w:p>
    <w:p w14:paraId="7AA29957" w14:textId="77777777" w:rsidR="00F921E7" w:rsidRDefault="00F921E7" w:rsidP="003D339C">
      <w:pPr>
        <w:spacing w:after="0" w:line="360" w:lineRule="auto"/>
        <w:jc w:val="both"/>
        <w:rPr>
          <w:rFonts w:ascii="Arial" w:eastAsia="Times New Roman" w:hAnsi="Arial" w:cs="Arial"/>
          <w:bCs/>
          <w:iCs/>
          <w:sz w:val="24"/>
          <w:szCs w:val="24"/>
          <w:lang w:eastAsia="en-GB"/>
        </w:rPr>
      </w:pPr>
      <w:r w:rsidRPr="00997F03">
        <w:rPr>
          <w:rFonts w:ascii="Arial" w:eastAsia="Times New Roman" w:hAnsi="Arial" w:cs="Arial"/>
          <w:bCs/>
          <w:iCs/>
          <w:sz w:val="24"/>
          <w:szCs w:val="24"/>
          <w:lang w:eastAsia="en-GB"/>
        </w:rPr>
        <w:t xml:space="preserve">Taylor, D. W., Petrera, M., Hendry, M., &amp; Theodoropoulos, J. S. (2011). A systematic review of the use of platelet-rich plasma in sports medicine as a new treatment for tendon and ligament injuries. </w:t>
      </w:r>
      <w:r w:rsidRPr="00997F03">
        <w:rPr>
          <w:rFonts w:ascii="Arial" w:eastAsia="Times New Roman" w:hAnsi="Arial" w:cs="Arial"/>
          <w:bCs/>
          <w:i/>
          <w:iCs/>
          <w:sz w:val="24"/>
          <w:szCs w:val="24"/>
          <w:lang w:eastAsia="en-GB"/>
        </w:rPr>
        <w:t>Clinical journal of sport medicine</w:t>
      </w:r>
      <w:r w:rsidRPr="00997F03">
        <w:rPr>
          <w:rFonts w:ascii="Arial" w:eastAsia="Times New Roman" w:hAnsi="Arial" w:cs="Arial"/>
          <w:bCs/>
          <w:iCs/>
          <w:sz w:val="24"/>
          <w:szCs w:val="24"/>
          <w:lang w:eastAsia="en-GB"/>
        </w:rPr>
        <w:t xml:space="preserve">, </w:t>
      </w:r>
      <w:r w:rsidRPr="00997F03">
        <w:rPr>
          <w:rFonts w:ascii="Arial" w:eastAsia="Times New Roman" w:hAnsi="Arial" w:cs="Arial"/>
          <w:bCs/>
          <w:i/>
          <w:iCs/>
          <w:sz w:val="24"/>
          <w:szCs w:val="24"/>
          <w:lang w:eastAsia="en-GB"/>
        </w:rPr>
        <w:t>21</w:t>
      </w:r>
      <w:r w:rsidRPr="00997F03">
        <w:rPr>
          <w:rFonts w:ascii="Arial" w:eastAsia="Times New Roman" w:hAnsi="Arial" w:cs="Arial"/>
          <w:bCs/>
          <w:iCs/>
          <w:sz w:val="24"/>
          <w:szCs w:val="24"/>
          <w:lang w:eastAsia="en-GB"/>
        </w:rPr>
        <w:t>(4), 344-352.</w:t>
      </w:r>
    </w:p>
    <w:p w14:paraId="7AA29958" w14:textId="77777777" w:rsidR="00F921E7" w:rsidRDefault="00F921E7" w:rsidP="003D339C">
      <w:pPr>
        <w:spacing w:after="0" w:line="360" w:lineRule="auto"/>
        <w:jc w:val="both"/>
        <w:rPr>
          <w:rFonts w:ascii="Arial" w:eastAsia="Times New Roman" w:hAnsi="Arial" w:cs="Arial"/>
          <w:bCs/>
          <w:iCs/>
          <w:sz w:val="24"/>
          <w:szCs w:val="24"/>
          <w:lang w:eastAsia="en-GB"/>
        </w:rPr>
      </w:pPr>
    </w:p>
    <w:p w14:paraId="7AA29959" w14:textId="77777777" w:rsidR="00F921E7" w:rsidRDefault="00F921E7" w:rsidP="003D339C">
      <w:pPr>
        <w:spacing w:after="0" w:line="360" w:lineRule="auto"/>
        <w:jc w:val="both"/>
        <w:rPr>
          <w:rFonts w:ascii="Arial" w:eastAsia="Times New Roman" w:hAnsi="Arial" w:cs="Arial"/>
          <w:bCs/>
          <w:iCs/>
          <w:sz w:val="24"/>
          <w:szCs w:val="24"/>
          <w:lang w:eastAsia="en-GB"/>
        </w:rPr>
      </w:pPr>
      <w:r w:rsidRPr="00EE1ECC">
        <w:rPr>
          <w:rFonts w:ascii="Arial" w:eastAsia="Times New Roman" w:hAnsi="Arial" w:cs="Arial"/>
          <w:bCs/>
          <w:iCs/>
          <w:sz w:val="24"/>
          <w:szCs w:val="24"/>
          <w:lang w:eastAsia="en-GB"/>
        </w:rPr>
        <w:t>Uhthoff, H. K., &amp; Sarkar, K. (1990). An algorithm for shoulder pain caused by soft-tissue disorders. </w:t>
      </w:r>
      <w:r w:rsidRPr="00EE1ECC">
        <w:rPr>
          <w:rFonts w:ascii="Arial" w:eastAsia="Times New Roman" w:hAnsi="Arial" w:cs="Arial"/>
          <w:bCs/>
          <w:i/>
          <w:iCs/>
          <w:sz w:val="24"/>
          <w:szCs w:val="24"/>
          <w:lang w:eastAsia="en-GB"/>
        </w:rPr>
        <w:t>Clinical orthopaedics and related research</w:t>
      </w:r>
      <w:r w:rsidRPr="00EE1ECC">
        <w:rPr>
          <w:rFonts w:ascii="Arial" w:eastAsia="Times New Roman" w:hAnsi="Arial" w:cs="Arial"/>
          <w:bCs/>
          <w:iCs/>
          <w:sz w:val="24"/>
          <w:szCs w:val="24"/>
          <w:lang w:eastAsia="en-GB"/>
        </w:rPr>
        <w:t>, </w:t>
      </w:r>
      <w:r w:rsidRPr="00EE1ECC">
        <w:rPr>
          <w:rFonts w:ascii="Arial" w:eastAsia="Times New Roman" w:hAnsi="Arial" w:cs="Arial"/>
          <w:bCs/>
          <w:i/>
          <w:iCs/>
          <w:sz w:val="24"/>
          <w:szCs w:val="24"/>
          <w:lang w:eastAsia="en-GB"/>
        </w:rPr>
        <w:t>254</w:t>
      </w:r>
      <w:r w:rsidRPr="00EE1ECC">
        <w:rPr>
          <w:rFonts w:ascii="Arial" w:eastAsia="Times New Roman" w:hAnsi="Arial" w:cs="Arial"/>
          <w:bCs/>
          <w:iCs/>
          <w:sz w:val="24"/>
          <w:szCs w:val="24"/>
          <w:lang w:eastAsia="en-GB"/>
        </w:rPr>
        <w:t>, 121-127.</w:t>
      </w:r>
    </w:p>
    <w:p w14:paraId="7AA2995A" w14:textId="77777777" w:rsidR="00F921E7" w:rsidRDefault="00F921E7" w:rsidP="003D339C">
      <w:pPr>
        <w:spacing w:after="0" w:line="360" w:lineRule="auto"/>
        <w:jc w:val="both"/>
        <w:rPr>
          <w:rFonts w:ascii="Arial" w:eastAsia="Times New Roman" w:hAnsi="Arial" w:cs="Arial"/>
          <w:bCs/>
          <w:iCs/>
          <w:sz w:val="24"/>
          <w:szCs w:val="24"/>
          <w:lang w:eastAsia="en-GB"/>
        </w:rPr>
      </w:pPr>
    </w:p>
    <w:p w14:paraId="7AA2995B" w14:textId="77777777" w:rsidR="00F921E7" w:rsidRDefault="00F921E7" w:rsidP="003D339C">
      <w:pPr>
        <w:spacing w:after="0" w:line="360" w:lineRule="auto"/>
        <w:jc w:val="both"/>
        <w:rPr>
          <w:rFonts w:ascii="Arial" w:eastAsia="Times New Roman" w:hAnsi="Arial" w:cs="Arial"/>
          <w:bCs/>
          <w:iCs/>
          <w:sz w:val="24"/>
          <w:szCs w:val="24"/>
          <w:lang w:eastAsia="en-GB"/>
        </w:rPr>
      </w:pPr>
      <w:r w:rsidRPr="00EE1ECC">
        <w:rPr>
          <w:rFonts w:ascii="Arial" w:eastAsia="Times New Roman" w:hAnsi="Arial" w:cs="Arial"/>
          <w:bCs/>
          <w:iCs/>
          <w:sz w:val="24"/>
          <w:szCs w:val="24"/>
          <w:lang w:eastAsia="en-GB"/>
        </w:rPr>
        <w:t>van der Windt, D. A., Thomas, E., Pope, D. P., de Winter, A. F., Macfarlane, G. J., Bouter, L. M., &amp; Silman, A. J. (2000). Occupational risk factors for shoulder pain: a systematic review. </w:t>
      </w:r>
      <w:r w:rsidRPr="00EE1ECC">
        <w:rPr>
          <w:rFonts w:ascii="Arial" w:eastAsia="Times New Roman" w:hAnsi="Arial" w:cs="Arial"/>
          <w:bCs/>
          <w:i/>
          <w:iCs/>
          <w:sz w:val="24"/>
          <w:szCs w:val="24"/>
          <w:lang w:eastAsia="en-GB"/>
        </w:rPr>
        <w:t>Occupational and environmental medicine</w:t>
      </w:r>
      <w:r w:rsidRPr="00EE1ECC">
        <w:rPr>
          <w:rFonts w:ascii="Arial" w:eastAsia="Times New Roman" w:hAnsi="Arial" w:cs="Arial"/>
          <w:bCs/>
          <w:iCs/>
          <w:sz w:val="24"/>
          <w:szCs w:val="24"/>
          <w:lang w:eastAsia="en-GB"/>
        </w:rPr>
        <w:t>, </w:t>
      </w:r>
      <w:r w:rsidRPr="00EE1ECC">
        <w:rPr>
          <w:rFonts w:ascii="Arial" w:eastAsia="Times New Roman" w:hAnsi="Arial" w:cs="Arial"/>
          <w:bCs/>
          <w:i/>
          <w:iCs/>
          <w:sz w:val="24"/>
          <w:szCs w:val="24"/>
          <w:lang w:eastAsia="en-GB"/>
        </w:rPr>
        <w:t>57</w:t>
      </w:r>
      <w:r w:rsidRPr="00EE1ECC">
        <w:rPr>
          <w:rFonts w:ascii="Arial" w:eastAsia="Times New Roman" w:hAnsi="Arial" w:cs="Arial"/>
          <w:bCs/>
          <w:iCs/>
          <w:sz w:val="24"/>
          <w:szCs w:val="24"/>
          <w:lang w:eastAsia="en-GB"/>
        </w:rPr>
        <w:t>(7), 433-442.</w:t>
      </w:r>
    </w:p>
    <w:p w14:paraId="7AA2995C" w14:textId="77777777" w:rsidR="00F921E7" w:rsidRDefault="00F921E7" w:rsidP="003D339C">
      <w:pPr>
        <w:spacing w:after="0" w:line="360" w:lineRule="auto"/>
        <w:jc w:val="both"/>
        <w:rPr>
          <w:rFonts w:ascii="Arial" w:eastAsia="Times New Roman" w:hAnsi="Arial" w:cs="Arial"/>
          <w:bCs/>
          <w:iCs/>
          <w:sz w:val="24"/>
          <w:szCs w:val="24"/>
          <w:lang w:eastAsia="en-GB"/>
        </w:rPr>
      </w:pPr>
    </w:p>
    <w:p w14:paraId="7AA2995D"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EE1ECC">
        <w:rPr>
          <w:rFonts w:ascii="Arial" w:eastAsia="Times New Roman" w:hAnsi="Arial" w:cs="Arial"/>
          <w:bCs/>
          <w:iCs/>
          <w:sz w:val="24"/>
          <w:szCs w:val="24"/>
          <w:lang w:eastAsia="en-GB"/>
        </w:rPr>
        <w:t>Walker</w:t>
      </w:r>
      <w:r w:rsidRPr="00EE1ECC">
        <w:rPr>
          <w:rFonts w:ascii="Cambria Math" w:eastAsia="Times New Roman" w:hAnsi="Cambria Math" w:cs="Cambria Math"/>
          <w:bCs/>
          <w:iCs/>
          <w:sz w:val="24"/>
          <w:szCs w:val="24"/>
          <w:lang w:eastAsia="en-GB"/>
        </w:rPr>
        <w:t>‐</w:t>
      </w:r>
      <w:r w:rsidRPr="00EE1ECC">
        <w:rPr>
          <w:rFonts w:ascii="Arial" w:eastAsia="Times New Roman" w:hAnsi="Arial" w:cs="Arial"/>
          <w:bCs/>
          <w:iCs/>
          <w:sz w:val="24"/>
          <w:szCs w:val="24"/>
          <w:lang w:eastAsia="en-GB"/>
        </w:rPr>
        <w:t>Bone, K., Palmer, K. T., Reading, I., Coggon, D., &amp; Cooper, C. (2004). Prevalence and impact of musculoskeletal disorders of the upper limb in the general population. </w:t>
      </w:r>
      <w:r w:rsidRPr="00EE1ECC">
        <w:rPr>
          <w:rFonts w:ascii="Arial" w:eastAsia="Times New Roman" w:hAnsi="Arial" w:cs="Arial"/>
          <w:bCs/>
          <w:i/>
          <w:iCs/>
          <w:sz w:val="24"/>
          <w:szCs w:val="24"/>
          <w:lang w:eastAsia="en-GB"/>
        </w:rPr>
        <w:t>Arthritis Care &amp; Research</w:t>
      </w:r>
      <w:r w:rsidRPr="00EE1ECC">
        <w:rPr>
          <w:rFonts w:ascii="Arial" w:eastAsia="Times New Roman" w:hAnsi="Arial" w:cs="Arial"/>
          <w:bCs/>
          <w:iCs/>
          <w:sz w:val="24"/>
          <w:szCs w:val="24"/>
          <w:lang w:eastAsia="en-GB"/>
        </w:rPr>
        <w:t>, </w:t>
      </w:r>
      <w:r w:rsidRPr="00EE1ECC">
        <w:rPr>
          <w:rFonts w:ascii="Arial" w:eastAsia="Times New Roman" w:hAnsi="Arial" w:cs="Arial"/>
          <w:bCs/>
          <w:i/>
          <w:iCs/>
          <w:sz w:val="24"/>
          <w:szCs w:val="24"/>
          <w:lang w:eastAsia="en-GB"/>
        </w:rPr>
        <w:t>51</w:t>
      </w:r>
      <w:r w:rsidRPr="00EE1ECC">
        <w:rPr>
          <w:rFonts w:ascii="Arial" w:eastAsia="Times New Roman" w:hAnsi="Arial" w:cs="Arial"/>
          <w:bCs/>
          <w:iCs/>
          <w:sz w:val="24"/>
          <w:szCs w:val="24"/>
          <w:lang w:eastAsia="en-GB"/>
        </w:rPr>
        <w:t>(4), 642-651.</w:t>
      </w:r>
    </w:p>
    <w:p w14:paraId="7AA2995E"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95F"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r w:rsidRPr="00CC5071">
        <w:rPr>
          <w:rFonts w:ascii="Arial" w:eastAsia="Times New Roman" w:hAnsi="Arial" w:cs="Arial"/>
          <w:bCs/>
          <w:iCs/>
          <w:sz w:val="24"/>
          <w:szCs w:val="24"/>
          <w:lang w:eastAsia="en-GB"/>
        </w:rPr>
        <w:t xml:space="preserve">Williams Jr, J. W., Holleman Jr, D. R., &amp; Simel, D. L. (1995). Measuring shoulder function with the Shoulder Pain and Disability Index. </w:t>
      </w:r>
      <w:r w:rsidRPr="00CC5071">
        <w:rPr>
          <w:rFonts w:ascii="Arial" w:eastAsia="Times New Roman" w:hAnsi="Arial" w:cs="Arial"/>
          <w:bCs/>
          <w:i/>
          <w:iCs/>
          <w:sz w:val="24"/>
          <w:szCs w:val="24"/>
          <w:lang w:eastAsia="en-GB"/>
        </w:rPr>
        <w:t>The Journal of rheumatology</w:t>
      </w:r>
      <w:r w:rsidRPr="00CC5071">
        <w:rPr>
          <w:rFonts w:ascii="Arial" w:eastAsia="Times New Roman" w:hAnsi="Arial" w:cs="Arial"/>
          <w:bCs/>
          <w:iCs/>
          <w:sz w:val="24"/>
          <w:szCs w:val="24"/>
          <w:lang w:eastAsia="en-GB"/>
        </w:rPr>
        <w:t xml:space="preserve">, </w:t>
      </w:r>
      <w:r w:rsidRPr="00CC5071">
        <w:rPr>
          <w:rFonts w:ascii="Arial" w:eastAsia="Times New Roman" w:hAnsi="Arial" w:cs="Arial"/>
          <w:bCs/>
          <w:i/>
          <w:iCs/>
          <w:sz w:val="24"/>
          <w:szCs w:val="24"/>
          <w:lang w:eastAsia="en-GB"/>
        </w:rPr>
        <w:t>22</w:t>
      </w:r>
      <w:r w:rsidRPr="00CC5071">
        <w:rPr>
          <w:rFonts w:ascii="Arial" w:eastAsia="Times New Roman" w:hAnsi="Arial" w:cs="Arial"/>
          <w:bCs/>
          <w:iCs/>
          <w:sz w:val="24"/>
          <w:szCs w:val="24"/>
          <w:lang w:eastAsia="en-GB"/>
        </w:rPr>
        <w:t>(4), 727-732.</w:t>
      </w:r>
    </w:p>
    <w:p w14:paraId="7AA29960" w14:textId="77777777" w:rsidR="00F921E7" w:rsidRPr="00CC5071" w:rsidRDefault="00F921E7" w:rsidP="003D339C">
      <w:pPr>
        <w:spacing w:after="0" w:line="360" w:lineRule="auto"/>
        <w:jc w:val="both"/>
        <w:rPr>
          <w:rFonts w:ascii="Arial" w:eastAsia="Times New Roman" w:hAnsi="Arial" w:cs="Arial"/>
          <w:sz w:val="24"/>
          <w:szCs w:val="24"/>
          <w:lang w:eastAsia="en-GB"/>
        </w:rPr>
      </w:pPr>
    </w:p>
    <w:p w14:paraId="7AA29961" w14:textId="77777777" w:rsidR="00F921E7" w:rsidRPr="00CC5071" w:rsidRDefault="00F921E7" w:rsidP="003D339C">
      <w:pPr>
        <w:spacing w:after="0" w:line="360" w:lineRule="auto"/>
        <w:jc w:val="both"/>
        <w:rPr>
          <w:rFonts w:ascii="Arial" w:eastAsia="Times New Roman" w:hAnsi="Arial" w:cs="Arial"/>
          <w:sz w:val="24"/>
          <w:szCs w:val="24"/>
          <w:lang w:eastAsia="en-GB"/>
        </w:rPr>
      </w:pPr>
      <w:r w:rsidRPr="00CC5071">
        <w:rPr>
          <w:rFonts w:ascii="Arial" w:eastAsia="Times New Roman" w:hAnsi="Arial" w:cs="Arial"/>
          <w:sz w:val="24"/>
          <w:szCs w:val="24"/>
          <w:lang w:eastAsia="en-GB"/>
        </w:rPr>
        <w:t xml:space="preserve">Winters, J. C., Sobel, J. S., Groenier, K. H., Arendzen, J. H., &amp; Meyboom-de Jong, B. (1999). The long-term course of shoulder complaints: a prospective study in general practice. </w:t>
      </w:r>
      <w:r w:rsidRPr="00CC5071">
        <w:rPr>
          <w:rFonts w:ascii="Arial" w:eastAsia="Times New Roman" w:hAnsi="Arial" w:cs="Arial"/>
          <w:i/>
          <w:iCs/>
          <w:sz w:val="24"/>
          <w:szCs w:val="24"/>
          <w:lang w:eastAsia="en-GB"/>
        </w:rPr>
        <w:t>Rheumatology</w:t>
      </w:r>
      <w:r w:rsidRPr="00CC5071">
        <w:rPr>
          <w:rFonts w:ascii="Arial" w:eastAsia="Times New Roman" w:hAnsi="Arial" w:cs="Arial"/>
          <w:sz w:val="24"/>
          <w:szCs w:val="24"/>
          <w:lang w:eastAsia="en-GB"/>
        </w:rPr>
        <w:t xml:space="preserve">, </w:t>
      </w:r>
      <w:r w:rsidRPr="00CC5071">
        <w:rPr>
          <w:rFonts w:ascii="Arial" w:eastAsia="Times New Roman" w:hAnsi="Arial" w:cs="Arial"/>
          <w:i/>
          <w:iCs/>
          <w:sz w:val="24"/>
          <w:szCs w:val="24"/>
          <w:lang w:eastAsia="en-GB"/>
        </w:rPr>
        <w:t>38</w:t>
      </w:r>
      <w:r w:rsidRPr="00CC5071">
        <w:rPr>
          <w:rFonts w:ascii="Arial" w:eastAsia="Times New Roman" w:hAnsi="Arial" w:cs="Arial"/>
          <w:sz w:val="24"/>
          <w:szCs w:val="24"/>
          <w:lang w:eastAsia="en-GB"/>
        </w:rPr>
        <w:t>(2), 160-163.</w:t>
      </w:r>
    </w:p>
    <w:p w14:paraId="7AA29962" w14:textId="77777777" w:rsidR="00F921E7" w:rsidRPr="00CC5071" w:rsidRDefault="00F921E7" w:rsidP="003D339C">
      <w:pPr>
        <w:spacing w:after="0" w:line="360" w:lineRule="auto"/>
        <w:jc w:val="both"/>
        <w:rPr>
          <w:rFonts w:ascii="Arial" w:eastAsia="Times New Roman" w:hAnsi="Arial" w:cs="Arial"/>
          <w:bCs/>
          <w:iCs/>
          <w:sz w:val="24"/>
          <w:szCs w:val="24"/>
          <w:lang w:eastAsia="en-GB"/>
        </w:rPr>
      </w:pPr>
    </w:p>
    <w:p w14:paraId="7AA29963" w14:textId="77777777" w:rsidR="00F921E7" w:rsidRPr="00432549" w:rsidRDefault="00F921E7" w:rsidP="003D339C">
      <w:pPr>
        <w:spacing w:after="0" w:line="360" w:lineRule="auto"/>
        <w:rPr>
          <w:rFonts w:ascii="Arial" w:eastAsia="Times New Roman" w:hAnsi="Arial" w:cs="Arial"/>
          <w:bCs/>
          <w:iCs/>
          <w:sz w:val="24"/>
          <w:szCs w:val="24"/>
          <w:lang w:eastAsia="en-GB"/>
        </w:rPr>
      </w:pPr>
      <w:r w:rsidRPr="00EE1ECC">
        <w:rPr>
          <w:rFonts w:ascii="Arial" w:eastAsia="Times New Roman" w:hAnsi="Arial" w:cs="Arial"/>
          <w:bCs/>
          <w:iCs/>
          <w:sz w:val="24"/>
          <w:szCs w:val="24"/>
          <w:lang w:eastAsia="en-GB"/>
        </w:rPr>
        <w:t>Yamamoto, N., Muraki, T., Sperling, J. W., Steinmann, S. P., Itoi, E., Cofield, R. H., &amp; An, K. N. (2010). Contact between the coracoacromial arch and the rotator cuff tendons in nonpathologic situations: a cadaveric study.</w:t>
      </w:r>
      <w:r w:rsidRPr="00EE1ECC">
        <w:rPr>
          <w:rFonts w:ascii="Arial" w:eastAsia="Times New Roman" w:hAnsi="Arial" w:cs="Arial"/>
          <w:bCs/>
          <w:i/>
          <w:iCs/>
          <w:sz w:val="24"/>
          <w:szCs w:val="24"/>
          <w:lang w:eastAsia="en-GB"/>
        </w:rPr>
        <w:t>Journal of shoulder and elbow surgery</w:t>
      </w:r>
      <w:r w:rsidRPr="00EE1ECC">
        <w:rPr>
          <w:rFonts w:ascii="Arial" w:eastAsia="Times New Roman" w:hAnsi="Arial" w:cs="Arial"/>
          <w:bCs/>
          <w:iCs/>
          <w:sz w:val="24"/>
          <w:szCs w:val="24"/>
          <w:lang w:eastAsia="en-GB"/>
        </w:rPr>
        <w:t>, </w:t>
      </w:r>
      <w:r w:rsidRPr="00EE1ECC">
        <w:rPr>
          <w:rFonts w:ascii="Arial" w:eastAsia="Times New Roman" w:hAnsi="Arial" w:cs="Arial"/>
          <w:bCs/>
          <w:i/>
          <w:iCs/>
          <w:sz w:val="24"/>
          <w:szCs w:val="24"/>
          <w:lang w:eastAsia="en-GB"/>
        </w:rPr>
        <w:t>19</w:t>
      </w:r>
      <w:r w:rsidRPr="00EE1ECC">
        <w:rPr>
          <w:rFonts w:ascii="Arial" w:eastAsia="Times New Roman" w:hAnsi="Arial" w:cs="Arial"/>
          <w:bCs/>
          <w:iCs/>
          <w:sz w:val="24"/>
          <w:szCs w:val="24"/>
          <w:lang w:eastAsia="en-GB"/>
        </w:rPr>
        <w:t>(5), 681-687.</w:t>
      </w:r>
    </w:p>
    <w:p w14:paraId="7AA29964" w14:textId="77777777" w:rsidR="00F921E7" w:rsidRDefault="00F921E7" w:rsidP="00CF0F73">
      <w:pPr>
        <w:spacing w:after="0" w:line="480" w:lineRule="auto"/>
        <w:jc w:val="center"/>
        <w:rPr>
          <w:rFonts w:ascii="Arial" w:eastAsia="Times New Roman" w:hAnsi="Arial" w:cs="Arial"/>
          <w:b/>
          <w:sz w:val="24"/>
          <w:szCs w:val="24"/>
          <w:u w:val="single"/>
          <w:lang w:eastAsia="en-GB"/>
        </w:rPr>
      </w:pPr>
    </w:p>
    <w:p w14:paraId="7AA29965" w14:textId="77777777" w:rsidR="00F921E7" w:rsidRDefault="00F921E7" w:rsidP="00CF0F73">
      <w:pPr>
        <w:spacing w:after="0" w:line="480" w:lineRule="auto"/>
        <w:jc w:val="center"/>
        <w:rPr>
          <w:rFonts w:ascii="Arial" w:eastAsia="Times New Roman" w:hAnsi="Arial" w:cs="Arial"/>
          <w:b/>
          <w:sz w:val="24"/>
          <w:szCs w:val="24"/>
          <w:u w:val="single"/>
          <w:lang w:eastAsia="en-GB"/>
        </w:rPr>
      </w:pPr>
    </w:p>
    <w:p w14:paraId="7AA29966" w14:textId="77777777" w:rsidR="00F921E7" w:rsidRDefault="00F921E7" w:rsidP="00CF0F73">
      <w:pPr>
        <w:spacing w:after="0" w:line="480" w:lineRule="auto"/>
        <w:jc w:val="center"/>
        <w:rPr>
          <w:rFonts w:ascii="Arial" w:eastAsia="Times New Roman" w:hAnsi="Arial" w:cs="Arial"/>
          <w:b/>
          <w:sz w:val="24"/>
          <w:szCs w:val="24"/>
          <w:u w:val="single"/>
          <w:lang w:eastAsia="en-GB"/>
        </w:rPr>
      </w:pPr>
    </w:p>
    <w:p w14:paraId="7AA29967" w14:textId="77777777" w:rsidR="00F921E7" w:rsidRDefault="00F921E7" w:rsidP="00CF0F73">
      <w:pPr>
        <w:spacing w:after="0" w:line="480" w:lineRule="auto"/>
        <w:jc w:val="center"/>
        <w:rPr>
          <w:rFonts w:ascii="Arial" w:eastAsia="Times New Roman" w:hAnsi="Arial" w:cs="Arial"/>
          <w:b/>
          <w:sz w:val="24"/>
          <w:szCs w:val="24"/>
          <w:u w:val="single"/>
          <w:lang w:eastAsia="en-GB"/>
        </w:rPr>
      </w:pPr>
    </w:p>
    <w:p w14:paraId="7AA29968" w14:textId="77777777" w:rsidR="005206C6" w:rsidRDefault="005206C6" w:rsidP="00CF0F73">
      <w:pPr>
        <w:spacing w:after="0" w:line="480" w:lineRule="auto"/>
        <w:jc w:val="center"/>
        <w:rPr>
          <w:rFonts w:ascii="Arial" w:eastAsia="Times New Roman" w:hAnsi="Arial" w:cs="Arial"/>
          <w:b/>
          <w:sz w:val="24"/>
          <w:szCs w:val="24"/>
          <w:u w:val="single"/>
          <w:lang w:eastAsia="en-GB"/>
        </w:rPr>
      </w:pPr>
    </w:p>
    <w:p w14:paraId="7AA29969" w14:textId="77777777" w:rsidR="005206C6" w:rsidRDefault="005206C6" w:rsidP="00CF0F73">
      <w:pPr>
        <w:spacing w:after="0" w:line="480" w:lineRule="auto"/>
        <w:jc w:val="center"/>
        <w:rPr>
          <w:rFonts w:ascii="Arial" w:eastAsia="Times New Roman" w:hAnsi="Arial" w:cs="Arial"/>
          <w:b/>
          <w:sz w:val="24"/>
          <w:szCs w:val="24"/>
          <w:u w:val="single"/>
          <w:lang w:eastAsia="en-GB"/>
        </w:rPr>
      </w:pPr>
    </w:p>
    <w:p w14:paraId="7AA2996A" w14:textId="77777777" w:rsidR="005206C6" w:rsidRDefault="005206C6" w:rsidP="00CF0F73">
      <w:pPr>
        <w:spacing w:after="0" w:line="480" w:lineRule="auto"/>
        <w:jc w:val="center"/>
        <w:rPr>
          <w:rFonts w:ascii="Arial" w:eastAsia="Times New Roman" w:hAnsi="Arial" w:cs="Arial"/>
          <w:b/>
          <w:sz w:val="24"/>
          <w:szCs w:val="24"/>
          <w:u w:val="single"/>
          <w:lang w:eastAsia="en-GB"/>
        </w:rPr>
      </w:pPr>
    </w:p>
    <w:p w14:paraId="7AA2996B" w14:textId="77777777" w:rsidR="005206C6" w:rsidRDefault="005206C6" w:rsidP="00CF0F73">
      <w:pPr>
        <w:spacing w:after="0" w:line="480" w:lineRule="auto"/>
        <w:jc w:val="center"/>
        <w:rPr>
          <w:rFonts w:ascii="Arial" w:eastAsia="Times New Roman" w:hAnsi="Arial" w:cs="Arial"/>
          <w:b/>
          <w:sz w:val="24"/>
          <w:szCs w:val="24"/>
          <w:u w:val="single"/>
          <w:lang w:eastAsia="en-GB"/>
        </w:rPr>
      </w:pPr>
    </w:p>
    <w:p w14:paraId="7AA2996C" w14:textId="77777777" w:rsidR="005206C6" w:rsidRDefault="005206C6" w:rsidP="00CF0F73">
      <w:pPr>
        <w:spacing w:after="0" w:line="480" w:lineRule="auto"/>
        <w:jc w:val="center"/>
        <w:rPr>
          <w:rFonts w:ascii="Arial" w:eastAsia="Times New Roman" w:hAnsi="Arial" w:cs="Arial"/>
          <w:b/>
          <w:sz w:val="24"/>
          <w:szCs w:val="24"/>
          <w:u w:val="single"/>
          <w:lang w:eastAsia="en-GB"/>
        </w:rPr>
      </w:pPr>
    </w:p>
    <w:p w14:paraId="7AA2996D" w14:textId="77777777" w:rsidR="005206C6" w:rsidRDefault="005206C6" w:rsidP="00CF0F73">
      <w:pPr>
        <w:spacing w:after="0" w:line="480" w:lineRule="auto"/>
        <w:jc w:val="center"/>
        <w:rPr>
          <w:rFonts w:ascii="Arial" w:eastAsia="Times New Roman" w:hAnsi="Arial" w:cs="Arial"/>
          <w:b/>
          <w:sz w:val="24"/>
          <w:szCs w:val="24"/>
          <w:u w:val="single"/>
          <w:lang w:eastAsia="en-GB"/>
        </w:rPr>
      </w:pPr>
    </w:p>
    <w:p w14:paraId="7AA2996E" w14:textId="77777777" w:rsidR="005206C6" w:rsidRDefault="005206C6" w:rsidP="00CF0F73">
      <w:pPr>
        <w:spacing w:after="0" w:line="480" w:lineRule="auto"/>
        <w:jc w:val="center"/>
        <w:rPr>
          <w:rFonts w:ascii="Arial" w:eastAsia="Times New Roman" w:hAnsi="Arial" w:cs="Arial"/>
          <w:b/>
          <w:sz w:val="24"/>
          <w:szCs w:val="24"/>
          <w:u w:val="single"/>
          <w:lang w:eastAsia="en-GB"/>
        </w:rPr>
      </w:pPr>
    </w:p>
    <w:p w14:paraId="7AA2996F" w14:textId="77777777" w:rsidR="005206C6" w:rsidRDefault="005206C6" w:rsidP="00CF0F73">
      <w:pPr>
        <w:spacing w:after="0" w:line="480" w:lineRule="auto"/>
        <w:jc w:val="center"/>
        <w:rPr>
          <w:rFonts w:ascii="Arial" w:eastAsia="Times New Roman" w:hAnsi="Arial" w:cs="Arial"/>
          <w:b/>
          <w:sz w:val="24"/>
          <w:szCs w:val="24"/>
          <w:u w:val="single"/>
          <w:lang w:eastAsia="en-GB"/>
        </w:rPr>
      </w:pPr>
    </w:p>
    <w:p w14:paraId="7AA29970" w14:textId="77777777" w:rsidR="005206C6" w:rsidRDefault="005206C6" w:rsidP="00CF0F73">
      <w:pPr>
        <w:spacing w:after="0" w:line="480" w:lineRule="auto"/>
        <w:jc w:val="center"/>
        <w:rPr>
          <w:rFonts w:ascii="Arial" w:eastAsia="Times New Roman" w:hAnsi="Arial" w:cs="Arial"/>
          <w:b/>
          <w:sz w:val="24"/>
          <w:szCs w:val="24"/>
          <w:u w:val="single"/>
          <w:lang w:eastAsia="en-GB"/>
        </w:rPr>
      </w:pPr>
    </w:p>
    <w:p w14:paraId="7AA29971" w14:textId="77777777" w:rsidR="005206C6" w:rsidRDefault="005206C6" w:rsidP="00CF0F73">
      <w:pPr>
        <w:spacing w:after="0" w:line="480" w:lineRule="auto"/>
        <w:jc w:val="center"/>
        <w:rPr>
          <w:rFonts w:ascii="Arial" w:eastAsia="Times New Roman" w:hAnsi="Arial" w:cs="Arial"/>
          <w:b/>
          <w:sz w:val="24"/>
          <w:szCs w:val="24"/>
          <w:u w:val="single"/>
          <w:lang w:eastAsia="en-GB"/>
        </w:rPr>
      </w:pPr>
    </w:p>
    <w:p w14:paraId="7AA29972" w14:textId="77777777" w:rsidR="005206C6" w:rsidRDefault="005206C6" w:rsidP="00CF0F73">
      <w:pPr>
        <w:spacing w:after="0" w:line="480" w:lineRule="auto"/>
        <w:jc w:val="center"/>
        <w:rPr>
          <w:rFonts w:ascii="Arial" w:eastAsia="Times New Roman" w:hAnsi="Arial" w:cs="Arial"/>
          <w:b/>
          <w:sz w:val="24"/>
          <w:szCs w:val="24"/>
          <w:u w:val="single"/>
          <w:lang w:eastAsia="en-GB"/>
        </w:rPr>
      </w:pPr>
    </w:p>
    <w:p w14:paraId="7AA29973" w14:textId="77777777" w:rsidR="005206C6" w:rsidRDefault="005206C6" w:rsidP="00CF0F73">
      <w:pPr>
        <w:spacing w:after="0" w:line="480" w:lineRule="auto"/>
        <w:jc w:val="center"/>
        <w:rPr>
          <w:rFonts w:ascii="Arial" w:eastAsia="Times New Roman" w:hAnsi="Arial" w:cs="Arial"/>
          <w:b/>
          <w:sz w:val="24"/>
          <w:szCs w:val="24"/>
          <w:u w:val="single"/>
          <w:lang w:eastAsia="en-GB"/>
        </w:rPr>
      </w:pPr>
    </w:p>
    <w:p w14:paraId="7AA29974" w14:textId="77777777" w:rsidR="00F308B5" w:rsidRDefault="00EA2B5F" w:rsidP="00CF0F73">
      <w:pPr>
        <w:spacing w:after="0" w:line="480" w:lineRule="auto"/>
        <w:jc w:val="center"/>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Appendix 8.1</w:t>
      </w:r>
    </w:p>
    <w:p w14:paraId="7AA29975" w14:textId="77777777" w:rsidR="00F308B5" w:rsidRDefault="00F308B5" w:rsidP="00F308B5">
      <w:pPr>
        <w:spacing w:after="0" w:line="480" w:lineRule="auto"/>
        <w:jc w:val="both"/>
        <w:rPr>
          <w:rFonts w:ascii="Arial" w:eastAsia="Times New Roman" w:hAnsi="Arial" w:cs="Arial"/>
          <w:b/>
          <w:sz w:val="24"/>
          <w:szCs w:val="24"/>
          <w:u w:val="single"/>
          <w:lang w:eastAsia="en-GB"/>
        </w:rPr>
      </w:pPr>
    </w:p>
    <w:p w14:paraId="7AA29976" w14:textId="77777777" w:rsidR="00F308B5" w:rsidRDefault="00F308B5" w:rsidP="00F308B5">
      <w:pPr>
        <w:spacing w:after="0" w:line="480" w:lineRule="auto"/>
        <w:jc w:val="both"/>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PEDro scale</w:t>
      </w:r>
    </w:p>
    <w:p w14:paraId="7AA29977" w14:textId="77777777" w:rsidR="00F308B5" w:rsidRDefault="00F308B5" w:rsidP="00F308B5">
      <w:pPr>
        <w:spacing w:after="0" w:line="480" w:lineRule="auto"/>
        <w:jc w:val="both"/>
        <w:rPr>
          <w:rFonts w:ascii="Arial" w:eastAsia="Times New Roman" w:hAnsi="Arial" w:cs="Arial"/>
          <w:sz w:val="24"/>
          <w:szCs w:val="24"/>
          <w:lang w:eastAsia="en-GB"/>
        </w:rPr>
      </w:pPr>
      <w:r>
        <w:rPr>
          <w:rFonts w:ascii="Arial" w:eastAsia="Times New Roman" w:hAnsi="Arial" w:cs="Arial"/>
          <w:sz w:val="24"/>
          <w:szCs w:val="24"/>
          <w:lang w:eastAsia="en-GB"/>
        </w:rPr>
        <w:t>1. eligibility criteria were specified no  yes  where:</w:t>
      </w:r>
    </w:p>
    <w:p w14:paraId="7AA29978" w14:textId="77777777" w:rsidR="00F308B5" w:rsidRDefault="00F308B5" w:rsidP="00F308B5">
      <w:pPr>
        <w:spacing w:after="0" w:line="480" w:lineRule="auto"/>
        <w:jc w:val="both"/>
        <w:rPr>
          <w:rFonts w:ascii="Arial" w:eastAsia="Times New Roman" w:hAnsi="Arial" w:cs="Arial"/>
          <w:sz w:val="24"/>
          <w:szCs w:val="24"/>
          <w:lang w:eastAsia="en-GB"/>
        </w:rPr>
      </w:pPr>
      <w:r>
        <w:rPr>
          <w:rFonts w:ascii="Arial" w:eastAsia="Times New Roman" w:hAnsi="Arial" w:cs="Arial"/>
          <w:sz w:val="24"/>
          <w:szCs w:val="24"/>
          <w:lang w:eastAsia="en-GB"/>
        </w:rPr>
        <w:t>2. subjects were randomly allocated to groups (in a crossover study, subjects</w:t>
      </w:r>
    </w:p>
    <w:p w14:paraId="7AA29979" w14:textId="77777777" w:rsidR="00F308B5" w:rsidRDefault="00F308B5" w:rsidP="00F308B5">
      <w:pPr>
        <w:spacing w:after="0" w:line="480" w:lineRule="auto"/>
        <w:jc w:val="both"/>
        <w:rPr>
          <w:rFonts w:ascii="Arial" w:eastAsia="Times New Roman" w:hAnsi="Arial" w:cs="Arial"/>
          <w:sz w:val="24"/>
          <w:szCs w:val="24"/>
          <w:lang w:eastAsia="en-GB"/>
        </w:rPr>
      </w:pPr>
      <w:r>
        <w:rPr>
          <w:rFonts w:ascii="Arial" w:eastAsia="Times New Roman" w:hAnsi="Arial" w:cs="Arial"/>
          <w:sz w:val="24"/>
          <w:szCs w:val="24"/>
          <w:lang w:eastAsia="en-GB"/>
        </w:rPr>
        <w:t>were randomly allocated an order in which treatments were received) no  yes  where:</w:t>
      </w:r>
    </w:p>
    <w:p w14:paraId="7AA2997A" w14:textId="77777777" w:rsidR="00F308B5" w:rsidRDefault="00F308B5" w:rsidP="00F308B5">
      <w:pPr>
        <w:spacing w:after="0" w:line="480" w:lineRule="auto"/>
        <w:jc w:val="both"/>
        <w:rPr>
          <w:rFonts w:ascii="Arial" w:eastAsia="Times New Roman" w:hAnsi="Arial" w:cs="Arial"/>
          <w:sz w:val="24"/>
          <w:szCs w:val="24"/>
          <w:lang w:eastAsia="en-GB"/>
        </w:rPr>
      </w:pPr>
      <w:r>
        <w:rPr>
          <w:rFonts w:ascii="Arial" w:eastAsia="Times New Roman" w:hAnsi="Arial" w:cs="Arial"/>
          <w:sz w:val="24"/>
          <w:szCs w:val="24"/>
          <w:lang w:eastAsia="en-GB"/>
        </w:rPr>
        <w:t>3. allocation was concealed no  yes  where:</w:t>
      </w:r>
    </w:p>
    <w:p w14:paraId="7AA2997B" w14:textId="77777777" w:rsidR="00F308B5" w:rsidRDefault="00F308B5" w:rsidP="00F308B5">
      <w:pPr>
        <w:spacing w:after="0" w:line="480" w:lineRule="auto"/>
        <w:jc w:val="both"/>
        <w:rPr>
          <w:rFonts w:ascii="Arial" w:eastAsia="Times New Roman" w:hAnsi="Arial" w:cs="Arial"/>
          <w:sz w:val="24"/>
          <w:szCs w:val="24"/>
          <w:lang w:eastAsia="en-GB"/>
        </w:rPr>
      </w:pPr>
      <w:r>
        <w:rPr>
          <w:rFonts w:ascii="Arial" w:eastAsia="Times New Roman" w:hAnsi="Arial" w:cs="Arial"/>
          <w:sz w:val="24"/>
          <w:szCs w:val="24"/>
          <w:lang w:eastAsia="en-GB"/>
        </w:rPr>
        <w:t>4. the groups were similar at baseline regarding the most important prognostic</w:t>
      </w:r>
    </w:p>
    <w:p w14:paraId="7AA2997C" w14:textId="77777777" w:rsidR="00F308B5" w:rsidRDefault="00F308B5" w:rsidP="00F308B5">
      <w:pPr>
        <w:spacing w:after="0" w:line="480" w:lineRule="auto"/>
        <w:jc w:val="both"/>
        <w:rPr>
          <w:rFonts w:ascii="Arial" w:eastAsia="Times New Roman" w:hAnsi="Arial" w:cs="Arial"/>
          <w:sz w:val="24"/>
          <w:szCs w:val="24"/>
          <w:lang w:eastAsia="en-GB"/>
        </w:rPr>
      </w:pPr>
      <w:r>
        <w:rPr>
          <w:rFonts w:ascii="Arial" w:eastAsia="Times New Roman" w:hAnsi="Arial" w:cs="Arial"/>
          <w:sz w:val="24"/>
          <w:szCs w:val="24"/>
          <w:lang w:eastAsia="en-GB"/>
        </w:rPr>
        <w:t>indicators no  yes  where:</w:t>
      </w:r>
    </w:p>
    <w:p w14:paraId="7AA2997D" w14:textId="77777777" w:rsidR="00F308B5" w:rsidRDefault="00F308B5" w:rsidP="00F308B5">
      <w:pPr>
        <w:spacing w:after="0" w:line="480" w:lineRule="auto"/>
        <w:jc w:val="both"/>
        <w:rPr>
          <w:rFonts w:ascii="Arial" w:eastAsia="Times New Roman" w:hAnsi="Arial" w:cs="Arial"/>
          <w:sz w:val="24"/>
          <w:szCs w:val="24"/>
          <w:lang w:eastAsia="en-GB"/>
        </w:rPr>
      </w:pPr>
      <w:r>
        <w:rPr>
          <w:rFonts w:ascii="Arial" w:eastAsia="Times New Roman" w:hAnsi="Arial" w:cs="Arial"/>
          <w:sz w:val="24"/>
          <w:szCs w:val="24"/>
          <w:lang w:eastAsia="en-GB"/>
        </w:rPr>
        <w:t>5. there was blinding of all subjects no  yes  where:</w:t>
      </w:r>
    </w:p>
    <w:p w14:paraId="7AA2997E" w14:textId="77777777" w:rsidR="00F308B5" w:rsidRDefault="00F308B5" w:rsidP="00F308B5">
      <w:pPr>
        <w:spacing w:after="0" w:line="480" w:lineRule="auto"/>
        <w:jc w:val="both"/>
        <w:rPr>
          <w:rFonts w:ascii="Arial" w:eastAsia="Times New Roman" w:hAnsi="Arial" w:cs="Arial"/>
          <w:sz w:val="24"/>
          <w:szCs w:val="24"/>
          <w:lang w:eastAsia="en-GB"/>
        </w:rPr>
      </w:pPr>
      <w:r>
        <w:rPr>
          <w:rFonts w:ascii="Arial" w:eastAsia="Times New Roman" w:hAnsi="Arial" w:cs="Arial"/>
          <w:sz w:val="24"/>
          <w:szCs w:val="24"/>
          <w:lang w:eastAsia="en-GB"/>
        </w:rPr>
        <w:t>6. there was blinding of all therapists who administered the therapy no  yes  where:</w:t>
      </w:r>
    </w:p>
    <w:p w14:paraId="7AA2997F" w14:textId="77777777" w:rsidR="00F308B5" w:rsidRDefault="00F308B5" w:rsidP="00F308B5">
      <w:pPr>
        <w:spacing w:after="0" w:line="480" w:lineRule="auto"/>
        <w:jc w:val="both"/>
        <w:rPr>
          <w:rFonts w:ascii="Arial" w:eastAsia="Times New Roman" w:hAnsi="Arial" w:cs="Arial"/>
          <w:sz w:val="24"/>
          <w:szCs w:val="24"/>
          <w:lang w:eastAsia="en-GB"/>
        </w:rPr>
      </w:pPr>
      <w:r>
        <w:rPr>
          <w:rFonts w:ascii="Arial" w:eastAsia="Times New Roman" w:hAnsi="Arial" w:cs="Arial"/>
          <w:sz w:val="24"/>
          <w:szCs w:val="24"/>
          <w:lang w:eastAsia="en-GB"/>
        </w:rPr>
        <w:t>7. there was blinding of all assessors who measured at least one key outcome no  yes  where:</w:t>
      </w:r>
    </w:p>
    <w:p w14:paraId="7AA29980" w14:textId="77777777" w:rsidR="00F308B5" w:rsidRDefault="00F308B5" w:rsidP="00F308B5">
      <w:pPr>
        <w:spacing w:after="0" w:line="480" w:lineRule="auto"/>
        <w:jc w:val="both"/>
        <w:rPr>
          <w:rFonts w:ascii="Arial" w:eastAsia="Times New Roman" w:hAnsi="Arial" w:cs="Arial"/>
          <w:sz w:val="24"/>
          <w:szCs w:val="24"/>
          <w:lang w:eastAsia="en-GB"/>
        </w:rPr>
      </w:pPr>
      <w:r>
        <w:rPr>
          <w:rFonts w:ascii="Arial" w:eastAsia="Times New Roman" w:hAnsi="Arial" w:cs="Arial"/>
          <w:sz w:val="24"/>
          <w:szCs w:val="24"/>
          <w:lang w:eastAsia="en-GB"/>
        </w:rPr>
        <w:t>8. measures of at least one key outcome were obtained from more than 85%</w:t>
      </w:r>
    </w:p>
    <w:p w14:paraId="7AA29981" w14:textId="77777777" w:rsidR="00F308B5" w:rsidRDefault="00F308B5" w:rsidP="00F308B5">
      <w:pPr>
        <w:spacing w:after="0" w:line="480" w:lineRule="auto"/>
        <w:jc w:val="both"/>
        <w:rPr>
          <w:rFonts w:ascii="Arial" w:eastAsia="Times New Roman" w:hAnsi="Arial" w:cs="Arial"/>
          <w:sz w:val="24"/>
          <w:szCs w:val="24"/>
          <w:lang w:eastAsia="en-GB"/>
        </w:rPr>
      </w:pPr>
      <w:r>
        <w:rPr>
          <w:rFonts w:ascii="Arial" w:eastAsia="Times New Roman" w:hAnsi="Arial" w:cs="Arial"/>
          <w:sz w:val="24"/>
          <w:szCs w:val="24"/>
          <w:lang w:eastAsia="en-GB"/>
        </w:rPr>
        <w:t>of the subjects initially allocated to groups no  yes  where:</w:t>
      </w:r>
    </w:p>
    <w:p w14:paraId="7AA29982" w14:textId="77777777" w:rsidR="00F308B5" w:rsidRDefault="00F308B5" w:rsidP="00F308B5">
      <w:pPr>
        <w:spacing w:after="0" w:line="480" w:lineRule="auto"/>
        <w:jc w:val="both"/>
        <w:rPr>
          <w:rFonts w:ascii="Arial" w:eastAsia="Times New Roman" w:hAnsi="Arial" w:cs="Arial"/>
          <w:sz w:val="24"/>
          <w:szCs w:val="24"/>
          <w:lang w:eastAsia="en-GB"/>
        </w:rPr>
      </w:pPr>
      <w:r>
        <w:rPr>
          <w:rFonts w:ascii="Arial" w:eastAsia="Times New Roman" w:hAnsi="Arial" w:cs="Arial"/>
          <w:sz w:val="24"/>
          <w:szCs w:val="24"/>
          <w:lang w:eastAsia="en-GB"/>
        </w:rPr>
        <w:t>9. all subjects for whom outcome measures were available received the</w:t>
      </w:r>
    </w:p>
    <w:p w14:paraId="7AA29983" w14:textId="77777777" w:rsidR="00F308B5" w:rsidRDefault="00F308B5" w:rsidP="00F308B5">
      <w:pPr>
        <w:spacing w:after="0" w:line="48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treatment or control condition as allocated or, where this was not the case,</w:t>
      </w:r>
    </w:p>
    <w:p w14:paraId="7AA29984" w14:textId="77777777" w:rsidR="00F308B5" w:rsidRDefault="00F308B5" w:rsidP="00F308B5">
      <w:pPr>
        <w:spacing w:after="0" w:line="480" w:lineRule="auto"/>
        <w:jc w:val="both"/>
        <w:rPr>
          <w:rFonts w:ascii="Arial" w:eastAsia="Times New Roman" w:hAnsi="Arial" w:cs="Arial"/>
          <w:sz w:val="24"/>
          <w:szCs w:val="24"/>
          <w:lang w:eastAsia="en-GB"/>
        </w:rPr>
      </w:pPr>
      <w:r>
        <w:rPr>
          <w:rFonts w:ascii="Arial" w:eastAsia="Times New Roman" w:hAnsi="Arial" w:cs="Arial"/>
          <w:sz w:val="24"/>
          <w:szCs w:val="24"/>
          <w:lang w:eastAsia="en-GB"/>
        </w:rPr>
        <w:t>data for at least one key outcome was analysed by “intention to treat” no  yes  where:</w:t>
      </w:r>
    </w:p>
    <w:p w14:paraId="7AA29985" w14:textId="77777777" w:rsidR="00F308B5" w:rsidRDefault="00F308B5" w:rsidP="00F308B5">
      <w:pPr>
        <w:spacing w:after="0" w:line="480" w:lineRule="auto"/>
        <w:jc w:val="both"/>
        <w:rPr>
          <w:rFonts w:ascii="Arial" w:eastAsia="Times New Roman" w:hAnsi="Arial" w:cs="Arial"/>
          <w:sz w:val="24"/>
          <w:szCs w:val="24"/>
          <w:lang w:eastAsia="en-GB"/>
        </w:rPr>
      </w:pPr>
      <w:r>
        <w:rPr>
          <w:rFonts w:ascii="Arial" w:eastAsia="Times New Roman" w:hAnsi="Arial" w:cs="Arial"/>
          <w:sz w:val="24"/>
          <w:szCs w:val="24"/>
          <w:lang w:eastAsia="en-GB"/>
        </w:rPr>
        <w:t>10. the results of between-group statistical comparisons are reported for at least one</w:t>
      </w:r>
    </w:p>
    <w:p w14:paraId="7AA29986" w14:textId="77777777" w:rsidR="00F308B5" w:rsidRDefault="00F308B5" w:rsidP="00F308B5">
      <w:pPr>
        <w:spacing w:after="0" w:line="480" w:lineRule="auto"/>
        <w:jc w:val="both"/>
        <w:rPr>
          <w:rFonts w:ascii="Arial" w:eastAsia="Times New Roman" w:hAnsi="Arial" w:cs="Arial"/>
          <w:sz w:val="24"/>
          <w:szCs w:val="24"/>
          <w:lang w:eastAsia="en-GB"/>
        </w:rPr>
      </w:pPr>
      <w:r>
        <w:rPr>
          <w:rFonts w:ascii="Arial" w:eastAsia="Times New Roman" w:hAnsi="Arial" w:cs="Arial"/>
          <w:sz w:val="24"/>
          <w:szCs w:val="24"/>
          <w:lang w:eastAsia="en-GB"/>
        </w:rPr>
        <w:t>key outcome no  yes  where:</w:t>
      </w:r>
    </w:p>
    <w:p w14:paraId="7AA29987" w14:textId="77777777" w:rsidR="00F308B5" w:rsidRDefault="00F308B5" w:rsidP="00F308B5">
      <w:pPr>
        <w:spacing w:after="0" w:line="480" w:lineRule="auto"/>
        <w:jc w:val="both"/>
        <w:rPr>
          <w:rFonts w:ascii="Arial" w:eastAsia="Times New Roman" w:hAnsi="Arial" w:cs="Arial"/>
          <w:sz w:val="24"/>
          <w:szCs w:val="24"/>
          <w:lang w:eastAsia="en-GB"/>
        </w:rPr>
      </w:pPr>
      <w:r>
        <w:rPr>
          <w:rFonts w:ascii="Arial" w:eastAsia="Times New Roman" w:hAnsi="Arial" w:cs="Arial"/>
          <w:sz w:val="24"/>
          <w:szCs w:val="24"/>
          <w:lang w:eastAsia="en-GB"/>
        </w:rPr>
        <w:t>11. the study provides both point measures and measures of variability for at</w:t>
      </w:r>
    </w:p>
    <w:p w14:paraId="7AA29988" w14:textId="77777777" w:rsidR="00F308B5" w:rsidRDefault="00F308B5" w:rsidP="00F308B5">
      <w:pPr>
        <w:spacing w:after="0" w:line="48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 least one key outcome no  yes  where:</w:t>
      </w:r>
    </w:p>
    <w:p w14:paraId="7AA29989" w14:textId="77777777" w:rsidR="00F308B5" w:rsidRDefault="00F308B5" w:rsidP="00192743">
      <w:pPr>
        <w:jc w:val="center"/>
        <w:rPr>
          <w:rFonts w:ascii="Arial" w:hAnsi="Arial" w:cs="Arial"/>
          <w:b/>
          <w:sz w:val="24"/>
          <w:szCs w:val="24"/>
          <w:u w:val="single"/>
        </w:rPr>
      </w:pPr>
    </w:p>
    <w:p w14:paraId="7AA2998A" w14:textId="77777777" w:rsidR="00F308B5" w:rsidRDefault="00F308B5" w:rsidP="00192743">
      <w:pPr>
        <w:jc w:val="center"/>
        <w:rPr>
          <w:rFonts w:ascii="Arial" w:hAnsi="Arial" w:cs="Arial"/>
          <w:b/>
          <w:sz w:val="24"/>
          <w:szCs w:val="24"/>
          <w:u w:val="single"/>
        </w:rPr>
      </w:pPr>
    </w:p>
    <w:p w14:paraId="7AA2998B" w14:textId="77777777" w:rsidR="00F308B5" w:rsidRDefault="00F308B5" w:rsidP="00192743">
      <w:pPr>
        <w:jc w:val="center"/>
        <w:rPr>
          <w:rFonts w:ascii="Arial" w:hAnsi="Arial" w:cs="Arial"/>
          <w:b/>
          <w:sz w:val="24"/>
          <w:szCs w:val="24"/>
          <w:u w:val="single"/>
        </w:rPr>
      </w:pPr>
    </w:p>
    <w:p w14:paraId="7AA2998C" w14:textId="77777777" w:rsidR="00072761" w:rsidRDefault="00072761" w:rsidP="00F308B5">
      <w:pPr>
        <w:jc w:val="center"/>
        <w:rPr>
          <w:rFonts w:ascii="Arial" w:hAnsi="Arial" w:cs="Arial"/>
          <w:b/>
          <w:sz w:val="24"/>
          <w:szCs w:val="24"/>
          <w:u w:val="single"/>
        </w:rPr>
      </w:pPr>
    </w:p>
    <w:p w14:paraId="7AA2998D" w14:textId="77777777" w:rsidR="00192743" w:rsidRDefault="00F308B5" w:rsidP="00F308B5">
      <w:pPr>
        <w:jc w:val="center"/>
        <w:rPr>
          <w:rFonts w:ascii="Arial" w:hAnsi="Arial" w:cs="Arial"/>
          <w:b/>
          <w:sz w:val="24"/>
          <w:szCs w:val="24"/>
          <w:u w:val="single"/>
        </w:rPr>
      </w:pPr>
      <w:r>
        <w:rPr>
          <w:rFonts w:ascii="Arial" w:hAnsi="Arial" w:cs="Arial"/>
          <w:b/>
          <w:sz w:val="24"/>
          <w:szCs w:val="24"/>
          <w:u w:val="single"/>
        </w:rPr>
        <w:t xml:space="preserve">Appendix </w:t>
      </w:r>
      <w:r w:rsidR="00EA2B5F">
        <w:rPr>
          <w:rFonts w:ascii="Arial" w:hAnsi="Arial" w:cs="Arial"/>
          <w:b/>
          <w:sz w:val="24"/>
          <w:szCs w:val="24"/>
          <w:u w:val="single"/>
        </w:rPr>
        <w:t>8.</w:t>
      </w:r>
      <w:r>
        <w:rPr>
          <w:rFonts w:ascii="Arial" w:hAnsi="Arial" w:cs="Arial"/>
          <w:b/>
          <w:sz w:val="24"/>
          <w:szCs w:val="24"/>
          <w:u w:val="single"/>
        </w:rPr>
        <w:t>2</w:t>
      </w:r>
      <w:r w:rsidR="00192743">
        <w:rPr>
          <w:rFonts w:ascii="Arial" w:hAnsi="Arial" w:cs="Arial"/>
          <w:b/>
          <w:sz w:val="24"/>
          <w:szCs w:val="24"/>
          <w:u w:val="single"/>
        </w:rPr>
        <w:t>: Data Extraction Tables for all studies</w:t>
      </w:r>
    </w:p>
    <w:p w14:paraId="7AA2998E" w14:textId="77777777" w:rsidR="00192743" w:rsidRDefault="00192743" w:rsidP="00192743">
      <w:pPr>
        <w:jc w:val="center"/>
        <w:rPr>
          <w:rFonts w:ascii="Arial" w:hAnsi="Arial" w:cs="Arial"/>
          <w:b/>
          <w:sz w:val="24"/>
          <w:szCs w:val="24"/>
          <w:u w:val="single"/>
        </w:rPr>
      </w:pPr>
    </w:p>
    <w:tbl>
      <w:tblPr>
        <w:tblStyle w:val="TableGrid"/>
        <w:tblW w:w="0" w:type="auto"/>
        <w:tblLook w:val="04A0" w:firstRow="1" w:lastRow="0" w:firstColumn="1" w:lastColumn="0" w:noHBand="0" w:noVBand="1"/>
      </w:tblPr>
      <w:tblGrid>
        <w:gridCol w:w="4508"/>
        <w:gridCol w:w="4508"/>
      </w:tblGrid>
      <w:tr w:rsidR="00192743" w:rsidRPr="00CA5A36" w14:paraId="7AA29991" w14:textId="77777777" w:rsidTr="00EB76A6">
        <w:tc>
          <w:tcPr>
            <w:tcW w:w="4508" w:type="dxa"/>
          </w:tcPr>
          <w:p w14:paraId="7AA2998F" w14:textId="77777777" w:rsidR="00192743" w:rsidRPr="00CA5A36" w:rsidRDefault="00192743" w:rsidP="00EB76A6">
            <w:pPr>
              <w:spacing w:line="360" w:lineRule="auto"/>
              <w:jc w:val="both"/>
              <w:rPr>
                <w:rFonts w:ascii="Arial" w:eastAsia="Calibri" w:hAnsi="Arial" w:cs="Arial"/>
                <w:b/>
                <w:sz w:val="24"/>
                <w:szCs w:val="24"/>
                <w:lang w:eastAsia="en-GB"/>
              </w:rPr>
            </w:pPr>
            <w:r w:rsidRPr="00CA5A36">
              <w:rPr>
                <w:rFonts w:ascii="Arial" w:eastAsia="Calibri" w:hAnsi="Arial" w:cs="Arial"/>
                <w:b/>
                <w:sz w:val="24"/>
                <w:szCs w:val="24"/>
                <w:lang w:eastAsia="en-GB"/>
              </w:rPr>
              <w:t>Reference</w:t>
            </w:r>
          </w:p>
        </w:tc>
        <w:tc>
          <w:tcPr>
            <w:tcW w:w="4508" w:type="dxa"/>
          </w:tcPr>
          <w:p w14:paraId="7AA29990" w14:textId="77777777" w:rsidR="00192743" w:rsidRPr="00CA5A36" w:rsidRDefault="00192743" w:rsidP="00EB76A6">
            <w:pPr>
              <w:spacing w:line="360" w:lineRule="auto"/>
              <w:jc w:val="both"/>
              <w:rPr>
                <w:rFonts w:ascii="Arial" w:eastAsia="Calibri" w:hAnsi="Arial" w:cs="Arial"/>
                <w:sz w:val="24"/>
                <w:szCs w:val="24"/>
                <w:lang w:eastAsia="en-GB"/>
              </w:rPr>
            </w:pPr>
            <w:r w:rsidRPr="00CA5A36">
              <w:rPr>
                <w:rFonts w:ascii="Arial" w:eastAsia="Calibri" w:hAnsi="Arial" w:cs="Arial"/>
                <w:sz w:val="24"/>
                <w:szCs w:val="24"/>
                <w:lang w:eastAsia="en-GB"/>
              </w:rPr>
              <w:t>Rhon, D.I. (2014) One Year outcome of Sub-Acromial Corticosteroid Injection Compared with Manual Physical Therapy for the Management of the Unilateral Shoulder Impingement Syndrome</w:t>
            </w:r>
          </w:p>
        </w:tc>
      </w:tr>
      <w:tr w:rsidR="00192743" w:rsidRPr="00CA5A36" w14:paraId="7AA29994" w14:textId="77777777" w:rsidTr="00EB76A6">
        <w:tc>
          <w:tcPr>
            <w:tcW w:w="4508" w:type="dxa"/>
          </w:tcPr>
          <w:p w14:paraId="7AA29992" w14:textId="77777777" w:rsidR="00192743" w:rsidRPr="00CA5A36" w:rsidRDefault="00192743" w:rsidP="00EB76A6">
            <w:pPr>
              <w:spacing w:line="360" w:lineRule="auto"/>
              <w:jc w:val="both"/>
              <w:rPr>
                <w:rFonts w:ascii="Arial" w:eastAsia="Calibri" w:hAnsi="Arial" w:cs="Arial"/>
                <w:b/>
                <w:sz w:val="24"/>
                <w:szCs w:val="24"/>
                <w:lang w:eastAsia="en-GB"/>
              </w:rPr>
            </w:pPr>
            <w:r w:rsidRPr="00CA5A36">
              <w:rPr>
                <w:rFonts w:ascii="Arial" w:eastAsia="Calibri" w:hAnsi="Arial" w:cs="Arial"/>
                <w:b/>
                <w:sz w:val="24"/>
                <w:szCs w:val="24"/>
                <w:lang w:eastAsia="en-GB"/>
              </w:rPr>
              <w:t>Study design</w:t>
            </w:r>
          </w:p>
        </w:tc>
        <w:tc>
          <w:tcPr>
            <w:tcW w:w="4508" w:type="dxa"/>
          </w:tcPr>
          <w:p w14:paraId="7AA29993" w14:textId="77777777" w:rsidR="00192743" w:rsidRPr="00CA5A36" w:rsidRDefault="00192743" w:rsidP="00EB76A6">
            <w:pPr>
              <w:spacing w:line="360" w:lineRule="auto"/>
              <w:jc w:val="both"/>
              <w:rPr>
                <w:rFonts w:ascii="Arial" w:eastAsia="Calibri" w:hAnsi="Arial" w:cs="Arial"/>
                <w:sz w:val="24"/>
                <w:szCs w:val="24"/>
                <w:lang w:eastAsia="en-GB"/>
              </w:rPr>
            </w:pPr>
            <w:r w:rsidRPr="00CA5A36">
              <w:rPr>
                <w:rFonts w:ascii="Arial" w:eastAsia="Calibri" w:hAnsi="Arial" w:cs="Arial"/>
                <w:sz w:val="24"/>
                <w:szCs w:val="24"/>
                <w:lang w:eastAsia="en-GB"/>
              </w:rPr>
              <w:t>RCT</w:t>
            </w:r>
          </w:p>
        </w:tc>
      </w:tr>
      <w:tr w:rsidR="00192743" w:rsidRPr="00CA5A36" w14:paraId="7AA29997" w14:textId="77777777" w:rsidTr="00EB76A6">
        <w:tc>
          <w:tcPr>
            <w:tcW w:w="4508" w:type="dxa"/>
          </w:tcPr>
          <w:p w14:paraId="7AA29995" w14:textId="77777777" w:rsidR="00192743" w:rsidRPr="00CA5A36" w:rsidRDefault="00192743" w:rsidP="00EB76A6">
            <w:pPr>
              <w:spacing w:line="360" w:lineRule="auto"/>
              <w:jc w:val="both"/>
              <w:rPr>
                <w:rFonts w:ascii="Arial" w:eastAsia="Calibri" w:hAnsi="Arial" w:cs="Arial"/>
                <w:b/>
                <w:sz w:val="24"/>
                <w:szCs w:val="24"/>
                <w:lang w:eastAsia="en-GB"/>
              </w:rPr>
            </w:pPr>
            <w:r w:rsidRPr="00CA5A36">
              <w:rPr>
                <w:rFonts w:ascii="Arial" w:eastAsia="Calibri" w:hAnsi="Arial" w:cs="Arial"/>
                <w:b/>
                <w:sz w:val="24"/>
                <w:szCs w:val="24"/>
                <w:lang w:eastAsia="en-GB"/>
              </w:rPr>
              <w:t>Location</w:t>
            </w:r>
          </w:p>
        </w:tc>
        <w:tc>
          <w:tcPr>
            <w:tcW w:w="4508" w:type="dxa"/>
          </w:tcPr>
          <w:p w14:paraId="7AA29996" w14:textId="77777777" w:rsidR="00192743" w:rsidRPr="00CA5A36" w:rsidRDefault="00192743" w:rsidP="00EB76A6">
            <w:pPr>
              <w:spacing w:line="360" w:lineRule="auto"/>
              <w:jc w:val="both"/>
              <w:rPr>
                <w:rFonts w:ascii="Arial" w:eastAsia="Calibri" w:hAnsi="Arial" w:cs="Arial"/>
                <w:sz w:val="24"/>
                <w:szCs w:val="24"/>
                <w:lang w:eastAsia="en-GB"/>
              </w:rPr>
            </w:pPr>
            <w:r w:rsidRPr="00CA5A36">
              <w:rPr>
                <w:rFonts w:ascii="Arial" w:eastAsia="Calibri" w:hAnsi="Arial" w:cs="Arial"/>
                <w:sz w:val="24"/>
                <w:szCs w:val="24"/>
                <w:lang w:eastAsia="en-GB"/>
              </w:rPr>
              <w:t>Military Outpatient Unit in the US</w:t>
            </w:r>
          </w:p>
        </w:tc>
      </w:tr>
      <w:tr w:rsidR="00192743" w:rsidRPr="00CA5A36" w14:paraId="7AA2999A" w14:textId="77777777" w:rsidTr="00EB76A6">
        <w:tc>
          <w:tcPr>
            <w:tcW w:w="4508" w:type="dxa"/>
          </w:tcPr>
          <w:p w14:paraId="7AA29998" w14:textId="77777777" w:rsidR="00192743" w:rsidRPr="00CA5A36" w:rsidRDefault="00192743" w:rsidP="00EB76A6">
            <w:pPr>
              <w:spacing w:line="360" w:lineRule="auto"/>
              <w:jc w:val="both"/>
              <w:rPr>
                <w:rFonts w:ascii="Arial" w:eastAsia="Calibri" w:hAnsi="Arial" w:cs="Arial"/>
                <w:b/>
                <w:sz w:val="24"/>
                <w:szCs w:val="24"/>
                <w:lang w:eastAsia="en-GB"/>
              </w:rPr>
            </w:pPr>
            <w:r w:rsidRPr="00CA5A36">
              <w:rPr>
                <w:rFonts w:ascii="Arial" w:eastAsia="Calibri" w:hAnsi="Arial" w:cs="Arial"/>
                <w:b/>
                <w:sz w:val="24"/>
                <w:szCs w:val="24"/>
                <w:lang w:eastAsia="en-GB"/>
              </w:rPr>
              <w:t>Sample size</w:t>
            </w:r>
          </w:p>
        </w:tc>
        <w:tc>
          <w:tcPr>
            <w:tcW w:w="4508" w:type="dxa"/>
          </w:tcPr>
          <w:p w14:paraId="7AA29999" w14:textId="77777777" w:rsidR="00192743" w:rsidRPr="00CA5A36" w:rsidRDefault="00192743" w:rsidP="00EB76A6">
            <w:pPr>
              <w:spacing w:line="360" w:lineRule="auto"/>
              <w:jc w:val="both"/>
              <w:rPr>
                <w:rFonts w:ascii="Arial" w:eastAsia="Calibri" w:hAnsi="Arial" w:cs="Arial"/>
                <w:sz w:val="24"/>
                <w:szCs w:val="24"/>
                <w:lang w:eastAsia="en-GB"/>
              </w:rPr>
            </w:pPr>
            <w:r w:rsidRPr="00CA5A36">
              <w:rPr>
                <w:rFonts w:ascii="Arial" w:eastAsia="Calibri" w:hAnsi="Arial" w:cs="Arial"/>
                <w:sz w:val="24"/>
                <w:szCs w:val="24"/>
                <w:lang w:eastAsia="en-GB"/>
              </w:rPr>
              <w:t xml:space="preserve">104 patients </w:t>
            </w:r>
          </w:p>
        </w:tc>
      </w:tr>
      <w:tr w:rsidR="00192743" w:rsidRPr="00CA5A36" w14:paraId="7AA2999D" w14:textId="77777777" w:rsidTr="00EB76A6">
        <w:tc>
          <w:tcPr>
            <w:tcW w:w="4508" w:type="dxa"/>
          </w:tcPr>
          <w:p w14:paraId="7AA2999B" w14:textId="77777777" w:rsidR="00192743" w:rsidRPr="00CA5A36" w:rsidRDefault="00192743" w:rsidP="00EB76A6">
            <w:pPr>
              <w:spacing w:line="360" w:lineRule="auto"/>
              <w:jc w:val="both"/>
              <w:rPr>
                <w:rFonts w:ascii="Arial" w:eastAsia="Calibri" w:hAnsi="Arial" w:cs="Arial"/>
                <w:b/>
                <w:sz w:val="24"/>
                <w:szCs w:val="24"/>
                <w:lang w:eastAsia="en-GB"/>
              </w:rPr>
            </w:pPr>
            <w:r w:rsidRPr="00CA5A36">
              <w:rPr>
                <w:rFonts w:ascii="Arial" w:eastAsia="Calibri" w:hAnsi="Arial" w:cs="Arial"/>
                <w:b/>
                <w:sz w:val="24"/>
                <w:szCs w:val="24"/>
                <w:lang w:eastAsia="en-GB"/>
              </w:rPr>
              <w:t>Population</w:t>
            </w:r>
          </w:p>
        </w:tc>
        <w:tc>
          <w:tcPr>
            <w:tcW w:w="4508" w:type="dxa"/>
          </w:tcPr>
          <w:p w14:paraId="7AA2999C" w14:textId="77777777" w:rsidR="00192743" w:rsidRPr="00CA5A36" w:rsidRDefault="00192743" w:rsidP="00EB76A6">
            <w:pPr>
              <w:spacing w:line="360" w:lineRule="auto"/>
              <w:jc w:val="both"/>
              <w:rPr>
                <w:rFonts w:ascii="Arial" w:eastAsia="Calibri" w:hAnsi="Arial" w:cs="Arial"/>
                <w:sz w:val="24"/>
                <w:szCs w:val="24"/>
                <w:lang w:eastAsia="en-GB"/>
              </w:rPr>
            </w:pPr>
            <w:r w:rsidRPr="00CA5A36">
              <w:rPr>
                <w:rFonts w:ascii="Arial" w:eastAsia="Calibri" w:hAnsi="Arial" w:cs="Arial"/>
                <w:sz w:val="24"/>
                <w:szCs w:val="24"/>
                <w:lang w:eastAsia="en-GB"/>
              </w:rPr>
              <w:t>Males and Females between 18 and 65 years</w:t>
            </w:r>
          </w:p>
        </w:tc>
      </w:tr>
      <w:tr w:rsidR="00192743" w:rsidRPr="00CA5A36" w14:paraId="7AA299A0" w14:textId="77777777" w:rsidTr="00EB76A6">
        <w:tc>
          <w:tcPr>
            <w:tcW w:w="4508" w:type="dxa"/>
          </w:tcPr>
          <w:p w14:paraId="7AA2999E" w14:textId="77777777" w:rsidR="00192743" w:rsidRPr="00CA5A36" w:rsidRDefault="00192743" w:rsidP="00EB76A6">
            <w:pPr>
              <w:spacing w:line="360" w:lineRule="auto"/>
              <w:jc w:val="both"/>
              <w:rPr>
                <w:rFonts w:ascii="Arial" w:eastAsia="Calibri" w:hAnsi="Arial" w:cs="Arial"/>
                <w:b/>
                <w:sz w:val="24"/>
                <w:szCs w:val="24"/>
                <w:lang w:eastAsia="en-GB"/>
              </w:rPr>
            </w:pPr>
            <w:r w:rsidRPr="00CA5A36">
              <w:rPr>
                <w:rFonts w:ascii="Arial" w:eastAsia="Calibri" w:hAnsi="Arial" w:cs="Arial"/>
                <w:b/>
                <w:sz w:val="24"/>
                <w:szCs w:val="24"/>
                <w:lang w:eastAsia="en-GB"/>
              </w:rPr>
              <w:t>Intervention</w:t>
            </w:r>
          </w:p>
        </w:tc>
        <w:tc>
          <w:tcPr>
            <w:tcW w:w="4508" w:type="dxa"/>
          </w:tcPr>
          <w:p w14:paraId="7AA2999F" w14:textId="77777777" w:rsidR="00192743" w:rsidRPr="00CA5A36" w:rsidRDefault="00192743" w:rsidP="00EB76A6">
            <w:pPr>
              <w:spacing w:line="360" w:lineRule="auto"/>
              <w:jc w:val="both"/>
              <w:rPr>
                <w:rFonts w:ascii="Arial" w:eastAsia="Calibri" w:hAnsi="Arial" w:cs="Arial"/>
                <w:sz w:val="24"/>
                <w:szCs w:val="24"/>
                <w:lang w:eastAsia="en-GB"/>
              </w:rPr>
            </w:pPr>
            <w:r w:rsidRPr="00CA5A36">
              <w:rPr>
                <w:rFonts w:ascii="Arial" w:eastAsia="Calibri" w:hAnsi="Arial" w:cs="Arial"/>
                <w:sz w:val="24"/>
                <w:szCs w:val="24"/>
                <w:lang w:eastAsia="en-GB"/>
              </w:rPr>
              <w:t>One 40mg Triamcinalone Acetonide injection into the  Sub-Acromial space. Up to 3 injections allowed but had to be more than 1 month apart during the follow-up period.  38% had more than one injection.</w:t>
            </w:r>
          </w:p>
        </w:tc>
      </w:tr>
      <w:tr w:rsidR="00192743" w:rsidRPr="00CA5A36" w14:paraId="7AA299A3" w14:textId="77777777" w:rsidTr="00EB76A6">
        <w:tc>
          <w:tcPr>
            <w:tcW w:w="4508" w:type="dxa"/>
          </w:tcPr>
          <w:p w14:paraId="7AA299A1" w14:textId="77777777" w:rsidR="00192743" w:rsidRPr="00CA5A36" w:rsidRDefault="00192743" w:rsidP="00EB76A6">
            <w:pPr>
              <w:spacing w:line="360" w:lineRule="auto"/>
              <w:jc w:val="both"/>
              <w:rPr>
                <w:rFonts w:ascii="Arial" w:eastAsia="Calibri" w:hAnsi="Arial" w:cs="Arial"/>
                <w:b/>
                <w:sz w:val="24"/>
                <w:szCs w:val="24"/>
                <w:lang w:eastAsia="en-GB"/>
              </w:rPr>
            </w:pPr>
            <w:r w:rsidRPr="00CA5A36">
              <w:rPr>
                <w:rFonts w:ascii="Arial" w:eastAsia="Calibri" w:hAnsi="Arial" w:cs="Arial"/>
                <w:b/>
                <w:sz w:val="24"/>
                <w:szCs w:val="24"/>
                <w:lang w:eastAsia="en-GB"/>
              </w:rPr>
              <w:t>Comparative Intervention</w:t>
            </w:r>
          </w:p>
        </w:tc>
        <w:tc>
          <w:tcPr>
            <w:tcW w:w="4508" w:type="dxa"/>
          </w:tcPr>
          <w:p w14:paraId="7AA299A2" w14:textId="77777777" w:rsidR="00192743" w:rsidRPr="00CA5A36" w:rsidRDefault="00192743" w:rsidP="00EB76A6">
            <w:pPr>
              <w:spacing w:line="360" w:lineRule="auto"/>
              <w:jc w:val="both"/>
              <w:rPr>
                <w:rFonts w:ascii="Arial" w:eastAsia="Calibri" w:hAnsi="Arial" w:cs="Arial"/>
                <w:sz w:val="24"/>
                <w:szCs w:val="24"/>
                <w:lang w:eastAsia="en-GB"/>
              </w:rPr>
            </w:pPr>
            <w:r w:rsidRPr="00CA5A36">
              <w:rPr>
                <w:rFonts w:ascii="Arial" w:eastAsia="Calibri" w:hAnsi="Arial" w:cs="Arial"/>
                <w:sz w:val="24"/>
                <w:szCs w:val="24"/>
                <w:lang w:eastAsia="en-GB"/>
              </w:rPr>
              <w:t xml:space="preserve">Combination of joint mobilisations, manual stretches and strengthening/home exercises.  Treatment not identical.  Treated twice weekly over 3 weeks.   </w:t>
            </w:r>
          </w:p>
        </w:tc>
      </w:tr>
      <w:tr w:rsidR="00192743" w:rsidRPr="00CA5A36" w14:paraId="7AA299A6" w14:textId="77777777" w:rsidTr="00EB76A6">
        <w:tc>
          <w:tcPr>
            <w:tcW w:w="4508" w:type="dxa"/>
          </w:tcPr>
          <w:p w14:paraId="7AA299A4" w14:textId="77777777" w:rsidR="00192743" w:rsidRPr="00CA5A36" w:rsidRDefault="00192743" w:rsidP="00EB76A6">
            <w:pPr>
              <w:spacing w:line="360" w:lineRule="auto"/>
              <w:jc w:val="both"/>
              <w:rPr>
                <w:rFonts w:ascii="Arial" w:eastAsia="Calibri" w:hAnsi="Arial" w:cs="Arial"/>
                <w:b/>
                <w:sz w:val="24"/>
                <w:szCs w:val="24"/>
                <w:lang w:eastAsia="en-GB"/>
              </w:rPr>
            </w:pPr>
            <w:r w:rsidRPr="00CA5A36">
              <w:rPr>
                <w:rFonts w:ascii="Arial" w:eastAsia="Calibri" w:hAnsi="Arial" w:cs="Arial"/>
                <w:b/>
                <w:sz w:val="24"/>
                <w:szCs w:val="24"/>
                <w:lang w:eastAsia="en-GB"/>
              </w:rPr>
              <w:t>Primary Outcomes</w:t>
            </w:r>
          </w:p>
        </w:tc>
        <w:tc>
          <w:tcPr>
            <w:tcW w:w="4508" w:type="dxa"/>
          </w:tcPr>
          <w:p w14:paraId="7AA299A5" w14:textId="77777777" w:rsidR="00192743" w:rsidRPr="00CA5A36" w:rsidRDefault="00192743" w:rsidP="00EB76A6">
            <w:pPr>
              <w:spacing w:line="360" w:lineRule="auto"/>
              <w:jc w:val="both"/>
              <w:rPr>
                <w:rFonts w:ascii="Arial" w:eastAsia="Calibri" w:hAnsi="Arial" w:cs="Arial"/>
                <w:sz w:val="24"/>
                <w:szCs w:val="24"/>
                <w:lang w:eastAsia="en-GB"/>
              </w:rPr>
            </w:pPr>
            <w:r w:rsidRPr="00CA5A36">
              <w:rPr>
                <w:rFonts w:ascii="Arial" w:eastAsia="Calibri" w:hAnsi="Arial" w:cs="Arial"/>
                <w:sz w:val="24"/>
                <w:szCs w:val="24"/>
                <w:lang w:eastAsia="en-GB"/>
              </w:rPr>
              <w:t xml:space="preserve">SPADI </w:t>
            </w:r>
          </w:p>
        </w:tc>
      </w:tr>
      <w:tr w:rsidR="00192743" w:rsidRPr="00CA5A36" w14:paraId="7AA299A9" w14:textId="77777777" w:rsidTr="00EB76A6">
        <w:tc>
          <w:tcPr>
            <w:tcW w:w="4508" w:type="dxa"/>
          </w:tcPr>
          <w:p w14:paraId="7AA299A7" w14:textId="77777777" w:rsidR="00192743" w:rsidRPr="00CA5A36" w:rsidRDefault="00192743" w:rsidP="00EB76A6">
            <w:pPr>
              <w:spacing w:line="360" w:lineRule="auto"/>
              <w:jc w:val="both"/>
              <w:rPr>
                <w:rFonts w:ascii="Arial" w:eastAsia="Calibri" w:hAnsi="Arial" w:cs="Arial"/>
                <w:b/>
                <w:sz w:val="24"/>
                <w:szCs w:val="24"/>
                <w:lang w:eastAsia="en-GB"/>
              </w:rPr>
            </w:pPr>
            <w:r w:rsidRPr="00CA5A36">
              <w:rPr>
                <w:rFonts w:ascii="Arial" w:eastAsia="Calibri" w:hAnsi="Arial" w:cs="Arial"/>
                <w:b/>
                <w:sz w:val="24"/>
                <w:szCs w:val="24"/>
                <w:lang w:eastAsia="en-GB"/>
              </w:rPr>
              <w:t>Secondary Outcomes</w:t>
            </w:r>
          </w:p>
        </w:tc>
        <w:tc>
          <w:tcPr>
            <w:tcW w:w="4508" w:type="dxa"/>
          </w:tcPr>
          <w:p w14:paraId="7AA299A8" w14:textId="77777777" w:rsidR="00192743" w:rsidRPr="00CA5A36" w:rsidRDefault="00192743" w:rsidP="00EB76A6">
            <w:pPr>
              <w:spacing w:line="360" w:lineRule="auto"/>
              <w:jc w:val="both"/>
              <w:rPr>
                <w:rFonts w:ascii="Arial" w:eastAsia="Calibri" w:hAnsi="Arial" w:cs="Arial"/>
                <w:sz w:val="24"/>
                <w:szCs w:val="24"/>
                <w:lang w:eastAsia="en-GB"/>
              </w:rPr>
            </w:pPr>
            <w:r w:rsidRPr="00CA5A36">
              <w:rPr>
                <w:rFonts w:ascii="Arial" w:eastAsia="Calibri" w:hAnsi="Arial" w:cs="Arial"/>
                <w:sz w:val="24"/>
                <w:szCs w:val="24"/>
                <w:lang w:eastAsia="en-GB"/>
              </w:rPr>
              <w:t xml:space="preserve">NPRS pain measurement (0-10) </w:t>
            </w:r>
          </w:p>
        </w:tc>
      </w:tr>
      <w:tr w:rsidR="00192743" w:rsidRPr="00CA5A36" w14:paraId="7AA299AC" w14:textId="77777777" w:rsidTr="00EB76A6">
        <w:tc>
          <w:tcPr>
            <w:tcW w:w="4508" w:type="dxa"/>
          </w:tcPr>
          <w:p w14:paraId="7AA299AA" w14:textId="77777777" w:rsidR="00192743" w:rsidRPr="00CA5A36" w:rsidRDefault="00192743" w:rsidP="00EB76A6">
            <w:pPr>
              <w:spacing w:line="360" w:lineRule="auto"/>
              <w:jc w:val="both"/>
              <w:rPr>
                <w:rFonts w:ascii="Arial" w:eastAsia="Calibri" w:hAnsi="Arial" w:cs="Arial"/>
                <w:b/>
                <w:sz w:val="24"/>
                <w:szCs w:val="24"/>
                <w:lang w:eastAsia="en-GB"/>
              </w:rPr>
            </w:pPr>
            <w:r w:rsidRPr="00CA5A36">
              <w:rPr>
                <w:rFonts w:ascii="Arial" w:eastAsia="Calibri" w:hAnsi="Arial" w:cs="Arial"/>
                <w:b/>
                <w:sz w:val="24"/>
                <w:szCs w:val="24"/>
                <w:lang w:eastAsia="en-GB"/>
              </w:rPr>
              <w:t>Quality outcomes (3)</w:t>
            </w:r>
          </w:p>
        </w:tc>
        <w:tc>
          <w:tcPr>
            <w:tcW w:w="4508" w:type="dxa"/>
          </w:tcPr>
          <w:p w14:paraId="7AA299AB" w14:textId="77777777" w:rsidR="00192743" w:rsidRPr="00CA5A36" w:rsidRDefault="00192743" w:rsidP="00EB76A6">
            <w:pPr>
              <w:spacing w:line="360" w:lineRule="auto"/>
              <w:jc w:val="both"/>
              <w:rPr>
                <w:rFonts w:ascii="Arial" w:eastAsia="Calibri" w:hAnsi="Arial" w:cs="Arial"/>
                <w:sz w:val="24"/>
                <w:szCs w:val="24"/>
                <w:lang w:eastAsia="en-GB"/>
              </w:rPr>
            </w:pPr>
            <w:r w:rsidRPr="00CA5A36">
              <w:rPr>
                <w:rFonts w:ascii="Arial" w:eastAsia="Calibri" w:hAnsi="Arial" w:cs="Arial"/>
                <w:sz w:val="24"/>
                <w:szCs w:val="24"/>
                <w:lang w:eastAsia="en-GB"/>
              </w:rPr>
              <w:t xml:space="preserve">Randomised, Assessor blinding, Allocation blinding until after collection of baseline outcomes. </w:t>
            </w:r>
          </w:p>
        </w:tc>
      </w:tr>
      <w:tr w:rsidR="00192743" w:rsidRPr="00CA5A36" w14:paraId="7AA299AF" w14:textId="77777777" w:rsidTr="00EB76A6">
        <w:tc>
          <w:tcPr>
            <w:tcW w:w="4508" w:type="dxa"/>
          </w:tcPr>
          <w:p w14:paraId="7AA299AD" w14:textId="77777777" w:rsidR="00192743" w:rsidRPr="00CA5A36" w:rsidRDefault="00192743" w:rsidP="00EB76A6">
            <w:pPr>
              <w:spacing w:line="360" w:lineRule="auto"/>
              <w:jc w:val="both"/>
              <w:rPr>
                <w:rFonts w:ascii="Arial" w:eastAsia="Calibri" w:hAnsi="Arial" w:cs="Arial"/>
                <w:b/>
                <w:sz w:val="24"/>
                <w:szCs w:val="24"/>
                <w:lang w:eastAsia="en-GB"/>
              </w:rPr>
            </w:pPr>
            <w:r w:rsidRPr="00CA5A36">
              <w:rPr>
                <w:rFonts w:ascii="Arial" w:eastAsia="Calibri" w:hAnsi="Arial" w:cs="Arial"/>
                <w:b/>
                <w:sz w:val="24"/>
                <w:szCs w:val="24"/>
                <w:lang w:eastAsia="en-GB"/>
              </w:rPr>
              <w:t>Duration of Study follow-up</w:t>
            </w:r>
          </w:p>
        </w:tc>
        <w:tc>
          <w:tcPr>
            <w:tcW w:w="4508" w:type="dxa"/>
          </w:tcPr>
          <w:p w14:paraId="7AA299AE" w14:textId="77777777" w:rsidR="00192743" w:rsidRPr="00CA5A36" w:rsidRDefault="00192743" w:rsidP="00EB76A6">
            <w:pPr>
              <w:spacing w:line="360" w:lineRule="auto"/>
              <w:jc w:val="both"/>
              <w:rPr>
                <w:rFonts w:ascii="Arial" w:eastAsia="Calibri" w:hAnsi="Arial" w:cs="Arial"/>
                <w:sz w:val="24"/>
                <w:szCs w:val="24"/>
                <w:lang w:eastAsia="en-GB"/>
              </w:rPr>
            </w:pPr>
            <w:r w:rsidRPr="00CA5A36">
              <w:rPr>
                <w:rFonts w:ascii="Arial" w:eastAsia="Calibri" w:hAnsi="Arial" w:cs="Arial"/>
                <w:sz w:val="24"/>
                <w:szCs w:val="24"/>
                <w:lang w:eastAsia="en-GB"/>
              </w:rPr>
              <w:t xml:space="preserve">1 month, 3 months, 6 months, 1 year. </w:t>
            </w:r>
          </w:p>
        </w:tc>
      </w:tr>
      <w:tr w:rsidR="00192743" w:rsidRPr="00CA5A36" w14:paraId="7AA299B2" w14:textId="77777777" w:rsidTr="00EB76A6">
        <w:tc>
          <w:tcPr>
            <w:tcW w:w="4508" w:type="dxa"/>
          </w:tcPr>
          <w:p w14:paraId="7AA299B0" w14:textId="77777777" w:rsidR="00192743" w:rsidRPr="00CA5A36" w:rsidRDefault="00192743" w:rsidP="00EB76A6">
            <w:pPr>
              <w:spacing w:line="360" w:lineRule="auto"/>
              <w:jc w:val="both"/>
              <w:rPr>
                <w:rFonts w:ascii="Arial" w:eastAsia="Calibri" w:hAnsi="Arial" w:cs="Arial"/>
                <w:b/>
                <w:sz w:val="24"/>
                <w:szCs w:val="24"/>
                <w:lang w:eastAsia="en-GB"/>
              </w:rPr>
            </w:pPr>
            <w:r w:rsidRPr="00CA5A36">
              <w:rPr>
                <w:rFonts w:ascii="Arial" w:eastAsia="Calibri" w:hAnsi="Arial" w:cs="Arial"/>
                <w:b/>
                <w:sz w:val="24"/>
                <w:szCs w:val="24"/>
                <w:lang w:eastAsia="en-GB"/>
              </w:rPr>
              <w:t>Results</w:t>
            </w:r>
          </w:p>
        </w:tc>
        <w:tc>
          <w:tcPr>
            <w:tcW w:w="4508" w:type="dxa"/>
          </w:tcPr>
          <w:p w14:paraId="7AA299B1" w14:textId="77777777" w:rsidR="00192743" w:rsidRPr="00CA5A36" w:rsidRDefault="00192743" w:rsidP="00EB76A6">
            <w:pPr>
              <w:spacing w:line="360" w:lineRule="auto"/>
              <w:jc w:val="both"/>
              <w:rPr>
                <w:rFonts w:ascii="Arial" w:eastAsia="Calibri" w:hAnsi="Arial" w:cs="Arial"/>
                <w:sz w:val="24"/>
                <w:szCs w:val="24"/>
                <w:lang w:eastAsia="en-GB"/>
              </w:rPr>
            </w:pPr>
            <w:r w:rsidRPr="00CA5A36">
              <w:rPr>
                <w:rFonts w:ascii="Arial" w:eastAsia="Calibri" w:hAnsi="Arial" w:cs="Arial"/>
                <w:sz w:val="24"/>
                <w:szCs w:val="24"/>
                <w:lang w:eastAsia="en-GB"/>
              </w:rPr>
              <w:t xml:space="preserve">Both interventions had statistically and clinically significant improvements within groups from baseline on SPADI (&gt;12 points).  This improvement was maintained at all follow-up points in both groups.  There was no significant difference at any time point between groups.  NPRS had significant improvement within groups at all time points but neither group achieved a clinically significant improvement (&gt;2 points) at any follow-up. </w:t>
            </w:r>
          </w:p>
        </w:tc>
      </w:tr>
      <w:tr w:rsidR="00192743" w:rsidRPr="00CA5A36" w14:paraId="7AA299B6" w14:textId="77777777" w:rsidTr="00EB76A6">
        <w:tc>
          <w:tcPr>
            <w:tcW w:w="4508" w:type="dxa"/>
          </w:tcPr>
          <w:p w14:paraId="7AA299B3" w14:textId="77777777" w:rsidR="00192743" w:rsidRPr="00CA5A36" w:rsidRDefault="00192743" w:rsidP="00EB76A6">
            <w:pPr>
              <w:spacing w:line="360" w:lineRule="auto"/>
              <w:jc w:val="both"/>
              <w:rPr>
                <w:rFonts w:ascii="Arial" w:eastAsia="Calibri" w:hAnsi="Arial" w:cs="Arial"/>
                <w:b/>
                <w:sz w:val="24"/>
                <w:szCs w:val="24"/>
                <w:lang w:eastAsia="en-GB"/>
              </w:rPr>
            </w:pPr>
            <w:r w:rsidRPr="00CA5A36">
              <w:rPr>
                <w:rFonts w:ascii="Arial" w:eastAsia="Calibri" w:hAnsi="Arial" w:cs="Arial"/>
                <w:b/>
                <w:sz w:val="24"/>
                <w:szCs w:val="24"/>
                <w:lang w:eastAsia="en-GB"/>
              </w:rPr>
              <w:t>Notes</w:t>
            </w:r>
          </w:p>
        </w:tc>
        <w:tc>
          <w:tcPr>
            <w:tcW w:w="4508" w:type="dxa"/>
          </w:tcPr>
          <w:p w14:paraId="7AA299B4" w14:textId="77777777" w:rsidR="00192743" w:rsidRPr="00CA5A36" w:rsidRDefault="00192743" w:rsidP="00EB76A6">
            <w:pPr>
              <w:spacing w:line="360" w:lineRule="auto"/>
              <w:jc w:val="both"/>
              <w:rPr>
                <w:rFonts w:ascii="Arial" w:eastAsia="Calibri" w:hAnsi="Arial" w:cs="Arial"/>
                <w:sz w:val="24"/>
                <w:szCs w:val="24"/>
                <w:lang w:eastAsia="en-GB"/>
              </w:rPr>
            </w:pPr>
            <w:r w:rsidRPr="00CA5A36">
              <w:rPr>
                <w:rFonts w:ascii="Arial" w:eastAsia="Calibri" w:hAnsi="Arial" w:cs="Arial"/>
                <w:sz w:val="24"/>
                <w:szCs w:val="24"/>
                <w:lang w:eastAsia="en-GB"/>
              </w:rPr>
              <w:t xml:space="preserve">No adverse events.  </w:t>
            </w:r>
          </w:p>
          <w:p w14:paraId="7AA299B5" w14:textId="77777777" w:rsidR="00192743" w:rsidRPr="00CA5A36" w:rsidRDefault="00192743" w:rsidP="00EB76A6">
            <w:pPr>
              <w:spacing w:line="360" w:lineRule="auto"/>
              <w:jc w:val="both"/>
              <w:rPr>
                <w:rFonts w:ascii="Arial" w:eastAsia="Calibri" w:hAnsi="Arial" w:cs="Arial"/>
                <w:sz w:val="24"/>
                <w:szCs w:val="24"/>
                <w:lang w:eastAsia="en-GB"/>
              </w:rPr>
            </w:pPr>
            <w:r w:rsidRPr="00CA5A36">
              <w:rPr>
                <w:rFonts w:ascii="Arial" w:eastAsia="Calibri" w:hAnsi="Arial" w:cs="Arial"/>
                <w:sz w:val="24"/>
                <w:szCs w:val="24"/>
                <w:lang w:eastAsia="en-GB"/>
              </w:rPr>
              <w:t xml:space="preserve">Physiotherapy and CSI produced similar outcomes.  However subjects in the CSI group had more shoulder related healthcare use through 1 year. </w:t>
            </w:r>
          </w:p>
        </w:tc>
      </w:tr>
      <w:tr w:rsidR="00192743" w:rsidRPr="00CA5A36" w14:paraId="7AA299B9" w14:textId="77777777" w:rsidTr="00EB76A6">
        <w:tc>
          <w:tcPr>
            <w:tcW w:w="4508" w:type="dxa"/>
          </w:tcPr>
          <w:p w14:paraId="7AA299B7" w14:textId="77777777" w:rsidR="00192743" w:rsidRPr="00CA5A36" w:rsidRDefault="00192743" w:rsidP="00EB76A6">
            <w:pPr>
              <w:spacing w:line="360" w:lineRule="auto"/>
              <w:jc w:val="both"/>
              <w:rPr>
                <w:rFonts w:ascii="Arial" w:eastAsia="Calibri" w:hAnsi="Arial" w:cs="Arial"/>
                <w:b/>
                <w:sz w:val="24"/>
                <w:szCs w:val="24"/>
                <w:lang w:eastAsia="en-GB"/>
              </w:rPr>
            </w:pPr>
            <w:r>
              <w:rPr>
                <w:rFonts w:ascii="Arial" w:eastAsia="Calibri" w:hAnsi="Arial" w:cs="Arial"/>
                <w:b/>
                <w:sz w:val="24"/>
                <w:szCs w:val="24"/>
                <w:lang w:eastAsia="en-GB"/>
              </w:rPr>
              <w:t>Ethics</w:t>
            </w:r>
          </w:p>
        </w:tc>
        <w:tc>
          <w:tcPr>
            <w:tcW w:w="4508" w:type="dxa"/>
          </w:tcPr>
          <w:p w14:paraId="7AA299B8" w14:textId="77777777" w:rsidR="00192743" w:rsidRPr="00CA5A36" w:rsidRDefault="00192743" w:rsidP="00EB76A6">
            <w:pPr>
              <w:spacing w:line="360" w:lineRule="auto"/>
              <w:jc w:val="both"/>
              <w:rPr>
                <w:rFonts w:ascii="Arial" w:eastAsia="Calibri" w:hAnsi="Arial" w:cs="Arial"/>
                <w:sz w:val="24"/>
                <w:szCs w:val="24"/>
                <w:lang w:eastAsia="en-GB"/>
              </w:rPr>
            </w:pPr>
            <w:r>
              <w:rPr>
                <w:rFonts w:ascii="Arial" w:eastAsia="Calibri" w:hAnsi="Arial" w:cs="Arial"/>
                <w:sz w:val="24"/>
                <w:szCs w:val="24"/>
                <w:lang w:eastAsia="en-GB"/>
              </w:rPr>
              <w:t xml:space="preserve">Ethical approval obtained. </w:t>
            </w:r>
          </w:p>
        </w:tc>
      </w:tr>
    </w:tbl>
    <w:p w14:paraId="7AA299BA" w14:textId="77777777" w:rsidR="00192743" w:rsidRDefault="00192743" w:rsidP="00192743">
      <w:pPr>
        <w:jc w:val="both"/>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192743" w:rsidRPr="00CA5A36" w14:paraId="7AA299BD" w14:textId="77777777" w:rsidTr="00EB76A6">
        <w:tc>
          <w:tcPr>
            <w:tcW w:w="4508" w:type="dxa"/>
          </w:tcPr>
          <w:p w14:paraId="7AA299BB" w14:textId="77777777" w:rsidR="00192743" w:rsidRPr="00CA5A36" w:rsidRDefault="00192743" w:rsidP="00EB76A6">
            <w:pPr>
              <w:spacing w:line="360" w:lineRule="auto"/>
              <w:jc w:val="both"/>
              <w:rPr>
                <w:rFonts w:ascii="Arial" w:eastAsia="Calibri" w:hAnsi="Arial" w:cs="Arial"/>
                <w:b/>
                <w:sz w:val="24"/>
                <w:szCs w:val="24"/>
                <w:lang w:eastAsia="en-GB"/>
              </w:rPr>
            </w:pPr>
            <w:r w:rsidRPr="00CA5A36">
              <w:rPr>
                <w:rFonts w:ascii="Arial" w:eastAsia="Calibri" w:hAnsi="Arial" w:cs="Arial"/>
                <w:b/>
                <w:sz w:val="24"/>
                <w:szCs w:val="24"/>
                <w:lang w:eastAsia="en-GB"/>
              </w:rPr>
              <w:t>Reference</w:t>
            </w:r>
          </w:p>
        </w:tc>
        <w:tc>
          <w:tcPr>
            <w:tcW w:w="4508" w:type="dxa"/>
          </w:tcPr>
          <w:p w14:paraId="7AA299BC" w14:textId="77777777" w:rsidR="00192743" w:rsidRPr="00CA5A36" w:rsidRDefault="00192743" w:rsidP="00EB76A6">
            <w:pPr>
              <w:spacing w:line="360" w:lineRule="auto"/>
              <w:jc w:val="both"/>
              <w:rPr>
                <w:rFonts w:ascii="Arial" w:eastAsia="Calibri" w:hAnsi="Arial" w:cs="Arial"/>
                <w:sz w:val="24"/>
                <w:szCs w:val="24"/>
                <w:lang w:eastAsia="en-GB"/>
              </w:rPr>
            </w:pPr>
            <w:r>
              <w:rPr>
                <w:rFonts w:ascii="Arial" w:eastAsia="Calibri" w:hAnsi="Arial" w:cs="Arial"/>
                <w:sz w:val="24"/>
                <w:szCs w:val="24"/>
                <w:lang w:eastAsia="en-GB"/>
              </w:rPr>
              <w:t xml:space="preserve">Hay, E.M. (2003) A Pragmatic Randomised Control Trial of Local Corticosteroid Injection and Physiotherapy for the Treatment of New Episodes of Unilateral Shoulder Pain in Primary Care. </w:t>
            </w:r>
          </w:p>
        </w:tc>
      </w:tr>
      <w:tr w:rsidR="00192743" w:rsidRPr="00CA5A36" w14:paraId="7AA299C0" w14:textId="77777777" w:rsidTr="00EB76A6">
        <w:tc>
          <w:tcPr>
            <w:tcW w:w="4508" w:type="dxa"/>
          </w:tcPr>
          <w:p w14:paraId="7AA299BE" w14:textId="77777777" w:rsidR="00192743" w:rsidRPr="00CA5A36" w:rsidRDefault="00192743" w:rsidP="00EB76A6">
            <w:pPr>
              <w:spacing w:line="360" w:lineRule="auto"/>
              <w:jc w:val="both"/>
              <w:rPr>
                <w:rFonts w:ascii="Arial" w:eastAsia="Calibri" w:hAnsi="Arial" w:cs="Arial"/>
                <w:b/>
                <w:sz w:val="24"/>
                <w:szCs w:val="24"/>
                <w:lang w:eastAsia="en-GB"/>
              </w:rPr>
            </w:pPr>
            <w:r w:rsidRPr="00CA5A36">
              <w:rPr>
                <w:rFonts w:ascii="Arial" w:eastAsia="Calibri" w:hAnsi="Arial" w:cs="Arial"/>
                <w:b/>
                <w:sz w:val="24"/>
                <w:szCs w:val="24"/>
                <w:lang w:eastAsia="en-GB"/>
              </w:rPr>
              <w:t>Study design</w:t>
            </w:r>
          </w:p>
        </w:tc>
        <w:tc>
          <w:tcPr>
            <w:tcW w:w="4508" w:type="dxa"/>
          </w:tcPr>
          <w:p w14:paraId="7AA299BF" w14:textId="77777777" w:rsidR="00192743" w:rsidRPr="00CA5A36" w:rsidRDefault="00192743" w:rsidP="00EB76A6">
            <w:pPr>
              <w:spacing w:line="360" w:lineRule="auto"/>
              <w:jc w:val="both"/>
              <w:rPr>
                <w:rFonts w:ascii="Arial" w:eastAsia="Calibri" w:hAnsi="Arial" w:cs="Arial"/>
                <w:sz w:val="24"/>
                <w:szCs w:val="24"/>
                <w:lang w:eastAsia="en-GB"/>
              </w:rPr>
            </w:pPr>
            <w:r w:rsidRPr="00CA5A36">
              <w:rPr>
                <w:rFonts w:ascii="Arial" w:eastAsia="Calibri" w:hAnsi="Arial" w:cs="Arial"/>
                <w:sz w:val="24"/>
                <w:szCs w:val="24"/>
                <w:lang w:eastAsia="en-GB"/>
              </w:rPr>
              <w:t>RCT</w:t>
            </w:r>
          </w:p>
        </w:tc>
      </w:tr>
      <w:tr w:rsidR="00192743" w:rsidRPr="00CA5A36" w14:paraId="7AA299C3" w14:textId="77777777" w:rsidTr="00EB76A6">
        <w:tc>
          <w:tcPr>
            <w:tcW w:w="4508" w:type="dxa"/>
          </w:tcPr>
          <w:p w14:paraId="7AA299C1" w14:textId="77777777" w:rsidR="00192743" w:rsidRPr="00CA5A36" w:rsidRDefault="00192743" w:rsidP="00EB76A6">
            <w:pPr>
              <w:spacing w:line="360" w:lineRule="auto"/>
              <w:jc w:val="both"/>
              <w:rPr>
                <w:rFonts w:ascii="Arial" w:eastAsia="Calibri" w:hAnsi="Arial" w:cs="Arial"/>
                <w:b/>
                <w:sz w:val="24"/>
                <w:szCs w:val="24"/>
                <w:lang w:eastAsia="en-GB"/>
              </w:rPr>
            </w:pPr>
            <w:r w:rsidRPr="00CA5A36">
              <w:rPr>
                <w:rFonts w:ascii="Arial" w:eastAsia="Calibri" w:hAnsi="Arial" w:cs="Arial"/>
                <w:b/>
                <w:sz w:val="24"/>
                <w:szCs w:val="24"/>
                <w:lang w:eastAsia="en-GB"/>
              </w:rPr>
              <w:t>Location</w:t>
            </w:r>
          </w:p>
        </w:tc>
        <w:tc>
          <w:tcPr>
            <w:tcW w:w="4508" w:type="dxa"/>
          </w:tcPr>
          <w:p w14:paraId="7AA299C2" w14:textId="77777777" w:rsidR="00192743" w:rsidRPr="00CA5A36" w:rsidRDefault="00192743" w:rsidP="00EB76A6">
            <w:pPr>
              <w:spacing w:line="360" w:lineRule="auto"/>
              <w:jc w:val="both"/>
              <w:rPr>
                <w:rFonts w:ascii="Arial" w:eastAsia="Calibri" w:hAnsi="Arial" w:cs="Arial"/>
                <w:sz w:val="24"/>
                <w:szCs w:val="24"/>
                <w:lang w:eastAsia="en-GB"/>
              </w:rPr>
            </w:pPr>
            <w:r>
              <w:rPr>
                <w:rFonts w:ascii="Arial" w:eastAsia="Calibri" w:hAnsi="Arial" w:cs="Arial"/>
                <w:sz w:val="24"/>
                <w:szCs w:val="24"/>
                <w:lang w:eastAsia="en-GB"/>
              </w:rPr>
              <w:t>Staffordshire, multicentre GP practices.</w:t>
            </w:r>
          </w:p>
        </w:tc>
      </w:tr>
      <w:tr w:rsidR="00192743" w:rsidRPr="00CA5A36" w14:paraId="7AA299C6" w14:textId="77777777" w:rsidTr="00EB76A6">
        <w:tc>
          <w:tcPr>
            <w:tcW w:w="4508" w:type="dxa"/>
          </w:tcPr>
          <w:p w14:paraId="7AA299C4" w14:textId="77777777" w:rsidR="00192743" w:rsidRPr="00CA5A36" w:rsidRDefault="00192743" w:rsidP="00EB76A6">
            <w:pPr>
              <w:spacing w:line="360" w:lineRule="auto"/>
              <w:jc w:val="both"/>
              <w:rPr>
                <w:rFonts w:ascii="Arial" w:eastAsia="Calibri" w:hAnsi="Arial" w:cs="Arial"/>
                <w:b/>
                <w:sz w:val="24"/>
                <w:szCs w:val="24"/>
                <w:lang w:eastAsia="en-GB"/>
              </w:rPr>
            </w:pPr>
            <w:r w:rsidRPr="00CA5A36">
              <w:rPr>
                <w:rFonts w:ascii="Arial" w:eastAsia="Calibri" w:hAnsi="Arial" w:cs="Arial"/>
                <w:b/>
                <w:sz w:val="24"/>
                <w:szCs w:val="24"/>
                <w:lang w:eastAsia="en-GB"/>
              </w:rPr>
              <w:t>Sample size</w:t>
            </w:r>
          </w:p>
        </w:tc>
        <w:tc>
          <w:tcPr>
            <w:tcW w:w="4508" w:type="dxa"/>
          </w:tcPr>
          <w:p w14:paraId="7AA299C5" w14:textId="77777777" w:rsidR="00192743" w:rsidRPr="00CA5A36" w:rsidRDefault="00192743" w:rsidP="00EB76A6">
            <w:pPr>
              <w:spacing w:line="360" w:lineRule="auto"/>
              <w:jc w:val="both"/>
              <w:rPr>
                <w:rFonts w:ascii="Arial" w:eastAsia="Calibri" w:hAnsi="Arial" w:cs="Arial"/>
                <w:sz w:val="24"/>
                <w:szCs w:val="24"/>
                <w:lang w:eastAsia="en-GB"/>
              </w:rPr>
            </w:pPr>
            <w:r>
              <w:rPr>
                <w:rFonts w:ascii="Arial" w:eastAsia="Calibri" w:hAnsi="Arial" w:cs="Arial"/>
                <w:sz w:val="24"/>
                <w:szCs w:val="24"/>
                <w:lang w:eastAsia="en-GB"/>
              </w:rPr>
              <w:t>207 subjects.  103 Physio, 104 Injection.</w:t>
            </w:r>
          </w:p>
        </w:tc>
      </w:tr>
      <w:tr w:rsidR="00192743" w:rsidRPr="00CA5A36" w14:paraId="7AA299C9" w14:textId="77777777" w:rsidTr="00EB76A6">
        <w:tc>
          <w:tcPr>
            <w:tcW w:w="4508" w:type="dxa"/>
          </w:tcPr>
          <w:p w14:paraId="7AA299C7" w14:textId="77777777" w:rsidR="00192743" w:rsidRPr="00CA5A36" w:rsidRDefault="00192743" w:rsidP="00EB76A6">
            <w:pPr>
              <w:spacing w:line="360" w:lineRule="auto"/>
              <w:jc w:val="both"/>
              <w:rPr>
                <w:rFonts w:ascii="Arial" w:eastAsia="Calibri" w:hAnsi="Arial" w:cs="Arial"/>
                <w:b/>
                <w:sz w:val="24"/>
                <w:szCs w:val="24"/>
                <w:lang w:eastAsia="en-GB"/>
              </w:rPr>
            </w:pPr>
            <w:r w:rsidRPr="00CA5A36">
              <w:rPr>
                <w:rFonts w:ascii="Arial" w:eastAsia="Calibri" w:hAnsi="Arial" w:cs="Arial"/>
                <w:b/>
                <w:sz w:val="24"/>
                <w:szCs w:val="24"/>
                <w:lang w:eastAsia="en-GB"/>
              </w:rPr>
              <w:t>Population</w:t>
            </w:r>
          </w:p>
        </w:tc>
        <w:tc>
          <w:tcPr>
            <w:tcW w:w="4508" w:type="dxa"/>
          </w:tcPr>
          <w:p w14:paraId="7AA299C8" w14:textId="77777777" w:rsidR="00192743" w:rsidRPr="00CA5A36" w:rsidRDefault="00192743" w:rsidP="00EB76A6">
            <w:pPr>
              <w:spacing w:line="360" w:lineRule="auto"/>
              <w:jc w:val="both"/>
              <w:rPr>
                <w:rFonts w:ascii="Arial" w:eastAsia="Calibri" w:hAnsi="Arial" w:cs="Arial"/>
                <w:sz w:val="24"/>
                <w:szCs w:val="24"/>
                <w:lang w:eastAsia="en-GB"/>
              </w:rPr>
            </w:pPr>
            <w:r w:rsidRPr="00CA5A36">
              <w:rPr>
                <w:rFonts w:ascii="Arial" w:eastAsia="Calibri" w:hAnsi="Arial" w:cs="Arial"/>
                <w:sz w:val="24"/>
                <w:szCs w:val="24"/>
                <w:lang w:eastAsia="en-GB"/>
              </w:rPr>
              <w:t>Males and</w:t>
            </w:r>
            <w:r>
              <w:rPr>
                <w:rFonts w:ascii="Arial" w:eastAsia="Calibri" w:hAnsi="Arial" w:cs="Arial"/>
                <w:sz w:val="24"/>
                <w:szCs w:val="24"/>
                <w:lang w:eastAsia="en-GB"/>
              </w:rPr>
              <w:t xml:space="preserve"> Females aged 18 and over.</w:t>
            </w:r>
          </w:p>
        </w:tc>
      </w:tr>
      <w:tr w:rsidR="00192743" w:rsidRPr="00CA5A36" w14:paraId="7AA299CC" w14:textId="77777777" w:rsidTr="00EB76A6">
        <w:tc>
          <w:tcPr>
            <w:tcW w:w="4508" w:type="dxa"/>
          </w:tcPr>
          <w:p w14:paraId="7AA299CA" w14:textId="77777777" w:rsidR="00192743" w:rsidRPr="00CA5A36" w:rsidRDefault="00192743" w:rsidP="00EB76A6">
            <w:pPr>
              <w:spacing w:line="360" w:lineRule="auto"/>
              <w:jc w:val="both"/>
              <w:rPr>
                <w:rFonts w:ascii="Arial" w:eastAsia="Calibri" w:hAnsi="Arial" w:cs="Arial"/>
                <w:b/>
                <w:sz w:val="24"/>
                <w:szCs w:val="24"/>
                <w:lang w:eastAsia="en-GB"/>
              </w:rPr>
            </w:pPr>
            <w:r w:rsidRPr="00CA5A36">
              <w:rPr>
                <w:rFonts w:ascii="Arial" w:eastAsia="Calibri" w:hAnsi="Arial" w:cs="Arial"/>
                <w:b/>
                <w:sz w:val="24"/>
                <w:szCs w:val="24"/>
                <w:lang w:eastAsia="en-GB"/>
              </w:rPr>
              <w:t>Intervention</w:t>
            </w:r>
          </w:p>
        </w:tc>
        <w:tc>
          <w:tcPr>
            <w:tcW w:w="4508" w:type="dxa"/>
          </w:tcPr>
          <w:p w14:paraId="7AA299CB" w14:textId="77777777" w:rsidR="00192743" w:rsidRPr="00CA5A36" w:rsidRDefault="00192743" w:rsidP="00EB76A6">
            <w:pPr>
              <w:spacing w:line="360" w:lineRule="auto"/>
              <w:jc w:val="both"/>
              <w:rPr>
                <w:rFonts w:ascii="Arial" w:eastAsia="Calibri" w:hAnsi="Arial" w:cs="Arial"/>
                <w:sz w:val="24"/>
                <w:szCs w:val="24"/>
                <w:lang w:eastAsia="en-GB"/>
              </w:rPr>
            </w:pPr>
            <w:r>
              <w:rPr>
                <w:rFonts w:ascii="Arial" w:eastAsia="Calibri" w:hAnsi="Arial" w:cs="Arial"/>
                <w:sz w:val="24"/>
                <w:szCs w:val="24"/>
                <w:lang w:eastAsia="en-GB"/>
              </w:rPr>
              <w:t>Injection of 40mg Methylprednisolone mixed with 4mls Lidocaine into Subacromial space given by pts own GP using standardised technique.  Could return within 4 weeks for second injection.</w:t>
            </w:r>
          </w:p>
        </w:tc>
      </w:tr>
      <w:tr w:rsidR="00192743" w:rsidRPr="00CA5A36" w14:paraId="7AA299CF" w14:textId="77777777" w:rsidTr="00EB76A6">
        <w:tc>
          <w:tcPr>
            <w:tcW w:w="4508" w:type="dxa"/>
          </w:tcPr>
          <w:p w14:paraId="7AA299CD" w14:textId="77777777" w:rsidR="00192743" w:rsidRPr="00CA5A36" w:rsidRDefault="00192743" w:rsidP="00EB76A6">
            <w:pPr>
              <w:spacing w:line="360" w:lineRule="auto"/>
              <w:jc w:val="both"/>
              <w:rPr>
                <w:rFonts w:ascii="Arial" w:eastAsia="Calibri" w:hAnsi="Arial" w:cs="Arial"/>
                <w:b/>
                <w:sz w:val="24"/>
                <w:szCs w:val="24"/>
                <w:lang w:eastAsia="en-GB"/>
              </w:rPr>
            </w:pPr>
            <w:r w:rsidRPr="00CA5A36">
              <w:rPr>
                <w:rFonts w:ascii="Arial" w:eastAsia="Calibri" w:hAnsi="Arial" w:cs="Arial"/>
                <w:b/>
                <w:sz w:val="24"/>
                <w:szCs w:val="24"/>
                <w:lang w:eastAsia="en-GB"/>
              </w:rPr>
              <w:t>Comparative Intervention</w:t>
            </w:r>
          </w:p>
        </w:tc>
        <w:tc>
          <w:tcPr>
            <w:tcW w:w="4508" w:type="dxa"/>
          </w:tcPr>
          <w:p w14:paraId="7AA299CE" w14:textId="77777777" w:rsidR="00192743" w:rsidRPr="00CA5A36" w:rsidRDefault="00192743" w:rsidP="00EB76A6">
            <w:pPr>
              <w:spacing w:line="360" w:lineRule="auto"/>
              <w:jc w:val="both"/>
              <w:rPr>
                <w:rFonts w:ascii="Arial" w:eastAsia="Calibri" w:hAnsi="Arial" w:cs="Arial"/>
                <w:sz w:val="24"/>
                <w:szCs w:val="24"/>
                <w:lang w:eastAsia="en-GB"/>
              </w:rPr>
            </w:pPr>
            <w:r>
              <w:rPr>
                <w:rFonts w:ascii="Arial" w:eastAsia="Calibri" w:hAnsi="Arial" w:cs="Arial"/>
                <w:sz w:val="24"/>
                <w:szCs w:val="24"/>
                <w:lang w:eastAsia="en-GB"/>
              </w:rPr>
              <w:t xml:space="preserve">13 Physiotherapists delivered up to 8 sessions in first 6 weeks using standardised content but additional treatments such as U/S and manual therapy were allowed. </w:t>
            </w:r>
          </w:p>
        </w:tc>
      </w:tr>
      <w:tr w:rsidR="00192743" w:rsidRPr="00CA5A36" w14:paraId="7AA299D2" w14:textId="77777777" w:rsidTr="00EB76A6">
        <w:tc>
          <w:tcPr>
            <w:tcW w:w="4508" w:type="dxa"/>
          </w:tcPr>
          <w:p w14:paraId="7AA299D0" w14:textId="77777777" w:rsidR="00192743" w:rsidRPr="00CA5A36" w:rsidRDefault="00192743" w:rsidP="00EB76A6">
            <w:pPr>
              <w:spacing w:line="360" w:lineRule="auto"/>
              <w:jc w:val="both"/>
              <w:rPr>
                <w:rFonts w:ascii="Arial" w:eastAsia="Calibri" w:hAnsi="Arial" w:cs="Arial"/>
                <w:b/>
                <w:sz w:val="24"/>
                <w:szCs w:val="24"/>
                <w:lang w:eastAsia="en-GB"/>
              </w:rPr>
            </w:pPr>
            <w:r w:rsidRPr="00CA5A36">
              <w:rPr>
                <w:rFonts w:ascii="Arial" w:eastAsia="Calibri" w:hAnsi="Arial" w:cs="Arial"/>
                <w:b/>
                <w:sz w:val="24"/>
                <w:szCs w:val="24"/>
                <w:lang w:eastAsia="en-GB"/>
              </w:rPr>
              <w:t>Primary Outcomes</w:t>
            </w:r>
          </w:p>
        </w:tc>
        <w:tc>
          <w:tcPr>
            <w:tcW w:w="4508" w:type="dxa"/>
          </w:tcPr>
          <w:p w14:paraId="7AA299D1" w14:textId="77777777" w:rsidR="00192743" w:rsidRPr="00CA5A36" w:rsidRDefault="00192743" w:rsidP="00EB76A6">
            <w:pPr>
              <w:spacing w:line="360" w:lineRule="auto"/>
              <w:jc w:val="both"/>
              <w:rPr>
                <w:rFonts w:ascii="Arial" w:eastAsia="Calibri" w:hAnsi="Arial" w:cs="Arial"/>
                <w:sz w:val="24"/>
                <w:szCs w:val="24"/>
                <w:lang w:eastAsia="en-GB"/>
              </w:rPr>
            </w:pPr>
            <w:r>
              <w:rPr>
                <w:rFonts w:ascii="Arial" w:eastAsia="Calibri" w:hAnsi="Arial" w:cs="Arial"/>
                <w:sz w:val="24"/>
                <w:szCs w:val="24"/>
                <w:lang w:eastAsia="en-GB"/>
              </w:rPr>
              <w:t>Shoulder Disability Questionaire</w:t>
            </w:r>
          </w:p>
        </w:tc>
      </w:tr>
      <w:tr w:rsidR="00192743" w:rsidRPr="00CA5A36" w14:paraId="7AA299D5" w14:textId="77777777" w:rsidTr="00EB76A6">
        <w:tc>
          <w:tcPr>
            <w:tcW w:w="4508" w:type="dxa"/>
          </w:tcPr>
          <w:p w14:paraId="7AA299D3" w14:textId="77777777" w:rsidR="00192743" w:rsidRPr="00CA5A36" w:rsidRDefault="00192743" w:rsidP="00EB76A6">
            <w:pPr>
              <w:spacing w:line="360" w:lineRule="auto"/>
              <w:jc w:val="both"/>
              <w:rPr>
                <w:rFonts w:ascii="Arial" w:eastAsia="Calibri" w:hAnsi="Arial" w:cs="Arial"/>
                <w:b/>
                <w:sz w:val="24"/>
                <w:szCs w:val="24"/>
                <w:lang w:eastAsia="en-GB"/>
              </w:rPr>
            </w:pPr>
            <w:r w:rsidRPr="00CA5A36">
              <w:rPr>
                <w:rFonts w:ascii="Arial" w:eastAsia="Calibri" w:hAnsi="Arial" w:cs="Arial"/>
                <w:b/>
                <w:sz w:val="24"/>
                <w:szCs w:val="24"/>
                <w:lang w:eastAsia="en-GB"/>
              </w:rPr>
              <w:t>Secondary Outcomes</w:t>
            </w:r>
          </w:p>
        </w:tc>
        <w:tc>
          <w:tcPr>
            <w:tcW w:w="4508" w:type="dxa"/>
          </w:tcPr>
          <w:p w14:paraId="7AA299D4" w14:textId="77777777" w:rsidR="00192743" w:rsidRPr="00CA5A36" w:rsidRDefault="00192743" w:rsidP="00EB76A6">
            <w:pPr>
              <w:spacing w:line="360" w:lineRule="auto"/>
              <w:jc w:val="both"/>
              <w:rPr>
                <w:rFonts w:ascii="Arial" w:eastAsia="Calibri" w:hAnsi="Arial" w:cs="Arial"/>
                <w:sz w:val="24"/>
                <w:szCs w:val="24"/>
                <w:lang w:eastAsia="en-GB"/>
              </w:rPr>
            </w:pPr>
            <w:r>
              <w:rPr>
                <w:rFonts w:ascii="Arial" w:eastAsia="Calibri" w:hAnsi="Arial" w:cs="Arial"/>
                <w:sz w:val="24"/>
                <w:szCs w:val="24"/>
                <w:lang w:eastAsia="en-GB"/>
              </w:rPr>
              <w:t>Global assessment of change, VAS pain scale, ROM, Co-interventions.</w:t>
            </w:r>
          </w:p>
        </w:tc>
      </w:tr>
      <w:tr w:rsidR="00192743" w:rsidRPr="00CA5A36" w14:paraId="7AA299D8" w14:textId="77777777" w:rsidTr="00EB76A6">
        <w:tc>
          <w:tcPr>
            <w:tcW w:w="4508" w:type="dxa"/>
          </w:tcPr>
          <w:p w14:paraId="7AA299D6" w14:textId="77777777" w:rsidR="00192743" w:rsidRPr="00CA5A36" w:rsidRDefault="00192743" w:rsidP="00EB76A6">
            <w:pPr>
              <w:spacing w:line="360" w:lineRule="auto"/>
              <w:jc w:val="both"/>
              <w:rPr>
                <w:rFonts w:ascii="Arial" w:eastAsia="Calibri" w:hAnsi="Arial" w:cs="Arial"/>
                <w:b/>
                <w:sz w:val="24"/>
                <w:szCs w:val="24"/>
                <w:lang w:eastAsia="en-GB"/>
              </w:rPr>
            </w:pPr>
            <w:r w:rsidRPr="00CA5A36">
              <w:rPr>
                <w:rFonts w:ascii="Arial" w:eastAsia="Calibri" w:hAnsi="Arial" w:cs="Arial"/>
                <w:b/>
                <w:sz w:val="24"/>
                <w:szCs w:val="24"/>
                <w:lang w:eastAsia="en-GB"/>
              </w:rPr>
              <w:t>Quality outcomes (3)</w:t>
            </w:r>
          </w:p>
        </w:tc>
        <w:tc>
          <w:tcPr>
            <w:tcW w:w="4508" w:type="dxa"/>
          </w:tcPr>
          <w:p w14:paraId="7AA299D7" w14:textId="77777777" w:rsidR="00192743" w:rsidRPr="00CA5A36" w:rsidRDefault="00192743" w:rsidP="00EB76A6">
            <w:pPr>
              <w:spacing w:line="360" w:lineRule="auto"/>
              <w:jc w:val="both"/>
              <w:rPr>
                <w:rFonts w:ascii="Arial" w:eastAsia="Calibri" w:hAnsi="Arial" w:cs="Arial"/>
                <w:sz w:val="24"/>
                <w:szCs w:val="24"/>
                <w:lang w:eastAsia="en-GB"/>
              </w:rPr>
            </w:pPr>
            <w:r w:rsidRPr="00CA5A36">
              <w:rPr>
                <w:rFonts w:ascii="Arial" w:eastAsia="Calibri" w:hAnsi="Arial" w:cs="Arial"/>
                <w:sz w:val="24"/>
                <w:szCs w:val="24"/>
                <w:lang w:eastAsia="en-GB"/>
              </w:rPr>
              <w:t>Randomised, Assessor blinding, A</w:t>
            </w:r>
            <w:r>
              <w:rPr>
                <w:rFonts w:ascii="Arial" w:eastAsia="Calibri" w:hAnsi="Arial" w:cs="Arial"/>
                <w:sz w:val="24"/>
                <w:szCs w:val="24"/>
                <w:lang w:eastAsia="en-GB"/>
              </w:rPr>
              <w:t xml:space="preserve">llocation blinding. </w:t>
            </w:r>
          </w:p>
        </w:tc>
      </w:tr>
      <w:tr w:rsidR="00192743" w:rsidRPr="00CA5A36" w14:paraId="7AA299DB" w14:textId="77777777" w:rsidTr="00EB76A6">
        <w:tc>
          <w:tcPr>
            <w:tcW w:w="4508" w:type="dxa"/>
          </w:tcPr>
          <w:p w14:paraId="7AA299D9" w14:textId="77777777" w:rsidR="00192743" w:rsidRPr="00CA5A36" w:rsidRDefault="00192743" w:rsidP="00EB76A6">
            <w:pPr>
              <w:spacing w:line="360" w:lineRule="auto"/>
              <w:jc w:val="both"/>
              <w:rPr>
                <w:rFonts w:ascii="Arial" w:eastAsia="Calibri" w:hAnsi="Arial" w:cs="Arial"/>
                <w:b/>
                <w:sz w:val="24"/>
                <w:szCs w:val="24"/>
                <w:lang w:eastAsia="en-GB"/>
              </w:rPr>
            </w:pPr>
            <w:r w:rsidRPr="00CA5A36">
              <w:rPr>
                <w:rFonts w:ascii="Arial" w:eastAsia="Calibri" w:hAnsi="Arial" w:cs="Arial"/>
                <w:b/>
                <w:sz w:val="24"/>
                <w:szCs w:val="24"/>
                <w:lang w:eastAsia="en-GB"/>
              </w:rPr>
              <w:t>Duration of Study follow-up</w:t>
            </w:r>
          </w:p>
        </w:tc>
        <w:tc>
          <w:tcPr>
            <w:tcW w:w="4508" w:type="dxa"/>
          </w:tcPr>
          <w:p w14:paraId="7AA299DA" w14:textId="77777777" w:rsidR="00192743" w:rsidRPr="00CA5A36" w:rsidRDefault="00192743" w:rsidP="00EB76A6">
            <w:pPr>
              <w:spacing w:line="360" w:lineRule="auto"/>
              <w:jc w:val="both"/>
              <w:rPr>
                <w:rFonts w:ascii="Arial" w:eastAsia="Calibri" w:hAnsi="Arial" w:cs="Arial"/>
                <w:sz w:val="24"/>
                <w:szCs w:val="24"/>
                <w:lang w:eastAsia="en-GB"/>
              </w:rPr>
            </w:pPr>
            <w:r>
              <w:rPr>
                <w:rFonts w:ascii="Arial" w:eastAsia="Calibri" w:hAnsi="Arial" w:cs="Arial"/>
                <w:sz w:val="24"/>
                <w:szCs w:val="24"/>
                <w:lang w:eastAsia="en-GB"/>
              </w:rPr>
              <w:t>Baseline, 6 weeks, 6 months.</w:t>
            </w:r>
          </w:p>
        </w:tc>
      </w:tr>
      <w:tr w:rsidR="00192743" w:rsidRPr="00CA5A36" w14:paraId="7AA299DF" w14:textId="77777777" w:rsidTr="00EB76A6">
        <w:tc>
          <w:tcPr>
            <w:tcW w:w="4508" w:type="dxa"/>
          </w:tcPr>
          <w:p w14:paraId="7AA299DC" w14:textId="77777777" w:rsidR="00192743" w:rsidRPr="00CA5A36" w:rsidRDefault="00192743" w:rsidP="00EB76A6">
            <w:pPr>
              <w:spacing w:line="360" w:lineRule="auto"/>
              <w:jc w:val="both"/>
              <w:rPr>
                <w:rFonts w:ascii="Arial" w:eastAsia="Calibri" w:hAnsi="Arial" w:cs="Arial"/>
                <w:b/>
                <w:sz w:val="24"/>
                <w:szCs w:val="24"/>
                <w:lang w:eastAsia="en-GB"/>
              </w:rPr>
            </w:pPr>
            <w:r w:rsidRPr="00CA5A36">
              <w:rPr>
                <w:rFonts w:ascii="Arial" w:eastAsia="Calibri" w:hAnsi="Arial" w:cs="Arial"/>
                <w:b/>
                <w:sz w:val="24"/>
                <w:szCs w:val="24"/>
                <w:lang w:eastAsia="en-GB"/>
              </w:rPr>
              <w:t>Results</w:t>
            </w:r>
          </w:p>
        </w:tc>
        <w:tc>
          <w:tcPr>
            <w:tcW w:w="4508" w:type="dxa"/>
          </w:tcPr>
          <w:p w14:paraId="7AA299DD" w14:textId="77777777" w:rsidR="00192743" w:rsidRDefault="00192743" w:rsidP="00EB76A6">
            <w:pPr>
              <w:spacing w:line="360" w:lineRule="auto"/>
              <w:jc w:val="both"/>
              <w:rPr>
                <w:rFonts w:ascii="Arial" w:eastAsia="Calibri" w:hAnsi="Arial" w:cs="Arial"/>
                <w:sz w:val="24"/>
                <w:szCs w:val="24"/>
                <w:lang w:eastAsia="en-GB"/>
              </w:rPr>
            </w:pPr>
            <w:r>
              <w:rPr>
                <w:rFonts w:ascii="Arial" w:eastAsia="Calibri" w:hAnsi="Arial" w:cs="Arial"/>
                <w:sz w:val="24"/>
                <w:szCs w:val="24"/>
                <w:lang w:eastAsia="en-GB"/>
              </w:rPr>
              <w:t xml:space="preserve">94 subjects in Injection group had an injection.  In Physio Group all received exercises and advice but only 42 had all 8 sessions.  Mean no of sessions was 6. Mean improvement in disability scores were 2.56 for Physio and 3.03 for CSI at 6 weeks.  At 6 months 5.97 for Physio and 4.55 for CSI.  No sig difference between groups at either time point. A minimum 50% drop in disability score achieved by 60% in Phyiso group and 53% in CSI group.  No sig difference. </w:t>
            </w:r>
          </w:p>
          <w:p w14:paraId="7AA299DE" w14:textId="77777777" w:rsidR="00192743" w:rsidRPr="00CA5A36" w:rsidRDefault="00192743" w:rsidP="00EB76A6">
            <w:pPr>
              <w:spacing w:line="360" w:lineRule="auto"/>
              <w:jc w:val="both"/>
              <w:rPr>
                <w:rFonts w:ascii="Arial" w:eastAsia="Calibri" w:hAnsi="Arial" w:cs="Arial"/>
                <w:sz w:val="24"/>
                <w:szCs w:val="24"/>
                <w:lang w:eastAsia="en-GB"/>
              </w:rPr>
            </w:pPr>
            <w:r>
              <w:rPr>
                <w:rFonts w:ascii="Arial" w:eastAsia="Calibri" w:hAnsi="Arial" w:cs="Arial"/>
                <w:sz w:val="24"/>
                <w:szCs w:val="24"/>
                <w:lang w:eastAsia="en-GB"/>
              </w:rPr>
              <w:t xml:space="preserve">There were no sig differences between groups for VAS or ROM scores at any time point although all improved within groups. </w:t>
            </w:r>
          </w:p>
        </w:tc>
      </w:tr>
      <w:tr w:rsidR="00192743" w:rsidRPr="00CA5A36" w14:paraId="7AA299E3" w14:textId="77777777" w:rsidTr="00EB76A6">
        <w:tc>
          <w:tcPr>
            <w:tcW w:w="4508" w:type="dxa"/>
          </w:tcPr>
          <w:p w14:paraId="7AA299E0" w14:textId="77777777" w:rsidR="00192743" w:rsidRPr="00CA5A36" w:rsidRDefault="00192743" w:rsidP="00EB76A6">
            <w:pPr>
              <w:spacing w:line="360" w:lineRule="auto"/>
              <w:jc w:val="both"/>
              <w:rPr>
                <w:rFonts w:ascii="Arial" w:eastAsia="Calibri" w:hAnsi="Arial" w:cs="Arial"/>
                <w:b/>
                <w:sz w:val="24"/>
                <w:szCs w:val="24"/>
                <w:lang w:eastAsia="en-GB"/>
              </w:rPr>
            </w:pPr>
            <w:r w:rsidRPr="00CA5A36">
              <w:rPr>
                <w:rFonts w:ascii="Arial" w:eastAsia="Calibri" w:hAnsi="Arial" w:cs="Arial"/>
                <w:b/>
                <w:sz w:val="24"/>
                <w:szCs w:val="24"/>
                <w:lang w:eastAsia="en-GB"/>
              </w:rPr>
              <w:t>Notes</w:t>
            </w:r>
          </w:p>
        </w:tc>
        <w:tc>
          <w:tcPr>
            <w:tcW w:w="4508" w:type="dxa"/>
          </w:tcPr>
          <w:p w14:paraId="7AA299E1" w14:textId="77777777" w:rsidR="00192743" w:rsidRPr="00CA5A36" w:rsidRDefault="00192743" w:rsidP="00EB76A6">
            <w:pPr>
              <w:spacing w:line="360" w:lineRule="auto"/>
              <w:jc w:val="both"/>
              <w:rPr>
                <w:rFonts w:ascii="Arial" w:eastAsia="Calibri" w:hAnsi="Arial" w:cs="Arial"/>
                <w:sz w:val="24"/>
                <w:szCs w:val="24"/>
                <w:lang w:eastAsia="en-GB"/>
              </w:rPr>
            </w:pPr>
            <w:r>
              <w:rPr>
                <w:rFonts w:ascii="Arial" w:eastAsia="Calibri" w:hAnsi="Arial" w:cs="Arial"/>
                <w:sz w:val="24"/>
                <w:szCs w:val="24"/>
                <w:lang w:eastAsia="en-GB"/>
              </w:rPr>
              <w:t>No mention of adverse events.</w:t>
            </w:r>
          </w:p>
          <w:p w14:paraId="7AA299E2" w14:textId="77777777" w:rsidR="00192743" w:rsidRPr="00CA5A36" w:rsidRDefault="00192743" w:rsidP="00EB76A6">
            <w:pPr>
              <w:spacing w:line="360" w:lineRule="auto"/>
              <w:jc w:val="both"/>
              <w:rPr>
                <w:rFonts w:ascii="Arial" w:eastAsia="Calibri" w:hAnsi="Arial" w:cs="Arial"/>
                <w:sz w:val="24"/>
                <w:szCs w:val="24"/>
                <w:lang w:eastAsia="en-GB"/>
              </w:rPr>
            </w:pPr>
            <w:r>
              <w:rPr>
                <w:rFonts w:ascii="Arial" w:eastAsia="Calibri" w:hAnsi="Arial" w:cs="Arial"/>
                <w:sz w:val="24"/>
                <w:szCs w:val="24"/>
                <w:lang w:eastAsia="en-GB"/>
              </w:rPr>
              <w:t>After 6 week assessment GPs could prescribe other treatments if indicated. 57% of CSI subjects visited their GP vs 40% of Physio group. In Physio group 29 subjects went on to receive a CSI and 5 had second course of Physio. Only 11 subjects in CSI group had a second injection and 21 received Physio. Makes it hard to analyse results after 6 week follow-up due to pragmatic nature of study.</w:t>
            </w:r>
          </w:p>
        </w:tc>
      </w:tr>
      <w:tr w:rsidR="00192743" w:rsidRPr="00CA5A36" w14:paraId="7AA299E6" w14:textId="77777777" w:rsidTr="00EB76A6">
        <w:tc>
          <w:tcPr>
            <w:tcW w:w="4508" w:type="dxa"/>
          </w:tcPr>
          <w:p w14:paraId="7AA299E4" w14:textId="77777777" w:rsidR="00192743" w:rsidRPr="00CA5A36" w:rsidRDefault="00192743" w:rsidP="00EB76A6">
            <w:pPr>
              <w:spacing w:line="360" w:lineRule="auto"/>
              <w:jc w:val="both"/>
              <w:rPr>
                <w:rFonts w:ascii="Arial" w:eastAsia="Calibri" w:hAnsi="Arial" w:cs="Arial"/>
                <w:b/>
                <w:sz w:val="24"/>
                <w:szCs w:val="24"/>
                <w:lang w:eastAsia="en-GB"/>
              </w:rPr>
            </w:pPr>
            <w:r>
              <w:rPr>
                <w:rFonts w:ascii="Arial" w:eastAsia="Calibri" w:hAnsi="Arial" w:cs="Arial"/>
                <w:b/>
                <w:sz w:val="24"/>
                <w:szCs w:val="24"/>
                <w:lang w:eastAsia="en-GB"/>
              </w:rPr>
              <w:t>Ethics</w:t>
            </w:r>
          </w:p>
        </w:tc>
        <w:tc>
          <w:tcPr>
            <w:tcW w:w="4508" w:type="dxa"/>
          </w:tcPr>
          <w:p w14:paraId="7AA299E5" w14:textId="77777777" w:rsidR="00192743" w:rsidRDefault="00192743" w:rsidP="00EB76A6">
            <w:pPr>
              <w:spacing w:line="360" w:lineRule="auto"/>
              <w:jc w:val="both"/>
              <w:rPr>
                <w:rFonts w:ascii="Arial" w:eastAsia="Calibri" w:hAnsi="Arial" w:cs="Arial"/>
                <w:sz w:val="24"/>
                <w:szCs w:val="24"/>
                <w:lang w:eastAsia="en-GB"/>
              </w:rPr>
            </w:pPr>
            <w:r>
              <w:rPr>
                <w:rFonts w:ascii="Arial" w:eastAsia="Calibri" w:hAnsi="Arial" w:cs="Arial"/>
                <w:sz w:val="24"/>
                <w:szCs w:val="24"/>
                <w:lang w:eastAsia="en-GB"/>
              </w:rPr>
              <w:t xml:space="preserve"> Ethical approval obtained.</w:t>
            </w:r>
          </w:p>
        </w:tc>
      </w:tr>
    </w:tbl>
    <w:p w14:paraId="7AA299E7" w14:textId="77777777" w:rsidR="00192743" w:rsidRDefault="00192743" w:rsidP="00192743">
      <w:pPr>
        <w:jc w:val="both"/>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192743" w:rsidRPr="006C2F73" w14:paraId="7AA299EA" w14:textId="77777777" w:rsidTr="00EB76A6">
        <w:tc>
          <w:tcPr>
            <w:tcW w:w="4508" w:type="dxa"/>
          </w:tcPr>
          <w:p w14:paraId="7AA299E8" w14:textId="77777777" w:rsidR="00192743" w:rsidRPr="006C2F73" w:rsidRDefault="00192743" w:rsidP="00EB76A6">
            <w:pPr>
              <w:spacing w:line="360" w:lineRule="auto"/>
              <w:jc w:val="both"/>
              <w:rPr>
                <w:rFonts w:ascii="Arial" w:eastAsia="Calibri" w:hAnsi="Arial" w:cs="Arial"/>
                <w:b/>
                <w:sz w:val="24"/>
                <w:szCs w:val="24"/>
                <w:lang w:eastAsia="en-GB"/>
              </w:rPr>
            </w:pPr>
            <w:r w:rsidRPr="006C2F73">
              <w:rPr>
                <w:rFonts w:ascii="Arial" w:eastAsia="Calibri" w:hAnsi="Arial" w:cs="Arial"/>
                <w:b/>
                <w:sz w:val="24"/>
                <w:szCs w:val="24"/>
                <w:lang w:eastAsia="en-GB"/>
              </w:rPr>
              <w:t>Reference</w:t>
            </w:r>
          </w:p>
        </w:tc>
        <w:tc>
          <w:tcPr>
            <w:tcW w:w="4508" w:type="dxa"/>
          </w:tcPr>
          <w:p w14:paraId="7AA299E9" w14:textId="77777777" w:rsidR="00192743" w:rsidRPr="006C2F73" w:rsidRDefault="00192743" w:rsidP="00EB76A6">
            <w:pPr>
              <w:spacing w:line="360" w:lineRule="auto"/>
              <w:jc w:val="both"/>
              <w:rPr>
                <w:rFonts w:ascii="Arial" w:eastAsia="Calibri" w:hAnsi="Arial" w:cs="Arial"/>
                <w:sz w:val="24"/>
                <w:szCs w:val="24"/>
                <w:lang w:eastAsia="en-GB"/>
              </w:rPr>
            </w:pPr>
            <w:r>
              <w:rPr>
                <w:rFonts w:ascii="Arial" w:eastAsia="Calibri" w:hAnsi="Arial" w:cs="Arial"/>
                <w:sz w:val="24"/>
                <w:szCs w:val="24"/>
                <w:lang w:eastAsia="en-GB"/>
              </w:rPr>
              <w:t>Cloke, D.J. (2008) A Pilot Randomized Control Trial of Treatment for Painful Arc of the Shoulder.</w:t>
            </w:r>
          </w:p>
        </w:tc>
      </w:tr>
      <w:tr w:rsidR="00192743" w:rsidRPr="006C2F73" w14:paraId="7AA299ED" w14:textId="77777777" w:rsidTr="00EB76A6">
        <w:tc>
          <w:tcPr>
            <w:tcW w:w="4508" w:type="dxa"/>
          </w:tcPr>
          <w:p w14:paraId="7AA299EB" w14:textId="77777777" w:rsidR="00192743" w:rsidRPr="006C2F73" w:rsidRDefault="00192743" w:rsidP="00EB76A6">
            <w:pPr>
              <w:spacing w:line="360" w:lineRule="auto"/>
              <w:jc w:val="both"/>
              <w:rPr>
                <w:rFonts w:ascii="Arial" w:eastAsia="Calibri" w:hAnsi="Arial" w:cs="Arial"/>
                <w:b/>
                <w:sz w:val="24"/>
                <w:szCs w:val="24"/>
                <w:lang w:eastAsia="en-GB"/>
              </w:rPr>
            </w:pPr>
            <w:r w:rsidRPr="006C2F73">
              <w:rPr>
                <w:rFonts w:ascii="Arial" w:eastAsia="Calibri" w:hAnsi="Arial" w:cs="Arial"/>
                <w:b/>
                <w:sz w:val="24"/>
                <w:szCs w:val="24"/>
                <w:lang w:eastAsia="en-GB"/>
              </w:rPr>
              <w:t>Study design</w:t>
            </w:r>
          </w:p>
        </w:tc>
        <w:tc>
          <w:tcPr>
            <w:tcW w:w="4508" w:type="dxa"/>
          </w:tcPr>
          <w:p w14:paraId="7AA299EC" w14:textId="77777777" w:rsidR="00192743" w:rsidRPr="006C2F73" w:rsidRDefault="00192743" w:rsidP="00EB76A6">
            <w:pPr>
              <w:spacing w:line="360" w:lineRule="auto"/>
              <w:jc w:val="both"/>
              <w:rPr>
                <w:rFonts w:ascii="Arial" w:eastAsia="Calibri" w:hAnsi="Arial" w:cs="Arial"/>
                <w:sz w:val="24"/>
                <w:szCs w:val="24"/>
                <w:lang w:eastAsia="en-GB"/>
              </w:rPr>
            </w:pPr>
            <w:r>
              <w:rPr>
                <w:rFonts w:ascii="Arial" w:eastAsia="Calibri" w:hAnsi="Arial" w:cs="Arial"/>
                <w:sz w:val="24"/>
                <w:szCs w:val="24"/>
                <w:lang w:eastAsia="en-GB"/>
              </w:rPr>
              <w:t>RCT</w:t>
            </w:r>
          </w:p>
        </w:tc>
      </w:tr>
      <w:tr w:rsidR="00192743" w:rsidRPr="006C2F73" w14:paraId="7AA299F0" w14:textId="77777777" w:rsidTr="00EB76A6">
        <w:tc>
          <w:tcPr>
            <w:tcW w:w="4508" w:type="dxa"/>
          </w:tcPr>
          <w:p w14:paraId="7AA299EE" w14:textId="77777777" w:rsidR="00192743" w:rsidRPr="006C2F73" w:rsidRDefault="00192743" w:rsidP="00EB76A6">
            <w:pPr>
              <w:spacing w:line="360" w:lineRule="auto"/>
              <w:jc w:val="both"/>
              <w:rPr>
                <w:rFonts w:ascii="Arial" w:eastAsia="Calibri" w:hAnsi="Arial" w:cs="Arial"/>
                <w:b/>
                <w:sz w:val="24"/>
                <w:szCs w:val="24"/>
                <w:lang w:eastAsia="en-GB"/>
              </w:rPr>
            </w:pPr>
            <w:r w:rsidRPr="006C2F73">
              <w:rPr>
                <w:rFonts w:ascii="Arial" w:eastAsia="Calibri" w:hAnsi="Arial" w:cs="Arial"/>
                <w:b/>
                <w:sz w:val="24"/>
                <w:szCs w:val="24"/>
                <w:lang w:eastAsia="en-GB"/>
              </w:rPr>
              <w:t>Location</w:t>
            </w:r>
          </w:p>
        </w:tc>
        <w:tc>
          <w:tcPr>
            <w:tcW w:w="4508" w:type="dxa"/>
          </w:tcPr>
          <w:p w14:paraId="7AA299EF" w14:textId="77777777" w:rsidR="00192743" w:rsidRPr="006C2F73" w:rsidRDefault="00192743" w:rsidP="00EB76A6">
            <w:pPr>
              <w:spacing w:line="360" w:lineRule="auto"/>
              <w:jc w:val="both"/>
              <w:rPr>
                <w:rFonts w:ascii="Arial" w:eastAsia="Calibri" w:hAnsi="Arial" w:cs="Arial"/>
                <w:sz w:val="24"/>
                <w:szCs w:val="24"/>
                <w:lang w:eastAsia="en-GB"/>
              </w:rPr>
            </w:pPr>
            <w:r>
              <w:rPr>
                <w:rFonts w:ascii="Arial" w:eastAsia="Calibri" w:hAnsi="Arial" w:cs="Arial"/>
                <w:sz w:val="24"/>
                <w:szCs w:val="24"/>
                <w:lang w:eastAsia="en-GB"/>
              </w:rPr>
              <w:t>Primary Care centres in Newcastle/North Tyneside.</w:t>
            </w:r>
          </w:p>
        </w:tc>
      </w:tr>
      <w:tr w:rsidR="00192743" w:rsidRPr="006C2F73" w14:paraId="7AA299F3" w14:textId="77777777" w:rsidTr="00EB76A6">
        <w:tc>
          <w:tcPr>
            <w:tcW w:w="4508" w:type="dxa"/>
          </w:tcPr>
          <w:p w14:paraId="7AA299F1" w14:textId="77777777" w:rsidR="00192743" w:rsidRPr="006C2F73" w:rsidRDefault="00192743" w:rsidP="00EB76A6">
            <w:pPr>
              <w:spacing w:line="360" w:lineRule="auto"/>
              <w:jc w:val="both"/>
              <w:rPr>
                <w:rFonts w:ascii="Arial" w:eastAsia="Calibri" w:hAnsi="Arial" w:cs="Arial"/>
                <w:b/>
                <w:sz w:val="24"/>
                <w:szCs w:val="24"/>
                <w:lang w:eastAsia="en-GB"/>
              </w:rPr>
            </w:pPr>
            <w:r w:rsidRPr="006C2F73">
              <w:rPr>
                <w:rFonts w:ascii="Arial" w:eastAsia="Calibri" w:hAnsi="Arial" w:cs="Arial"/>
                <w:b/>
                <w:sz w:val="24"/>
                <w:szCs w:val="24"/>
                <w:lang w:eastAsia="en-GB"/>
              </w:rPr>
              <w:t>Sample size</w:t>
            </w:r>
          </w:p>
        </w:tc>
        <w:tc>
          <w:tcPr>
            <w:tcW w:w="4508" w:type="dxa"/>
          </w:tcPr>
          <w:p w14:paraId="7AA299F2" w14:textId="77777777" w:rsidR="00192743" w:rsidRPr="006C2F73" w:rsidRDefault="00192743" w:rsidP="00EB76A6">
            <w:pPr>
              <w:spacing w:line="360" w:lineRule="auto"/>
              <w:jc w:val="both"/>
              <w:rPr>
                <w:rFonts w:ascii="Arial" w:eastAsia="Calibri" w:hAnsi="Arial" w:cs="Arial"/>
                <w:sz w:val="24"/>
                <w:szCs w:val="24"/>
                <w:lang w:eastAsia="en-GB"/>
              </w:rPr>
            </w:pPr>
            <w:r>
              <w:rPr>
                <w:rFonts w:ascii="Arial" w:eastAsia="Calibri" w:hAnsi="Arial" w:cs="Arial"/>
                <w:sz w:val="24"/>
                <w:szCs w:val="24"/>
                <w:lang w:eastAsia="en-GB"/>
              </w:rPr>
              <w:t>112 subjects into 4 groups</w:t>
            </w:r>
          </w:p>
        </w:tc>
      </w:tr>
      <w:tr w:rsidR="00192743" w:rsidRPr="006C2F73" w14:paraId="7AA299F6" w14:textId="77777777" w:rsidTr="00EB76A6">
        <w:tc>
          <w:tcPr>
            <w:tcW w:w="4508" w:type="dxa"/>
          </w:tcPr>
          <w:p w14:paraId="7AA299F4" w14:textId="77777777" w:rsidR="00192743" w:rsidRPr="006C2F73" w:rsidRDefault="00192743" w:rsidP="00EB76A6">
            <w:pPr>
              <w:spacing w:line="360" w:lineRule="auto"/>
              <w:jc w:val="both"/>
              <w:rPr>
                <w:rFonts w:ascii="Arial" w:eastAsia="Calibri" w:hAnsi="Arial" w:cs="Arial"/>
                <w:b/>
                <w:sz w:val="24"/>
                <w:szCs w:val="24"/>
                <w:lang w:eastAsia="en-GB"/>
              </w:rPr>
            </w:pPr>
            <w:r w:rsidRPr="006C2F73">
              <w:rPr>
                <w:rFonts w:ascii="Arial" w:eastAsia="Calibri" w:hAnsi="Arial" w:cs="Arial"/>
                <w:b/>
                <w:sz w:val="24"/>
                <w:szCs w:val="24"/>
                <w:lang w:eastAsia="en-GB"/>
              </w:rPr>
              <w:t>Population</w:t>
            </w:r>
          </w:p>
        </w:tc>
        <w:tc>
          <w:tcPr>
            <w:tcW w:w="4508" w:type="dxa"/>
          </w:tcPr>
          <w:p w14:paraId="7AA299F5" w14:textId="77777777" w:rsidR="00192743" w:rsidRPr="006C2F73" w:rsidRDefault="00192743" w:rsidP="00EB76A6">
            <w:pPr>
              <w:spacing w:line="360" w:lineRule="auto"/>
              <w:jc w:val="both"/>
              <w:rPr>
                <w:rFonts w:ascii="Arial" w:eastAsia="Calibri" w:hAnsi="Arial" w:cs="Arial"/>
                <w:sz w:val="24"/>
                <w:szCs w:val="24"/>
                <w:lang w:eastAsia="en-GB"/>
              </w:rPr>
            </w:pPr>
            <w:r w:rsidRPr="006C2F73">
              <w:rPr>
                <w:rFonts w:ascii="Arial" w:eastAsia="Calibri" w:hAnsi="Arial" w:cs="Arial"/>
                <w:sz w:val="24"/>
                <w:szCs w:val="24"/>
                <w:lang w:eastAsia="en-GB"/>
              </w:rPr>
              <w:t>Males and</w:t>
            </w:r>
            <w:r>
              <w:rPr>
                <w:rFonts w:ascii="Arial" w:eastAsia="Calibri" w:hAnsi="Arial" w:cs="Arial"/>
                <w:sz w:val="24"/>
                <w:szCs w:val="24"/>
                <w:lang w:eastAsia="en-GB"/>
              </w:rPr>
              <w:t xml:space="preserve"> Females aged 18 and over. </w:t>
            </w:r>
          </w:p>
        </w:tc>
      </w:tr>
      <w:tr w:rsidR="00192743" w:rsidRPr="006C2F73" w14:paraId="7AA299F9" w14:textId="77777777" w:rsidTr="00EB76A6">
        <w:tc>
          <w:tcPr>
            <w:tcW w:w="4508" w:type="dxa"/>
          </w:tcPr>
          <w:p w14:paraId="7AA299F7" w14:textId="77777777" w:rsidR="00192743" w:rsidRPr="006C2F73" w:rsidRDefault="00192743" w:rsidP="00EB76A6">
            <w:pPr>
              <w:spacing w:line="360" w:lineRule="auto"/>
              <w:jc w:val="both"/>
              <w:rPr>
                <w:rFonts w:ascii="Arial" w:eastAsia="Calibri" w:hAnsi="Arial" w:cs="Arial"/>
                <w:b/>
                <w:sz w:val="24"/>
                <w:szCs w:val="24"/>
                <w:lang w:eastAsia="en-GB"/>
              </w:rPr>
            </w:pPr>
            <w:r w:rsidRPr="006C2F73">
              <w:rPr>
                <w:rFonts w:ascii="Arial" w:eastAsia="Calibri" w:hAnsi="Arial" w:cs="Arial"/>
                <w:b/>
                <w:sz w:val="24"/>
                <w:szCs w:val="24"/>
                <w:lang w:eastAsia="en-GB"/>
              </w:rPr>
              <w:t>Intervention</w:t>
            </w:r>
          </w:p>
        </w:tc>
        <w:tc>
          <w:tcPr>
            <w:tcW w:w="4508" w:type="dxa"/>
          </w:tcPr>
          <w:p w14:paraId="7AA299F8" w14:textId="77777777" w:rsidR="00192743" w:rsidRPr="006C2F73" w:rsidRDefault="00192743" w:rsidP="00EB76A6">
            <w:pPr>
              <w:spacing w:line="360" w:lineRule="auto"/>
              <w:jc w:val="both"/>
              <w:rPr>
                <w:rFonts w:ascii="Arial" w:eastAsia="Calibri" w:hAnsi="Arial" w:cs="Arial"/>
                <w:sz w:val="24"/>
                <w:szCs w:val="24"/>
                <w:lang w:eastAsia="en-GB"/>
              </w:rPr>
            </w:pPr>
            <w:r>
              <w:rPr>
                <w:rFonts w:ascii="Arial" w:eastAsia="Calibri" w:hAnsi="Arial" w:cs="Arial"/>
                <w:sz w:val="24"/>
                <w:szCs w:val="24"/>
                <w:lang w:eastAsia="en-GB"/>
              </w:rPr>
              <w:t xml:space="preserve">A course of injections of 40mg Methylprednisolone and 10mls Lidocaine into Subacromial space.  Max of 3 injections at 6 week intervals. </w:t>
            </w:r>
          </w:p>
        </w:tc>
      </w:tr>
      <w:tr w:rsidR="00192743" w:rsidRPr="006C2F73" w14:paraId="7AA299FD" w14:textId="77777777" w:rsidTr="00EB76A6">
        <w:tc>
          <w:tcPr>
            <w:tcW w:w="4508" w:type="dxa"/>
          </w:tcPr>
          <w:p w14:paraId="7AA299FA" w14:textId="77777777" w:rsidR="00192743" w:rsidRPr="006C2F73" w:rsidRDefault="00192743" w:rsidP="00EB76A6">
            <w:pPr>
              <w:spacing w:line="360" w:lineRule="auto"/>
              <w:jc w:val="both"/>
              <w:rPr>
                <w:rFonts w:ascii="Arial" w:eastAsia="Calibri" w:hAnsi="Arial" w:cs="Arial"/>
                <w:b/>
                <w:sz w:val="24"/>
                <w:szCs w:val="24"/>
                <w:lang w:eastAsia="en-GB"/>
              </w:rPr>
            </w:pPr>
            <w:r w:rsidRPr="006C2F73">
              <w:rPr>
                <w:rFonts w:ascii="Arial" w:eastAsia="Calibri" w:hAnsi="Arial" w:cs="Arial"/>
                <w:b/>
                <w:sz w:val="24"/>
                <w:szCs w:val="24"/>
                <w:lang w:eastAsia="en-GB"/>
              </w:rPr>
              <w:t>Comparative Intervention</w:t>
            </w:r>
            <w:r>
              <w:rPr>
                <w:rFonts w:ascii="Arial" w:eastAsia="Calibri" w:hAnsi="Arial" w:cs="Arial"/>
                <w:b/>
                <w:sz w:val="24"/>
                <w:szCs w:val="24"/>
                <w:lang w:eastAsia="en-GB"/>
              </w:rPr>
              <w:t>/s</w:t>
            </w:r>
          </w:p>
        </w:tc>
        <w:tc>
          <w:tcPr>
            <w:tcW w:w="4508" w:type="dxa"/>
          </w:tcPr>
          <w:p w14:paraId="7AA299FB" w14:textId="77777777" w:rsidR="00192743" w:rsidRDefault="00192743" w:rsidP="00EB76A6">
            <w:pPr>
              <w:spacing w:line="360" w:lineRule="auto"/>
              <w:jc w:val="both"/>
              <w:rPr>
                <w:rFonts w:ascii="Arial" w:eastAsia="Calibri" w:hAnsi="Arial" w:cs="Arial"/>
                <w:sz w:val="24"/>
                <w:szCs w:val="24"/>
                <w:lang w:eastAsia="en-GB"/>
              </w:rPr>
            </w:pPr>
            <w:r>
              <w:rPr>
                <w:rFonts w:ascii="Arial" w:eastAsia="Calibri" w:hAnsi="Arial" w:cs="Arial"/>
                <w:sz w:val="24"/>
                <w:szCs w:val="24"/>
                <w:lang w:eastAsia="en-GB"/>
              </w:rPr>
              <w:t>6 sessions of Exercise and Manual Therapy over a maximum of 18 weeks.</w:t>
            </w:r>
          </w:p>
          <w:p w14:paraId="7AA299FC" w14:textId="77777777" w:rsidR="00192743" w:rsidRPr="006C2F73" w:rsidRDefault="00192743" w:rsidP="00EB76A6">
            <w:pPr>
              <w:spacing w:line="360" w:lineRule="auto"/>
              <w:jc w:val="both"/>
              <w:rPr>
                <w:rFonts w:ascii="Arial" w:eastAsia="Calibri" w:hAnsi="Arial" w:cs="Arial"/>
                <w:sz w:val="24"/>
                <w:szCs w:val="24"/>
                <w:lang w:eastAsia="en-GB"/>
              </w:rPr>
            </w:pPr>
            <w:r>
              <w:rPr>
                <w:rFonts w:ascii="Arial" w:eastAsia="Calibri" w:hAnsi="Arial" w:cs="Arial"/>
                <w:sz w:val="24"/>
                <w:szCs w:val="24"/>
                <w:lang w:eastAsia="en-GB"/>
              </w:rPr>
              <w:t xml:space="preserve">A combination of Injection and Physiotherapy.  </w:t>
            </w:r>
          </w:p>
        </w:tc>
      </w:tr>
      <w:tr w:rsidR="00192743" w:rsidRPr="006C2F73" w14:paraId="7AA29A00" w14:textId="77777777" w:rsidTr="00EB76A6">
        <w:tc>
          <w:tcPr>
            <w:tcW w:w="4508" w:type="dxa"/>
          </w:tcPr>
          <w:p w14:paraId="7AA299FE" w14:textId="77777777" w:rsidR="00192743" w:rsidRPr="006C2F73" w:rsidRDefault="00192743" w:rsidP="00EB76A6">
            <w:pPr>
              <w:spacing w:line="360" w:lineRule="auto"/>
              <w:jc w:val="both"/>
              <w:rPr>
                <w:rFonts w:ascii="Arial" w:eastAsia="Calibri" w:hAnsi="Arial" w:cs="Arial"/>
                <w:b/>
                <w:sz w:val="24"/>
                <w:szCs w:val="24"/>
                <w:lang w:eastAsia="en-GB"/>
              </w:rPr>
            </w:pPr>
            <w:r w:rsidRPr="006C2F73">
              <w:rPr>
                <w:rFonts w:ascii="Arial" w:eastAsia="Calibri" w:hAnsi="Arial" w:cs="Arial"/>
                <w:b/>
                <w:sz w:val="24"/>
                <w:szCs w:val="24"/>
                <w:lang w:eastAsia="en-GB"/>
              </w:rPr>
              <w:t>Primary Outcomes</w:t>
            </w:r>
          </w:p>
        </w:tc>
        <w:tc>
          <w:tcPr>
            <w:tcW w:w="4508" w:type="dxa"/>
          </w:tcPr>
          <w:p w14:paraId="7AA299FF" w14:textId="77777777" w:rsidR="00192743" w:rsidRPr="006C2F73" w:rsidRDefault="00192743" w:rsidP="00EB76A6">
            <w:pPr>
              <w:spacing w:line="360" w:lineRule="auto"/>
              <w:jc w:val="both"/>
              <w:rPr>
                <w:rFonts w:ascii="Arial" w:eastAsia="Calibri" w:hAnsi="Arial" w:cs="Arial"/>
                <w:sz w:val="24"/>
                <w:szCs w:val="24"/>
                <w:lang w:eastAsia="en-GB"/>
              </w:rPr>
            </w:pPr>
            <w:r>
              <w:rPr>
                <w:rFonts w:ascii="Arial" w:eastAsia="Calibri" w:hAnsi="Arial" w:cs="Arial"/>
                <w:sz w:val="24"/>
                <w:szCs w:val="24"/>
                <w:lang w:eastAsia="en-GB"/>
              </w:rPr>
              <w:t>Oxford Shoulder Score (OSS)</w:t>
            </w:r>
          </w:p>
        </w:tc>
      </w:tr>
      <w:tr w:rsidR="00192743" w:rsidRPr="006C2F73" w14:paraId="7AA29A03" w14:textId="77777777" w:rsidTr="00EB76A6">
        <w:tc>
          <w:tcPr>
            <w:tcW w:w="4508" w:type="dxa"/>
          </w:tcPr>
          <w:p w14:paraId="7AA29A01" w14:textId="77777777" w:rsidR="00192743" w:rsidRPr="006C2F73" w:rsidRDefault="00192743" w:rsidP="00EB76A6">
            <w:pPr>
              <w:spacing w:line="360" w:lineRule="auto"/>
              <w:jc w:val="both"/>
              <w:rPr>
                <w:rFonts w:ascii="Arial" w:eastAsia="Calibri" w:hAnsi="Arial" w:cs="Arial"/>
                <w:b/>
                <w:sz w:val="24"/>
                <w:szCs w:val="24"/>
                <w:lang w:eastAsia="en-GB"/>
              </w:rPr>
            </w:pPr>
            <w:r w:rsidRPr="006C2F73">
              <w:rPr>
                <w:rFonts w:ascii="Arial" w:eastAsia="Calibri" w:hAnsi="Arial" w:cs="Arial"/>
                <w:b/>
                <w:sz w:val="24"/>
                <w:szCs w:val="24"/>
                <w:lang w:eastAsia="en-GB"/>
              </w:rPr>
              <w:t>Secondary Outcomes</w:t>
            </w:r>
          </w:p>
        </w:tc>
        <w:tc>
          <w:tcPr>
            <w:tcW w:w="4508" w:type="dxa"/>
          </w:tcPr>
          <w:p w14:paraId="7AA29A02" w14:textId="77777777" w:rsidR="00192743" w:rsidRPr="006C2F73" w:rsidRDefault="00192743" w:rsidP="00EB76A6">
            <w:pPr>
              <w:spacing w:line="360" w:lineRule="auto"/>
              <w:jc w:val="both"/>
              <w:rPr>
                <w:rFonts w:ascii="Arial" w:eastAsia="Calibri" w:hAnsi="Arial" w:cs="Arial"/>
                <w:sz w:val="24"/>
                <w:szCs w:val="24"/>
                <w:lang w:eastAsia="en-GB"/>
              </w:rPr>
            </w:pPr>
            <w:r>
              <w:rPr>
                <w:rFonts w:ascii="Arial" w:eastAsia="Calibri" w:hAnsi="Arial" w:cs="Arial"/>
                <w:sz w:val="24"/>
                <w:szCs w:val="24"/>
                <w:lang w:eastAsia="en-GB"/>
              </w:rPr>
              <w:t xml:space="preserve">Short-form 36 (SF-36) Physical health total and need for surgery at 1 year. </w:t>
            </w:r>
          </w:p>
        </w:tc>
      </w:tr>
      <w:tr w:rsidR="00192743" w:rsidRPr="006C2F73" w14:paraId="7AA29A06" w14:textId="77777777" w:rsidTr="00EB76A6">
        <w:tc>
          <w:tcPr>
            <w:tcW w:w="4508" w:type="dxa"/>
          </w:tcPr>
          <w:p w14:paraId="7AA29A04" w14:textId="77777777" w:rsidR="00192743" w:rsidRPr="006C2F73" w:rsidRDefault="00192743" w:rsidP="00EB76A6">
            <w:pPr>
              <w:spacing w:line="360" w:lineRule="auto"/>
              <w:jc w:val="both"/>
              <w:rPr>
                <w:rFonts w:ascii="Arial" w:eastAsia="Calibri" w:hAnsi="Arial" w:cs="Arial"/>
                <w:b/>
                <w:sz w:val="24"/>
                <w:szCs w:val="24"/>
                <w:lang w:eastAsia="en-GB"/>
              </w:rPr>
            </w:pPr>
            <w:r w:rsidRPr="006C2F73">
              <w:rPr>
                <w:rFonts w:ascii="Arial" w:eastAsia="Calibri" w:hAnsi="Arial" w:cs="Arial"/>
                <w:b/>
                <w:sz w:val="24"/>
                <w:szCs w:val="24"/>
                <w:lang w:eastAsia="en-GB"/>
              </w:rPr>
              <w:t>Quality outcomes (3)</w:t>
            </w:r>
          </w:p>
        </w:tc>
        <w:tc>
          <w:tcPr>
            <w:tcW w:w="4508" w:type="dxa"/>
          </w:tcPr>
          <w:p w14:paraId="7AA29A05" w14:textId="77777777" w:rsidR="00192743" w:rsidRPr="006C2F73" w:rsidRDefault="00192743" w:rsidP="00EB76A6">
            <w:pPr>
              <w:spacing w:line="360" w:lineRule="auto"/>
              <w:jc w:val="both"/>
              <w:rPr>
                <w:rFonts w:ascii="Arial" w:eastAsia="Calibri" w:hAnsi="Arial" w:cs="Arial"/>
                <w:sz w:val="24"/>
                <w:szCs w:val="24"/>
                <w:lang w:eastAsia="en-GB"/>
              </w:rPr>
            </w:pPr>
            <w:r w:rsidRPr="006C2F73">
              <w:rPr>
                <w:rFonts w:ascii="Arial" w:eastAsia="Calibri" w:hAnsi="Arial" w:cs="Arial"/>
                <w:sz w:val="24"/>
                <w:szCs w:val="24"/>
                <w:lang w:eastAsia="en-GB"/>
              </w:rPr>
              <w:t>Randomi</w:t>
            </w:r>
            <w:r>
              <w:rPr>
                <w:rFonts w:ascii="Arial" w:eastAsia="Calibri" w:hAnsi="Arial" w:cs="Arial"/>
                <w:sz w:val="24"/>
                <w:szCs w:val="24"/>
                <w:lang w:eastAsia="en-GB"/>
              </w:rPr>
              <w:t>sed, but no mention of allocation or assessor blinding.</w:t>
            </w:r>
          </w:p>
        </w:tc>
      </w:tr>
      <w:tr w:rsidR="00192743" w:rsidRPr="006C2F73" w14:paraId="7AA29A09" w14:textId="77777777" w:rsidTr="00EB76A6">
        <w:tc>
          <w:tcPr>
            <w:tcW w:w="4508" w:type="dxa"/>
          </w:tcPr>
          <w:p w14:paraId="7AA29A07" w14:textId="77777777" w:rsidR="00192743" w:rsidRPr="006C2F73" w:rsidRDefault="00192743" w:rsidP="00EB76A6">
            <w:pPr>
              <w:spacing w:line="360" w:lineRule="auto"/>
              <w:jc w:val="both"/>
              <w:rPr>
                <w:rFonts w:ascii="Arial" w:eastAsia="Calibri" w:hAnsi="Arial" w:cs="Arial"/>
                <w:b/>
                <w:sz w:val="24"/>
                <w:szCs w:val="24"/>
                <w:lang w:eastAsia="en-GB"/>
              </w:rPr>
            </w:pPr>
            <w:r w:rsidRPr="006C2F73">
              <w:rPr>
                <w:rFonts w:ascii="Arial" w:eastAsia="Calibri" w:hAnsi="Arial" w:cs="Arial"/>
                <w:b/>
                <w:sz w:val="24"/>
                <w:szCs w:val="24"/>
                <w:lang w:eastAsia="en-GB"/>
              </w:rPr>
              <w:t>Duration of Study follow-up</w:t>
            </w:r>
          </w:p>
        </w:tc>
        <w:tc>
          <w:tcPr>
            <w:tcW w:w="4508" w:type="dxa"/>
          </w:tcPr>
          <w:p w14:paraId="7AA29A08" w14:textId="77777777" w:rsidR="00192743" w:rsidRPr="006C2F73" w:rsidRDefault="00192743" w:rsidP="00EB76A6">
            <w:pPr>
              <w:spacing w:line="360" w:lineRule="auto"/>
              <w:jc w:val="both"/>
              <w:rPr>
                <w:rFonts w:ascii="Arial" w:eastAsia="Calibri" w:hAnsi="Arial" w:cs="Arial"/>
                <w:sz w:val="24"/>
                <w:szCs w:val="24"/>
                <w:lang w:eastAsia="en-GB"/>
              </w:rPr>
            </w:pPr>
            <w:r>
              <w:rPr>
                <w:rFonts w:ascii="Arial" w:eastAsia="Calibri" w:hAnsi="Arial" w:cs="Arial"/>
                <w:sz w:val="24"/>
                <w:szCs w:val="24"/>
                <w:lang w:eastAsia="en-GB"/>
              </w:rPr>
              <w:t xml:space="preserve"> Baseline, 18 weeks (Intervention end), and 1 year (Trial end).</w:t>
            </w:r>
          </w:p>
        </w:tc>
      </w:tr>
      <w:tr w:rsidR="00192743" w:rsidRPr="006C2F73" w14:paraId="7AA29A0C" w14:textId="77777777" w:rsidTr="00EB76A6">
        <w:tc>
          <w:tcPr>
            <w:tcW w:w="4508" w:type="dxa"/>
          </w:tcPr>
          <w:p w14:paraId="7AA29A0A" w14:textId="77777777" w:rsidR="00192743" w:rsidRPr="006C2F73" w:rsidRDefault="00192743" w:rsidP="00EB76A6">
            <w:pPr>
              <w:spacing w:line="360" w:lineRule="auto"/>
              <w:jc w:val="both"/>
              <w:rPr>
                <w:rFonts w:ascii="Arial" w:eastAsia="Calibri" w:hAnsi="Arial" w:cs="Arial"/>
                <w:b/>
                <w:sz w:val="24"/>
                <w:szCs w:val="24"/>
                <w:lang w:eastAsia="en-GB"/>
              </w:rPr>
            </w:pPr>
            <w:r w:rsidRPr="006C2F73">
              <w:rPr>
                <w:rFonts w:ascii="Arial" w:eastAsia="Calibri" w:hAnsi="Arial" w:cs="Arial"/>
                <w:b/>
                <w:sz w:val="24"/>
                <w:szCs w:val="24"/>
                <w:lang w:eastAsia="en-GB"/>
              </w:rPr>
              <w:t>Results</w:t>
            </w:r>
          </w:p>
        </w:tc>
        <w:tc>
          <w:tcPr>
            <w:tcW w:w="4508" w:type="dxa"/>
          </w:tcPr>
          <w:p w14:paraId="7AA29A0B" w14:textId="77777777" w:rsidR="00192743" w:rsidRPr="006C2F73" w:rsidRDefault="00192743" w:rsidP="00EB76A6">
            <w:pPr>
              <w:spacing w:line="360" w:lineRule="auto"/>
              <w:jc w:val="both"/>
              <w:rPr>
                <w:rFonts w:ascii="Arial" w:eastAsia="Calibri" w:hAnsi="Arial" w:cs="Arial"/>
                <w:sz w:val="24"/>
                <w:szCs w:val="24"/>
                <w:lang w:eastAsia="en-GB"/>
              </w:rPr>
            </w:pPr>
            <w:r>
              <w:rPr>
                <w:rFonts w:ascii="Arial" w:eastAsia="Calibri" w:hAnsi="Arial" w:cs="Arial"/>
                <w:sz w:val="24"/>
                <w:szCs w:val="24"/>
                <w:lang w:eastAsia="en-GB"/>
              </w:rPr>
              <w:t xml:space="preserve">90 subjects (80%) completed the trial.  For primary outcome measures, no significant differences were found within groups at any time point. Neither the effect of receiving injection or Physiotherapy was significant. There were no significant improvements of combining Physio and Injection. </w:t>
            </w:r>
          </w:p>
        </w:tc>
      </w:tr>
      <w:tr w:rsidR="00192743" w:rsidRPr="006C2F73" w14:paraId="7AA29A0F" w14:textId="77777777" w:rsidTr="00EB76A6">
        <w:tc>
          <w:tcPr>
            <w:tcW w:w="4508" w:type="dxa"/>
          </w:tcPr>
          <w:p w14:paraId="7AA29A0D" w14:textId="77777777" w:rsidR="00192743" w:rsidRPr="006C2F73" w:rsidRDefault="00192743" w:rsidP="00EB76A6">
            <w:pPr>
              <w:spacing w:line="360" w:lineRule="auto"/>
              <w:jc w:val="both"/>
              <w:rPr>
                <w:rFonts w:ascii="Arial" w:eastAsia="Calibri" w:hAnsi="Arial" w:cs="Arial"/>
                <w:b/>
                <w:sz w:val="24"/>
                <w:szCs w:val="24"/>
                <w:lang w:eastAsia="en-GB"/>
              </w:rPr>
            </w:pPr>
            <w:r w:rsidRPr="006C2F73">
              <w:rPr>
                <w:rFonts w:ascii="Arial" w:eastAsia="Calibri" w:hAnsi="Arial" w:cs="Arial"/>
                <w:b/>
                <w:sz w:val="24"/>
                <w:szCs w:val="24"/>
                <w:lang w:eastAsia="en-GB"/>
              </w:rPr>
              <w:t>Notes</w:t>
            </w:r>
          </w:p>
        </w:tc>
        <w:tc>
          <w:tcPr>
            <w:tcW w:w="4508" w:type="dxa"/>
          </w:tcPr>
          <w:p w14:paraId="7AA29A0E" w14:textId="77777777" w:rsidR="00192743" w:rsidRPr="006C2F73" w:rsidRDefault="00192743" w:rsidP="00EB76A6">
            <w:pPr>
              <w:spacing w:line="360" w:lineRule="auto"/>
              <w:jc w:val="both"/>
              <w:rPr>
                <w:rFonts w:ascii="Arial" w:eastAsia="Calibri" w:hAnsi="Arial" w:cs="Arial"/>
                <w:sz w:val="24"/>
                <w:szCs w:val="24"/>
                <w:lang w:eastAsia="en-GB"/>
              </w:rPr>
            </w:pPr>
            <w:r>
              <w:rPr>
                <w:rFonts w:ascii="Arial" w:eastAsia="Calibri" w:hAnsi="Arial" w:cs="Arial"/>
                <w:sz w:val="24"/>
                <w:szCs w:val="24"/>
                <w:lang w:eastAsia="en-GB"/>
              </w:rPr>
              <w:t>There was no detail of how the combination group was treated.  Only 55% returned the questionnaire at the 1 year follow-up which reduces power of their long term conclusions.</w:t>
            </w:r>
          </w:p>
        </w:tc>
      </w:tr>
      <w:tr w:rsidR="00192743" w:rsidRPr="006C2F73" w14:paraId="7AA29A12" w14:textId="77777777" w:rsidTr="00EB76A6">
        <w:tc>
          <w:tcPr>
            <w:tcW w:w="4508" w:type="dxa"/>
          </w:tcPr>
          <w:p w14:paraId="7AA29A10" w14:textId="77777777" w:rsidR="00192743" w:rsidRPr="006C2F73" w:rsidRDefault="00192743" w:rsidP="00EB76A6">
            <w:pPr>
              <w:spacing w:line="360" w:lineRule="auto"/>
              <w:jc w:val="both"/>
              <w:rPr>
                <w:rFonts w:ascii="Arial" w:eastAsia="Calibri" w:hAnsi="Arial" w:cs="Arial"/>
                <w:b/>
                <w:sz w:val="24"/>
                <w:szCs w:val="24"/>
                <w:lang w:eastAsia="en-GB"/>
              </w:rPr>
            </w:pPr>
            <w:r>
              <w:rPr>
                <w:rFonts w:ascii="Arial" w:eastAsia="Calibri" w:hAnsi="Arial" w:cs="Arial"/>
                <w:b/>
                <w:sz w:val="24"/>
                <w:szCs w:val="24"/>
                <w:lang w:eastAsia="en-GB"/>
              </w:rPr>
              <w:t>Ethics</w:t>
            </w:r>
          </w:p>
        </w:tc>
        <w:tc>
          <w:tcPr>
            <w:tcW w:w="4508" w:type="dxa"/>
          </w:tcPr>
          <w:p w14:paraId="7AA29A11" w14:textId="77777777" w:rsidR="00192743" w:rsidRDefault="00192743" w:rsidP="00EB76A6">
            <w:pPr>
              <w:spacing w:line="360" w:lineRule="auto"/>
              <w:jc w:val="both"/>
              <w:rPr>
                <w:rFonts w:ascii="Arial" w:eastAsia="Calibri" w:hAnsi="Arial" w:cs="Arial"/>
                <w:sz w:val="24"/>
                <w:szCs w:val="24"/>
                <w:lang w:eastAsia="en-GB"/>
              </w:rPr>
            </w:pPr>
            <w:r>
              <w:rPr>
                <w:rFonts w:ascii="Arial" w:eastAsia="Calibri" w:hAnsi="Arial" w:cs="Arial"/>
                <w:sz w:val="24"/>
                <w:szCs w:val="24"/>
                <w:lang w:eastAsia="en-GB"/>
              </w:rPr>
              <w:t>Ethical approval obtained.</w:t>
            </w:r>
          </w:p>
        </w:tc>
      </w:tr>
    </w:tbl>
    <w:p w14:paraId="7AA29A13" w14:textId="77777777" w:rsidR="00192743" w:rsidRDefault="00192743" w:rsidP="00192743">
      <w:pPr>
        <w:jc w:val="both"/>
        <w:rPr>
          <w:rFonts w:ascii="Arial" w:hAnsi="Arial" w:cs="Arial"/>
          <w:sz w:val="24"/>
          <w:szCs w:val="24"/>
        </w:rPr>
      </w:pPr>
    </w:p>
    <w:p w14:paraId="7AA29A14" w14:textId="77777777" w:rsidR="00192743" w:rsidRDefault="00192743" w:rsidP="00192743">
      <w:pPr>
        <w:jc w:val="both"/>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192743" w:rsidRPr="00E64D19" w14:paraId="7AA29A17" w14:textId="77777777" w:rsidTr="00EB76A6">
        <w:tc>
          <w:tcPr>
            <w:tcW w:w="4508" w:type="dxa"/>
          </w:tcPr>
          <w:p w14:paraId="7AA29A15" w14:textId="77777777" w:rsidR="00192743" w:rsidRPr="00E64D19" w:rsidRDefault="00192743" w:rsidP="00EB76A6">
            <w:pPr>
              <w:spacing w:after="160" w:line="259" w:lineRule="auto"/>
              <w:jc w:val="both"/>
              <w:rPr>
                <w:rFonts w:ascii="Arial" w:hAnsi="Arial" w:cs="Arial"/>
                <w:b/>
                <w:sz w:val="24"/>
                <w:szCs w:val="24"/>
              </w:rPr>
            </w:pPr>
            <w:r w:rsidRPr="00E64D19">
              <w:rPr>
                <w:rFonts w:ascii="Arial" w:hAnsi="Arial" w:cs="Arial"/>
                <w:b/>
                <w:sz w:val="24"/>
                <w:szCs w:val="24"/>
              </w:rPr>
              <w:t>Reference</w:t>
            </w:r>
          </w:p>
        </w:tc>
        <w:tc>
          <w:tcPr>
            <w:tcW w:w="4508" w:type="dxa"/>
          </w:tcPr>
          <w:p w14:paraId="7AA29A16" w14:textId="77777777" w:rsidR="00192743" w:rsidRPr="00E64D19" w:rsidRDefault="00192743" w:rsidP="00EB76A6">
            <w:pPr>
              <w:spacing w:after="160" w:line="259" w:lineRule="auto"/>
              <w:jc w:val="both"/>
              <w:rPr>
                <w:rFonts w:ascii="Arial" w:hAnsi="Arial" w:cs="Arial"/>
                <w:sz w:val="24"/>
                <w:szCs w:val="24"/>
              </w:rPr>
            </w:pPr>
            <w:r>
              <w:rPr>
                <w:rFonts w:ascii="Arial" w:hAnsi="Arial" w:cs="Arial"/>
                <w:sz w:val="24"/>
                <w:szCs w:val="24"/>
              </w:rPr>
              <w:t xml:space="preserve">Ginn, K.A. (2005) Exercise Therapy for Shoulder Pain Aimed at Restoring Neuromuscular Control: A Randomized Comparative Clinical Trial. </w:t>
            </w:r>
          </w:p>
        </w:tc>
      </w:tr>
      <w:tr w:rsidR="00192743" w:rsidRPr="00E64D19" w14:paraId="7AA29A1A" w14:textId="77777777" w:rsidTr="00EB76A6">
        <w:tc>
          <w:tcPr>
            <w:tcW w:w="4508" w:type="dxa"/>
          </w:tcPr>
          <w:p w14:paraId="7AA29A18" w14:textId="77777777" w:rsidR="00192743" w:rsidRPr="00E64D19" w:rsidRDefault="00192743" w:rsidP="00EB76A6">
            <w:pPr>
              <w:spacing w:after="160" w:line="259" w:lineRule="auto"/>
              <w:jc w:val="both"/>
              <w:rPr>
                <w:rFonts w:ascii="Arial" w:hAnsi="Arial" w:cs="Arial"/>
                <w:b/>
                <w:sz w:val="24"/>
                <w:szCs w:val="24"/>
              </w:rPr>
            </w:pPr>
            <w:r w:rsidRPr="00E64D19">
              <w:rPr>
                <w:rFonts w:ascii="Arial" w:hAnsi="Arial" w:cs="Arial"/>
                <w:b/>
                <w:sz w:val="24"/>
                <w:szCs w:val="24"/>
              </w:rPr>
              <w:t>Study design</w:t>
            </w:r>
          </w:p>
        </w:tc>
        <w:tc>
          <w:tcPr>
            <w:tcW w:w="4508" w:type="dxa"/>
          </w:tcPr>
          <w:p w14:paraId="7AA29A19" w14:textId="77777777" w:rsidR="00192743" w:rsidRPr="00E64D19" w:rsidRDefault="00192743" w:rsidP="00EB76A6">
            <w:pPr>
              <w:spacing w:after="160" w:line="259" w:lineRule="auto"/>
              <w:jc w:val="both"/>
              <w:rPr>
                <w:rFonts w:ascii="Arial" w:hAnsi="Arial" w:cs="Arial"/>
                <w:sz w:val="24"/>
                <w:szCs w:val="24"/>
              </w:rPr>
            </w:pPr>
            <w:r w:rsidRPr="00E64D19">
              <w:rPr>
                <w:rFonts w:ascii="Arial" w:hAnsi="Arial" w:cs="Arial"/>
                <w:sz w:val="24"/>
                <w:szCs w:val="24"/>
              </w:rPr>
              <w:t>RCT</w:t>
            </w:r>
          </w:p>
        </w:tc>
      </w:tr>
      <w:tr w:rsidR="00192743" w:rsidRPr="00E64D19" w14:paraId="7AA29A1D" w14:textId="77777777" w:rsidTr="00EB76A6">
        <w:tc>
          <w:tcPr>
            <w:tcW w:w="4508" w:type="dxa"/>
          </w:tcPr>
          <w:p w14:paraId="7AA29A1B" w14:textId="77777777" w:rsidR="00192743" w:rsidRPr="00E64D19" w:rsidRDefault="00192743" w:rsidP="00EB76A6">
            <w:pPr>
              <w:spacing w:after="160" w:line="259" w:lineRule="auto"/>
              <w:jc w:val="both"/>
              <w:rPr>
                <w:rFonts w:ascii="Arial" w:hAnsi="Arial" w:cs="Arial"/>
                <w:b/>
                <w:sz w:val="24"/>
                <w:szCs w:val="24"/>
              </w:rPr>
            </w:pPr>
            <w:r w:rsidRPr="00E64D19">
              <w:rPr>
                <w:rFonts w:ascii="Arial" w:hAnsi="Arial" w:cs="Arial"/>
                <w:b/>
                <w:sz w:val="24"/>
                <w:szCs w:val="24"/>
              </w:rPr>
              <w:t>Location</w:t>
            </w:r>
          </w:p>
        </w:tc>
        <w:tc>
          <w:tcPr>
            <w:tcW w:w="4508" w:type="dxa"/>
          </w:tcPr>
          <w:p w14:paraId="7AA29A1C" w14:textId="77777777" w:rsidR="00192743" w:rsidRPr="00E64D19" w:rsidRDefault="00192743" w:rsidP="00EB76A6">
            <w:pPr>
              <w:spacing w:after="160" w:line="259" w:lineRule="auto"/>
              <w:jc w:val="both"/>
              <w:rPr>
                <w:rFonts w:ascii="Arial" w:hAnsi="Arial" w:cs="Arial"/>
                <w:sz w:val="24"/>
                <w:szCs w:val="24"/>
              </w:rPr>
            </w:pPr>
            <w:r>
              <w:rPr>
                <w:rFonts w:ascii="Arial" w:hAnsi="Arial" w:cs="Arial"/>
                <w:sz w:val="24"/>
                <w:szCs w:val="24"/>
              </w:rPr>
              <w:t>Metropolitan Public Hospital</w:t>
            </w:r>
          </w:p>
        </w:tc>
      </w:tr>
      <w:tr w:rsidR="00192743" w:rsidRPr="00E64D19" w14:paraId="7AA29A20" w14:textId="77777777" w:rsidTr="00EB76A6">
        <w:tc>
          <w:tcPr>
            <w:tcW w:w="4508" w:type="dxa"/>
          </w:tcPr>
          <w:p w14:paraId="7AA29A1E" w14:textId="77777777" w:rsidR="00192743" w:rsidRPr="00E64D19" w:rsidRDefault="00192743" w:rsidP="00EB76A6">
            <w:pPr>
              <w:spacing w:after="160" w:line="259" w:lineRule="auto"/>
              <w:jc w:val="both"/>
              <w:rPr>
                <w:rFonts w:ascii="Arial" w:hAnsi="Arial" w:cs="Arial"/>
                <w:b/>
                <w:sz w:val="24"/>
                <w:szCs w:val="24"/>
              </w:rPr>
            </w:pPr>
            <w:r w:rsidRPr="00E64D19">
              <w:rPr>
                <w:rFonts w:ascii="Arial" w:hAnsi="Arial" w:cs="Arial"/>
                <w:b/>
                <w:sz w:val="24"/>
                <w:szCs w:val="24"/>
              </w:rPr>
              <w:t>Sample size</w:t>
            </w:r>
          </w:p>
        </w:tc>
        <w:tc>
          <w:tcPr>
            <w:tcW w:w="4508" w:type="dxa"/>
          </w:tcPr>
          <w:p w14:paraId="7AA29A1F" w14:textId="77777777" w:rsidR="00192743" w:rsidRPr="00E64D19" w:rsidRDefault="00192743" w:rsidP="00EB76A6">
            <w:pPr>
              <w:spacing w:after="160" w:line="259" w:lineRule="auto"/>
              <w:jc w:val="both"/>
              <w:rPr>
                <w:rFonts w:ascii="Arial" w:hAnsi="Arial" w:cs="Arial"/>
                <w:sz w:val="24"/>
                <w:szCs w:val="24"/>
              </w:rPr>
            </w:pPr>
            <w:r>
              <w:rPr>
                <w:rFonts w:ascii="Arial" w:hAnsi="Arial" w:cs="Arial"/>
                <w:sz w:val="24"/>
                <w:szCs w:val="24"/>
              </w:rPr>
              <w:t xml:space="preserve">138 subjects into 3 treatment groups. </w:t>
            </w:r>
          </w:p>
        </w:tc>
      </w:tr>
      <w:tr w:rsidR="00192743" w:rsidRPr="00E64D19" w14:paraId="7AA29A23" w14:textId="77777777" w:rsidTr="00EB76A6">
        <w:tc>
          <w:tcPr>
            <w:tcW w:w="4508" w:type="dxa"/>
          </w:tcPr>
          <w:p w14:paraId="7AA29A21" w14:textId="77777777" w:rsidR="00192743" w:rsidRPr="00E64D19" w:rsidRDefault="00192743" w:rsidP="00EB76A6">
            <w:pPr>
              <w:spacing w:after="160" w:line="259" w:lineRule="auto"/>
              <w:jc w:val="both"/>
              <w:rPr>
                <w:rFonts w:ascii="Arial" w:hAnsi="Arial" w:cs="Arial"/>
                <w:b/>
                <w:sz w:val="24"/>
                <w:szCs w:val="24"/>
              </w:rPr>
            </w:pPr>
            <w:r w:rsidRPr="00E64D19">
              <w:rPr>
                <w:rFonts w:ascii="Arial" w:hAnsi="Arial" w:cs="Arial"/>
                <w:b/>
                <w:sz w:val="24"/>
                <w:szCs w:val="24"/>
              </w:rPr>
              <w:t>Population</w:t>
            </w:r>
          </w:p>
        </w:tc>
        <w:tc>
          <w:tcPr>
            <w:tcW w:w="4508" w:type="dxa"/>
          </w:tcPr>
          <w:p w14:paraId="7AA29A22" w14:textId="77777777" w:rsidR="00192743" w:rsidRPr="00E64D19" w:rsidRDefault="00192743" w:rsidP="00EB76A6">
            <w:pPr>
              <w:spacing w:after="160" w:line="259" w:lineRule="auto"/>
              <w:jc w:val="both"/>
              <w:rPr>
                <w:rFonts w:ascii="Arial" w:hAnsi="Arial" w:cs="Arial"/>
                <w:sz w:val="24"/>
                <w:szCs w:val="24"/>
              </w:rPr>
            </w:pPr>
            <w:r w:rsidRPr="00E64D19">
              <w:rPr>
                <w:rFonts w:ascii="Arial" w:hAnsi="Arial" w:cs="Arial"/>
                <w:sz w:val="24"/>
                <w:szCs w:val="24"/>
              </w:rPr>
              <w:t xml:space="preserve"> </w:t>
            </w:r>
            <w:r>
              <w:rPr>
                <w:rFonts w:ascii="Arial" w:hAnsi="Arial" w:cs="Arial"/>
                <w:sz w:val="24"/>
                <w:szCs w:val="24"/>
              </w:rPr>
              <w:t>Males and Females over 18 years of age.</w:t>
            </w:r>
          </w:p>
        </w:tc>
      </w:tr>
      <w:tr w:rsidR="00192743" w:rsidRPr="00E64D19" w14:paraId="7AA29A26" w14:textId="77777777" w:rsidTr="00EB76A6">
        <w:tc>
          <w:tcPr>
            <w:tcW w:w="4508" w:type="dxa"/>
          </w:tcPr>
          <w:p w14:paraId="7AA29A24" w14:textId="77777777" w:rsidR="00192743" w:rsidRPr="00E64D19" w:rsidRDefault="00192743" w:rsidP="00EB76A6">
            <w:pPr>
              <w:spacing w:after="160" w:line="259" w:lineRule="auto"/>
              <w:jc w:val="both"/>
              <w:rPr>
                <w:rFonts w:ascii="Arial" w:hAnsi="Arial" w:cs="Arial"/>
                <w:b/>
                <w:sz w:val="24"/>
                <w:szCs w:val="24"/>
              </w:rPr>
            </w:pPr>
            <w:r w:rsidRPr="00E64D19">
              <w:rPr>
                <w:rFonts w:ascii="Arial" w:hAnsi="Arial" w:cs="Arial"/>
                <w:b/>
                <w:sz w:val="24"/>
                <w:szCs w:val="24"/>
              </w:rPr>
              <w:t>Intervention</w:t>
            </w:r>
          </w:p>
        </w:tc>
        <w:tc>
          <w:tcPr>
            <w:tcW w:w="4508" w:type="dxa"/>
          </w:tcPr>
          <w:p w14:paraId="7AA29A25" w14:textId="77777777" w:rsidR="00192743" w:rsidRPr="00E64D19" w:rsidRDefault="00192743" w:rsidP="00EB76A6">
            <w:pPr>
              <w:spacing w:after="160" w:line="259" w:lineRule="auto"/>
              <w:jc w:val="both"/>
              <w:rPr>
                <w:rFonts w:ascii="Arial" w:hAnsi="Arial" w:cs="Arial"/>
                <w:sz w:val="24"/>
                <w:szCs w:val="24"/>
              </w:rPr>
            </w:pPr>
            <w:r>
              <w:rPr>
                <w:rFonts w:ascii="Arial" w:hAnsi="Arial" w:cs="Arial"/>
                <w:sz w:val="24"/>
                <w:szCs w:val="24"/>
              </w:rPr>
              <w:t xml:space="preserve">One injection only of 40mg Methylprednisolone with Lidocaine. </w:t>
            </w:r>
          </w:p>
        </w:tc>
      </w:tr>
      <w:tr w:rsidR="00192743" w:rsidRPr="00E64D19" w14:paraId="7AA29A29" w14:textId="77777777" w:rsidTr="00EB76A6">
        <w:tc>
          <w:tcPr>
            <w:tcW w:w="4508" w:type="dxa"/>
          </w:tcPr>
          <w:p w14:paraId="7AA29A27" w14:textId="77777777" w:rsidR="00192743" w:rsidRPr="00E64D19" w:rsidRDefault="00192743" w:rsidP="00EB76A6">
            <w:pPr>
              <w:spacing w:after="160" w:line="259" w:lineRule="auto"/>
              <w:jc w:val="both"/>
              <w:rPr>
                <w:rFonts w:ascii="Arial" w:hAnsi="Arial" w:cs="Arial"/>
                <w:b/>
                <w:sz w:val="24"/>
                <w:szCs w:val="24"/>
              </w:rPr>
            </w:pPr>
            <w:r w:rsidRPr="00E64D19">
              <w:rPr>
                <w:rFonts w:ascii="Arial" w:hAnsi="Arial" w:cs="Arial"/>
                <w:b/>
                <w:sz w:val="24"/>
                <w:szCs w:val="24"/>
              </w:rPr>
              <w:t>Comparative Intervention/s</w:t>
            </w:r>
          </w:p>
        </w:tc>
        <w:tc>
          <w:tcPr>
            <w:tcW w:w="4508" w:type="dxa"/>
          </w:tcPr>
          <w:p w14:paraId="7AA29A28" w14:textId="77777777" w:rsidR="00192743" w:rsidRPr="00E64D19" w:rsidRDefault="00192743" w:rsidP="00EB76A6">
            <w:pPr>
              <w:spacing w:after="160" w:line="259" w:lineRule="auto"/>
              <w:jc w:val="both"/>
              <w:rPr>
                <w:rFonts w:ascii="Arial" w:hAnsi="Arial" w:cs="Arial"/>
                <w:sz w:val="24"/>
                <w:szCs w:val="24"/>
              </w:rPr>
            </w:pPr>
            <w:r>
              <w:rPr>
                <w:rFonts w:ascii="Arial" w:hAnsi="Arial" w:cs="Arial"/>
                <w:sz w:val="24"/>
                <w:szCs w:val="24"/>
              </w:rPr>
              <w:t>Specific exercises individually determined by the Physiotherapist.  Subjects had one session per week and home exercises to be completed every day.</w:t>
            </w:r>
          </w:p>
        </w:tc>
      </w:tr>
      <w:tr w:rsidR="00192743" w:rsidRPr="00E64D19" w14:paraId="7AA29A2C" w14:textId="77777777" w:rsidTr="00EB76A6">
        <w:tc>
          <w:tcPr>
            <w:tcW w:w="4508" w:type="dxa"/>
          </w:tcPr>
          <w:p w14:paraId="7AA29A2A" w14:textId="77777777" w:rsidR="00192743" w:rsidRPr="00E64D19" w:rsidRDefault="00192743" w:rsidP="00EB76A6">
            <w:pPr>
              <w:spacing w:after="160" w:line="259" w:lineRule="auto"/>
              <w:jc w:val="both"/>
              <w:rPr>
                <w:rFonts w:ascii="Arial" w:hAnsi="Arial" w:cs="Arial"/>
                <w:b/>
                <w:sz w:val="24"/>
                <w:szCs w:val="24"/>
              </w:rPr>
            </w:pPr>
            <w:r w:rsidRPr="00E64D19">
              <w:rPr>
                <w:rFonts w:ascii="Arial" w:hAnsi="Arial" w:cs="Arial"/>
                <w:b/>
                <w:sz w:val="24"/>
                <w:szCs w:val="24"/>
              </w:rPr>
              <w:t>Primary Outcomes</w:t>
            </w:r>
          </w:p>
        </w:tc>
        <w:tc>
          <w:tcPr>
            <w:tcW w:w="4508" w:type="dxa"/>
          </w:tcPr>
          <w:p w14:paraId="7AA29A2B" w14:textId="77777777" w:rsidR="00192743" w:rsidRPr="00E64D19" w:rsidRDefault="00192743" w:rsidP="00EB76A6">
            <w:pPr>
              <w:spacing w:after="160" w:line="259" w:lineRule="auto"/>
              <w:jc w:val="both"/>
              <w:rPr>
                <w:rFonts w:ascii="Arial" w:hAnsi="Arial" w:cs="Arial"/>
                <w:sz w:val="24"/>
                <w:szCs w:val="24"/>
              </w:rPr>
            </w:pPr>
            <w:r>
              <w:rPr>
                <w:rFonts w:ascii="Arial" w:hAnsi="Arial" w:cs="Arial"/>
                <w:sz w:val="24"/>
                <w:szCs w:val="24"/>
              </w:rPr>
              <w:t>Pain Intensity on VAS</w:t>
            </w:r>
          </w:p>
        </w:tc>
      </w:tr>
      <w:tr w:rsidR="00192743" w:rsidRPr="00E64D19" w14:paraId="7AA29A2F" w14:textId="77777777" w:rsidTr="00EB76A6">
        <w:tc>
          <w:tcPr>
            <w:tcW w:w="4508" w:type="dxa"/>
          </w:tcPr>
          <w:p w14:paraId="7AA29A2D" w14:textId="77777777" w:rsidR="00192743" w:rsidRPr="00E64D19" w:rsidRDefault="00192743" w:rsidP="00EB76A6">
            <w:pPr>
              <w:spacing w:after="160" w:line="259" w:lineRule="auto"/>
              <w:jc w:val="both"/>
              <w:rPr>
                <w:rFonts w:ascii="Arial" w:hAnsi="Arial" w:cs="Arial"/>
                <w:b/>
                <w:sz w:val="24"/>
                <w:szCs w:val="24"/>
              </w:rPr>
            </w:pPr>
            <w:r w:rsidRPr="00E64D19">
              <w:rPr>
                <w:rFonts w:ascii="Arial" w:hAnsi="Arial" w:cs="Arial"/>
                <w:b/>
                <w:sz w:val="24"/>
                <w:szCs w:val="24"/>
              </w:rPr>
              <w:t>Secondary Outcomes</w:t>
            </w:r>
          </w:p>
        </w:tc>
        <w:tc>
          <w:tcPr>
            <w:tcW w:w="4508" w:type="dxa"/>
          </w:tcPr>
          <w:p w14:paraId="7AA29A2E" w14:textId="77777777" w:rsidR="00192743" w:rsidRPr="00E64D19" w:rsidRDefault="00192743" w:rsidP="00EB76A6">
            <w:pPr>
              <w:spacing w:after="160" w:line="259" w:lineRule="auto"/>
              <w:jc w:val="both"/>
              <w:rPr>
                <w:rFonts w:ascii="Arial" w:hAnsi="Arial" w:cs="Arial"/>
                <w:sz w:val="24"/>
                <w:szCs w:val="24"/>
              </w:rPr>
            </w:pPr>
            <w:r>
              <w:rPr>
                <w:rFonts w:ascii="Arial" w:hAnsi="Arial" w:cs="Arial"/>
                <w:sz w:val="24"/>
                <w:szCs w:val="24"/>
              </w:rPr>
              <w:t>Functional limitation questionnaire, ROM.</w:t>
            </w:r>
          </w:p>
        </w:tc>
      </w:tr>
      <w:tr w:rsidR="00192743" w:rsidRPr="00E64D19" w14:paraId="7AA29A32" w14:textId="77777777" w:rsidTr="00EB76A6">
        <w:tc>
          <w:tcPr>
            <w:tcW w:w="4508" w:type="dxa"/>
          </w:tcPr>
          <w:p w14:paraId="7AA29A30" w14:textId="77777777" w:rsidR="00192743" w:rsidRPr="00E64D19" w:rsidRDefault="00192743" w:rsidP="00EB76A6">
            <w:pPr>
              <w:spacing w:after="160" w:line="259" w:lineRule="auto"/>
              <w:jc w:val="both"/>
              <w:rPr>
                <w:rFonts w:ascii="Arial" w:hAnsi="Arial" w:cs="Arial"/>
                <w:b/>
                <w:sz w:val="24"/>
                <w:szCs w:val="24"/>
              </w:rPr>
            </w:pPr>
            <w:r w:rsidRPr="00E64D19">
              <w:rPr>
                <w:rFonts w:ascii="Arial" w:hAnsi="Arial" w:cs="Arial"/>
                <w:b/>
                <w:sz w:val="24"/>
                <w:szCs w:val="24"/>
              </w:rPr>
              <w:t>Quality outcomes (3)</w:t>
            </w:r>
          </w:p>
        </w:tc>
        <w:tc>
          <w:tcPr>
            <w:tcW w:w="4508" w:type="dxa"/>
          </w:tcPr>
          <w:p w14:paraId="7AA29A31" w14:textId="77777777" w:rsidR="00192743" w:rsidRPr="00E64D19" w:rsidRDefault="00192743" w:rsidP="00EB76A6">
            <w:pPr>
              <w:spacing w:after="160" w:line="259" w:lineRule="auto"/>
              <w:jc w:val="both"/>
              <w:rPr>
                <w:rFonts w:ascii="Arial" w:hAnsi="Arial" w:cs="Arial"/>
                <w:sz w:val="24"/>
                <w:szCs w:val="24"/>
              </w:rPr>
            </w:pPr>
            <w:r w:rsidRPr="00E64D19">
              <w:rPr>
                <w:rFonts w:ascii="Arial" w:hAnsi="Arial" w:cs="Arial"/>
                <w:sz w:val="24"/>
                <w:szCs w:val="24"/>
              </w:rPr>
              <w:t>Randomi</w:t>
            </w:r>
            <w:r>
              <w:rPr>
                <w:rFonts w:ascii="Arial" w:hAnsi="Arial" w:cs="Arial"/>
                <w:sz w:val="24"/>
                <w:szCs w:val="24"/>
              </w:rPr>
              <w:t>sed, Assessor blinding, Allocation blinding.</w:t>
            </w:r>
          </w:p>
        </w:tc>
      </w:tr>
      <w:tr w:rsidR="00192743" w:rsidRPr="00E64D19" w14:paraId="7AA29A35" w14:textId="77777777" w:rsidTr="00EB76A6">
        <w:tc>
          <w:tcPr>
            <w:tcW w:w="4508" w:type="dxa"/>
          </w:tcPr>
          <w:p w14:paraId="7AA29A33" w14:textId="77777777" w:rsidR="00192743" w:rsidRPr="00E64D19" w:rsidRDefault="00192743" w:rsidP="00EB76A6">
            <w:pPr>
              <w:spacing w:after="160" w:line="259" w:lineRule="auto"/>
              <w:jc w:val="both"/>
              <w:rPr>
                <w:rFonts w:ascii="Arial" w:hAnsi="Arial" w:cs="Arial"/>
                <w:b/>
                <w:sz w:val="24"/>
                <w:szCs w:val="24"/>
              </w:rPr>
            </w:pPr>
            <w:r w:rsidRPr="00E64D19">
              <w:rPr>
                <w:rFonts w:ascii="Arial" w:hAnsi="Arial" w:cs="Arial"/>
                <w:b/>
                <w:sz w:val="24"/>
                <w:szCs w:val="24"/>
              </w:rPr>
              <w:t>Duration of Study follow-up</w:t>
            </w:r>
          </w:p>
        </w:tc>
        <w:tc>
          <w:tcPr>
            <w:tcW w:w="4508" w:type="dxa"/>
          </w:tcPr>
          <w:p w14:paraId="7AA29A34" w14:textId="77777777" w:rsidR="00192743" w:rsidRPr="00E64D19" w:rsidRDefault="00192743" w:rsidP="00EB76A6">
            <w:pPr>
              <w:spacing w:after="160" w:line="259" w:lineRule="auto"/>
              <w:jc w:val="both"/>
              <w:rPr>
                <w:rFonts w:ascii="Arial" w:hAnsi="Arial" w:cs="Arial"/>
                <w:sz w:val="24"/>
                <w:szCs w:val="24"/>
              </w:rPr>
            </w:pPr>
            <w:r>
              <w:rPr>
                <w:rFonts w:ascii="Arial" w:hAnsi="Arial" w:cs="Arial"/>
                <w:sz w:val="24"/>
                <w:szCs w:val="24"/>
              </w:rPr>
              <w:t xml:space="preserve"> Baseline, 5 weeks </w:t>
            </w:r>
          </w:p>
        </w:tc>
      </w:tr>
      <w:tr w:rsidR="00192743" w:rsidRPr="00E64D19" w14:paraId="7AA29A38" w14:textId="77777777" w:rsidTr="00EB76A6">
        <w:tc>
          <w:tcPr>
            <w:tcW w:w="4508" w:type="dxa"/>
          </w:tcPr>
          <w:p w14:paraId="7AA29A36" w14:textId="77777777" w:rsidR="00192743" w:rsidRPr="00E64D19" w:rsidRDefault="00192743" w:rsidP="00EB76A6">
            <w:pPr>
              <w:spacing w:after="160" w:line="259" w:lineRule="auto"/>
              <w:jc w:val="both"/>
              <w:rPr>
                <w:rFonts w:ascii="Arial" w:hAnsi="Arial" w:cs="Arial"/>
                <w:b/>
                <w:sz w:val="24"/>
                <w:szCs w:val="24"/>
              </w:rPr>
            </w:pPr>
            <w:r w:rsidRPr="00E64D19">
              <w:rPr>
                <w:rFonts w:ascii="Arial" w:hAnsi="Arial" w:cs="Arial"/>
                <w:b/>
                <w:sz w:val="24"/>
                <w:szCs w:val="24"/>
              </w:rPr>
              <w:t>Results</w:t>
            </w:r>
          </w:p>
        </w:tc>
        <w:tc>
          <w:tcPr>
            <w:tcW w:w="4508" w:type="dxa"/>
          </w:tcPr>
          <w:p w14:paraId="7AA29A37" w14:textId="77777777" w:rsidR="00192743" w:rsidRPr="00E64D19" w:rsidRDefault="00192743" w:rsidP="00EB76A6">
            <w:pPr>
              <w:spacing w:after="160" w:line="259" w:lineRule="auto"/>
              <w:jc w:val="both"/>
              <w:rPr>
                <w:rFonts w:ascii="Arial" w:hAnsi="Arial" w:cs="Arial"/>
                <w:sz w:val="24"/>
                <w:szCs w:val="24"/>
              </w:rPr>
            </w:pPr>
            <w:r>
              <w:rPr>
                <w:rFonts w:ascii="Arial" w:hAnsi="Arial" w:cs="Arial"/>
                <w:sz w:val="24"/>
                <w:szCs w:val="24"/>
              </w:rPr>
              <w:t xml:space="preserve">For mean pain intensity (VAS) Injection group improved from 1.9 at baseline to 0.2 at 5 weeks, difference = 1.7.  Exercise group also improved from 1.5 to 0.3, difference = 1.2. Both values significantly better within, but not between groups.  Functional limitation for injection group improved from 6.9 to 5.2 and for exercise group also improved from 8.0 to 4.6.  Both significant within, but not between groups. All ROM measurements were significantly better within groups at 5 weeks but no difference between groups. </w:t>
            </w:r>
          </w:p>
        </w:tc>
      </w:tr>
      <w:tr w:rsidR="00192743" w:rsidRPr="00E64D19" w14:paraId="7AA29A3C" w14:textId="77777777" w:rsidTr="00EB76A6">
        <w:tc>
          <w:tcPr>
            <w:tcW w:w="4508" w:type="dxa"/>
          </w:tcPr>
          <w:p w14:paraId="7AA29A39" w14:textId="77777777" w:rsidR="00192743" w:rsidRPr="00E64D19" w:rsidRDefault="00192743" w:rsidP="00EB76A6">
            <w:pPr>
              <w:spacing w:after="160" w:line="259" w:lineRule="auto"/>
              <w:jc w:val="both"/>
              <w:rPr>
                <w:rFonts w:ascii="Arial" w:hAnsi="Arial" w:cs="Arial"/>
                <w:b/>
                <w:sz w:val="24"/>
                <w:szCs w:val="24"/>
              </w:rPr>
            </w:pPr>
            <w:r w:rsidRPr="00E64D19">
              <w:rPr>
                <w:rFonts w:ascii="Arial" w:hAnsi="Arial" w:cs="Arial"/>
                <w:b/>
                <w:sz w:val="24"/>
                <w:szCs w:val="24"/>
              </w:rPr>
              <w:t>Notes</w:t>
            </w:r>
          </w:p>
        </w:tc>
        <w:tc>
          <w:tcPr>
            <w:tcW w:w="4508" w:type="dxa"/>
          </w:tcPr>
          <w:p w14:paraId="7AA29A3A" w14:textId="77777777" w:rsidR="00192743" w:rsidRDefault="00192743" w:rsidP="00EB76A6">
            <w:pPr>
              <w:spacing w:after="160" w:line="259" w:lineRule="auto"/>
              <w:jc w:val="both"/>
              <w:rPr>
                <w:rFonts w:ascii="Arial" w:hAnsi="Arial" w:cs="Arial"/>
                <w:sz w:val="24"/>
                <w:szCs w:val="24"/>
              </w:rPr>
            </w:pPr>
            <w:r>
              <w:rPr>
                <w:rFonts w:ascii="Arial" w:hAnsi="Arial" w:cs="Arial"/>
                <w:sz w:val="24"/>
                <w:szCs w:val="24"/>
              </w:rPr>
              <w:t>No subject or therapist blinding</w:t>
            </w:r>
          </w:p>
          <w:p w14:paraId="7AA29A3B" w14:textId="77777777" w:rsidR="00192743" w:rsidRPr="00E64D19" w:rsidRDefault="00192743" w:rsidP="00EB76A6">
            <w:pPr>
              <w:spacing w:after="160" w:line="259" w:lineRule="auto"/>
              <w:jc w:val="both"/>
              <w:rPr>
                <w:rFonts w:ascii="Arial" w:hAnsi="Arial" w:cs="Arial"/>
                <w:sz w:val="24"/>
                <w:szCs w:val="24"/>
              </w:rPr>
            </w:pPr>
            <w:r>
              <w:rPr>
                <w:rFonts w:ascii="Arial" w:hAnsi="Arial" w:cs="Arial"/>
                <w:sz w:val="24"/>
                <w:szCs w:val="24"/>
              </w:rPr>
              <w:t xml:space="preserve">No adverse events documented. </w:t>
            </w:r>
          </w:p>
        </w:tc>
      </w:tr>
      <w:tr w:rsidR="00192743" w:rsidRPr="00E64D19" w14:paraId="7AA29A3F" w14:textId="77777777" w:rsidTr="00EB76A6">
        <w:tc>
          <w:tcPr>
            <w:tcW w:w="4508" w:type="dxa"/>
          </w:tcPr>
          <w:p w14:paraId="7AA29A3D" w14:textId="77777777" w:rsidR="00192743" w:rsidRPr="00E64D19" w:rsidRDefault="00192743" w:rsidP="00EB76A6">
            <w:pPr>
              <w:jc w:val="both"/>
              <w:rPr>
                <w:rFonts w:ascii="Arial" w:hAnsi="Arial" w:cs="Arial"/>
                <w:b/>
                <w:sz w:val="24"/>
                <w:szCs w:val="24"/>
              </w:rPr>
            </w:pPr>
            <w:r>
              <w:rPr>
                <w:rFonts w:ascii="Arial" w:hAnsi="Arial" w:cs="Arial"/>
                <w:b/>
                <w:sz w:val="24"/>
                <w:szCs w:val="24"/>
              </w:rPr>
              <w:t>Ethics</w:t>
            </w:r>
          </w:p>
        </w:tc>
        <w:tc>
          <w:tcPr>
            <w:tcW w:w="4508" w:type="dxa"/>
          </w:tcPr>
          <w:p w14:paraId="7AA29A3E" w14:textId="77777777" w:rsidR="00192743" w:rsidRDefault="00192743" w:rsidP="00EB76A6">
            <w:pPr>
              <w:jc w:val="both"/>
              <w:rPr>
                <w:rFonts w:ascii="Arial" w:hAnsi="Arial" w:cs="Arial"/>
                <w:sz w:val="24"/>
                <w:szCs w:val="24"/>
              </w:rPr>
            </w:pPr>
            <w:r>
              <w:rPr>
                <w:rFonts w:ascii="Arial" w:hAnsi="Arial" w:cs="Arial"/>
                <w:sz w:val="24"/>
                <w:szCs w:val="24"/>
              </w:rPr>
              <w:t xml:space="preserve">Ethical approval obtained. </w:t>
            </w:r>
          </w:p>
        </w:tc>
      </w:tr>
    </w:tbl>
    <w:p w14:paraId="7AA29A40" w14:textId="77777777" w:rsidR="001D3EB4" w:rsidRDefault="001D3EB4" w:rsidP="00A2661D">
      <w:pPr>
        <w:spacing w:line="480" w:lineRule="auto"/>
        <w:jc w:val="both"/>
        <w:rPr>
          <w:rFonts w:ascii="Arial" w:eastAsia="Calibri" w:hAnsi="Arial" w:cs="Arial"/>
          <w:b/>
          <w:sz w:val="24"/>
          <w:szCs w:val="24"/>
          <w:u w:val="single"/>
        </w:rPr>
      </w:pPr>
    </w:p>
    <w:tbl>
      <w:tblPr>
        <w:tblStyle w:val="TableGrid"/>
        <w:tblW w:w="0" w:type="auto"/>
        <w:tblLook w:val="04A0" w:firstRow="1" w:lastRow="0" w:firstColumn="1" w:lastColumn="0" w:noHBand="0" w:noVBand="1"/>
      </w:tblPr>
      <w:tblGrid>
        <w:gridCol w:w="4508"/>
        <w:gridCol w:w="4508"/>
      </w:tblGrid>
      <w:tr w:rsidR="002451ED" w:rsidRPr="00E64D19" w14:paraId="7AA29A43" w14:textId="77777777" w:rsidTr="00F456C4">
        <w:tc>
          <w:tcPr>
            <w:tcW w:w="4508" w:type="dxa"/>
          </w:tcPr>
          <w:p w14:paraId="7AA29A41" w14:textId="77777777" w:rsidR="002451ED" w:rsidRPr="00E64D19" w:rsidRDefault="002451ED" w:rsidP="00F456C4">
            <w:pPr>
              <w:spacing w:after="160" w:line="259" w:lineRule="auto"/>
              <w:jc w:val="both"/>
              <w:rPr>
                <w:rFonts w:ascii="Arial" w:hAnsi="Arial" w:cs="Arial"/>
                <w:b/>
                <w:sz w:val="24"/>
                <w:szCs w:val="24"/>
              </w:rPr>
            </w:pPr>
            <w:r w:rsidRPr="00E64D19">
              <w:rPr>
                <w:rFonts w:ascii="Arial" w:hAnsi="Arial" w:cs="Arial"/>
                <w:b/>
                <w:sz w:val="24"/>
                <w:szCs w:val="24"/>
              </w:rPr>
              <w:t>Reference</w:t>
            </w:r>
          </w:p>
        </w:tc>
        <w:tc>
          <w:tcPr>
            <w:tcW w:w="4508" w:type="dxa"/>
          </w:tcPr>
          <w:p w14:paraId="7AA29A42" w14:textId="77777777" w:rsidR="002451ED" w:rsidRPr="00E64D19" w:rsidRDefault="002451ED" w:rsidP="00F456C4">
            <w:pPr>
              <w:spacing w:after="160" w:line="259" w:lineRule="auto"/>
              <w:jc w:val="both"/>
              <w:rPr>
                <w:rFonts w:ascii="Arial" w:hAnsi="Arial" w:cs="Arial"/>
                <w:sz w:val="24"/>
                <w:szCs w:val="24"/>
              </w:rPr>
            </w:pPr>
            <w:r>
              <w:rPr>
                <w:rFonts w:ascii="Arial" w:hAnsi="Arial" w:cs="Arial"/>
                <w:sz w:val="24"/>
                <w:szCs w:val="24"/>
              </w:rPr>
              <w:t>Kelle and Kozanoglu, (2014) Low-level Laser and local corticosteroid injection in the treatment of Subacromial Impingement Syndrome: a controlled clinical trial.</w:t>
            </w:r>
          </w:p>
        </w:tc>
      </w:tr>
      <w:tr w:rsidR="002451ED" w:rsidRPr="00E64D19" w14:paraId="7AA29A46" w14:textId="77777777" w:rsidTr="00F456C4">
        <w:tc>
          <w:tcPr>
            <w:tcW w:w="4508" w:type="dxa"/>
          </w:tcPr>
          <w:p w14:paraId="7AA29A44" w14:textId="77777777" w:rsidR="002451ED" w:rsidRPr="00E64D19" w:rsidRDefault="002451ED" w:rsidP="00F456C4">
            <w:pPr>
              <w:spacing w:after="160" w:line="259" w:lineRule="auto"/>
              <w:jc w:val="both"/>
              <w:rPr>
                <w:rFonts w:ascii="Arial" w:hAnsi="Arial" w:cs="Arial"/>
                <w:b/>
                <w:sz w:val="24"/>
                <w:szCs w:val="24"/>
              </w:rPr>
            </w:pPr>
            <w:r w:rsidRPr="00E64D19">
              <w:rPr>
                <w:rFonts w:ascii="Arial" w:hAnsi="Arial" w:cs="Arial"/>
                <w:b/>
                <w:sz w:val="24"/>
                <w:szCs w:val="24"/>
              </w:rPr>
              <w:t>Study design</w:t>
            </w:r>
          </w:p>
        </w:tc>
        <w:tc>
          <w:tcPr>
            <w:tcW w:w="4508" w:type="dxa"/>
          </w:tcPr>
          <w:p w14:paraId="7AA29A45" w14:textId="77777777" w:rsidR="002451ED" w:rsidRPr="00E64D19" w:rsidRDefault="002451ED" w:rsidP="00F456C4">
            <w:pPr>
              <w:spacing w:after="160" w:line="259" w:lineRule="auto"/>
              <w:jc w:val="both"/>
              <w:rPr>
                <w:rFonts w:ascii="Arial" w:hAnsi="Arial" w:cs="Arial"/>
                <w:sz w:val="24"/>
                <w:szCs w:val="24"/>
              </w:rPr>
            </w:pPr>
            <w:r>
              <w:rPr>
                <w:rFonts w:ascii="Arial" w:hAnsi="Arial" w:cs="Arial"/>
                <w:sz w:val="24"/>
                <w:szCs w:val="24"/>
              </w:rPr>
              <w:t>Controlled trial</w:t>
            </w:r>
          </w:p>
        </w:tc>
      </w:tr>
      <w:tr w:rsidR="002451ED" w:rsidRPr="00E64D19" w14:paraId="7AA29A49" w14:textId="77777777" w:rsidTr="00F456C4">
        <w:tc>
          <w:tcPr>
            <w:tcW w:w="4508" w:type="dxa"/>
          </w:tcPr>
          <w:p w14:paraId="7AA29A47" w14:textId="77777777" w:rsidR="002451ED" w:rsidRPr="00E64D19" w:rsidRDefault="002451ED" w:rsidP="00F456C4">
            <w:pPr>
              <w:spacing w:after="160" w:line="259" w:lineRule="auto"/>
              <w:jc w:val="both"/>
              <w:rPr>
                <w:rFonts w:ascii="Arial" w:hAnsi="Arial" w:cs="Arial"/>
                <w:b/>
                <w:sz w:val="24"/>
                <w:szCs w:val="24"/>
              </w:rPr>
            </w:pPr>
            <w:r w:rsidRPr="00E64D19">
              <w:rPr>
                <w:rFonts w:ascii="Arial" w:hAnsi="Arial" w:cs="Arial"/>
                <w:b/>
                <w:sz w:val="24"/>
                <w:szCs w:val="24"/>
              </w:rPr>
              <w:t>Location</w:t>
            </w:r>
          </w:p>
        </w:tc>
        <w:tc>
          <w:tcPr>
            <w:tcW w:w="4508" w:type="dxa"/>
          </w:tcPr>
          <w:p w14:paraId="7AA29A48" w14:textId="77777777" w:rsidR="002451ED" w:rsidRPr="00E64D19" w:rsidRDefault="002451ED" w:rsidP="00F456C4">
            <w:pPr>
              <w:spacing w:after="160" w:line="259" w:lineRule="auto"/>
              <w:jc w:val="both"/>
              <w:rPr>
                <w:rFonts w:ascii="Arial" w:hAnsi="Arial" w:cs="Arial"/>
                <w:sz w:val="24"/>
                <w:szCs w:val="24"/>
              </w:rPr>
            </w:pPr>
            <w:r>
              <w:rPr>
                <w:rFonts w:ascii="Arial" w:hAnsi="Arial" w:cs="Arial"/>
                <w:sz w:val="24"/>
                <w:szCs w:val="24"/>
              </w:rPr>
              <w:t>Curkova University Faculty of Medicine</w:t>
            </w:r>
          </w:p>
        </w:tc>
      </w:tr>
      <w:tr w:rsidR="002451ED" w:rsidRPr="00E64D19" w14:paraId="7AA29A4C" w14:textId="77777777" w:rsidTr="00F456C4">
        <w:tc>
          <w:tcPr>
            <w:tcW w:w="4508" w:type="dxa"/>
          </w:tcPr>
          <w:p w14:paraId="7AA29A4A" w14:textId="77777777" w:rsidR="002451ED" w:rsidRPr="00E64D19" w:rsidRDefault="002451ED" w:rsidP="00F456C4">
            <w:pPr>
              <w:spacing w:after="160" w:line="259" w:lineRule="auto"/>
              <w:jc w:val="both"/>
              <w:rPr>
                <w:rFonts w:ascii="Arial" w:hAnsi="Arial" w:cs="Arial"/>
                <w:b/>
                <w:sz w:val="24"/>
                <w:szCs w:val="24"/>
              </w:rPr>
            </w:pPr>
            <w:r w:rsidRPr="00E64D19">
              <w:rPr>
                <w:rFonts w:ascii="Arial" w:hAnsi="Arial" w:cs="Arial"/>
                <w:b/>
                <w:sz w:val="24"/>
                <w:szCs w:val="24"/>
              </w:rPr>
              <w:t>Sample size</w:t>
            </w:r>
          </w:p>
        </w:tc>
        <w:tc>
          <w:tcPr>
            <w:tcW w:w="4508" w:type="dxa"/>
          </w:tcPr>
          <w:p w14:paraId="7AA29A4B" w14:textId="77777777" w:rsidR="002451ED" w:rsidRPr="00E64D19" w:rsidRDefault="002451ED" w:rsidP="00F456C4">
            <w:pPr>
              <w:spacing w:after="160" w:line="259" w:lineRule="auto"/>
              <w:jc w:val="both"/>
              <w:rPr>
                <w:rFonts w:ascii="Arial" w:hAnsi="Arial" w:cs="Arial"/>
                <w:sz w:val="24"/>
                <w:szCs w:val="24"/>
              </w:rPr>
            </w:pPr>
            <w:r>
              <w:rPr>
                <w:rFonts w:ascii="Arial" w:hAnsi="Arial" w:cs="Arial"/>
                <w:sz w:val="24"/>
                <w:szCs w:val="24"/>
              </w:rPr>
              <w:t xml:space="preserve">135 subjects into 3 treatment groups.  Injection n = 45, Sham laser = 45. Laser  = 45.   </w:t>
            </w:r>
          </w:p>
        </w:tc>
      </w:tr>
      <w:tr w:rsidR="002451ED" w:rsidRPr="00E64D19" w14:paraId="7AA29A4F" w14:textId="77777777" w:rsidTr="00F456C4">
        <w:tc>
          <w:tcPr>
            <w:tcW w:w="4508" w:type="dxa"/>
          </w:tcPr>
          <w:p w14:paraId="7AA29A4D" w14:textId="77777777" w:rsidR="002451ED" w:rsidRPr="00E64D19" w:rsidRDefault="002451ED" w:rsidP="00F456C4">
            <w:pPr>
              <w:spacing w:after="160" w:line="259" w:lineRule="auto"/>
              <w:jc w:val="both"/>
              <w:rPr>
                <w:rFonts w:ascii="Arial" w:hAnsi="Arial" w:cs="Arial"/>
                <w:b/>
                <w:sz w:val="24"/>
                <w:szCs w:val="24"/>
              </w:rPr>
            </w:pPr>
            <w:r w:rsidRPr="00E64D19">
              <w:rPr>
                <w:rFonts w:ascii="Arial" w:hAnsi="Arial" w:cs="Arial"/>
                <w:b/>
                <w:sz w:val="24"/>
                <w:szCs w:val="24"/>
              </w:rPr>
              <w:t>Population</w:t>
            </w:r>
          </w:p>
        </w:tc>
        <w:tc>
          <w:tcPr>
            <w:tcW w:w="4508" w:type="dxa"/>
          </w:tcPr>
          <w:p w14:paraId="7AA29A4E" w14:textId="77777777" w:rsidR="002451ED" w:rsidRPr="00E64D19" w:rsidRDefault="002451ED" w:rsidP="00F456C4">
            <w:pPr>
              <w:spacing w:after="160" w:line="259" w:lineRule="auto"/>
              <w:jc w:val="both"/>
              <w:rPr>
                <w:rFonts w:ascii="Arial" w:hAnsi="Arial" w:cs="Arial"/>
                <w:sz w:val="24"/>
                <w:szCs w:val="24"/>
              </w:rPr>
            </w:pPr>
            <w:r w:rsidRPr="00E64D19">
              <w:rPr>
                <w:rFonts w:ascii="Arial" w:hAnsi="Arial" w:cs="Arial"/>
                <w:sz w:val="24"/>
                <w:szCs w:val="24"/>
              </w:rPr>
              <w:t xml:space="preserve"> </w:t>
            </w:r>
            <w:r>
              <w:rPr>
                <w:rFonts w:ascii="Arial" w:hAnsi="Arial" w:cs="Arial"/>
                <w:sz w:val="24"/>
                <w:szCs w:val="24"/>
              </w:rPr>
              <w:t xml:space="preserve">Males n= 30 and Females n = 105 over 18 years of age.  Mean age of 49 years well matched between groups. </w:t>
            </w:r>
          </w:p>
        </w:tc>
      </w:tr>
      <w:tr w:rsidR="002451ED" w:rsidRPr="00E64D19" w14:paraId="7AA29A52" w14:textId="77777777" w:rsidTr="00F456C4">
        <w:tc>
          <w:tcPr>
            <w:tcW w:w="4508" w:type="dxa"/>
          </w:tcPr>
          <w:p w14:paraId="7AA29A50" w14:textId="77777777" w:rsidR="002451ED" w:rsidRPr="00E64D19" w:rsidRDefault="002451ED" w:rsidP="00F456C4">
            <w:pPr>
              <w:spacing w:after="160" w:line="259" w:lineRule="auto"/>
              <w:jc w:val="both"/>
              <w:rPr>
                <w:rFonts w:ascii="Arial" w:hAnsi="Arial" w:cs="Arial"/>
                <w:b/>
                <w:sz w:val="24"/>
                <w:szCs w:val="24"/>
              </w:rPr>
            </w:pPr>
            <w:r w:rsidRPr="00E64D19">
              <w:rPr>
                <w:rFonts w:ascii="Arial" w:hAnsi="Arial" w:cs="Arial"/>
                <w:b/>
                <w:sz w:val="24"/>
                <w:szCs w:val="24"/>
              </w:rPr>
              <w:t>Intervention</w:t>
            </w:r>
          </w:p>
        </w:tc>
        <w:tc>
          <w:tcPr>
            <w:tcW w:w="4508" w:type="dxa"/>
          </w:tcPr>
          <w:p w14:paraId="7AA29A51" w14:textId="77777777" w:rsidR="002451ED" w:rsidRPr="00E64D19" w:rsidRDefault="002451ED" w:rsidP="00F456C4">
            <w:pPr>
              <w:spacing w:after="160" w:line="259" w:lineRule="auto"/>
              <w:jc w:val="both"/>
              <w:rPr>
                <w:rFonts w:ascii="Arial" w:hAnsi="Arial" w:cs="Arial"/>
                <w:sz w:val="24"/>
                <w:szCs w:val="24"/>
              </w:rPr>
            </w:pPr>
            <w:r>
              <w:rPr>
                <w:rFonts w:ascii="Arial" w:hAnsi="Arial" w:cs="Arial"/>
                <w:sz w:val="24"/>
                <w:szCs w:val="24"/>
              </w:rPr>
              <w:t xml:space="preserve">An injection of Betamethasone with Lidocaine at day one and again at day 10.  Administered by assessor who was one of the investigators. </w:t>
            </w:r>
          </w:p>
        </w:tc>
      </w:tr>
      <w:tr w:rsidR="002451ED" w:rsidRPr="00E64D19" w14:paraId="7AA29A55" w14:textId="77777777" w:rsidTr="00F456C4">
        <w:tc>
          <w:tcPr>
            <w:tcW w:w="4508" w:type="dxa"/>
          </w:tcPr>
          <w:p w14:paraId="7AA29A53" w14:textId="77777777" w:rsidR="002451ED" w:rsidRPr="00E64D19" w:rsidRDefault="002451ED" w:rsidP="00F456C4">
            <w:pPr>
              <w:spacing w:after="160" w:line="259" w:lineRule="auto"/>
              <w:jc w:val="both"/>
              <w:rPr>
                <w:rFonts w:ascii="Arial" w:hAnsi="Arial" w:cs="Arial"/>
                <w:b/>
                <w:sz w:val="24"/>
                <w:szCs w:val="24"/>
              </w:rPr>
            </w:pPr>
            <w:r w:rsidRPr="00E64D19">
              <w:rPr>
                <w:rFonts w:ascii="Arial" w:hAnsi="Arial" w:cs="Arial"/>
                <w:b/>
                <w:sz w:val="24"/>
                <w:szCs w:val="24"/>
              </w:rPr>
              <w:t>Comparative Intervention/s</w:t>
            </w:r>
          </w:p>
        </w:tc>
        <w:tc>
          <w:tcPr>
            <w:tcW w:w="4508" w:type="dxa"/>
          </w:tcPr>
          <w:p w14:paraId="7AA29A54" w14:textId="77777777" w:rsidR="002451ED" w:rsidRPr="00E64D19" w:rsidRDefault="002451ED" w:rsidP="00F456C4">
            <w:pPr>
              <w:spacing w:after="160" w:line="259" w:lineRule="auto"/>
              <w:jc w:val="both"/>
              <w:rPr>
                <w:rFonts w:ascii="Arial" w:hAnsi="Arial" w:cs="Arial"/>
                <w:sz w:val="24"/>
                <w:szCs w:val="24"/>
              </w:rPr>
            </w:pPr>
            <w:r>
              <w:rPr>
                <w:rFonts w:ascii="Arial" w:hAnsi="Arial" w:cs="Arial"/>
                <w:sz w:val="24"/>
                <w:szCs w:val="24"/>
              </w:rPr>
              <w:t xml:space="preserve">Low level laser for 150 seconds 3 x a week for 3 weeks (9 sessions).  Sham Laser following same protocol as Laser but machine ‘off’.  All subjects followed standard exercise programme over 3 weeks. </w:t>
            </w:r>
          </w:p>
        </w:tc>
      </w:tr>
      <w:tr w:rsidR="002451ED" w:rsidRPr="00E64D19" w14:paraId="7AA29A58" w14:textId="77777777" w:rsidTr="00F456C4">
        <w:tc>
          <w:tcPr>
            <w:tcW w:w="4508" w:type="dxa"/>
          </w:tcPr>
          <w:p w14:paraId="7AA29A56" w14:textId="77777777" w:rsidR="002451ED" w:rsidRPr="00E64D19" w:rsidRDefault="002451ED" w:rsidP="00F456C4">
            <w:pPr>
              <w:spacing w:after="160" w:line="259" w:lineRule="auto"/>
              <w:jc w:val="both"/>
              <w:rPr>
                <w:rFonts w:ascii="Arial" w:hAnsi="Arial" w:cs="Arial"/>
                <w:b/>
                <w:sz w:val="24"/>
                <w:szCs w:val="24"/>
              </w:rPr>
            </w:pPr>
            <w:r w:rsidRPr="00E64D19">
              <w:rPr>
                <w:rFonts w:ascii="Arial" w:hAnsi="Arial" w:cs="Arial"/>
                <w:b/>
                <w:sz w:val="24"/>
                <w:szCs w:val="24"/>
              </w:rPr>
              <w:t>Primary Outcomes</w:t>
            </w:r>
          </w:p>
        </w:tc>
        <w:tc>
          <w:tcPr>
            <w:tcW w:w="4508" w:type="dxa"/>
          </w:tcPr>
          <w:p w14:paraId="7AA29A57" w14:textId="77777777" w:rsidR="002451ED" w:rsidRPr="00E64D19" w:rsidRDefault="001D6041" w:rsidP="00F456C4">
            <w:pPr>
              <w:spacing w:after="160" w:line="259" w:lineRule="auto"/>
              <w:jc w:val="both"/>
              <w:rPr>
                <w:rFonts w:ascii="Arial" w:hAnsi="Arial" w:cs="Arial"/>
                <w:sz w:val="24"/>
                <w:szCs w:val="24"/>
              </w:rPr>
            </w:pPr>
            <w:r w:rsidRPr="001D6041">
              <w:rPr>
                <w:rFonts w:ascii="Arial" w:hAnsi="Arial" w:cs="Arial"/>
                <w:sz w:val="24"/>
                <w:szCs w:val="24"/>
              </w:rPr>
              <w:t>Shoulder function using UCLA rating score.</w:t>
            </w:r>
          </w:p>
        </w:tc>
      </w:tr>
      <w:tr w:rsidR="002451ED" w:rsidRPr="00E64D19" w14:paraId="7AA29A5B" w14:textId="77777777" w:rsidTr="00F456C4">
        <w:tc>
          <w:tcPr>
            <w:tcW w:w="4508" w:type="dxa"/>
          </w:tcPr>
          <w:p w14:paraId="7AA29A59" w14:textId="77777777" w:rsidR="002451ED" w:rsidRPr="00E64D19" w:rsidRDefault="002451ED" w:rsidP="00F456C4">
            <w:pPr>
              <w:spacing w:after="160" w:line="259" w:lineRule="auto"/>
              <w:jc w:val="both"/>
              <w:rPr>
                <w:rFonts w:ascii="Arial" w:hAnsi="Arial" w:cs="Arial"/>
                <w:b/>
                <w:sz w:val="24"/>
                <w:szCs w:val="24"/>
              </w:rPr>
            </w:pPr>
            <w:r w:rsidRPr="00E64D19">
              <w:rPr>
                <w:rFonts w:ascii="Arial" w:hAnsi="Arial" w:cs="Arial"/>
                <w:b/>
                <w:sz w:val="24"/>
                <w:szCs w:val="24"/>
              </w:rPr>
              <w:t>Secondary Outcomes</w:t>
            </w:r>
          </w:p>
        </w:tc>
        <w:tc>
          <w:tcPr>
            <w:tcW w:w="4508" w:type="dxa"/>
          </w:tcPr>
          <w:p w14:paraId="7AA29A5A" w14:textId="77777777" w:rsidR="002451ED" w:rsidRPr="00E64D19" w:rsidRDefault="001D6041" w:rsidP="00F456C4">
            <w:pPr>
              <w:spacing w:after="160" w:line="259" w:lineRule="auto"/>
              <w:jc w:val="both"/>
              <w:rPr>
                <w:rFonts w:ascii="Arial" w:hAnsi="Arial" w:cs="Arial"/>
                <w:sz w:val="24"/>
                <w:szCs w:val="24"/>
              </w:rPr>
            </w:pPr>
            <w:r>
              <w:rPr>
                <w:rFonts w:ascii="Arial" w:hAnsi="Arial" w:cs="Arial"/>
                <w:sz w:val="24"/>
                <w:szCs w:val="24"/>
              </w:rPr>
              <w:t>Pain intensity on VAS</w:t>
            </w:r>
          </w:p>
        </w:tc>
      </w:tr>
      <w:tr w:rsidR="002451ED" w:rsidRPr="00E64D19" w14:paraId="7AA29A5E" w14:textId="77777777" w:rsidTr="00F456C4">
        <w:tc>
          <w:tcPr>
            <w:tcW w:w="4508" w:type="dxa"/>
          </w:tcPr>
          <w:p w14:paraId="7AA29A5C" w14:textId="77777777" w:rsidR="002451ED" w:rsidRPr="00E64D19" w:rsidRDefault="002451ED" w:rsidP="00F456C4">
            <w:pPr>
              <w:spacing w:after="160" w:line="259" w:lineRule="auto"/>
              <w:jc w:val="both"/>
              <w:rPr>
                <w:rFonts w:ascii="Arial" w:hAnsi="Arial" w:cs="Arial"/>
                <w:b/>
                <w:sz w:val="24"/>
                <w:szCs w:val="24"/>
              </w:rPr>
            </w:pPr>
            <w:r w:rsidRPr="00E64D19">
              <w:rPr>
                <w:rFonts w:ascii="Arial" w:hAnsi="Arial" w:cs="Arial"/>
                <w:b/>
                <w:sz w:val="24"/>
                <w:szCs w:val="24"/>
              </w:rPr>
              <w:t>Quality outcomes (3)</w:t>
            </w:r>
          </w:p>
        </w:tc>
        <w:tc>
          <w:tcPr>
            <w:tcW w:w="4508" w:type="dxa"/>
          </w:tcPr>
          <w:p w14:paraId="7AA29A5D" w14:textId="77777777" w:rsidR="002451ED" w:rsidRPr="00E64D19" w:rsidRDefault="002451ED" w:rsidP="00F456C4">
            <w:pPr>
              <w:spacing w:after="160" w:line="259" w:lineRule="auto"/>
              <w:jc w:val="both"/>
              <w:rPr>
                <w:rFonts w:ascii="Arial" w:hAnsi="Arial" w:cs="Arial"/>
                <w:sz w:val="24"/>
                <w:szCs w:val="24"/>
              </w:rPr>
            </w:pPr>
            <w:r>
              <w:rPr>
                <w:rFonts w:ascii="Arial" w:hAnsi="Arial" w:cs="Arial"/>
                <w:sz w:val="24"/>
                <w:szCs w:val="24"/>
              </w:rPr>
              <w:t>Not randomised, No assessor blinding, No allocation blinding.</w:t>
            </w:r>
          </w:p>
        </w:tc>
      </w:tr>
      <w:tr w:rsidR="002451ED" w:rsidRPr="00E64D19" w14:paraId="7AA29A61" w14:textId="77777777" w:rsidTr="00F456C4">
        <w:tc>
          <w:tcPr>
            <w:tcW w:w="4508" w:type="dxa"/>
          </w:tcPr>
          <w:p w14:paraId="7AA29A5F" w14:textId="77777777" w:rsidR="002451ED" w:rsidRPr="00E64D19" w:rsidRDefault="002451ED" w:rsidP="00F456C4">
            <w:pPr>
              <w:spacing w:after="160" w:line="259" w:lineRule="auto"/>
              <w:jc w:val="both"/>
              <w:rPr>
                <w:rFonts w:ascii="Arial" w:hAnsi="Arial" w:cs="Arial"/>
                <w:b/>
                <w:sz w:val="24"/>
                <w:szCs w:val="24"/>
              </w:rPr>
            </w:pPr>
            <w:r w:rsidRPr="00E64D19">
              <w:rPr>
                <w:rFonts w:ascii="Arial" w:hAnsi="Arial" w:cs="Arial"/>
                <w:b/>
                <w:sz w:val="24"/>
                <w:szCs w:val="24"/>
              </w:rPr>
              <w:t>Duration of Study follow-up</w:t>
            </w:r>
          </w:p>
        </w:tc>
        <w:tc>
          <w:tcPr>
            <w:tcW w:w="4508" w:type="dxa"/>
          </w:tcPr>
          <w:p w14:paraId="7AA29A60" w14:textId="77777777" w:rsidR="002451ED" w:rsidRPr="00E64D19" w:rsidRDefault="002451ED" w:rsidP="00F456C4">
            <w:pPr>
              <w:spacing w:after="160" w:line="259" w:lineRule="auto"/>
              <w:jc w:val="both"/>
              <w:rPr>
                <w:rFonts w:ascii="Arial" w:hAnsi="Arial" w:cs="Arial"/>
                <w:sz w:val="24"/>
                <w:szCs w:val="24"/>
              </w:rPr>
            </w:pPr>
            <w:r>
              <w:rPr>
                <w:rFonts w:ascii="Arial" w:hAnsi="Arial" w:cs="Arial"/>
                <w:sz w:val="24"/>
                <w:szCs w:val="24"/>
              </w:rPr>
              <w:t xml:space="preserve"> Baseline, post-treatment, three months, six months. </w:t>
            </w:r>
          </w:p>
        </w:tc>
      </w:tr>
      <w:tr w:rsidR="002451ED" w:rsidRPr="00E64D19" w14:paraId="7AA29A64" w14:textId="77777777" w:rsidTr="00F456C4">
        <w:tc>
          <w:tcPr>
            <w:tcW w:w="4508" w:type="dxa"/>
          </w:tcPr>
          <w:p w14:paraId="7AA29A62" w14:textId="77777777" w:rsidR="002451ED" w:rsidRPr="00E64D19" w:rsidRDefault="002451ED" w:rsidP="00F456C4">
            <w:pPr>
              <w:spacing w:after="160" w:line="259" w:lineRule="auto"/>
              <w:jc w:val="both"/>
              <w:rPr>
                <w:rFonts w:ascii="Arial" w:hAnsi="Arial" w:cs="Arial"/>
                <w:b/>
                <w:sz w:val="24"/>
                <w:szCs w:val="24"/>
              </w:rPr>
            </w:pPr>
            <w:r w:rsidRPr="00E64D19">
              <w:rPr>
                <w:rFonts w:ascii="Arial" w:hAnsi="Arial" w:cs="Arial"/>
                <w:b/>
                <w:sz w:val="24"/>
                <w:szCs w:val="24"/>
              </w:rPr>
              <w:t>Results</w:t>
            </w:r>
          </w:p>
        </w:tc>
        <w:tc>
          <w:tcPr>
            <w:tcW w:w="4508" w:type="dxa"/>
          </w:tcPr>
          <w:p w14:paraId="7AA29A63" w14:textId="77777777" w:rsidR="002451ED" w:rsidRPr="00E64D19" w:rsidRDefault="002451ED" w:rsidP="00F456C4">
            <w:pPr>
              <w:spacing w:after="160" w:line="259" w:lineRule="auto"/>
              <w:jc w:val="both"/>
              <w:rPr>
                <w:rFonts w:ascii="Arial" w:hAnsi="Arial" w:cs="Arial"/>
                <w:sz w:val="24"/>
                <w:szCs w:val="24"/>
              </w:rPr>
            </w:pPr>
            <w:r>
              <w:rPr>
                <w:rFonts w:ascii="Arial" w:hAnsi="Arial" w:cs="Arial"/>
                <w:sz w:val="24"/>
                <w:szCs w:val="24"/>
              </w:rPr>
              <w:t xml:space="preserve">For mean pain intensity (VAS 0-100mm) Injection group improved from 61.9mm at baseline to 23.6mm post treatment, difference = 38.3mm which was significantly better than Laser and sham laser groups.  Both injection and Laser groups were statistically better than sham laser at all three follow-ups. No difference between injection and Laser groups at 3 or 6 months.  Significantly better UCLA scores of injection and Laser versus sham laser at all follow-ups.  No significant difference between injection and Laser at any time point. All groups improved significantly within groups at all time points. </w:t>
            </w:r>
          </w:p>
        </w:tc>
      </w:tr>
      <w:tr w:rsidR="002451ED" w:rsidRPr="00E64D19" w14:paraId="7AA29A6A" w14:textId="77777777" w:rsidTr="00F456C4">
        <w:tc>
          <w:tcPr>
            <w:tcW w:w="4508" w:type="dxa"/>
          </w:tcPr>
          <w:p w14:paraId="7AA29A65" w14:textId="77777777" w:rsidR="002451ED" w:rsidRPr="00E64D19" w:rsidRDefault="002451ED" w:rsidP="00F456C4">
            <w:pPr>
              <w:spacing w:after="160" w:line="259" w:lineRule="auto"/>
              <w:jc w:val="both"/>
              <w:rPr>
                <w:rFonts w:ascii="Arial" w:hAnsi="Arial" w:cs="Arial"/>
                <w:b/>
                <w:sz w:val="24"/>
                <w:szCs w:val="24"/>
              </w:rPr>
            </w:pPr>
            <w:r w:rsidRPr="00E64D19">
              <w:rPr>
                <w:rFonts w:ascii="Arial" w:hAnsi="Arial" w:cs="Arial"/>
                <w:b/>
                <w:sz w:val="24"/>
                <w:szCs w:val="24"/>
              </w:rPr>
              <w:t>Notes</w:t>
            </w:r>
          </w:p>
        </w:tc>
        <w:tc>
          <w:tcPr>
            <w:tcW w:w="4508" w:type="dxa"/>
          </w:tcPr>
          <w:p w14:paraId="7AA29A66" w14:textId="77777777" w:rsidR="002451ED" w:rsidRDefault="002451ED" w:rsidP="00F456C4">
            <w:pPr>
              <w:spacing w:after="160" w:line="259" w:lineRule="auto"/>
              <w:jc w:val="both"/>
              <w:rPr>
                <w:rFonts w:ascii="Arial" w:hAnsi="Arial" w:cs="Arial"/>
                <w:sz w:val="24"/>
                <w:szCs w:val="24"/>
              </w:rPr>
            </w:pPr>
            <w:r>
              <w:rPr>
                <w:rFonts w:ascii="Arial" w:hAnsi="Arial" w:cs="Arial"/>
                <w:sz w:val="24"/>
                <w:szCs w:val="24"/>
              </w:rPr>
              <w:t>No subject, assessor or therapist blinding.</w:t>
            </w:r>
          </w:p>
          <w:p w14:paraId="7AA29A67" w14:textId="77777777" w:rsidR="002451ED" w:rsidRDefault="002451ED" w:rsidP="00F456C4">
            <w:pPr>
              <w:spacing w:after="160" w:line="259" w:lineRule="auto"/>
              <w:jc w:val="both"/>
              <w:rPr>
                <w:rFonts w:ascii="Arial" w:hAnsi="Arial" w:cs="Arial"/>
                <w:sz w:val="24"/>
                <w:szCs w:val="24"/>
              </w:rPr>
            </w:pPr>
            <w:r>
              <w:rPr>
                <w:rFonts w:ascii="Arial" w:hAnsi="Arial" w:cs="Arial"/>
                <w:sz w:val="24"/>
                <w:szCs w:val="24"/>
              </w:rPr>
              <w:t xml:space="preserve">14 subjects lost to follow-up in the Sham Laser group. </w:t>
            </w:r>
          </w:p>
          <w:p w14:paraId="7AA29A68" w14:textId="77777777" w:rsidR="002451ED" w:rsidRDefault="002451ED" w:rsidP="00F456C4">
            <w:pPr>
              <w:spacing w:after="160" w:line="259" w:lineRule="auto"/>
              <w:jc w:val="both"/>
              <w:rPr>
                <w:rFonts w:ascii="Arial" w:hAnsi="Arial" w:cs="Arial"/>
                <w:sz w:val="24"/>
                <w:szCs w:val="24"/>
              </w:rPr>
            </w:pPr>
            <w:r>
              <w:rPr>
                <w:rFonts w:ascii="Arial" w:hAnsi="Arial" w:cs="Arial"/>
                <w:sz w:val="24"/>
                <w:szCs w:val="24"/>
              </w:rPr>
              <w:t>No randomisation.</w:t>
            </w:r>
          </w:p>
          <w:p w14:paraId="7AA29A69" w14:textId="77777777" w:rsidR="002451ED" w:rsidRPr="00E64D19" w:rsidRDefault="002451ED" w:rsidP="00F456C4">
            <w:pPr>
              <w:spacing w:after="160" w:line="259" w:lineRule="auto"/>
              <w:jc w:val="both"/>
              <w:rPr>
                <w:rFonts w:ascii="Arial" w:hAnsi="Arial" w:cs="Arial"/>
                <w:sz w:val="24"/>
                <w:szCs w:val="24"/>
              </w:rPr>
            </w:pPr>
            <w:r>
              <w:rPr>
                <w:rFonts w:ascii="Arial" w:hAnsi="Arial" w:cs="Arial"/>
                <w:sz w:val="24"/>
                <w:szCs w:val="24"/>
              </w:rPr>
              <w:t>No adverse events documented and no system included for adverse event reporting.</w:t>
            </w:r>
          </w:p>
        </w:tc>
      </w:tr>
      <w:tr w:rsidR="002451ED" w14:paraId="7AA29A6D" w14:textId="77777777" w:rsidTr="00F456C4">
        <w:tc>
          <w:tcPr>
            <w:tcW w:w="4508" w:type="dxa"/>
          </w:tcPr>
          <w:p w14:paraId="7AA29A6B" w14:textId="77777777" w:rsidR="002451ED" w:rsidRPr="00E64D19" w:rsidRDefault="002451ED" w:rsidP="00F456C4">
            <w:pPr>
              <w:jc w:val="both"/>
              <w:rPr>
                <w:rFonts w:ascii="Arial" w:hAnsi="Arial" w:cs="Arial"/>
                <w:b/>
                <w:sz w:val="24"/>
                <w:szCs w:val="24"/>
              </w:rPr>
            </w:pPr>
            <w:r>
              <w:rPr>
                <w:rFonts w:ascii="Arial" w:hAnsi="Arial" w:cs="Arial"/>
                <w:b/>
                <w:sz w:val="24"/>
                <w:szCs w:val="24"/>
              </w:rPr>
              <w:t>Ethics</w:t>
            </w:r>
          </w:p>
        </w:tc>
        <w:tc>
          <w:tcPr>
            <w:tcW w:w="4508" w:type="dxa"/>
          </w:tcPr>
          <w:p w14:paraId="7AA29A6C" w14:textId="77777777" w:rsidR="002451ED" w:rsidRDefault="002451ED" w:rsidP="00F456C4">
            <w:pPr>
              <w:jc w:val="both"/>
              <w:rPr>
                <w:rFonts w:ascii="Arial" w:hAnsi="Arial" w:cs="Arial"/>
                <w:sz w:val="24"/>
                <w:szCs w:val="24"/>
              </w:rPr>
            </w:pPr>
            <w:r>
              <w:rPr>
                <w:rFonts w:ascii="Arial" w:hAnsi="Arial" w:cs="Arial"/>
                <w:sz w:val="24"/>
                <w:szCs w:val="24"/>
              </w:rPr>
              <w:t xml:space="preserve">Ethical approval obtained. </w:t>
            </w:r>
          </w:p>
        </w:tc>
      </w:tr>
    </w:tbl>
    <w:p w14:paraId="7AA29A6E" w14:textId="77777777" w:rsidR="002451ED" w:rsidRDefault="002451ED" w:rsidP="002451ED">
      <w:pPr>
        <w:jc w:val="both"/>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2451ED" w:rsidRPr="00E64D19" w14:paraId="7AA29A71" w14:textId="77777777" w:rsidTr="00F456C4">
        <w:tc>
          <w:tcPr>
            <w:tcW w:w="4508" w:type="dxa"/>
          </w:tcPr>
          <w:p w14:paraId="7AA29A6F" w14:textId="77777777" w:rsidR="002451ED" w:rsidRPr="00E64D19" w:rsidRDefault="002451ED" w:rsidP="00F456C4">
            <w:pPr>
              <w:spacing w:after="160" w:line="259" w:lineRule="auto"/>
              <w:jc w:val="both"/>
              <w:rPr>
                <w:rFonts w:ascii="Arial" w:hAnsi="Arial" w:cs="Arial"/>
                <w:b/>
                <w:sz w:val="24"/>
                <w:szCs w:val="24"/>
              </w:rPr>
            </w:pPr>
            <w:r w:rsidRPr="00E64D19">
              <w:rPr>
                <w:rFonts w:ascii="Arial" w:hAnsi="Arial" w:cs="Arial"/>
                <w:b/>
                <w:sz w:val="24"/>
                <w:szCs w:val="24"/>
              </w:rPr>
              <w:t>Reference</w:t>
            </w:r>
          </w:p>
        </w:tc>
        <w:tc>
          <w:tcPr>
            <w:tcW w:w="4508" w:type="dxa"/>
          </w:tcPr>
          <w:p w14:paraId="7AA29A70" w14:textId="77777777" w:rsidR="002451ED" w:rsidRPr="00E64D19" w:rsidRDefault="002451ED" w:rsidP="00F456C4">
            <w:pPr>
              <w:spacing w:after="160" w:line="259" w:lineRule="auto"/>
              <w:jc w:val="both"/>
              <w:rPr>
                <w:rFonts w:ascii="Arial" w:hAnsi="Arial" w:cs="Arial"/>
                <w:sz w:val="24"/>
                <w:szCs w:val="24"/>
              </w:rPr>
            </w:pPr>
            <w:r>
              <w:rPr>
                <w:rFonts w:ascii="Arial" w:hAnsi="Arial" w:cs="Arial"/>
                <w:sz w:val="24"/>
                <w:szCs w:val="24"/>
              </w:rPr>
              <w:t>Johansson et al (2011) Subacromial  corticosteroid injection or Acupuncture with home exercises when treating patients with Subacromial impingement syndrome in primary care – a randomised clinical trial.</w:t>
            </w:r>
          </w:p>
        </w:tc>
      </w:tr>
      <w:tr w:rsidR="002451ED" w:rsidRPr="00E64D19" w14:paraId="7AA29A74" w14:textId="77777777" w:rsidTr="00F456C4">
        <w:tc>
          <w:tcPr>
            <w:tcW w:w="4508" w:type="dxa"/>
          </w:tcPr>
          <w:p w14:paraId="7AA29A72" w14:textId="77777777" w:rsidR="002451ED" w:rsidRPr="00E64D19" w:rsidRDefault="002451ED" w:rsidP="00F456C4">
            <w:pPr>
              <w:spacing w:after="160" w:line="259" w:lineRule="auto"/>
              <w:jc w:val="both"/>
              <w:rPr>
                <w:rFonts w:ascii="Arial" w:hAnsi="Arial" w:cs="Arial"/>
                <w:b/>
                <w:sz w:val="24"/>
                <w:szCs w:val="24"/>
              </w:rPr>
            </w:pPr>
            <w:r w:rsidRPr="00E64D19">
              <w:rPr>
                <w:rFonts w:ascii="Arial" w:hAnsi="Arial" w:cs="Arial"/>
                <w:b/>
                <w:sz w:val="24"/>
                <w:szCs w:val="24"/>
              </w:rPr>
              <w:t>Study design</w:t>
            </w:r>
          </w:p>
        </w:tc>
        <w:tc>
          <w:tcPr>
            <w:tcW w:w="4508" w:type="dxa"/>
          </w:tcPr>
          <w:p w14:paraId="7AA29A73" w14:textId="77777777" w:rsidR="002451ED" w:rsidRPr="00E64D19" w:rsidRDefault="002451ED" w:rsidP="00F456C4">
            <w:pPr>
              <w:spacing w:after="160" w:line="259" w:lineRule="auto"/>
              <w:jc w:val="both"/>
              <w:rPr>
                <w:rFonts w:ascii="Arial" w:hAnsi="Arial" w:cs="Arial"/>
                <w:sz w:val="24"/>
                <w:szCs w:val="24"/>
              </w:rPr>
            </w:pPr>
            <w:r>
              <w:rPr>
                <w:rFonts w:ascii="Arial" w:hAnsi="Arial" w:cs="Arial"/>
                <w:sz w:val="24"/>
                <w:szCs w:val="24"/>
              </w:rPr>
              <w:t>Randomised controlled trial</w:t>
            </w:r>
          </w:p>
        </w:tc>
      </w:tr>
      <w:tr w:rsidR="002451ED" w:rsidRPr="00E64D19" w14:paraId="7AA29A77" w14:textId="77777777" w:rsidTr="00F456C4">
        <w:tc>
          <w:tcPr>
            <w:tcW w:w="4508" w:type="dxa"/>
          </w:tcPr>
          <w:p w14:paraId="7AA29A75" w14:textId="77777777" w:rsidR="002451ED" w:rsidRPr="00E64D19" w:rsidRDefault="002451ED" w:rsidP="00F456C4">
            <w:pPr>
              <w:spacing w:after="160" w:line="259" w:lineRule="auto"/>
              <w:jc w:val="both"/>
              <w:rPr>
                <w:rFonts w:ascii="Arial" w:hAnsi="Arial" w:cs="Arial"/>
                <w:b/>
                <w:sz w:val="24"/>
                <w:szCs w:val="24"/>
              </w:rPr>
            </w:pPr>
            <w:r w:rsidRPr="00E64D19">
              <w:rPr>
                <w:rFonts w:ascii="Arial" w:hAnsi="Arial" w:cs="Arial"/>
                <w:b/>
                <w:sz w:val="24"/>
                <w:szCs w:val="24"/>
              </w:rPr>
              <w:t>Location</w:t>
            </w:r>
          </w:p>
        </w:tc>
        <w:tc>
          <w:tcPr>
            <w:tcW w:w="4508" w:type="dxa"/>
          </w:tcPr>
          <w:p w14:paraId="7AA29A76" w14:textId="77777777" w:rsidR="002451ED" w:rsidRPr="00E64D19" w:rsidRDefault="002451ED" w:rsidP="00F456C4">
            <w:pPr>
              <w:spacing w:after="160" w:line="259" w:lineRule="auto"/>
              <w:jc w:val="both"/>
              <w:rPr>
                <w:rFonts w:ascii="Arial" w:hAnsi="Arial" w:cs="Arial"/>
                <w:sz w:val="24"/>
                <w:szCs w:val="24"/>
              </w:rPr>
            </w:pPr>
            <w:r>
              <w:rPr>
                <w:rFonts w:ascii="Arial" w:hAnsi="Arial" w:cs="Arial"/>
                <w:sz w:val="24"/>
                <w:szCs w:val="24"/>
              </w:rPr>
              <w:t xml:space="preserve">Five primary health care centres in Sweden. </w:t>
            </w:r>
          </w:p>
        </w:tc>
      </w:tr>
      <w:tr w:rsidR="002451ED" w:rsidRPr="00E64D19" w14:paraId="7AA29A7A" w14:textId="77777777" w:rsidTr="00F456C4">
        <w:tc>
          <w:tcPr>
            <w:tcW w:w="4508" w:type="dxa"/>
          </w:tcPr>
          <w:p w14:paraId="7AA29A78" w14:textId="77777777" w:rsidR="002451ED" w:rsidRPr="00E64D19" w:rsidRDefault="002451ED" w:rsidP="00F456C4">
            <w:pPr>
              <w:spacing w:after="160" w:line="259" w:lineRule="auto"/>
              <w:jc w:val="both"/>
              <w:rPr>
                <w:rFonts w:ascii="Arial" w:hAnsi="Arial" w:cs="Arial"/>
                <w:b/>
                <w:sz w:val="24"/>
                <w:szCs w:val="24"/>
              </w:rPr>
            </w:pPr>
            <w:r w:rsidRPr="00E64D19">
              <w:rPr>
                <w:rFonts w:ascii="Arial" w:hAnsi="Arial" w:cs="Arial"/>
                <w:b/>
                <w:sz w:val="24"/>
                <w:szCs w:val="24"/>
              </w:rPr>
              <w:t>Sample size</w:t>
            </w:r>
          </w:p>
        </w:tc>
        <w:tc>
          <w:tcPr>
            <w:tcW w:w="4508" w:type="dxa"/>
          </w:tcPr>
          <w:p w14:paraId="7AA29A79" w14:textId="77777777" w:rsidR="002451ED" w:rsidRPr="00E64D19" w:rsidRDefault="002451ED" w:rsidP="00F456C4">
            <w:pPr>
              <w:spacing w:after="160" w:line="259" w:lineRule="auto"/>
              <w:jc w:val="both"/>
              <w:rPr>
                <w:rFonts w:ascii="Arial" w:hAnsi="Arial" w:cs="Arial"/>
                <w:sz w:val="24"/>
                <w:szCs w:val="24"/>
              </w:rPr>
            </w:pPr>
            <w:r>
              <w:rPr>
                <w:rFonts w:ascii="Arial" w:hAnsi="Arial" w:cs="Arial"/>
                <w:sz w:val="24"/>
                <w:szCs w:val="24"/>
              </w:rPr>
              <w:t>123 subjects into 2 treatment groups.  Injection n = 65 with 49 analysed, Acupuncture = 58 with 42 analysed..</w:t>
            </w:r>
          </w:p>
        </w:tc>
      </w:tr>
      <w:tr w:rsidR="002451ED" w:rsidRPr="00E64D19" w14:paraId="7AA29A7D" w14:textId="77777777" w:rsidTr="00F456C4">
        <w:tc>
          <w:tcPr>
            <w:tcW w:w="4508" w:type="dxa"/>
          </w:tcPr>
          <w:p w14:paraId="7AA29A7B" w14:textId="77777777" w:rsidR="002451ED" w:rsidRPr="00E64D19" w:rsidRDefault="002451ED" w:rsidP="00F456C4">
            <w:pPr>
              <w:spacing w:after="160" w:line="259" w:lineRule="auto"/>
              <w:jc w:val="both"/>
              <w:rPr>
                <w:rFonts w:ascii="Arial" w:hAnsi="Arial" w:cs="Arial"/>
                <w:b/>
                <w:sz w:val="24"/>
                <w:szCs w:val="24"/>
              </w:rPr>
            </w:pPr>
            <w:r w:rsidRPr="00E64D19">
              <w:rPr>
                <w:rFonts w:ascii="Arial" w:hAnsi="Arial" w:cs="Arial"/>
                <w:b/>
                <w:sz w:val="24"/>
                <w:szCs w:val="24"/>
              </w:rPr>
              <w:t>Population</w:t>
            </w:r>
          </w:p>
        </w:tc>
        <w:tc>
          <w:tcPr>
            <w:tcW w:w="4508" w:type="dxa"/>
          </w:tcPr>
          <w:p w14:paraId="7AA29A7C" w14:textId="77777777" w:rsidR="002451ED" w:rsidRPr="00E64D19" w:rsidRDefault="002451ED" w:rsidP="00F456C4">
            <w:pPr>
              <w:spacing w:after="160" w:line="259" w:lineRule="auto"/>
              <w:jc w:val="both"/>
              <w:rPr>
                <w:rFonts w:ascii="Arial" w:hAnsi="Arial" w:cs="Arial"/>
                <w:sz w:val="24"/>
                <w:szCs w:val="24"/>
              </w:rPr>
            </w:pPr>
            <w:r w:rsidRPr="00E64D19">
              <w:rPr>
                <w:rFonts w:ascii="Arial" w:hAnsi="Arial" w:cs="Arial"/>
                <w:sz w:val="24"/>
                <w:szCs w:val="24"/>
              </w:rPr>
              <w:t xml:space="preserve"> </w:t>
            </w:r>
            <w:r>
              <w:rPr>
                <w:rFonts w:ascii="Arial" w:hAnsi="Arial" w:cs="Arial"/>
                <w:sz w:val="24"/>
                <w:szCs w:val="24"/>
              </w:rPr>
              <w:t xml:space="preserve">Males n= 38 and Females n = 53 over 18 years of age.  Mean age of 46 years.  No difference in background characteristics  or baseline measures. </w:t>
            </w:r>
          </w:p>
        </w:tc>
      </w:tr>
      <w:tr w:rsidR="002451ED" w:rsidRPr="00E64D19" w14:paraId="7AA29A80" w14:textId="77777777" w:rsidTr="00F456C4">
        <w:tc>
          <w:tcPr>
            <w:tcW w:w="4508" w:type="dxa"/>
          </w:tcPr>
          <w:p w14:paraId="7AA29A7E" w14:textId="77777777" w:rsidR="002451ED" w:rsidRPr="00E64D19" w:rsidRDefault="002451ED" w:rsidP="00F456C4">
            <w:pPr>
              <w:spacing w:after="160" w:line="259" w:lineRule="auto"/>
              <w:jc w:val="both"/>
              <w:rPr>
                <w:rFonts w:ascii="Arial" w:hAnsi="Arial" w:cs="Arial"/>
                <w:b/>
                <w:sz w:val="24"/>
                <w:szCs w:val="24"/>
              </w:rPr>
            </w:pPr>
            <w:r w:rsidRPr="00E64D19">
              <w:rPr>
                <w:rFonts w:ascii="Arial" w:hAnsi="Arial" w:cs="Arial"/>
                <w:b/>
                <w:sz w:val="24"/>
                <w:szCs w:val="24"/>
              </w:rPr>
              <w:t>Intervention</w:t>
            </w:r>
          </w:p>
        </w:tc>
        <w:tc>
          <w:tcPr>
            <w:tcW w:w="4508" w:type="dxa"/>
          </w:tcPr>
          <w:p w14:paraId="7AA29A7F" w14:textId="77777777" w:rsidR="002451ED" w:rsidRPr="00E64D19" w:rsidRDefault="002451ED" w:rsidP="00F456C4">
            <w:pPr>
              <w:spacing w:after="160" w:line="259" w:lineRule="auto"/>
              <w:jc w:val="both"/>
              <w:rPr>
                <w:rFonts w:ascii="Arial" w:hAnsi="Arial" w:cs="Arial"/>
                <w:sz w:val="24"/>
                <w:szCs w:val="24"/>
              </w:rPr>
            </w:pPr>
            <w:r>
              <w:rPr>
                <w:rFonts w:ascii="Arial" w:hAnsi="Arial" w:cs="Arial"/>
                <w:sz w:val="24"/>
                <w:szCs w:val="24"/>
              </w:rPr>
              <w:t>An injection of 40mg Methylprednisolone with Prilocaine at baseline plus option of a second which occurred in 25% of the subjects.</w:t>
            </w:r>
          </w:p>
        </w:tc>
      </w:tr>
      <w:tr w:rsidR="002451ED" w:rsidRPr="00E64D19" w14:paraId="7AA29A83" w14:textId="77777777" w:rsidTr="00F456C4">
        <w:tc>
          <w:tcPr>
            <w:tcW w:w="4508" w:type="dxa"/>
          </w:tcPr>
          <w:p w14:paraId="7AA29A81" w14:textId="77777777" w:rsidR="002451ED" w:rsidRPr="00E64D19" w:rsidRDefault="002451ED" w:rsidP="00F456C4">
            <w:pPr>
              <w:spacing w:after="160" w:line="259" w:lineRule="auto"/>
              <w:jc w:val="both"/>
              <w:rPr>
                <w:rFonts w:ascii="Arial" w:hAnsi="Arial" w:cs="Arial"/>
                <w:b/>
                <w:sz w:val="24"/>
                <w:szCs w:val="24"/>
              </w:rPr>
            </w:pPr>
            <w:r w:rsidRPr="00E64D19">
              <w:rPr>
                <w:rFonts w:ascii="Arial" w:hAnsi="Arial" w:cs="Arial"/>
                <w:b/>
                <w:sz w:val="24"/>
                <w:szCs w:val="24"/>
              </w:rPr>
              <w:t>Comparative Intervention/s</w:t>
            </w:r>
          </w:p>
        </w:tc>
        <w:tc>
          <w:tcPr>
            <w:tcW w:w="4508" w:type="dxa"/>
          </w:tcPr>
          <w:p w14:paraId="7AA29A82" w14:textId="77777777" w:rsidR="002451ED" w:rsidRPr="00E64D19" w:rsidRDefault="002451ED" w:rsidP="00F456C4">
            <w:pPr>
              <w:spacing w:after="160" w:line="259" w:lineRule="auto"/>
              <w:jc w:val="both"/>
              <w:rPr>
                <w:rFonts w:ascii="Arial" w:hAnsi="Arial" w:cs="Arial"/>
                <w:sz w:val="24"/>
                <w:szCs w:val="24"/>
              </w:rPr>
            </w:pPr>
            <w:r>
              <w:rPr>
                <w:rFonts w:ascii="Arial" w:hAnsi="Arial" w:cs="Arial"/>
                <w:sz w:val="24"/>
                <w:szCs w:val="24"/>
              </w:rPr>
              <w:t>Standard needle placement but by several PTs with pre-training. Treatment sessions were 30 mins, twice weekly for 5 weeks. A/C followed by standard home exercises targeting ROM and strength of the R.Cuff ? duration/sessions.</w:t>
            </w:r>
          </w:p>
        </w:tc>
      </w:tr>
      <w:tr w:rsidR="002451ED" w:rsidRPr="00E64D19" w14:paraId="7AA29A86" w14:textId="77777777" w:rsidTr="00F456C4">
        <w:tc>
          <w:tcPr>
            <w:tcW w:w="4508" w:type="dxa"/>
          </w:tcPr>
          <w:p w14:paraId="7AA29A84" w14:textId="77777777" w:rsidR="002451ED" w:rsidRPr="00E64D19" w:rsidRDefault="002451ED" w:rsidP="00F456C4">
            <w:pPr>
              <w:spacing w:after="160" w:line="259" w:lineRule="auto"/>
              <w:jc w:val="both"/>
              <w:rPr>
                <w:rFonts w:ascii="Arial" w:hAnsi="Arial" w:cs="Arial"/>
                <w:b/>
                <w:sz w:val="24"/>
                <w:szCs w:val="24"/>
              </w:rPr>
            </w:pPr>
            <w:r w:rsidRPr="00E64D19">
              <w:rPr>
                <w:rFonts w:ascii="Arial" w:hAnsi="Arial" w:cs="Arial"/>
                <w:b/>
                <w:sz w:val="24"/>
                <w:szCs w:val="24"/>
              </w:rPr>
              <w:t>Primary Outcomes</w:t>
            </w:r>
          </w:p>
        </w:tc>
        <w:tc>
          <w:tcPr>
            <w:tcW w:w="4508" w:type="dxa"/>
          </w:tcPr>
          <w:p w14:paraId="7AA29A85" w14:textId="77777777" w:rsidR="002451ED" w:rsidRPr="00E64D19" w:rsidRDefault="00FB100D" w:rsidP="00F456C4">
            <w:pPr>
              <w:spacing w:after="160" w:line="259" w:lineRule="auto"/>
              <w:jc w:val="both"/>
              <w:rPr>
                <w:rFonts w:ascii="Arial" w:hAnsi="Arial" w:cs="Arial"/>
                <w:sz w:val="24"/>
                <w:szCs w:val="24"/>
              </w:rPr>
            </w:pPr>
            <w:r>
              <w:rPr>
                <w:rFonts w:ascii="Arial" w:hAnsi="Arial" w:cs="Arial"/>
                <w:sz w:val="24"/>
                <w:szCs w:val="24"/>
              </w:rPr>
              <w:t>Self-reported Shoulder function</w:t>
            </w:r>
            <w:r w:rsidR="002451ED">
              <w:rPr>
                <w:rFonts w:ascii="Arial" w:hAnsi="Arial" w:cs="Arial"/>
                <w:sz w:val="24"/>
                <w:szCs w:val="24"/>
              </w:rPr>
              <w:t xml:space="preserve"> using Adolf</w:t>
            </w:r>
            <w:r>
              <w:rPr>
                <w:rFonts w:ascii="Arial" w:hAnsi="Arial" w:cs="Arial"/>
                <w:sz w:val="24"/>
                <w:szCs w:val="24"/>
              </w:rPr>
              <w:t>son-Lysholm shoulder assessment questionnaire</w:t>
            </w:r>
          </w:p>
        </w:tc>
      </w:tr>
      <w:tr w:rsidR="002451ED" w:rsidRPr="00E64D19" w14:paraId="7AA29A89" w14:textId="77777777" w:rsidTr="00F456C4">
        <w:tc>
          <w:tcPr>
            <w:tcW w:w="4508" w:type="dxa"/>
          </w:tcPr>
          <w:p w14:paraId="7AA29A87" w14:textId="77777777" w:rsidR="002451ED" w:rsidRPr="00E64D19" w:rsidRDefault="002451ED" w:rsidP="00F456C4">
            <w:pPr>
              <w:spacing w:after="160" w:line="259" w:lineRule="auto"/>
              <w:jc w:val="both"/>
              <w:rPr>
                <w:rFonts w:ascii="Arial" w:hAnsi="Arial" w:cs="Arial"/>
                <w:b/>
                <w:sz w:val="24"/>
                <w:szCs w:val="24"/>
              </w:rPr>
            </w:pPr>
            <w:r w:rsidRPr="00E64D19">
              <w:rPr>
                <w:rFonts w:ascii="Arial" w:hAnsi="Arial" w:cs="Arial"/>
                <w:b/>
                <w:sz w:val="24"/>
                <w:szCs w:val="24"/>
              </w:rPr>
              <w:t>Secondary Outcomes</w:t>
            </w:r>
          </w:p>
        </w:tc>
        <w:tc>
          <w:tcPr>
            <w:tcW w:w="4508" w:type="dxa"/>
          </w:tcPr>
          <w:p w14:paraId="7AA29A88" w14:textId="77777777" w:rsidR="002451ED" w:rsidRPr="00E64D19" w:rsidRDefault="00FB100D" w:rsidP="00F456C4">
            <w:pPr>
              <w:spacing w:after="160" w:line="259" w:lineRule="auto"/>
              <w:jc w:val="both"/>
              <w:rPr>
                <w:rFonts w:ascii="Arial" w:hAnsi="Arial" w:cs="Arial"/>
                <w:sz w:val="24"/>
                <w:szCs w:val="24"/>
              </w:rPr>
            </w:pPr>
            <w:r>
              <w:rPr>
                <w:rFonts w:ascii="Arial" w:hAnsi="Arial" w:cs="Arial"/>
                <w:sz w:val="24"/>
                <w:szCs w:val="24"/>
              </w:rPr>
              <w:t xml:space="preserve">Pain intensity on VAS </w:t>
            </w:r>
          </w:p>
        </w:tc>
      </w:tr>
      <w:tr w:rsidR="002451ED" w:rsidRPr="00E64D19" w14:paraId="7AA29A8C" w14:textId="77777777" w:rsidTr="00F456C4">
        <w:tc>
          <w:tcPr>
            <w:tcW w:w="4508" w:type="dxa"/>
          </w:tcPr>
          <w:p w14:paraId="7AA29A8A" w14:textId="77777777" w:rsidR="002451ED" w:rsidRPr="00E64D19" w:rsidRDefault="002451ED" w:rsidP="00F456C4">
            <w:pPr>
              <w:spacing w:after="160" w:line="259" w:lineRule="auto"/>
              <w:jc w:val="both"/>
              <w:rPr>
                <w:rFonts w:ascii="Arial" w:hAnsi="Arial" w:cs="Arial"/>
                <w:b/>
                <w:sz w:val="24"/>
                <w:szCs w:val="24"/>
              </w:rPr>
            </w:pPr>
            <w:r w:rsidRPr="00E64D19">
              <w:rPr>
                <w:rFonts w:ascii="Arial" w:hAnsi="Arial" w:cs="Arial"/>
                <w:b/>
                <w:sz w:val="24"/>
                <w:szCs w:val="24"/>
              </w:rPr>
              <w:t>Quality outcomes (3)</w:t>
            </w:r>
          </w:p>
        </w:tc>
        <w:tc>
          <w:tcPr>
            <w:tcW w:w="4508" w:type="dxa"/>
          </w:tcPr>
          <w:p w14:paraId="7AA29A8B" w14:textId="77777777" w:rsidR="002451ED" w:rsidRPr="00E64D19" w:rsidRDefault="002451ED" w:rsidP="00F456C4">
            <w:pPr>
              <w:spacing w:after="160" w:line="259" w:lineRule="auto"/>
              <w:jc w:val="both"/>
              <w:rPr>
                <w:rFonts w:ascii="Arial" w:hAnsi="Arial" w:cs="Arial"/>
                <w:sz w:val="24"/>
                <w:szCs w:val="24"/>
              </w:rPr>
            </w:pPr>
            <w:r>
              <w:rPr>
                <w:rFonts w:ascii="Arial" w:hAnsi="Arial" w:cs="Arial"/>
                <w:sz w:val="24"/>
                <w:szCs w:val="24"/>
              </w:rPr>
              <w:t xml:space="preserve">No random selection, Assessor blinding, </w:t>
            </w:r>
            <w:r w:rsidR="00775FD0">
              <w:rPr>
                <w:rFonts w:ascii="Arial" w:hAnsi="Arial" w:cs="Arial"/>
                <w:sz w:val="24"/>
                <w:szCs w:val="24"/>
              </w:rPr>
              <w:t>Random allocation</w:t>
            </w:r>
            <w:r>
              <w:rPr>
                <w:rFonts w:ascii="Arial" w:hAnsi="Arial" w:cs="Arial"/>
                <w:sz w:val="24"/>
                <w:szCs w:val="24"/>
              </w:rPr>
              <w:t>.</w:t>
            </w:r>
          </w:p>
        </w:tc>
      </w:tr>
      <w:tr w:rsidR="002451ED" w:rsidRPr="00E64D19" w14:paraId="7AA29A8F" w14:textId="77777777" w:rsidTr="00F456C4">
        <w:tc>
          <w:tcPr>
            <w:tcW w:w="4508" w:type="dxa"/>
          </w:tcPr>
          <w:p w14:paraId="7AA29A8D" w14:textId="77777777" w:rsidR="002451ED" w:rsidRPr="00E64D19" w:rsidRDefault="002451ED" w:rsidP="00F456C4">
            <w:pPr>
              <w:spacing w:after="160" w:line="259" w:lineRule="auto"/>
              <w:jc w:val="both"/>
              <w:rPr>
                <w:rFonts w:ascii="Arial" w:hAnsi="Arial" w:cs="Arial"/>
                <w:b/>
                <w:sz w:val="24"/>
                <w:szCs w:val="24"/>
              </w:rPr>
            </w:pPr>
            <w:r w:rsidRPr="00E64D19">
              <w:rPr>
                <w:rFonts w:ascii="Arial" w:hAnsi="Arial" w:cs="Arial"/>
                <w:b/>
                <w:sz w:val="24"/>
                <w:szCs w:val="24"/>
              </w:rPr>
              <w:t>Duration of Study follow-up</w:t>
            </w:r>
          </w:p>
        </w:tc>
        <w:tc>
          <w:tcPr>
            <w:tcW w:w="4508" w:type="dxa"/>
          </w:tcPr>
          <w:p w14:paraId="7AA29A8E" w14:textId="77777777" w:rsidR="002451ED" w:rsidRPr="00E64D19" w:rsidRDefault="002451ED" w:rsidP="00F456C4">
            <w:pPr>
              <w:spacing w:after="160" w:line="259" w:lineRule="auto"/>
              <w:jc w:val="both"/>
              <w:rPr>
                <w:rFonts w:ascii="Arial" w:hAnsi="Arial" w:cs="Arial"/>
                <w:sz w:val="24"/>
                <w:szCs w:val="24"/>
              </w:rPr>
            </w:pPr>
            <w:r>
              <w:rPr>
                <w:rFonts w:ascii="Arial" w:hAnsi="Arial" w:cs="Arial"/>
                <w:sz w:val="24"/>
                <w:szCs w:val="24"/>
              </w:rPr>
              <w:t xml:space="preserve"> Base</w:t>
            </w:r>
            <w:r w:rsidR="00FB100D">
              <w:rPr>
                <w:rFonts w:ascii="Arial" w:hAnsi="Arial" w:cs="Arial"/>
                <w:sz w:val="24"/>
                <w:szCs w:val="24"/>
              </w:rPr>
              <w:t>line, 6 weeks, 3 months, 6</w:t>
            </w:r>
            <w:r>
              <w:rPr>
                <w:rFonts w:ascii="Arial" w:hAnsi="Arial" w:cs="Arial"/>
                <w:sz w:val="24"/>
                <w:szCs w:val="24"/>
              </w:rPr>
              <w:t xml:space="preserve"> months. 12 months. </w:t>
            </w:r>
          </w:p>
        </w:tc>
      </w:tr>
      <w:tr w:rsidR="002451ED" w:rsidRPr="00E64D19" w14:paraId="7AA29A92" w14:textId="77777777" w:rsidTr="00F456C4">
        <w:tc>
          <w:tcPr>
            <w:tcW w:w="4508" w:type="dxa"/>
          </w:tcPr>
          <w:p w14:paraId="7AA29A90" w14:textId="77777777" w:rsidR="002451ED" w:rsidRPr="00E64D19" w:rsidRDefault="002451ED" w:rsidP="00F456C4">
            <w:pPr>
              <w:spacing w:after="160" w:line="259" w:lineRule="auto"/>
              <w:jc w:val="both"/>
              <w:rPr>
                <w:rFonts w:ascii="Arial" w:hAnsi="Arial" w:cs="Arial"/>
                <w:b/>
                <w:sz w:val="24"/>
                <w:szCs w:val="24"/>
              </w:rPr>
            </w:pPr>
            <w:r w:rsidRPr="00E64D19">
              <w:rPr>
                <w:rFonts w:ascii="Arial" w:hAnsi="Arial" w:cs="Arial"/>
                <w:b/>
                <w:sz w:val="24"/>
                <w:szCs w:val="24"/>
              </w:rPr>
              <w:t>Results</w:t>
            </w:r>
          </w:p>
        </w:tc>
        <w:tc>
          <w:tcPr>
            <w:tcW w:w="4508" w:type="dxa"/>
          </w:tcPr>
          <w:p w14:paraId="7AA29A91" w14:textId="77777777" w:rsidR="002451ED" w:rsidRPr="00E64D19" w:rsidRDefault="002451ED" w:rsidP="00F456C4">
            <w:pPr>
              <w:spacing w:after="160" w:line="259" w:lineRule="auto"/>
              <w:jc w:val="both"/>
              <w:rPr>
                <w:rFonts w:ascii="Arial" w:hAnsi="Arial" w:cs="Arial"/>
                <w:sz w:val="24"/>
                <w:szCs w:val="24"/>
              </w:rPr>
            </w:pPr>
            <w:r>
              <w:rPr>
                <w:rFonts w:ascii="Arial" w:hAnsi="Arial" w:cs="Arial"/>
                <w:sz w:val="24"/>
                <w:szCs w:val="24"/>
              </w:rPr>
              <w:t>Both treatment groups reported significant within group improvements at all timescales for pain (P&lt;0.001).  There were no</w:t>
            </w:r>
            <w:r w:rsidR="00C75701">
              <w:rPr>
                <w:rFonts w:ascii="Arial" w:hAnsi="Arial" w:cs="Arial"/>
                <w:sz w:val="24"/>
                <w:szCs w:val="24"/>
              </w:rPr>
              <w:t xml:space="preserve"> significant</w:t>
            </w:r>
            <w:r>
              <w:rPr>
                <w:rFonts w:ascii="Arial" w:hAnsi="Arial" w:cs="Arial"/>
                <w:sz w:val="24"/>
                <w:szCs w:val="24"/>
              </w:rPr>
              <w:t xml:space="preserve"> differences between groups at any time point or 12 months (P=0.16). </w:t>
            </w:r>
          </w:p>
        </w:tc>
      </w:tr>
      <w:tr w:rsidR="002451ED" w:rsidRPr="00E64D19" w14:paraId="7AA29A99" w14:textId="77777777" w:rsidTr="00F456C4">
        <w:tc>
          <w:tcPr>
            <w:tcW w:w="4508" w:type="dxa"/>
          </w:tcPr>
          <w:p w14:paraId="7AA29A93" w14:textId="77777777" w:rsidR="002451ED" w:rsidRPr="00E64D19" w:rsidRDefault="002451ED" w:rsidP="00F456C4">
            <w:pPr>
              <w:spacing w:after="160" w:line="259" w:lineRule="auto"/>
              <w:jc w:val="both"/>
              <w:rPr>
                <w:rFonts w:ascii="Arial" w:hAnsi="Arial" w:cs="Arial"/>
                <w:b/>
                <w:sz w:val="24"/>
                <w:szCs w:val="24"/>
              </w:rPr>
            </w:pPr>
            <w:r w:rsidRPr="00E64D19">
              <w:rPr>
                <w:rFonts w:ascii="Arial" w:hAnsi="Arial" w:cs="Arial"/>
                <w:b/>
                <w:sz w:val="24"/>
                <w:szCs w:val="24"/>
              </w:rPr>
              <w:t>Notes</w:t>
            </w:r>
          </w:p>
        </w:tc>
        <w:tc>
          <w:tcPr>
            <w:tcW w:w="4508" w:type="dxa"/>
          </w:tcPr>
          <w:p w14:paraId="7AA29A94" w14:textId="77777777" w:rsidR="002451ED" w:rsidRDefault="002451ED" w:rsidP="00F456C4">
            <w:pPr>
              <w:spacing w:after="160" w:line="259" w:lineRule="auto"/>
              <w:jc w:val="both"/>
              <w:rPr>
                <w:rFonts w:ascii="Arial" w:hAnsi="Arial" w:cs="Arial"/>
                <w:sz w:val="24"/>
                <w:szCs w:val="24"/>
              </w:rPr>
            </w:pPr>
            <w:r>
              <w:rPr>
                <w:rFonts w:ascii="Arial" w:hAnsi="Arial" w:cs="Arial"/>
                <w:sz w:val="24"/>
                <w:szCs w:val="24"/>
              </w:rPr>
              <w:t>Double blinded study with both assessor and therapist blinding</w:t>
            </w:r>
          </w:p>
          <w:p w14:paraId="7AA29A95" w14:textId="77777777" w:rsidR="002451ED" w:rsidRDefault="002451ED" w:rsidP="00F456C4">
            <w:pPr>
              <w:spacing w:after="160" w:line="259" w:lineRule="auto"/>
              <w:jc w:val="both"/>
              <w:rPr>
                <w:rFonts w:ascii="Arial" w:hAnsi="Arial" w:cs="Arial"/>
                <w:sz w:val="24"/>
                <w:szCs w:val="24"/>
              </w:rPr>
            </w:pPr>
            <w:r>
              <w:rPr>
                <w:rFonts w:ascii="Arial" w:hAnsi="Arial" w:cs="Arial"/>
                <w:sz w:val="24"/>
                <w:szCs w:val="24"/>
              </w:rPr>
              <w:t>32 subjects lost to follow-up which is huge drop out rate.</w:t>
            </w:r>
          </w:p>
          <w:p w14:paraId="7AA29A96" w14:textId="77777777" w:rsidR="002451ED" w:rsidRDefault="002451ED" w:rsidP="00F456C4">
            <w:pPr>
              <w:spacing w:after="160" w:line="259" w:lineRule="auto"/>
              <w:jc w:val="both"/>
              <w:rPr>
                <w:rFonts w:ascii="Arial" w:hAnsi="Arial" w:cs="Arial"/>
                <w:sz w:val="24"/>
                <w:szCs w:val="24"/>
              </w:rPr>
            </w:pPr>
            <w:r>
              <w:rPr>
                <w:rFonts w:ascii="Arial" w:hAnsi="Arial" w:cs="Arial"/>
                <w:sz w:val="24"/>
                <w:szCs w:val="24"/>
              </w:rPr>
              <w:t>No random selection.</w:t>
            </w:r>
          </w:p>
          <w:p w14:paraId="7AA29A97" w14:textId="77777777" w:rsidR="002451ED" w:rsidRDefault="002451ED" w:rsidP="00F456C4">
            <w:pPr>
              <w:spacing w:after="160" w:line="259" w:lineRule="auto"/>
              <w:jc w:val="both"/>
              <w:rPr>
                <w:rFonts w:ascii="Arial" w:hAnsi="Arial" w:cs="Arial"/>
                <w:sz w:val="24"/>
                <w:szCs w:val="24"/>
              </w:rPr>
            </w:pPr>
            <w:r>
              <w:rPr>
                <w:rFonts w:ascii="Arial" w:hAnsi="Arial" w:cs="Arial"/>
                <w:sz w:val="24"/>
                <w:szCs w:val="24"/>
              </w:rPr>
              <w:t>Adverse events documented as nil at 6 week follow-up but only for acupuncture group.</w:t>
            </w:r>
          </w:p>
          <w:p w14:paraId="7AA29A98" w14:textId="77777777" w:rsidR="002451ED" w:rsidRPr="00E64D19" w:rsidRDefault="002451ED" w:rsidP="00F456C4">
            <w:pPr>
              <w:spacing w:after="160" w:line="259" w:lineRule="auto"/>
              <w:jc w:val="both"/>
              <w:rPr>
                <w:rFonts w:ascii="Arial" w:hAnsi="Arial" w:cs="Arial"/>
                <w:sz w:val="24"/>
                <w:szCs w:val="24"/>
              </w:rPr>
            </w:pPr>
            <w:r>
              <w:rPr>
                <w:rFonts w:ascii="Arial" w:hAnsi="Arial" w:cs="Arial"/>
                <w:sz w:val="24"/>
                <w:szCs w:val="24"/>
              </w:rPr>
              <w:t xml:space="preserve">Duration the AC group performed home exercises for is not stated. </w:t>
            </w:r>
          </w:p>
        </w:tc>
      </w:tr>
      <w:tr w:rsidR="002451ED" w14:paraId="7AA29A9C" w14:textId="77777777" w:rsidTr="00F456C4">
        <w:tc>
          <w:tcPr>
            <w:tcW w:w="4508" w:type="dxa"/>
          </w:tcPr>
          <w:p w14:paraId="7AA29A9A" w14:textId="77777777" w:rsidR="002451ED" w:rsidRPr="00E64D19" w:rsidRDefault="002451ED" w:rsidP="00F456C4">
            <w:pPr>
              <w:jc w:val="both"/>
              <w:rPr>
                <w:rFonts w:ascii="Arial" w:hAnsi="Arial" w:cs="Arial"/>
                <w:b/>
                <w:sz w:val="24"/>
                <w:szCs w:val="24"/>
              </w:rPr>
            </w:pPr>
            <w:r>
              <w:rPr>
                <w:rFonts w:ascii="Arial" w:hAnsi="Arial" w:cs="Arial"/>
                <w:b/>
                <w:sz w:val="24"/>
                <w:szCs w:val="24"/>
              </w:rPr>
              <w:t>Ethics</w:t>
            </w:r>
          </w:p>
        </w:tc>
        <w:tc>
          <w:tcPr>
            <w:tcW w:w="4508" w:type="dxa"/>
          </w:tcPr>
          <w:p w14:paraId="7AA29A9B" w14:textId="77777777" w:rsidR="002451ED" w:rsidRDefault="002451ED" w:rsidP="00F456C4">
            <w:pPr>
              <w:jc w:val="both"/>
              <w:rPr>
                <w:rFonts w:ascii="Arial" w:hAnsi="Arial" w:cs="Arial"/>
                <w:sz w:val="24"/>
                <w:szCs w:val="24"/>
              </w:rPr>
            </w:pPr>
            <w:r>
              <w:rPr>
                <w:rFonts w:ascii="Arial" w:hAnsi="Arial" w:cs="Arial"/>
                <w:sz w:val="24"/>
                <w:szCs w:val="24"/>
              </w:rPr>
              <w:t>Ethical approval not stated.</w:t>
            </w:r>
          </w:p>
        </w:tc>
      </w:tr>
    </w:tbl>
    <w:p w14:paraId="7AA29A9D" w14:textId="77777777" w:rsidR="002451ED" w:rsidRDefault="002451ED" w:rsidP="002451ED">
      <w:pPr>
        <w:jc w:val="both"/>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2451ED" w:rsidRPr="00E64D19" w14:paraId="7AA29AA0" w14:textId="77777777" w:rsidTr="00F456C4">
        <w:tc>
          <w:tcPr>
            <w:tcW w:w="4508" w:type="dxa"/>
          </w:tcPr>
          <w:p w14:paraId="7AA29A9E" w14:textId="77777777" w:rsidR="002451ED" w:rsidRPr="00E64D19" w:rsidRDefault="002451ED" w:rsidP="00F456C4">
            <w:pPr>
              <w:spacing w:after="160" w:line="259" w:lineRule="auto"/>
              <w:jc w:val="both"/>
              <w:rPr>
                <w:rFonts w:ascii="Arial" w:hAnsi="Arial" w:cs="Arial"/>
                <w:b/>
                <w:sz w:val="24"/>
                <w:szCs w:val="24"/>
              </w:rPr>
            </w:pPr>
            <w:r w:rsidRPr="00E64D19">
              <w:rPr>
                <w:rFonts w:ascii="Arial" w:hAnsi="Arial" w:cs="Arial"/>
                <w:b/>
                <w:sz w:val="24"/>
                <w:szCs w:val="24"/>
              </w:rPr>
              <w:t>Reference</w:t>
            </w:r>
          </w:p>
        </w:tc>
        <w:tc>
          <w:tcPr>
            <w:tcW w:w="4508" w:type="dxa"/>
          </w:tcPr>
          <w:p w14:paraId="7AA29A9F" w14:textId="77777777" w:rsidR="002451ED" w:rsidRPr="00E64D19" w:rsidRDefault="002451ED" w:rsidP="00F456C4">
            <w:pPr>
              <w:spacing w:after="160" w:line="259" w:lineRule="auto"/>
              <w:jc w:val="both"/>
              <w:rPr>
                <w:rFonts w:ascii="Arial" w:hAnsi="Arial" w:cs="Arial"/>
                <w:sz w:val="24"/>
                <w:szCs w:val="24"/>
              </w:rPr>
            </w:pPr>
            <w:r>
              <w:rPr>
                <w:rFonts w:ascii="Arial" w:hAnsi="Arial" w:cs="Arial"/>
                <w:sz w:val="24"/>
                <w:szCs w:val="24"/>
              </w:rPr>
              <w:t xml:space="preserve">Subasi et al (2014) Comparison of efficacy of kinesiological taping and sub-acromial injection therapy in sub-acromial impingement syndrome. </w:t>
            </w:r>
          </w:p>
        </w:tc>
      </w:tr>
      <w:tr w:rsidR="002451ED" w:rsidRPr="00E64D19" w14:paraId="7AA29AA3" w14:textId="77777777" w:rsidTr="00F456C4">
        <w:tc>
          <w:tcPr>
            <w:tcW w:w="4508" w:type="dxa"/>
          </w:tcPr>
          <w:p w14:paraId="7AA29AA1" w14:textId="77777777" w:rsidR="002451ED" w:rsidRPr="00E64D19" w:rsidRDefault="002451ED" w:rsidP="00F456C4">
            <w:pPr>
              <w:spacing w:after="160" w:line="259" w:lineRule="auto"/>
              <w:jc w:val="both"/>
              <w:rPr>
                <w:rFonts w:ascii="Arial" w:hAnsi="Arial" w:cs="Arial"/>
                <w:b/>
                <w:sz w:val="24"/>
                <w:szCs w:val="24"/>
              </w:rPr>
            </w:pPr>
            <w:r w:rsidRPr="00E64D19">
              <w:rPr>
                <w:rFonts w:ascii="Arial" w:hAnsi="Arial" w:cs="Arial"/>
                <w:b/>
                <w:sz w:val="24"/>
                <w:szCs w:val="24"/>
              </w:rPr>
              <w:t>Study design</w:t>
            </w:r>
          </w:p>
        </w:tc>
        <w:tc>
          <w:tcPr>
            <w:tcW w:w="4508" w:type="dxa"/>
          </w:tcPr>
          <w:p w14:paraId="7AA29AA2" w14:textId="77777777" w:rsidR="002451ED" w:rsidRPr="00E64D19" w:rsidRDefault="002451ED" w:rsidP="00F456C4">
            <w:pPr>
              <w:spacing w:after="160" w:line="259" w:lineRule="auto"/>
              <w:jc w:val="both"/>
              <w:rPr>
                <w:rFonts w:ascii="Arial" w:hAnsi="Arial" w:cs="Arial"/>
                <w:sz w:val="24"/>
                <w:szCs w:val="24"/>
              </w:rPr>
            </w:pPr>
            <w:r>
              <w:rPr>
                <w:rFonts w:ascii="Arial" w:hAnsi="Arial" w:cs="Arial"/>
                <w:sz w:val="24"/>
                <w:szCs w:val="24"/>
              </w:rPr>
              <w:t>Randomised controlled trial</w:t>
            </w:r>
          </w:p>
        </w:tc>
      </w:tr>
      <w:tr w:rsidR="002451ED" w:rsidRPr="00E64D19" w14:paraId="7AA29AA6" w14:textId="77777777" w:rsidTr="00F456C4">
        <w:tc>
          <w:tcPr>
            <w:tcW w:w="4508" w:type="dxa"/>
          </w:tcPr>
          <w:p w14:paraId="7AA29AA4" w14:textId="77777777" w:rsidR="002451ED" w:rsidRPr="00E64D19" w:rsidRDefault="002451ED" w:rsidP="00F456C4">
            <w:pPr>
              <w:spacing w:after="160" w:line="259" w:lineRule="auto"/>
              <w:jc w:val="both"/>
              <w:rPr>
                <w:rFonts w:ascii="Arial" w:hAnsi="Arial" w:cs="Arial"/>
                <w:b/>
                <w:sz w:val="24"/>
                <w:szCs w:val="24"/>
              </w:rPr>
            </w:pPr>
            <w:r w:rsidRPr="00E64D19">
              <w:rPr>
                <w:rFonts w:ascii="Arial" w:hAnsi="Arial" w:cs="Arial"/>
                <w:b/>
                <w:sz w:val="24"/>
                <w:szCs w:val="24"/>
              </w:rPr>
              <w:t>Location</w:t>
            </w:r>
          </w:p>
        </w:tc>
        <w:tc>
          <w:tcPr>
            <w:tcW w:w="4508" w:type="dxa"/>
          </w:tcPr>
          <w:p w14:paraId="7AA29AA5" w14:textId="77777777" w:rsidR="002451ED" w:rsidRPr="00E64D19" w:rsidRDefault="002451ED" w:rsidP="00F456C4">
            <w:pPr>
              <w:spacing w:after="160" w:line="259" w:lineRule="auto"/>
              <w:jc w:val="both"/>
              <w:rPr>
                <w:rFonts w:ascii="Arial" w:hAnsi="Arial" w:cs="Arial"/>
                <w:sz w:val="24"/>
                <w:szCs w:val="24"/>
              </w:rPr>
            </w:pPr>
            <w:r>
              <w:rPr>
                <w:rFonts w:ascii="Arial" w:hAnsi="Arial" w:cs="Arial"/>
                <w:sz w:val="24"/>
                <w:szCs w:val="24"/>
              </w:rPr>
              <w:t>Outpatient clinic of Antalya training and research hospital, Turkey.</w:t>
            </w:r>
          </w:p>
        </w:tc>
      </w:tr>
      <w:tr w:rsidR="002451ED" w:rsidRPr="00E64D19" w14:paraId="7AA29AA9" w14:textId="77777777" w:rsidTr="00F456C4">
        <w:tc>
          <w:tcPr>
            <w:tcW w:w="4508" w:type="dxa"/>
          </w:tcPr>
          <w:p w14:paraId="7AA29AA7" w14:textId="77777777" w:rsidR="002451ED" w:rsidRPr="00E64D19" w:rsidRDefault="002451ED" w:rsidP="00F456C4">
            <w:pPr>
              <w:spacing w:after="160" w:line="259" w:lineRule="auto"/>
              <w:jc w:val="both"/>
              <w:rPr>
                <w:rFonts w:ascii="Arial" w:hAnsi="Arial" w:cs="Arial"/>
                <w:b/>
                <w:sz w:val="24"/>
                <w:szCs w:val="24"/>
              </w:rPr>
            </w:pPr>
            <w:r w:rsidRPr="00E64D19">
              <w:rPr>
                <w:rFonts w:ascii="Arial" w:hAnsi="Arial" w:cs="Arial"/>
                <w:b/>
                <w:sz w:val="24"/>
                <w:szCs w:val="24"/>
              </w:rPr>
              <w:t>Sample size</w:t>
            </w:r>
          </w:p>
        </w:tc>
        <w:tc>
          <w:tcPr>
            <w:tcW w:w="4508" w:type="dxa"/>
          </w:tcPr>
          <w:p w14:paraId="7AA29AA8" w14:textId="77777777" w:rsidR="002451ED" w:rsidRPr="00E64D19" w:rsidRDefault="002451ED" w:rsidP="00F456C4">
            <w:pPr>
              <w:spacing w:after="160" w:line="259" w:lineRule="auto"/>
              <w:jc w:val="both"/>
              <w:rPr>
                <w:rFonts w:ascii="Arial" w:hAnsi="Arial" w:cs="Arial"/>
                <w:sz w:val="24"/>
                <w:szCs w:val="24"/>
              </w:rPr>
            </w:pPr>
            <w:r>
              <w:rPr>
                <w:rFonts w:ascii="Arial" w:hAnsi="Arial" w:cs="Arial"/>
                <w:sz w:val="24"/>
                <w:szCs w:val="24"/>
              </w:rPr>
              <w:t>70 subjects randomly allocated into 2 treatment groups.  Injection n = 35, Kinesio tape = 35.</w:t>
            </w:r>
          </w:p>
        </w:tc>
      </w:tr>
      <w:tr w:rsidR="002451ED" w:rsidRPr="00E64D19" w14:paraId="7AA29AAC" w14:textId="77777777" w:rsidTr="00F456C4">
        <w:tc>
          <w:tcPr>
            <w:tcW w:w="4508" w:type="dxa"/>
          </w:tcPr>
          <w:p w14:paraId="7AA29AAA" w14:textId="77777777" w:rsidR="002451ED" w:rsidRPr="00E64D19" w:rsidRDefault="002451ED" w:rsidP="00F456C4">
            <w:pPr>
              <w:spacing w:after="160" w:line="259" w:lineRule="auto"/>
              <w:jc w:val="both"/>
              <w:rPr>
                <w:rFonts w:ascii="Arial" w:hAnsi="Arial" w:cs="Arial"/>
                <w:b/>
                <w:sz w:val="24"/>
                <w:szCs w:val="24"/>
              </w:rPr>
            </w:pPr>
            <w:r w:rsidRPr="00E64D19">
              <w:rPr>
                <w:rFonts w:ascii="Arial" w:hAnsi="Arial" w:cs="Arial"/>
                <w:b/>
                <w:sz w:val="24"/>
                <w:szCs w:val="24"/>
              </w:rPr>
              <w:t>Population</w:t>
            </w:r>
          </w:p>
        </w:tc>
        <w:tc>
          <w:tcPr>
            <w:tcW w:w="4508" w:type="dxa"/>
          </w:tcPr>
          <w:p w14:paraId="7AA29AAB" w14:textId="77777777" w:rsidR="002451ED" w:rsidRPr="00E64D19" w:rsidRDefault="002451ED" w:rsidP="00F456C4">
            <w:pPr>
              <w:spacing w:after="160" w:line="259" w:lineRule="auto"/>
              <w:jc w:val="both"/>
              <w:rPr>
                <w:rFonts w:ascii="Arial" w:hAnsi="Arial" w:cs="Arial"/>
                <w:sz w:val="24"/>
                <w:szCs w:val="24"/>
              </w:rPr>
            </w:pPr>
            <w:r w:rsidRPr="00E64D19">
              <w:rPr>
                <w:rFonts w:ascii="Arial" w:hAnsi="Arial" w:cs="Arial"/>
                <w:sz w:val="24"/>
                <w:szCs w:val="24"/>
              </w:rPr>
              <w:t xml:space="preserve"> </w:t>
            </w:r>
            <w:r>
              <w:rPr>
                <w:rFonts w:ascii="Arial" w:hAnsi="Arial" w:cs="Arial"/>
                <w:sz w:val="24"/>
                <w:szCs w:val="24"/>
              </w:rPr>
              <w:t>Males n= 23 and Females n = 47 over 18 years of age.  Mean age of 54.  No difference in background characteristics  or baseline measures (P&gt;0.05).</w:t>
            </w:r>
          </w:p>
        </w:tc>
      </w:tr>
      <w:tr w:rsidR="002451ED" w:rsidRPr="00E64D19" w14:paraId="7AA29AAF" w14:textId="77777777" w:rsidTr="00F456C4">
        <w:tc>
          <w:tcPr>
            <w:tcW w:w="4508" w:type="dxa"/>
          </w:tcPr>
          <w:p w14:paraId="7AA29AAD" w14:textId="77777777" w:rsidR="002451ED" w:rsidRPr="00E64D19" w:rsidRDefault="002451ED" w:rsidP="00F456C4">
            <w:pPr>
              <w:spacing w:after="160" w:line="259" w:lineRule="auto"/>
              <w:jc w:val="both"/>
              <w:rPr>
                <w:rFonts w:ascii="Arial" w:hAnsi="Arial" w:cs="Arial"/>
                <w:b/>
                <w:sz w:val="24"/>
                <w:szCs w:val="24"/>
              </w:rPr>
            </w:pPr>
            <w:r w:rsidRPr="00E64D19">
              <w:rPr>
                <w:rFonts w:ascii="Arial" w:hAnsi="Arial" w:cs="Arial"/>
                <w:b/>
                <w:sz w:val="24"/>
                <w:szCs w:val="24"/>
              </w:rPr>
              <w:t>Intervention</w:t>
            </w:r>
          </w:p>
        </w:tc>
        <w:tc>
          <w:tcPr>
            <w:tcW w:w="4508" w:type="dxa"/>
          </w:tcPr>
          <w:p w14:paraId="7AA29AAE" w14:textId="77777777" w:rsidR="002451ED" w:rsidRPr="00E64D19" w:rsidRDefault="002451ED" w:rsidP="00F456C4">
            <w:pPr>
              <w:spacing w:after="160" w:line="259" w:lineRule="auto"/>
              <w:jc w:val="both"/>
              <w:rPr>
                <w:rFonts w:ascii="Arial" w:hAnsi="Arial" w:cs="Arial"/>
                <w:sz w:val="24"/>
                <w:szCs w:val="24"/>
              </w:rPr>
            </w:pPr>
            <w:r>
              <w:rPr>
                <w:rFonts w:ascii="Arial" w:hAnsi="Arial" w:cs="Arial"/>
                <w:sz w:val="24"/>
                <w:szCs w:val="24"/>
              </w:rPr>
              <w:t>A single injection of 40mg Betamethasone with Prilocaine at baseline.</w:t>
            </w:r>
          </w:p>
        </w:tc>
      </w:tr>
      <w:tr w:rsidR="002451ED" w:rsidRPr="00E64D19" w14:paraId="7AA29AB2" w14:textId="77777777" w:rsidTr="00F456C4">
        <w:tc>
          <w:tcPr>
            <w:tcW w:w="4508" w:type="dxa"/>
          </w:tcPr>
          <w:p w14:paraId="7AA29AB0" w14:textId="77777777" w:rsidR="002451ED" w:rsidRPr="00E64D19" w:rsidRDefault="002451ED" w:rsidP="00F456C4">
            <w:pPr>
              <w:spacing w:after="160" w:line="259" w:lineRule="auto"/>
              <w:jc w:val="both"/>
              <w:rPr>
                <w:rFonts w:ascii="Arial" w:hAnsi="Arial" w:cs="Arial"/>
                <w:b/>
                <w:sz w:val="24"/>
                <w:szCs w:val="24"/>
              </w:rPr>
            </w:pPr>
            <w:r w:rsidRPr="00E64D19">
              <w:rPr>
                <w:rFonts w:ascii="Arial" w:hAnsi="Arial" w:cs="Arial"/>
                <w:b/>
                <w:sz w:val="24"/>
                <w:szCs w:val="24"/>
              </w:rPr>
              <w:t>Comparative Intervention/s</w:t>
            </w:r>
          </w:p>
        </w:tc>
        <w:tc>
          <w:tcPr>
            <w:tcW w:w="4508" w:type="dxa"/>
          </w:tcPr>
          <w:p w14:paraId="7AA29AB1" w14:textId="77777777" w:rsidR="002451ED" w:rsidRPr="00E64D19" w:rsidRDefault="002451ED" w:rsidP="00F456C4">
            <w:pPr>
              <w:spacing w:after="160" w:line="259" w:lineRule="auto"/>
              <w:jc w:val="both"/>
              <w:rPr>
                <w:rFonts w:ascii="Arial" w:hAnsi="Arial" w:cs="Arial"/>
                <w:sz w:val="24"/>
                <w:szCs w:val="24"/>
              </w:rPr>
            </w:pPr>
            <w:r>
              <w:rPr>
                <w:rFonts w:ascii="Arial" w:hAnsi="Arial" w:cs="Arial"/>
                <w:sz w:val="24"/>
                <w:szCs w:val="24"/>
              </w:rPr>
              <w:t xml:space="preserve">Kinesio tape applied in a standard pattern using 3 strips with space correction and mechanical correction techniques by the same Physiotherapist. Tape applied once a week for 3 weeks and left on for 5 days at a time. All subjects received the same home exercise programme including stretching and strengthening exercises for 7 days a week for 3 months.  </w:t>
            </w:r>
          </w:p>
        </w:tc>
      </w:tr>
      <w:tr w:rsidR="002451ED" w:rsidRPr="00E64D19" w14:paraId="7AA29AB5" w14:textId="77777777" w:rsidTr="00F456C4">
        <w:tc>
          <w:tcPr>
            <w:tcW w:w="4508" w:type="dxa"/>
          </w:tcPr>
          <w:p w14:paraId="7AA29AB3" w14:textId="77777777" w:rsidR="002451ED" w:rsidRPr="00E64D19" w:rsidRDefault="002451ED" w:rsidP="00F456C4">
            <w:pPr>
              <w:spacing w:after="160" w:line="259" w:lineRule="auto"/>
              <w:jc w:val="both"/>
              <w:rPr>
                <w:rFonts w:ascii="Arial" w:hAnsi="Arial" w:cs="Arial"/>
                <w:b/>
                <w:sz w:val="24"/>
                <w:szCs w:val="24"/>
              </w:rPr>
            </w:pPr>
            <w:r w:rsidRPr="00E64D19">
              <w:rPr>
                <w:rFonts w:ascii="Arial" w:hAnsi="Arial" w:cs="Arial"/>
                <w:b/>
                <w:sz w:val="24"/>
                <w:szCs w:val="24"/>
              </w:rPr>
              <w:t>Primary Outcomes</w:t>
            </w:r>
          </w:p>
        </w:tc>
        <w:tc>
          <w:tcPr>
            <w:tcW w:w="4508" w:type="dxa"/>
          </w:tcPr>
          <w:p w14:paraId="7AA29AB4" w14:textId="77777777" w:rsidR="002451ED" w:rsidRPr="00E64D19" w:rsidRDefault="002451ED" w:rsidP="00F456C4">
            <w:pPr>
              <w:spacing w:after="160" w:line="259" w:lineRule="auto"/>
              <w:jc w:val="both"/>
              <w:rPr>
                <w:rFonts w:ascii="Arial" w:hAnsi="Arial" w:cs="Arial"/>
                <w:sz w:val="24"/>
                <w:szCs w:val="24"/>
              </w:rPr>
            </w:pPr>
            <w:r>
              <w:rPr>
                <w:rFonts w:ascii="Arial" w:hAnsi="Arial" w:cs="Arial"/>
                <w:sz w:val="24"/>
                <w:szCs w:val="24"/>
              </w:rPr>
              <w:t xml:space="preserve">SPADI </w:t>
            </w:r>
          </w:p>
        </w:tc>
      </w:tr>
      <w:tr w:rsidR="002451ED" w:rsidRPr="00E64D19" w14:paraId="7AA29AB8" w14:textId="77777777" w:rsidTr="00F456C4">
        <w:tc>
          <w:tcPr>
            <w:tcW w:w="4508" w:type="dxa"/>
          </w:tcPr>
          <w:p w14:paraId="7AA29AB6" w14:textId="77777777" w:rsidR="002451ED" w:rsidRPr="00E64D19" w:rsidRDefault="002451ED" w:rsidP="00F456C4">
            <w:pPr>
              <w:spacing w:after="160" w:line="259" w:lineRule="auto"/>
              <w:jc w:val="both"/>
              <w:rPr>
                <w:rFonts w:ascii="Arial" w:hAnsi="Arial" w:cs="Arial"/>
                <w:b/>
                <w:sz w:val="24"/>
                <w:szCs w:val="24"/>
              </w:rPr>
            </w:pPr>
            <w:r w:rsidRPr="00E64D19">
              <w:rPr>
                <w:rFonts w:ascii="Arial" w:hAnsi="Arial" w:cs="Arial"/>
                <w:b/>
                <w:sz w:val="24"/>
                <w:szCs w:val="24"/>
              </w:rPr>
              <w:t>Secondary Outcomes</w:t>
            </w:r>
          </w:p>
        </w:tc>
        <w:tc>
          <w:tcPr>
            <w:tcW w:w="4508" w:type="dxa"/>
          </w:tcPr>
          <w:p w14:paraId="7AA29AB7" w14:textId="77777777" w:rsidR="002451ED" w:rsidRPr="00E64D19" w:rsidRDefault="002451ED" w:rsidP="00F456C4">
            <w:pPr>
              <w:spacing w:after="160" w:line="259" w:lineRule="auto"/>
              <w:jc w:val="both"/>
              <w:rPr>
                <w:rFonts w:ascii="Arial" w:hAnsi="Arial" w:cs="Arial"/>
                <w:sz w:val="24"/>
                <w:szCs w:val="24"/>
              </w:rPr>
            </w:pPr>
            <w:r>
              <w:rPr>
                <w:rFonts w:ascii="Arial" w:hAnsi="Arial" w:cs="Arial"/>
                <w:sz w:val="24"/>
                <w:szCs w:val="24"/>
              </w:rPr>
              <w:t>VAS, ROM</w:t>
            </w:r>
          </w:p>
        </w:tc>
      </w:tr>
      <w:tr w:rsidR="002451ED" w:rsidRPr="00E64D19" w14:paraId="7AA29ABB" w14:textId="77777777" w:rsidTr="00F456C4">
        <w:tc>
          <w:tcPr>
            <w:tcW w:w="4508" w:type="dxa"/>
          </w:tcPr>
          <w:p w14:paraId="7AA29AB9" w14:textId="77777777" w:rsidR="002451ED" w:rsidRPr="00E64D19" w:rsidRDefault="002451ED" w:rsidP="00F456C4">
            <w:pPr>
              <w:spacing w:after="160" w:line="259" w:lineRule="auto"/>
              <w:jc w:val="both"/>
              <w:rPr>
                <w:rFonts w:ascii="Arial" w:hAnsi="Arial" w:cs="Arial"/>
                <w:b/>
                <w:sz w:val="24"/>
                <w:szCs w:val="24"/>
              </w:rPr>
            </w:pPr>
            <w:r w:rsidRPr="00E64D19">
              <w:rPr>
                <w:rFonts w:ascii="Arial" w:hAnsi="Arial" w:cs="Arial"/>
                <w:b/>
                <w:sz w:val="24"/>
                <w:szCs w:val="24"/>
              </w:rPr>
              <w:t>Quality outcomes (3)</w:t>
            </w:r>
          </w:p>
        </w:tc>
        <w:tc>
          <w:tcPr>
            <w:tcW w:w="4508" w:type="dxa"/>
          </w:tcPr>
          <w:p w14:paraId="7AA29ABA" w14:textId="77777777" w:rsidR="002451ED" w:rsidRPr="00E64D19" w:rsidRDefault="002451ED" w:rsidP="00F456C4">
            <w:pPr>
              <w:spacing w:after="160" w:line="259" w:lineRule="auto"/>
              <w:jc w:val="both"/>
              <w:rPr>
                <w:rFonts w:ascii="Arial" w:hAnsi="Arial" w:cs="Arial"/>
                <w:sz w:val="24"/>
                <w:szCs w:val="24"/>
              </w:rPr>
            </w:pPr>
            <w:r>
              <w:rPr>
                <w:rFonts w:ascii="Arial" w:hAnsi="Arial" w:cs="Arial"/>
                <w:sz w:val="24"/>
                <w:szCs w:val="24"/>
              </w:rPr>
              <w:t>No random selection, Random allocation, No assessor blinding.</w:t>
            </w:r>
          </w:p>
        </w:tc>
      </w:tr>
      <w:tr w:rsidR="002451ED" w:rsidRPr="00E64D19" w14:paraId="7AA29ABE" w14:textId="77777777" w:rsidTr="00F456C4">
        <w:tc>
          <w:tcPr>
            <w:tcW w:w="4508" w:type="dxa"/>
          </w:tcPr>
          <w:p w14:paraId="7AA29ABC" w14:textId="77777777" w:rsidR="002451ED" w:rsidRPr="00E64D19" w:rsidRDefault="002451ED" w:rsidP="00F456C4">
            <w:pPr>
              <w:spacing w:after="160" w:line="259" w:lineRule="auto"/>
              <w:jc w:val="both"/>
              <w:rPr>
                <w:rFonts w:ascii="Arial" w:hAnsi="Arial" w:cs="Arial"/>
                <w:b/>
                <w:sz w:val="24"/>
                <w:szCs w:val="24"/>
              </w:rPr>
            </w:pPr>
            <w:r w:rsidRPr="00E64D19">
              <w:rPr>
                <w:rFonts w:ascii="Arial" w:hAnsi="Arial" w:cs="Arial"/>
                <w:b/>
                <w:sz w:val="24"/>
                <w:szCs w:val="24"/>
              </w:rPr>
              <w:t>Duration of Study follow-up</w:t>
            </w:r>
          </w:p>
        </w:tc>
        <w:tc>
          <w:tcPr>
            <w:tcW w:w="4508" w:type="dxa"/>
          </w:tcPr>
          <w:p w14:paraId="7AA29ABD" w14:textId="77777777" w:rsidR="002451ED" w:rsidRPr="00E64D19" w:rsidRDefault="002451ED" w:rsidP="00F456C4">
            <w:pPr>
              <w:spacing w:after="160" w:line="259" w:lineRule="auto"/>
              <w:jc w:val="both"/>
              <w:rPr>
                <w:rFonts w:ascii="Arial" w:hAnsi="Arial" w:cs="Arial"/>
                <w:sz w:val="24"/>
                <w:szCs w:val="24"/>
              </w:rPr>
            </w:pPr>
            <w:r>
              <w:rPr>
                <w:rFonts w:ascii="Arial" w:hAnsi="Arial" w:cs="Arial"/>
                <w:sz w:val="24"/>
                <w:szCs w:val="24"/>
              </w:rPr>
              <w:t>Baseline, 4 weeks and 3 months.</w:t>
            </w:r>
          </w:p>
        </w:tc>
      </w:tr>
      <w:tr w:rsidR="002451ED" w:rsidRPr="00E64D19" w14:paraId="7AA29AC1" w14:textId="77777777" w:rsidTr="00F456C4">
        <w:tc>
          <w:tcPr>
            <w:tcW w:w="4508" w:type="dxa"/>
          </w:tcPr>
          <w:p w14:paraId="7AA29ABF" w14:textId="77777777" w:rsidR="002451ED" w:rsidRPr="00E64D19" w:rsidRDefault="002451ED" w:rsidP="00F456C4">
            <w:pPr>
              <w:spacing w:after="160" w:line="259" w:lineRule="auto"/>
              <w:jc w:val="both"/>
              <w:rPr>
                <w:rFonts w:ascii="Arial" w:hAnsi="Arial" w:cs="Arial"/>
                <w:b/>
                <w:sz w:val="24"/>
                <w:szCs w:val="24"/>
              </w:rPr>
            </w:pPr>
            <w:r w:rsidRPr="00E64D19">
              <w:rPr>
                <w:rFonts w:ascii="Arial" w:hAnsi="Arial" w:cs="Arial"/>
                <w:b/>
                <w:sz w:val="24"/>
                <w:szCs w:val="24"/>
              </w:rPr>
              <w:t>Results</w:t>
            </w:r>
          </w:p>
        </w:tc>
        <w:tc>
          <w:tcPr>
            <w:tcW w:w="4508" w:type="dxa"/>
          </w:tcPr>
          <w:p w14:paraId="7AA29AC0" w14:textId="77777777" w:rsidR="002451ED" w:rsidRPr="00E64D19" w:rsidRDefault="002451ED" w:rsidP="00F456C4">
            <w:pPr>
              <w:spacing w:after="160" w:line="259" w:lineRule="auto"/>
              <w:jc w:val="both"/>
              <w:rPr>
                <w:rFonts w:ascii="Arial" w:hAnsi="Arial" w:cs="Arial"/>
                <w:sz w:val="24"/>
                <w:szCs w:val="24"/>
              </w:rPr>
            </w:pPr>
            <w:r>
              <w:rPr>
                <w:rFonts w:ascii="Arial" w:hAnsi="Arial" w:cs="Arial"/>
                <w:sz w:val="24"/>
                <w:szCs w:val="24"/>
              </w:rPr>
              <w:t>Significant improvements were seen in all outcome measures within groups at both time points (P&lt;0.05).  No significant differences between groups in any outcome measure at any time point.</w:t>
            </w:r>
          </w:p>
        </w:tc>
      </w:tr>
      <w:tr w:rsidR="002451ED" w:rsidRPr="00E64D19" w14:paraId="7AA29AC9" w14:textId="77777777" w:rsidTr="00F456C4">
        <w:tc>
          <w:tcPr>
            <w:tcW w:w="4508" w:type="dxa"/>
          </w:tcPr>
          <w:p w14:paraId="7AA29AC2" w14:textId="77777777" w:rsidR="002451ED" w:rsidRPr="00E64D19" w:rsidRDefault="002451ED" w:rsidP="00F456C4">
            <w:pPr>
              <w:spacing w:after="160" w:line="259" w:lineRule="auto"/>
              <w:jc w:val="both"/>
              <w:rPr>
                <w:rFonts w:ascii="Arial" w:hAnsi="Arial" w:cs="Arial"/>
                <w:b/>
                <w:sz w:val="24"/>
                <w:szCs w:val="24"/>
              </w:rPr>
            </w:pPr>
            <w:r w:rsidRPr="00E64D19">
              <w:rPr>
                <w:rFonts w:ascii="Arial" w:hAnsi="Arial" w:cs="Arial"/>
                <w:b/>
                <w:sz w:val="24"/>
                <w:szCs w:val="24"/>
              </w:rPr>
              <w:t>Notes</w:t>
            </w:r>
          </w:p>
        </w:tc>
        <w:tc>
          <w:tcPr>
            <w:tcW w:w="4508" w:type="dxa"/>
          </w:tcPr>
          <w:p w14:paraId="7AA29AC3" w14:textId="77777777" w:rsidR="002451ED" w:rsidRDefault="002451ED" w:rsidP="00F456C4">
            <w:pPr>
              <w:spacing w:after="160" w:line="259" w:lineRule="auto"/>
              <w:jc w:val="both"/>
              <w:rPr>
                <w:rFonts w:ascii="Arial" w:hAnsi="Arial" w:cs="Arial"/>
                <w:sz w:val="24"/>
                <w:szCs w:val="24"/>
              </w:rPr>
            </w:pPr>
            <w:r>
              <w:rPr>
                <w:rFonts w:ascii="Arial" w:hAnsi="Arial" w:cs="Arial"/>
                <w:sz w:val="24"/>
                <w:szCs w:val="24"/>
              </w:rPr>
              <w:t>No random selection or blinding of assessors, therapists, or subjects.</w:t>
            </w:r>
          </w:p>
          <w:p w14:paraId="7AA29AC4" w14:textId="77777777" w:rsidR="002451ED" w:rsidRDefault="002451ED" w:rsidP="00F456C4">
            <w:pPr>
              <w:spacing w:after="160" w:line="259" w:lineRule="auto"/>
              <w:jc w:val="both"/>
              <w:rPr>
                <w:rFonts w:ascii="Arial" w:hAnsi="Arial" w:cs="Arial"/>
                <w:sz w:val="24"/>
                <w:szCs w:val="24"/>
              </w:rPr>
            </w:pPr>
            <w:r>
              <w:rPr>
                <w:rFonts w:ascii="Arial" w:hAnsi="Arial" w:cs="Arial"/>
                <w:sz w:val="24"/>
                <w:szCs w:val="24"/>
              </w:rPr>
              <w:t xml:space="preserve">Exercise programme for 3 months, 7 days a week - ? compliance. </w:t>
            </w:r>
          </w:p>
          <w:p w14:paraId="7AA29AC5" w14:textId="77777777" w:rsidR="002451ED" w:rsidRDefault="002451ED" w:rsidP="00F456C4">
            <w:pPr>
              <w:spacing w:after="160" w:line="259" w:lineRule="auto"/>
              <w:jc w:val="both"/>
              <w:rPr>
                <w:rFonts w:ascii="Arial" w:hAnsi="Arial" w:cs="Arial"/>
                <w:sz w:val="24"/>
                <w:szCs w:val="24"/>
              </w:rPr>
            </w:pPr>
            <w:r>
              <w:rPr>
                <w:rFonts w:ascii="Arial" w:hAnsi="Arial" w:cs="Arial"/>
                <w:sz w:val="24"/>
                <w:szCs w:val="24"/>
              </w:rPr>
              <w:t xml:space="preserve">No subjects lost to follow-up. </w:t>
            </w:r>
          </w:p>
          <w:p w14:paraId="7AA29AC6" w14:textId="77777777" w:rsidR="002451ED" w:rsidRDefault="002451ED" w:rsidP="00F456C4">
            <w:pPr>
              <w:spacing w:after="160" w:line="259" w:lineRule="auto"/>
              <w:jc w:val="both"/>
              <w:rPr>
                <w:rFonts w:ascii="Arial" w:hAnsi="Arial" w:cs="Arial"/>
                <w:sz w:val="24"/>
                <w:szCs w:val="24"/>
              </w:rPr>
            </w:pPr>
            <w:r>
              <w:rPr>
                <w:rFonts w:ascii="Arial" w:hAnsi="Arial" w:cs="Arial"/>
                <w:sz w:val="24"/>
                <w:szCs w:val="24"/>
              </w:rPr>
              <w:t>No random selection or blinding.</w:t>
            </w:r>
          </w:p>
          <w:p w14:paraId="7AA29AC7" w14:textId="77777777" w:rsidR="002451ED" w:rsidRDefault="002451ED" w:rsidP="00F456C4">
            <w:pPr>
              <w:spacing w:after="160" w:line="259" w:lineRule="auto"/>
              <w:jc w:val="both"/>
              <w:rPr>
                <w:rFonts w:ascii="Arial" w:hAnsi="Arial" w:cs="Arial"/>
                <w:sz w:val="24"/>
                <w:szCs w:val="24"/>
              </w:rPr>
            </w:pPr>
            <w:r>
              <w:rPr>
                <w:rFonts w:ascii="Arial" w:hAnsi="Arial" w:cs="Arial"/>
                <w:sz w:val="24"/>
                <w:szCs w:val="24"/>
              </w:rPr>
              <w:t>Adverse events not documented.</w:t>
            </w:r>
          </w:p>
          <w:p w14:paraId="7AA29AC8" w14:textId="77777777" w:rsidR="002451ED" w:rsidRPr="00E64D19" w:rsidRDefault="002451ED" w:rsidP="00F456C4">
            <w:pPr>
              <w:spacing w:after="160" w:line="259" w:lineRule="auto"/>
              <w:jc w:val="both"/>
              <w:rPr>
                <w:rFonts w:ascii="Arial" w:hAnsi="Arial" w:cs="Arial"/>
                <w:sz w:val="24"/>
                <w:szCs w:val="24"/>
              </w:rPr>
            </w:pPr>
            <w:r>
              <w:rPr>
                <w:rFonts w:ascii="Arial" w:hAnsi="Arial" w:cs="Arial"/>
                <w:sz w:val="24"/>
                <w:szCs w:val="24"/>
              </w:rPr>
              <w:t>All subjects advised not to place arm above head height during ADLs.</w:t>
            </w:r>
          </w:p>
        </w:tc>
      </w:tr>
      <w:tr w:rsidR="002451ED" w14:paraId="7AA29ACC" w14:textId="77777777" w:rsidTr="00F456C4">
        <w:tc>
          <w:tcPr>
            <w:tcW w:w="4508" w:type="dxa"/>
          </w:tcPr>
          <w:p w14:paraId="7AA29ACA" w14:textId="77777777" w:rsidR="002451ED" w:rsidRPr="00E64D19" w:rsidRDefault="002451ED" w:rsidP="00F456C4">
            <w:pPr>
              <w:jc w:val="both"/>
              <w:rPr>
                <w:rFonts w:ascii="Arial" w:hAnsi="Arial" w:cs="Arial"/>
                <w:b/>
                <w:sz w:val="24"/>
                <w:szCs w:val="24"/>
              </w:rPr>
            </w:pPr>
            <w:r>
              <w:rPr>
                <w:rFonts w:ascii="Arial" w:hAnsi="Arial" w:cs="Arial"/>
                <w:b/>
                <w:sz w:val="24"/>
                <w:szCs w:val="24"/>
              </w:rPr>
              <w:t>Ethics</w:t>
            </w:r>
          </w:p>
        </w:tc>
        <w:tc>
          <w:tcPr>
            <w:tcW w:w="4508" w:type="dxa"/>
          </w:tcPr>
          <w:p w14:paraId="7AA29ACB" w14:textId="77777777" w:rsidR="002451ED" w:rsidRDefault="002451ED" w:rsidP="00F456C4">
            <w:pPr>
              <w:jc w:val="both"/>
              <w:rPr>
                <w:rFonts w:ascii="Arial" w:hAnsi="Arial" w:cs="Arial"/>
                <w:sz w:val="24"/>
                <w:szCs w:val="24"/>
              </w:rPr>
            </w:pPr>
            <w:r>
              <w:rPr>
                <w:rFonts w:ascii="Arial" w:hAnsi="Arial" w:cs="Arial"/>
                <w:sz w:val="24"/>
                <w:szCs w:val="24"/>
              </w:rPr>
              <w:t>Ethical approval obtained.</w:t>
            </w:r>
          </w:p>
        </w:tc>
      </w:tr>
    </w:tbl>
    <w:p w14:paraId="7AA29ACD" w14:textId="77777777" w:rsidR="002451ED" w:rsidRDefault="002451ED" w:rsidP="00A2661D">
      <w:pPr>
        <w:spacing w:line="480" w:lineRule="auto"/>
        <w:jc w:val="both"/>
        <w:rPr>
          <w:rFonts w:ascii="Arial" w:eastAsia="Calibri" w:hAnsi="Arial" w:cs="Arial"/>
          <w:b/>
          <w:sz w:val="24"/>
          <w:szCs w:val="24"/>
          <w:u w:val="single"/>
        </w:rPr>
      </w:pPr>
    </w:p>
    <w:p w14:paraId="7AA29ACE" w14:textId="77777777" w:rsidR="00A2661D" w:rsidRPr="00166344" w:rsidRDefault="001D3EB4" w:rsidP="002451ED">
      <w:pPr>
        <w:spacing w:line="480" w:lineRule="auto"/>
        <w:rPr>
          <w:rFonts w:ascii="Arial" w:eastAsia="Calibri" w:hAnsi="Arial" w:cs="Arial"/>
          <w:b/>
          <w:sz w:val="24"/>
          <w:szCs w:val="24"/>
          <w:u w:val="single"/>
        </w:rPr>
      </w:pPr>
      <w:r>
        <w:rPr>
          <w:rFonts w:ascii="Arial" w:eastAsia="Calibri" w:hAnsi="Arial" w:cs="Arial"/>
          <w:b/>
          <w:sz w:val="24"/>
          <w:szCs w:val="24"/>
          <w:u w:val="single"/>
        </w:rPr>
        <w:t>Appendix</w:t>
      </w:r>
      <w:r w:rsidR="00F308B5">
        <w:rPr>
          <w:rFonts w:ascii="Arial" w:eastAsia="Calibri" w:hAnsi="Arial" w:cs="Arial"/>
          <w:b/>
          <w:sz w:val="24"/>
          <w:szCs w:val="24"/>
          <w:u w:val="single"/>
        </w:rPr>
        <w:t xml:space="preserve"> </w:t>
      </w:r>
      <w:r w:rsidR="00EA2B5F">
        <w:rPr>
          <w:rFonts w:ascii="Arial" w:eastAsia="Calibri" w:hAnsi="Arial" w:cs="Arial"/>
          <w:b/>
          <w:sz w:val="24"/>
          <w:szCs w:val="24"/>
          <w:u w:val="single"/>
        </w:rPr>
        <w:t>8.</w:t>
      </w:r>
      <w:r w:rsidR="00F308B5">
        <w:rPr>
          <w:rFonts w:ascii="Arial" w:eastAsia="Calibri" w:hAnsi="Arial" w:cs="Arial"/>
          <w:b/>
          <w:sz w:val="24"/>
          <w:szCs w:val="24"/>
          <w:u w:val="single"/>
        </w:rPr>
        <w:t>3</w:t>
      </w:r>
      <w:r>
        <w:rPr>
          <w:rFonts w:ascii="Arial" w:eastAsia="Calibri" w:hAnsi="Arial" w:cs="Arial"/>
          <w:b/>
          <w:sz w:val="24"/>
          <w:szCs w:val="24"/>
          <w:u w:val="single"/>
        </w:rPr>
        <w:t xml:space="preserve"> -</w:t>
      </w:r>
      <w:r w:rsidR="00A2661D" w:rsidRPr="00A12575">
        <w:rPr>
          <w:rFonts w:ascii="Arial" w:eastAsia="Calibri" w:hAnsi="Arial" w:cs="Arial"/>
          <w:b/>
          <w:sz w:val="24"/>
          <w:szCs w:val="24"/>
          <w:u w:val="single"/>
        </w:rPr>
        <w:t xml:space="preserve"> The Search Stra</w:t>
      </w:r>
      <w:r w:rsidR="00F308B5">
        <w:rPr>
          <w:rFonts w:ascii="Arial" w:eastAsia="Calibri" w:hAnsi="Arial" w:cs="Arial"/>
          <w:b/>
          <w:sz w:val="24"/>
          <w:szCs w:val="24"/>
          <w:u w:val="single"/>
        </w:rPr>
        <w:t>tegy (Database</w:t>
      </w:r>
      <w:r w:rsidR="00A2661D">
        <w:rPr>
          <w:rFonts w:ascii="Arial" w:eastAsia="Calibri" w:hAnsi="Arial" w:cs="Arial"/>
          <w:b/>
          <w:sz w:val="24"/>
          <w:szCs w:val="24"/>
          <w:u w:val="single"/>
        </w:rPr>
        <w:t>)</w:t>
      </w:r>
    </w:p>
    <w:p w14:paraId="7AA29ACF" w14:textId="77777777" w:rsidR="00A2661D" w:rsidRPr="0054088F" w:rsidRDefault="00A2661D" w:rsidP="00A2661D">
      <w:pPr>
        <w:shd w:val="clear" w:color="auto" w:fill="FFFFFF"/>
        <w:spacing w:after="0" w:line="252" w:lineRule="atLeast"/>
        <w:jc w:val="right"/>
        <w:textAlignment w:val="baseline"/>
        <w:rPr>
          <w:rFonts w:ascii="Helvetica" w:eastAsia="Times New Roman" w:hAnsi="Helvetica" w:cs="Helvetica"/>
          <w:color w:val="000000"/>
          <w:sz w:val="18"/>
          <w:szCs w:val="18"/>
          <w:lang w:eastAsia="en-GB"/>
        </w:rPr>
      </w:pPr>
      <w:r>
        <w:rPr>
          <w:rFonts w:ascii="Helvetica" w:eastAsia="Times New Roman" w:hAnsi="Helvetica" w:cs="Helvetica"/>
          <w:noProof/>
          <w:color w:val="000000"/>
          <w:sz w:val="18"/>
          <w:szCs w:val="18"/>
          <w:lang w:eastAsia="en-GB"/>
        </w:rPr>
        <w:drawing>
          <wp:inline distT="0" distB="0" distL="0" distR="0" wp14:anchorId="7AA29C24" wp14:editId="7AA29C25">
            <wp:extent cx="266700" cy="2286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54088F">
        <w:rPr>
          <w:rFonts w:ascii="Helvetica" w:eastAsia="Times New Roman" w:hAnsi="Helvetica" w:cs="Helvetica"/>
          <w:color w:val="000000"/>
          <w:sz w:val="18"/>
          <w:szCs w:val="18"/>
          <w:lang w:eastAsia="en-GB"/>
        </w:rPr>
        <w:t> Select / deselect all</w:t>
      </w:r>
      <w:r>
        <w:rPr>
          <w:rFonts w:ascii="Helvetica" w:eastAsia="Times New Roman" w:hAnsi="Helvetica" w:cs="Helvetica"/>
          <w:noProof/>
          <w:color w:val="000000"/>
          <w:sz w:val="18"/>
          <w:szCs w:val="18"/>
          <w:bdr w:val="none" w:sz="0" w:space="0" w:color="auto" w:frame="1"/>
          <w:lang w:eastAsia="en-GB"/>
        </w:rPr>
        <w:drawing>
          <wp:inline distT="0" distB="0" distL="0" distR="0" wp14:anchorId="7AA29C26" wp14:editId="7AA29C27">
            <wp:extent cx="962025" cy="28575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2025" cy="285750"/>
                    </a:xfrm>
                    <a:prstGeom prst="rect">
                      <a:avLst/>
                    </a:prstGeom>
                    <a:noFill/>
                    <a:ln>
                      <a:noFill/>
                    </a:ln>
                  </pic:spPr>
                </pic:pic>
              </a:graphicData>
            </a:graphic>
          </wp:inline>
        </w:drawing>
      </w:r>
      <w:r w:rsidRPr="0054088F">
        <w:rPr>
          <w:rFonts w:ascii="Helvetica" w:eastAsia="Times New Roman" w:hAnsi="Helvetica" w:cs="Helvetica"/>
          <w:color w:val="000000"/>
          <w:sz w:val="18"/>
          <w:szCs w:val="18"/>
          <w:bdr w:val="none" w:sz="0" w:space="0" w:color="auto" w:frame="1"/>
          <w:lang w:eastAsia="en-GB"/>
        </w:rPr>
        <w:t> </w:t>
      </w:r>
      <w:r>
        <w:rPr>
          <w:rFonts w:ascii="Helvetica" w:eastAsia="Times New Roman" w:hAnsi="Helvetica" w:cs="Helvetica"/>
          <w:noProof/>
          <w:color w:val="000000"/>
          <w:sz w:val="18"/>
          <w:szCs w:val="18"/>
          <w:bdr w:val="none" w:sz="0" w:space="0" w:color="auto" w:frame="1"/>
          <w:lang w:eastAsia="en-GB"/>
        </w:rPr>
        <w:drawing>
          <wp:inline distT="0" distB="0" distL="0" distR="0" wp14:anchorId="7AA29C28" wp14:editId="7AA29C29">
            <wp:extent cx="895350" cy="2857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95350" cy="285750"/>
                    </a:xfrm>
                    <a:prstGeom prst="rect">
                      <a:avLst/>
                    </a:prstGeom>
                    <a:noFill/>
                    <a:ln>
                      <a:noFill/>
                    </a:ln>
                  </pic:spPr>
                </pic:pic>
              </a:graphicData>
            </a:graphic>
          </wp:inline>
        </w:drawing>
      </w:r>
      <w:r w:rsidRPr="0054088F">
        <w:rPr>
          <w:rFonts w:ascii="Helvetica" w:eastAsia="Times New Roman" w:hAnsi="Helvetica" w:cs="Helvetica"/>
          <w:color w:val="000000"/>
          <w:sz w:val="18"/>
          <w:szCs w:val="18"/>
          <w:bdr w:val="none" w:sz="0" w:space="0" w:color="auto" w:frame="1"/>
          <w:lang w:eastAsia="en-GB"/>
        </w:rPr>
        <w:t> </w:t>
      </w:r>
      <w:r>
        <w:rPr>
          <w:rFonts w:ascii="Helvetica" w:eastAsia="Times New Roman" w:hAnsi="Helvetica" w:cs="Helvetica"/>
          <w:noProof/>
          <w:color w:val="000000"/>
          <w:sz w:val="18"/>
          <w:szCs w:val="18"/>
          <w:bdr w:val="none" w:sz="0" w:space="0" w:color="auto" w:frame="1"/>
          <w:lang w:eastAsia="en-GB"/>
        </w:rPr>
        <w:drawing>
          <wp:inline distT="0" distB="0" distL="0" distR="0" wp14:anchorId="7AA29C2A" wp14:editId="7AA29C2B">
            <wp:extent cx="923925" cy="28575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23925" cy="285750"/>
                    </a:xfrm>
                    <a:prstGeom prst="rect">
                      <a:avLst/>
                    </a:prstGeom>
                    <a:noFill/>
                    <a:ln>
                      <a:noFill/>
                    </a:ln>
                  </pic:spPr>
                </pic:pic>
              </a:graphicData>
            </a:graphic>
          </wp:inline>
        </w:drawing>
      </w:r>
      <w:r>
        <w:rPr>
          <w:rFonts w:ascii="Helvetica" w:eastAsia="Times New Roman" w:hAnsi="Helvetica" w:cs="Helvetica"/>
          <w:noProof/>
          <w:color w:val="000000"/>
          <w:sz w:val="18"/>
          <w:szCs w:val="18"/>
          <w:lang w:eastAsia="en-GB"/>
        </w:rPr>
        <w:drawing>
          <wp:inline distT="0" distB="0" distL="0" distR="0" wp14:anchorId="7AA29C2C" wp14:editId="7AA29C2D">
            <wp:extent cx="1266825" cy="28575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6825" cy="285750"/>
                    </a:xfrm>
                    <a:prstGeom prst="rect">
                      <a:avLst/>
                    </a:prstGeom>
                    <a:noFill/>
                    <a:ln>
                      <a:noFill/>
                    </a:ln>
                  </pic:spPr>
                </pic:pic>
              </a:graphicData>
            </a:graphic>
          </wp:inline>
        </w:drawing>
      </w:r>
    </w:p>
    <w:tbl>
      <w:tblPr>
        <w:tblW w:w="21600" w:type="dxa"/>
        <w:tblBorders>
          <w:top w:val="single" w:sz="6" w:space="0" w:color="DCDADA"/>
          <w:left w:val="single" w:sz="6" w:space="0" w:color="DCDADA"/>
          <w:bottom w:val="single" w:sz="6" w:space="0" w:color="DCDADA"/>
          <w:right w:val="single" w:sz="6" w:space="0" w:color="DCDADA"/>
        </w:tblBorders>
        <w:shd w:val="clear" w:color="auto" w:fill="FFFFFF"/>
        <w:tblCellMar>
          <w:left w:w="0" w:type="dxa"/>
          <w:right w:w="0" w:type="dxa"/>
        </w:tblCellMar>
        <w:tblLook w:val="04A0" w:firstRow="1" w:lastRow="0" w:firstColumn="1" w:lastColumn="0" w:noHBand="0" w:noVBand="1"/>
      </w:tblPr>
      <w:tblGrid>
        <w:gridCol w:w="570"/>
        <w:gridCol w:w="811"/>
        <w:gridCol w:w="3252"/>
        <w:gridCol w:w="2970"/>
        <w:gridCol w:w="13997"/>
      </w:tblGrid>
      <w:tr w:rsidR="00A2661D" w:rsidRPr="0054088F" w14:paraId="7AA29AD5" w14:textId="77777777" w:rsidTr="007D1BCF">
        <w:tc>
          <w:tcPr>
            <w:tcW w:w="0" w:type="auto"/>
            <w:tcBorders>
              <w:top w:val="single" w:sz="6" w:space="0" w:color="DCDADA"/>
              <w:left w:val="single" w:sz="6" w:space="0" w:color="DCDADA"/>
              <w:bottom w:val="single" w:sz="6" w:space="0" w:color="DCDADA"/>
              <w:right w:val="single" w:sz="6" w:space="0" w:color="DCDADA"/>
            </w:tcBorders>
            <w:shd w:val="clear" w:color="auto" w:fill="auto"/>
            <w:tcMar>
              <w:top w:w="90" w:type="dxa"/>
              <w:left w:w="90" w:type="dxa"/>
              <w:bottom w:w="90" w:type="dxa"/>
              <w:right w:w="90" w:type="dxa"/>
            </w:tcMar>
            <w:vAlign w:val="bottom"/>
            <w:hideMark/>
          </w:tcPr>
          <w:p w14:paraId="7AA29AD0" w14:textId="77777777" w:rsidR="00A2661D" w:rsidRPr="0054088F" w:rsidRDefault="00A2661D" w:rsidP="007D1BCF">
            <w:pPr>
              <w:spacing w:after="0" w:line="252" w:lineRule="atLeast"/>
              <w:rPr>
                <w:rFonts w:ascii="Helvetica" w:eastAsia="Times New Roman" w:hAnsi="Helvetica" w:cs="Helvetica"/>
                <w:b/>
                <w:bCs/>
                <w:color w:val="333333"/>
                <w:sz w:val="18"/>
                <w:szCs w:val="18"/>
                <w:lang w:eastAsia="en-GB"/>
              </w:rPr>
            </w:pPr>
          </w:p>
        </w:tc>
        <w:tc>
          <w:tcPr>
            <w:tcW w:w="811" w:type="dxa"/>
            <w:tcBorders>
              <w:top w:val="single" w:sz="6" w:space="0" w:color="DCDADA"/>
              <w:left w:val="single" w:sz="6" w:space="0" w:color="DCDADA"/>
              <w:bottom w:val="single" w:sz="6" w:space="0" w:color="DCDADA"/>
              <w:right w:val="single" w:sz="6" w:space="0" w:color="DCDADA"/>
            </w:tcBorders>
            <w:shd w:val="clear" w:color="auto" w:fill="auto"/>
            <w:tcMar>
              <w:top w:w="90" w:type="dxa"/>
              <w:left w:w="90" w:type="dxa"/>
              <w:bottom w:w="90" w:type="dxa"/>
              <w:right w:w="90" w:type="dxa"/>
            </w:tcMar>
            <w:vAlign w:val="bottom"/>
            <w:hideMark/>
          </w:tcPr>
          <w:p w14:paraId="7AA29AD1" w14:textId="77777777" w:rsidR="00A2661D" w:rsidRPr="0054088F" w:rsidRDefault="00F95BC5" w:rsidP="007D1BCF">
            <w:pPr>
              <w:spacing w:after="0" w:line="252" w:lineRule="atLeast"/>
              <w:jc w:val="center"/>
              <w:rPr>
                <w:rFonts w:ascii="Helvetica" w:eastAsia="Times New Roman" w:hAnsi="Helvetica" w:cs="Helvetica"/>
                <w:color w:val="333333"/>
                <w:sz w:val="18"/>
                <w:szCs w:val="18"/>
                <w:lang w:eastAsia="en-GB"/>
              </w:rPr>
            </w:pPr>
            <w:hyperlink r:id="rId26" w:tooltip="Search ID#" w:history="1">
              <w:r w:rsidR="00A2661D" w:rsidRPr="0054088F">
                <w:rPr>
                  <w:rFonts w:ascii="Helvetica" w:eastAsia="Times New Roman" w:hAnsi="Helvetica" w:cs="Helvetica"/>
                  <w:color w:val="005BC6"/>
                  <w:sz w:val="18"/>
                  <w:szCs w:val="18"/>
                  <w:bdr w:val="none" w:sz="0" w:space="0" w:color="auto" w:frame="1"/>
                  <w:lang w:eastAsia="en-GB"/>
                </w:rPr>
                <w:t>Search ID#</w:t>
              </w:r>
            </w:hyperlink>
          </w:p>
        </w:tc>
        <w:tc>
          <w:tcPr>
            <w:tcW w:w="3260" w:type="dxa"/>
            <w:tcBorders>
              <w:top w:val="single" w:sz="6" w:space="0" w:color="DCDADA"/>
              <w:left w:val="single" w:sz="6" w:space="0" w:color="DCDADA"/>
              <w:bottom w:val="single" w:sz="6" w:space="0" w:color="DCDADA"/>
              <w:right w:val="single" w:sz="6" w:space="0" w:color="DCDADA"/>
            </w:tcBorders>
            <w:shd w:val="clear" w:color="auto" w:fill="auto"/>
            <w:tcMar>
              <w:top w:w="90" w:type="dxa"/>
              <w:left w:w="75" w:type="dxa"/>
              <w:bottom w:w="90" w:type="dxa"/>
              <w:right w:w="90" w:type="dxa"/>
            </w:tcMar>
            <w:vAlign w:val="bottom"/>
            <w:hideMark/>
          </w:tcPr>
          <w:p w14:paraId="7AA29AD2" w14:textId="77777777" w:rsidR="00A2661D" w:rsidRPr="0054088F" w:rsidRDefault="00A2661D" w:rsidP="007D1BCF">
            <w:pPr>
              <w:spacing w:after="0" w:line="252" w:lineRule="atLeast"/>
              <w:rPr>
                <w:rFonts w:ascii="Helvetica" w:eastAsia="Times New Roman" w:hAnsi="Helvetica" w:cs="Helvetica"/>
                <w:b/>
                <w:bCs/>
                <w:color w:val="333333"/>
                <w:sz w:val="18"/>
                <w:szCs w:val="18"/>
                <w:lang w:eastAsia="en-GB"/>
              </w:rPr>
            </w:pPr>
            <w:r w:rsidRPr="0054088F">
              <w:rPr>
                <w:rFonts w:ascii="Helvetica" w:eastAsia="Times New Roman" w:hAnsi="Helvetica" w:cs="Helvetica"/>
                <w:b/>
                <w:bCs/>
                <w:color w:val="333333"/>
                <w:sz w:val="18"/>
                <w:szCs w:val="18"/>
                <w:lang w:eastAsia="en-GB"/>
              </w:rPr>
              <w:t>Search Terms</w:t>
            </w:r>
          </w:p>
        </w:tc>
        <w:tc>
          <w:tcPr>
            <w:tcW w:w="2977" w:type="dxa"/>
            <w:tcBorders>
              <w:top w:val="single" w:sz="6" w:space="0" w:color="DCDADA"/>
              <w:left w:val="single" w:sz="6" w:space="0" w:color="DCDADA"/>
              <w:bottom w:val="single" w:sz="6" w:space="0" w:color="DCDADA"/>
              <w:right w:val="single" w:sz="6" w:space="0" w:color="DCDADA"/>
            </w:tcBorders>
            <w:shd w:val="clear" w:color="auto" w:fill="auto"/>
            <w:tcMar>
              <w:top w:w="90" w:type="dxa"/>
              <w:left w:w="90" w:type="dxa"/>
              <w:bottom w:w="90" w:type="dxa"/>
              <w:right w:w="90" w:type="dxa"/>
            </w:tcMar>
            <w:vAlign w:val="bottom"/>
            <w:hideMark/>
          </w:tcPr>
          <w:p w14:paraId="7AA29AD3" w14:textId="77777777" w:rsidR="00A2661D" w:rsidRPr="0054088F" w:rsidRDefault="00A2661D" w:rsidP="007D1BCF">
            <w:pPr>
              <w:spacing w:after="0" w:line="252" w:lineRule="atLeast"/>
              <w:rPr>
                <w:rFonts w:ascii="Helvetica" w:eastAsia="Times New Roman" w:hAnsi="Helvetica" w:cs="Helvetica"/>
                <w:b/>
                <w:bCs/>
                <w:color w:val="333333"/>
                <w:sz w:val="18"/>
                <w:szCs w:val="18"/>
                <w:lang w:eastAsia="en-GB"/>
              </w:rPr>
            </w:pPr>
            <w:r w:rsidRPr="0054088F">
              <w:rPr>
                <w:rFonts w:ascii="Helvetica" w:eastAsia="Times New Roman" w:hAnsi="Helvetica" w:cs="Helvetica"/>
                <w:b/>
                <w:bCs/>
                <w:color w:val="333333"/>
                <w:sz w:val="18"/>
                <w:szCs w:val="18"/>
                <w:lang w:eastAsia="en-GB"/>
              </w:rPr>
              <w:t>Search Options</w:t>
            </w:r>
          </w:p>
        </w:tc>
        <w:tc>
          <w:tcPr>
            <w:tcW w:w="13997" w:type="dxa"/>
            <w:tcBorders>
              <w:top w:val="single" w:sz="6" w:space="0" w:color="DCDADA"/>
              <w:left w:val="single" w:sz="6" w:space="0" w:color="DCDADA"/>
              <w:bottom w:val="single" w:sz="6" w:space="0" w:color="DCDADA"/>
              <w:right w:val="single" w:sz="6" w:space="0" w:color="DCDADA"/>
            </w:tcBorders>
            <w:shd w:val="clear" w:color="auto" w:fill="auto"/>
            <w:noWrap/>
            <w:tcMar>
              <w:top w:w="90" w:type="dxa"/>
              <w:left w:w="75" w:type="dxa"/>
              <w:bottom w:w="90" w:type="dxa"/>
              <w:right w:w="90" w:type="dxa"/>
            </w:tcMar>
            <w:vAlign w:val="bottom"/>
            <w:hideMark/>
          </w:tcPr>
          <w:p w14:paraId="7AA29AD4" w14:textId="77777777" w:rsidR="00A2661D" w:rsidRPr="0054088F" w:rsidRDefault="00A2661D" w:rsidP="007D1BCF">
            <w:pPr>
              <w:spacing w:after="0" w:line="252" w:lineRule="atLeast"/>
              <w:rPr>
                <w:rFonts w:ascii="Helvetica" w:eastAsia="Times New Roman" w:hAnsi="Helvetica" w:cs="Helvetica"/>
                <w:b/>
                <w:bCs/>
                <w:color w:val="333333"/>
                <w:sz w:val="18"/>
                <w:szCs w:val="18"/>
                <w:lang w:eastAsia="en-GB"/>
              </w:rPr>
            </w:pPr>
            <w:r w:rsidRPr="0054088F">
              <w:rPr>
                <w:rFonts w:ascii="Helvetica" w:eastAsia="Times New Roman" w:hAnsi="Helvetica" w:cs="Helvetica"/>
                <w:b/>
                <w:bCs/>
                <w:color w:val="333333"/>
                <w:sz w:val="18"/>
                <w:szCs w:val="18"/>
                <w:lang w:eastAsia="en-GB"/>
              </w:rPr>
              <w:t>Actions</w:t>
            </w:r>
          </w:p>
        </w:tc>
      </w:tr>
      <w:tr w:rsidR="00A2661D" w:rsidRPr="0054088F" w14:paraId="7AA29ADD" w14:textId="77777777" w:rsidTr="007D1BCF">
        <w:tc>
          <w:tcPr>
            <w:tcW w:w="55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AD6"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Pr>
                <w:rFonts w:ascii="Helvetica" w:eastAsia="Times New Roman" w:hAnsi="Helvetica" w:cs="Helvetica"/>
                <w:noProof/>
                <w:color w:val="333333"/>
                <w:sz w:val="18"/>
                <w:szCs w:val="18"/>
                <w:lang w:eastAsia="en-GB"/>
              </w:rPr>
              <w:drawing>
                <wp:inline distT="0" distB="0" distL="0" distR="0" wp14:anchorId="7AA29C2E" wp14:editId="7AA29C2F">
                  <wp:extent cx="266700" cy="2286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tc>
        <w:tc>
          <w:tcPr>
            <w:tcW w:w="811"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AD7"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S36</w:t>
            </w:r>
          </w:p>
        </w:tc>
        <w:tc>
          <w:tcPr>
            <w:tcW w:w="3260"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AD8" w14:textId="77777777" w:rsidR="00A2661D" w:rsidRPr="0054088F" w:rsidRDefault="00A2661D" w:rsidP="007D1BCF">
            <w:pPr>
              <w:spacing w:after="0" w:line="252" w:lineRule="atLeast"/>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S9 AND S19 AND S29 AND S35</w:t>
            </w:r>
            <w:r w:rsidRPr="0054088F">
              <w:rPr>
                <w:rFonts w:ascii="Helvetica" w:eastAsia="Times New Roman" w:hAnsi="Helvetica" w:cs="Helvetica"/>
                <w:color w:val="333333"/>
                <w:sz w:val="18"/>
                <w:szCs w:val="18"/>
                <w:lang w:eastAsia="en-GB"/>
              </w:rPr>
              <w:t> </w:t>
            </w:r>
          </w:p>
        </w:tc>
        <w:tc>
          <w:tcPr>
            <w:tcW w:w="2977"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AD9" w14:textId="77777777" w:rsidR="00A2661D" w:rsidRPr="0054088F" w:rsidRDefault="00A2661D" w:rsidP="007D1BCF">
            <w:pPr>
              <w:spacing w:after="0" w:line="252" w:lineRule="atLeast"/>
              <w:textAlignment w:val="baseline"/>
              <w:rPr>
                <w:rFonts w:ascii="Helvetica" w:eastAsia="Times New Roman" w:hAnsi="Helvetica" w:cs="Helvetica"/>
                <w:color w:val="333333"/>
                <w:sz w:val="18"/>
                <w:szCs w:val="18"/>
                <w:lang w:eastAsia="en-GB"/>
              </w:rPr>
            </w:pPr>
            <w:r w:rsidRPr="0054088F">
              <w:rPr>
                <w:rFonts w:ascii="Helvetica" w:eastAsia="Times New Roman" w:hAnsi="Helvetica" w:cs="Helvetica"/>
                <w:b/>
                <w:bCs/>
                <w:color w:val="333333"/>
                <w:sz w:val="18"/>
                <w:szCs w:val="18"/>
                <w:bdr w:val="none" w:sz="0" w:space="0" w:color="auto" w:frame="1"/>
                <w:lang w:eastAsia="en-GB"/>
              </w:rPr>
              <w:t>Search modes</w:t>
            </w:r>
            <w:r w:rsidRPr="0054088F">
              <w:rPr>
                <w:rFonts w:ascii="Helvetica" w:eastAsia="Times New Roman" w:hAnsi="Helvetica" w:cs="Helvetica"/>
                <w:color w:val="333333"/>
                <w:sz w:val="18"/>
                <w:szCs w:val="18"/>
                <w:lang w:eastAsia="en-GB"/>
              </w:rPr>
              <w:t> </w:t>
            </w:r>
            <w:r w:rsidRPr="0054088F">
              <w:rPr>
                <w:rFonts w:ascii="Helvetica" w:eastAsia="Times New Roman" w:hAnsi="Helvetica" w:cs="Helvetica"/>
                <w:color w:val="333333"/>
                <w:sz w:val="18"/>
                <w:szCs w:val="18"/>
                <w:bdr w:val="none" w:sz="0" w:space="0" w:color="auto" w:frame="1"/>
                <w:lang w:eastAsia="en-GB"/>
              </w:rPr>
              <w:t>- Boolean/Phrase</w:t>
            </w:r>
          </w:p>
        </w:tc>
        <w:tc>
          <w:tcPr>
            <w:tcW w:w="13997" w:type="dxa"/>
            <w:tcBorders>
              <w:top w:val="single" w:sz="6" w:space="0" w:color="DCDADA"/>
              <w:left w:val="single" w:sz="6" w:space="0" w:color="DCDADA"/>
              <w:bottom w:val="single" w:sz="6" w:space="0" w:color="DCDADA"/>
              <w:right w:val="single" w:sz="6" w:space="0" w:color="DCDADA"/>
            </w:tcBorders>
            <w:shd w:val="clear" w:color="auto" w:fill="auto"/>
            <w:noWrap/>
            <w:tcMar>
              <w:top w:w="75" w:type="dxa"/>
              <w:left w:w="75" w:type="dxa"/>
              <w:bottom w:w="75" w:type="dxa"/>
              <w:right w:w="75" w:type="dxa"/>
            </w:tcMar>
            <w:hideMark/>
          </w:tcPr>
          <w:p w14:paraId="7AA29ADA"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27" w:history="1">
              <w:r w:rsidR="00A2661D" w:rsidRPr="0054088F">
                <w:rPr>
                  <w:rFonts w:ascii="Helvetica" w:eastAsia="Times New Roman" w:hAnsi="Helvetica" w:cs="Helvetica"/>
                  <w:b/>
                  <w:bCs/>
                  <w:color w:val="005BC6"/>
                  <w:sz w:val="18"/>
                  <w:szCs w:val="18"/>
                  <w:bdr w:val="none" w:sz="0" w:space="0" w:color="auto" w:frame="1"/>
                  <w:lang w:eastAsia="en-GB"/>
                </w:rPr>
                <w:t>View Results</w:t>
              </w:r>
            </w:hyperlink>
            <w:r w:rsidR="00A2661D" w:rsidRPr="0054088F">
              <w:rPr>
                <w:rFonts w:ascii="Helvetica" w:eastAsia="Times New Roman" w:hAnsi="Helvetica" w:cs="Helvetica"/>
                <w:color w:val="333333"/>
                <w:sz w:val="18"/>
                <w:szCs w:val="18"/>
                <w:lang w:eastAsia="en-GB"/>
              </w:rPr>
              <w:t> (149)</w:t>
            </w:r>
          </w:p>
          <w:p w14:paraId="7AA29ADB"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28" w:history="1">
              <w:r w:rsidR="00A2661D" w:rsidRPr="0054088F">
                <w:rPr>
                  <w:rFonts w:ascii="Helvetica" w:eastAsia="Times New Roman" w:hAnsi="Helvetica" w:cs="Helvetica"/>
                  <w:b/>
                  <w:bCs/>
                  <w:color w:val="005BC6"/>
                  <w:sz w:val="18"/>
                  <w:szCs w:val="18"/>
                  <w:bdr w:val="none" w:sz="0" w:space="0" w:color="auto" w:frame="1"/>
                  <w:lang w:eastAsia="en-GB"/>
                </w:rPr>
                <w:t>View Details</w:t>
              </w:r>
            </w:hyperlink>
          </w:p>
          <w:p w14:paraId="7AA29ADC"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29" w:history="1">
              <w:r w:rsidR="00A2661D" w:rsidRPr="0054088F">
                <w:rPr>
                  <w:rFonts w:ascii="Helvetica" w:eastAsia="Times New Roman" w:hAnsi="Helvetica" w:cs="Helvetica"/>
                  <w:b/>
                  <w:bCs/>
                  <w:color w:val="005BC6"/>
                  <w:sz w:val="18"/>
                  <w:szCs w:val="18"/>
                  <w:bdr w:val="none" w:sz="0" w:space="0" w:color="auto" w:frame="1"/>
                  <w:lang w:eastAsia="en-GB"/>
                </w:rPr>
                <w:t>Edit</w:t>
              </w:r>
            </w:hyperlink>
          </w:p>
        </w:tc>
      </w:tr>
      <w:tr w:rsidR="00A2661D" w:rsidRPr="0054088F" w14:paraId="7AA29AE5" w14:textId="77777777" w:rsidTr="007D1BCF">
        <w:tc>
          <w:tcPr>
            <w:tcW w:w="55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ADE"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Pr>
                <w:rFonts w:ascii="Helvetica" w:eastAsia="Times New Roman" w:hAnsi="Helvetica" w:cs="Helvetica"/>
                <w:noProof/>
                <w:color w:val="333333"/>
                <w:sz w:val="18"/>
                <w:szCs w:val="18"/>
                <w:lang w:eastAsia="en-GB"/>
              </w:rPr>
              <w:drawing>
                <wp:inline distT="0" distB="0" distL="0" distR="0" wp14:anchorId="7AA29C30" wp14:editId="7AA29C31">
                  <wp:extent cx="266700" cy="2286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tc>
        <w:tc>
          <w:tcPr>
            <w:tcW w:w="811"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ADF"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S35</w:t>
            </w:r>
          </w:p>
        </w:tc>
        <w:tc>
          <w:tcPr>
            <w:tcW w:w="3260"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AE0" w14:textId="77777777" w:rsidR="00A2661D" w:rsidRPr="0054088F" w:rsidRDefault="00A2661D" w:rsidP="007D1BCF">
            <w:pPr>
              <w:spacing w:after="0" w:line="252" w:lineRule="atLeast"/>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S30 OR S31 OR S32 OR S33 OR S34</w:t>
            </w:r>
            <w:r w:rsidRPr="0054088F">
              <w:rPr>
                <w:rFonts w:ascii="Helvetica" w:eastAsia="Times New Roman" w:hAnsi="Helvetica" w:cs="Helvetica"/>
                <w:color w:val="333333"/>
                <w:sz w:val="18"/>
                <w:szCs w:val="18"/>
                <w:lang w:eastAsia="en-GB"/>
              </w:rPr>
              <w:t> </w:t>
            </w:r>
          </w:p>
        </w:tc>
        <w:tc>
          <w:tcPr>
            <w:tcW w:w="2977"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AE1" w14:textId="77777777" w:rsidR="00A2661D" w:rsidRPr="0054088F" w:rsidRDefault="00A2661D" w:rsidP="007D1BCF">
            <w:pPr>
              <w:spacing w:after="0" w:line="252" w:lineRule="atLeast"/>
              <w:textAlignment w:val="baseline"/>
              <w:rPr>
                <w:rFonts w:ascii="Helvetica" w:eastAsia="Times New Roman" w:hAnsi="Helvetica" w:cs="Helvetica"/>
                <w:color w:val="333333"/>
                <w:sz w:val="18"/>
                <w:szCs w:val="18"/>
                <w:lang w:eastAsia="en-GB"/>
              </w:rPr>
            </w:pPr>
            <w:r w:rsidRPr="0054088F">
              <w:rPr>
                <w:rFonts w:ascii="Helvetica" w:eastAsia="Times New Roman" w:hAnsi="Helvetica" w:cs="Helvetica"/>
                <w:b/>
                <w:bCs/>
                <w:color w:val="333333"/>
                <w:sz w:val="18"/>
                <w:szCs w:val="18"/>
                <w:bdr w:val="none" w:sz="0" w:space="0" w:color="auto" w:frame="1"/>
                <w:lang w:eastAsia="en-GB"/>
              </w:rPr>
              <w:t>Search modes</w:t>
            </w:r>
            <w:r w:rsidRPr="0054088F">
              <w:rPr>
                <w:rFonts w:ascii="Helvetica" w:eastAsia="Times New Roman" w:hAnsi="Helvetica" w:cs="Helvetica"/>
                <w:color w:val="333333"/>
                <w:sz w:val="18"/>
                <w:szCs w:val="18"/>
                <w:lang w:eastAsia="en-GB"/>
              </w:rPr>
              <w:t> </w:t>
            </w:r>
            <w:r w:rsidRPr="0054088F">
              <w:rPr>
                <w:rFonts w:ascii="Helvetica" w:eastAsia="Times New Roman" w:hAnsi="Helvetica" w:cs="Helvetica"/>
                <w:color w:val="333333"/>
                <w:sz w:val="18"/>
                <w:szCs w:val="18"/>
                <w:bdr w:val="none" w:sz="0" w:space="0" w:color="auto" w:frame="1"/>
                <w:lang w:eastAsia="en-GB"/>
              </w:rPr>
              <w:t>- Boolean/Phrase</w:t>
            </w:r>
          </w:p>
        </w:tc>
        <w:tc>
          <w:tcPr>
            <w:tcW w:w="13997" w:type="dxa"/>
            <w:tcBorders>
              <w:top w:val="single" w:sz="6" w:space="0" w:color="DCDADA"/>
              <w:left w:val="single" w:sz="6" w:space="0" w:color="DCDADA"/>
              <w:bottom w:val="single" w:sz="6" w:space="0" w:color="DCDADA"/>
              <w:right w:val="single" w:sz="6" w:space="0" w:color="DCDADA"/>
            </w:tcBorders>
            <w:shd w:val="clear" w:color="auto" w:fill="auto"/>
            <w:noWrap/>
            <w:tcMar>
              <w:top w:w="75" w:type="dxa"/>
              <w:left w:w="75" w:type="dxa"/>
              <w:bottom w:w="75" w:type="dxa"/>
              <w:right w:w="75" w:type="dxa"/>
            </w:tcMar>
            <w:hideMark/>
          </w:tcPr>
          <w:p w14:paraId="7AA29AE2"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30" w:history="1">
              <w:r w:rsidR="00A2661D" w:rsidRPr="0054088F">
                <w:rPr>
                  <w:rFonts w:ascii="Helvetica" w:eastAsia="Times New Roman" w:hAnsi="Helvetica" w:cs="Helvetica"/>
                  <w:b/>
                  <w:bCs/>
                  <w:color w:val="005BC6"/>
                  <w:sz w:val="18"/>
                  <w:szCs w:val="18"/>
                  <w:bdr w:val="none" w:sz="0" w:space="0" w:color="auto" w:frame="1"/>
                  <w:lang w:eastAsia="en-GB"/>
                </w:rPr>
                <w:t>View Results</w:t>
              </w:r>
            </w:hyperlink>
            <w:r w:rsidR="00A2661D" w:rsidRPr="0054088F">
              <w:rPr>
                <w:rFonts w:ascii="Helvetica" w:eastAsia="Times New Roman" w:hAnsi="Helvetica" w:cs="Helvetica"/>
                <w:color w:val="333333"/>
                <w:sz w:val="18"/>
                <w:szCs w:val="18"/>
                <w:lang w:eastAsia="en-GB"/>
              </w:rPr>
              <w:t> (2,531,047)</w:t>
            </w:r>
          </w:p>
          <w:p w14:paraId="7AA29AE3"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31" w:history="1">
              <w:r w:rsidR="00A2661D" w:rsidRPr="0054088F">
                <w:rPr>
                  <w:rFonts w:ascii="Helvetica" w:eastAsia="Times New Roman" w:hAnsi="Helvetica" w:cs="Helvetica"/>
                  <w:b/>
                  <w:bCs/>
                  <w:color w:val="005BC6"/>
                  <w:sz w:val="18"/>
                  <w:szCs w:val="18"/>
                  <w:bdr w:val="none" w:sz="0" w:space="0" w:color="auto" w:frame="1"/>
                  <w:lang w:eastAsia="en-GB"/>
                </w:rPr>
                <w:t>View Details</w:t>
              </w:r>
            </w:hyperlink>
          </w:p>
          <w:p w14:paraId="7AA29AE4"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32" w:history="1">
              <w:r w:rsidR="00A2661D" w:rsidRPr="0054088F">
                <w:rPr>
                  <w:rFonts w:ascii="Helvetica" w:eastAsia="Times New Roman" w:hAnsi="Helvetica" w:cs="Helvetica"/>
                  <w:b/>
                  <w:bCs/>
                  <w:color w:val="005BC6"/>
                  <w:sz w:val="18"/>
                  <w:szCs w:val="18"/>
                  <w:bdr w:val="none" w:sz="0" w:space="0" w:color="auto" w:frame="1"/>
                  <w:lang w:eastAsia="en-GB"/>
                </w:rPr>
                <w:t>Edit</w:t>
              </w:r>
            </w:hyperlink>
          </w:p>
        </w:tc>
      </w:tr>
      <w:tr w:rsidR="00A2661D" w:rsidRPr="0054088F" w14:paraId="7AA29AED" w14:textId="77777777" w:rsidTr="007D1BCF">
        <w:tc>
          <w:tcPr>
            <w:tcW w:w="55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AE6"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Pr>
                <w:rFonts w:ascii="Helvetica" w:eastAsia="Times New Roman" w:hAnsi="Helvetica" w:cs="Helvetica"/>
                <w:noProof/>
                <w:color w:val="333333"/>
                <w:sz w:val="18"/>
                <w:szCs w:val="18"/>
                <w:lang w:eastAsia="en-GB"/>
              </w:rPr>
              <w:drawing>
                <wp:inline distT="0" distB="0" distL="0" distR="0" wp14:anchorId="7AA29C32" wp14:editId="7AA29C33">
                  <wp:extent cx="266700" cy="2286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tc>
        <w:tc>
          <w:tcPr>
            <w:tcW w:w="811"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AE7"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S34</w:t>
            </w:r>
          </w:p>
        </w:tc>
        <w:tc>
          <w:tcPr>
            <w:tcW w:w="3260"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AE8" w14:textId="77777777" w:rsidR="00A2661D" w:rsidRPr="0054088F" w:rsidRDefault="00A2661D" w:rsidP="007D1BCF">
            <w:pPr>
              <w:spacing w:after="0" w:line="252" w:lineRule="atLeast"/>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AB quality of life</w:t>
            </w:r>
            <w:r w:rsidRPr="0054088F">
              <w:rPr>
                <w:rFonts w:ascii="Helvetica" w:eastAsia="Times New Roman" w:hAnsi="Helvetica" w:cs="Helvetica"/>
                <w:color w:val="333333"/>
                <w:sz w:val="18"/>
                <w:szCs w:val="18"/>
                <w:lang w:eastAsia="en-GB"/>
              </w:rPr>
              <w:t> </w:t>
            </w:r>
          </w:p>
        </w:tc>
        <w:tc>
          <w:tcPr>
            <w:tcW w:w="2977"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AE9" w14:textId="77777777" w:rsidR="00A2661D" w:rsidRPr="0054088F" w:rsidRDefault="00A2661D" w:rsidP="007D1BCF">
            <w:pPr>
              <w:spacing w:after="0" w:line="252" w:lineRule="atLeast"/>
              <w:textAlignment w:val="baseline"/>
              <w:rPr>
                <w:rFonts w:ascii="Helvetica" w:eastAsia="Times New Roman" w:hAnsi="Helvetica" w:cs="Helvetica"/>
                <w:color w:val="333333"/>
                <w:sz w:val="18"/>
                <w:szCs w:val="18"/>
                <w:lang w:eastAsia="en-GB"/>
              </w:rPr>
            </w:pPr>
            <w:r w:rsidRPr="0054088F">
              <w:rPr>
                <w:rFonts w:ascii="Helvetica" w:eastAsia="Times New Roman" w:hAnsi="Helvetica" w:cs="Helvetica"/>
                <w:b/>
                <w:bCs/>
                <w:color w:val="333333"/>
                <w:sz w:val="18"/>
                <w:szCs w:val="18"/>
                <w:bdr w:val="none" w:sz="0" w:space="0" w:color="auto" w:frame="1"/>
                <w:lang w:eastAsia="en-GB"/>
              </w:rPr>
              <w:t>Search modes</w:t>
            </w:r>
            <w:r w:rsidRPr="0054088F">
              <w:rPr>
                <w:rFonts w:ascii="Helvetica" w:eastAsia="Times New Roman" w:hAnsi="Helvetica" w:cs="Helvetica"/>
                <w:color w:val="333333"/>
                <w:sz w:val="18"/>
                <w:szCs w:val="18"/>
                <w:lang w:eastAsia="en-GB"/>
              </w:rPr>
              <w:t> </w:t>
            </w:r>
            <w:r w:rsidRPr="0054088F">
              <w:rPr>
                <w:rFonts w:ascii="Helvetica" w:eastAsia="Times New Roman" w:hAnsi="Helvetica" w:cs="Helvetica"/>
                <w:color w:val="333333"/>
                <w:sz w:val="18"/>
                <w:szCs w:val="18"/>
                <w:bdr w:val="none" w:sz="0" w:space="0" w:color="auto" w:frame="1"/>
                <w:lang w:eastAsia="en-GB"/>
              </w:rPr>
              <w:t>- Boolean/Phrase</w:t>
            </w:r>
          </w:p>
        </w:tc>
        <w:tc>
          <w:tcPr>
            <w:tcW w:w="13997" w:type="dxa"/>
            <w:tcBorders>
              <w:top w:val="single" w:sz="6" w:space="0" w:color="DCDADA"/>
              <w:left w:val="single" w:sz="6" w:space="0" w:color="DCDADA"/>
              <w:bottom w:val="single" w:sz="6" w:space="0" w:color="DCDADA"/>
              <w:right w:val="single" w:sz="6" w:space="0" w:color="DCDADA"/>
            </w:tcBorders>
            <w:shd w:val="clear" w:color="auto" w:fill="auto"/>
            <w:noWrap/>
            <w:tcMar>
              <w:top w:w="75" w:type="dxa"/>
              <w:left w:w="75" w:type="dxa"/>
              <w:bottom w:w="75" w:type="dxa"/>
              <w:right w:w="75" w:type="dxa"/>
            </w:tcMar>
            <w:hideMark/>
          </w:tcPr>
          <w:p w14:paraId="7AA29AEA"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33" w:history="1">
              <w:r w:rsidR="00A2661D" w:rsidRPr="0054088F">
                <w:rPr>
                  <w:rFonts w:ascii="Helvetica" w:eastAsia="Times New Roman" w:hAnsi="Helvetica" w:cs="Helvetica"/>
                  <w:b/>
                  <w:bCs/>
                  <w:color w:val="005BC6"/>
                  <w:sz w:val="18"/>
                  <w:szCs w:val="18"/>
                  <w:bdr w:val="none" w:sz="0" w:space="0" w:color="auto" w:frame="1"/>
                  <w:lang w:eastAsia="en-GB"/>
                </w:rPr>
                <w:t>View Results</w:t>
              </w:r>
            </w:hyperlink>
            <w:r w:rsidR="00A2661D" w:rsidRPr="0054088F">
              <w:rPr>
                <w:rFonts w:ascii="Helvetica" w:eastAsia="Times New Roman" w:hAnsi="Helvetica" w:cs="Helvetica"/>
                <w:color w:val="333333"/>
                <w:sz w:val="18"/>
                <w:szCs w:val="18"/>
                <w:lang w:eastAsia="en-GB"/>
              </w:rPr>
              <w:t> (270,634)</w:t>
            </w:r>
          </w:p>
          <w:p w14:paraId="7AA29AEB"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34" w:history="1">
              <w:r w:rsidR="00A2661D" w:rsidRPr="0054088F">
                <w:rPr>
                  <w:rFonts w:ascii="Helvetica" w:eastAsia="Times New Roman" w:hAnsi="Helvetica" w:cs="Helvetica"/>
                  <w:b/>
                  <w:bCs/>
                  <w:color w:val="005BC6"/>
                  <w:sz w:val="18"/>
                  <w:szCs w:val="18"/>
                  <w:bdr w:val="none" w:sz="0" w:space="0" w:color="auto" w:frame="1"/>
                  <w:lang w:eastAsia="en-GB"/>
                </w:rPr>
                <w:t>View Details</w:t>
              </w:r>
            </w:hyperlink>
          </w:p>
          <w:p w14:paraId="7AA29AEC"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35" w:history="1">
              <w:r w:rsidR="00A2661D" w:rsidRPr="0054088F">
                <w:rPr>
                  <w:rFonts w:ascii="Helvetica" w:eastAsia="Times New Roman" w:hAnsi="Helvetica" w:cs="Helvetica"/>
                  <w:b/>
                  <w:bCs/>
                  <w:color w:val="005BC6"/>
                  <w:sz w:val="18"/>
                  <w:szCs w:val="18"/>
                  <w:bdr w:val="none" w:sz="0" w:space="0" w:color="auto" w:frame="1"/>
                  <w:lang w:eastAsia="en-GB"/>
                </w:rPr>
                <w:t>Edit</w:t>
              </w:r>
            </w:hyperlink>
          </w:p>
        </w:tc>
      </w:tr>
      <w:tr w:rsidR="00A2661D" w:rsidRPr="0054088F" w14:paraId="7AA29AF5" w14:textId="77777777" w:rsidTr="007D1BCF">
        <w:tc>
          <w:tcPr>
            <w:tcW w:w="55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AEE"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Pr>
                <w:rFonts w:ascii="Helvetica" w:eastAsia="Times New Roman" w:hAnsi="Helvetica" w:cs="Helvetica"/>
                <w:noProof/>
                <w:color w:val="333333"/>
                <w:sz w:val="18"/>
                <w:szCs w:val="18"/>
                <w:lang w:eastAsia="en-GB"/>
              </w:rPr>
              <w:drawing>
                <wp:inline distT="0" distB="0" distL="0" distR="0" wp14:anchorId="7AA29C34" wp14:editId="7AA29C35">
                  <wp:extent cx="266700" cy="2286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tc>
        <w:tc>
          <w:tcPr>
            <w:tcW w:w="811"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AEF"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S33</w:t>
            </w:r>
          </w:p>
        </w:tc>
        <w:tc>
          <w:tcPr>
            <w:tcW w:w="3260"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AF0" w14:textId="77777777" w:rsidR="00A2661D" w:rsidRPr="0054088F" w:rsidRDefault="00A2661D" w:rsidP="007D1BCF">
            <w:pPr>
              <w:spacing w:after="0" w:line="252" w:lineRule="atLeast"/>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AB disability</w:t>
            </w:r>
            <w:r w:rsidRPr="0054088F">
              <w:rPr>
                <w:rFonts w:ascii="Helvetica" w:eastAsia="Times New Roman" w:hAnsi="Helvetica" w:cs="Helvetica"/>
                <w:color w:val="333333"/>
                <w:sz w:val="18"/>
                <w:szCs w:val="18"/>
                <w:lang w:eastAsia="en-GB"/>
              </w:rPr>
              <w:t> </w:t>
            </w:r>
          </w:p>
        </w:tc>
        <w:tc>
          <w:tcPr>
            <w:tcW w:w="2977"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AF1" w14:textId="77777777" w:rsidR="00A2661D" w:rsidRPr="0054088F" w:rsidRDefault="00A2661D" w:rsidP="007D1BCF">
            <w:pPr>
              <w:spacing w:after="0" w:line="252" w:lineRule="atLeast"/>
              <w:textAlignment w:val="baseline"/>
              <w:rPr>
                <w:rFonts w:ascii="Helvetica" w:eastAsia="Times New Roman" w:hAnsi="Helvetica" w:cs="Helvetica"/>
                <w:color w:val="333333"/>
                <w:sz w:val="18"/>
                <w:szCs w:val="18"/>
                <w:lang w:eastAsia="en-GB"/>
              </w:rPr>
            </w:pPr>
            <w:r w:rsidRPr="0054088F">
              <w:rPr>
                <w:rFonts w:ascii="Helvetica" w:eastAsia="Times New Roman" w:hAnsi="Helvetica" w:cs="Helvetica"/>
                <w:b/>
                <w:bCs/>
                <w:color w:val="333333"/>
                <w:sz w:val="18"/>
                <w:szCs w:val="18"/>
                <w:bdr w:val="none" w:sz="0" w:space="0" w:color="auto" w:frame="1"/>
                <w:lang w:eastAsia="en-GB"/>
              </w:rPr>
              <w:t>Search modes</w:t>
            </w:r>
            <w:r w:rsidRPr="0054088F">
              <w:rPr>
                <w:rFonts w:ascii="Helvetica" w:eastAsia="Times New Roman" w:hAnsi="Helvetica" w:cs="Helvetica"/>
                <w:color w:val="333333"/>
                <w:sz w:val="18"/>
                <w:szCs w:val="18"/>
                <w:lang w:eastAsia="en-GB"/>
              </w:rPr>
              <w:t> </w:t>
            </w:r>
            <w:r w:rsidRPr="0054088F">
              <w:rPr>
                <w:rFonts w:ascii="Helvetica" w:eastAsia="Times New Roman" w:hAnsi="Helvetica" w:cs="Helvetica"/>
                <w:color w:val="333333"/>
                <w:sz w:val="18"/>
                <w:szCs w:val="18"/>
                <w:bdr w:val="none" w:sz="0" w:space="0" w:color="auto" w:frame="1"/>
                <w:lang w:eastAsia="en-GB"/>
              </w:rPr>
              <w:t>- Boolean/Phrase</w:t>
            </w:r>
          </w:p>
        </w:tc>
        <w:tc>
          <w:tcPr>
            <w:tcW w:w="13997" w:type="dxa"/>
            <w:tcBorders>
              <w:top w:val="single" w:sz="6" w:space="0" w:color="DCDADA"/>
              <w:left w:val="single" w:sz="6" w:space="0" w:color="DCDADA"/>
              <w:bottom w:val="single" w:sz="6" w:space="0" w:color="DCDADA"/>
              <w:right w:val="single" w:sz="6" w:space="0" w:color="DCDADA"/>
            </w:tcBorders>
            <w:shd w:val="clear" w:color="auto" w:fill="auto"/>
            <w:noWrap/>
            <w:tcMar>
              <w:top w:w="75" w:type="dxa"/>
              <w:left w:w="75" w:type="dxa"/>
              <w:bottom w:w="75" w:type="dxa"/>
              <w:right w:w="75" w:type="dxa"/>
            </w:tcMar>
            <w:hideMark/>
          </w:tcPr>
          <w:p w14:paraId="7AA29AF2"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36" w:history="1">
              <w:r w:rsidR="00A2661D" w:rsidRPr="0054088F">
                <w:rPr>
                  <w:rFonts w:ascii="Helvetica" w:eastAsia="Times New Roman" w:hAnsi="Helvetica" w:cs="Helvetica"/>
                  <w:b/>
                  <w:bCs/>
                  <w:color w:val="005BC6"/>
                  <w:sz w:val="18"/>
                  <w:szCs w:val="18"/>
                  <w:bdr w:val="none" w:sz="0" w:space="0" w:color="auto" w:frame="1"/>
                  <w:lang w:eastAsia="en-GB"/>
                </w:rPr>
                <w:t>View Results</w:t>
              </w:r>
            </w:hyperlink>
            <w:r w:rsidR="00A2661D" w:rsidRPr="0054088F">
              <w:rPr>
                <w:rFonts w:ascii="Helvetica" w:eastAsia="Times New Roman" w:hAnsi="Helvetica" w:cs="Helvetica"/>
                <w:color w:val="333333"/>
                <w:sz w:val="18"/>
                <w:szCs w:val="18"/>
                <w:lang w:eastAsia="en-GB"/>
              </w:rPr>
              <w:t> (182,217)</w:t>
            </w:r>
          </w:p>
          <w:p w14:paraId="7AA29AF3"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37" w:history="1">
              <w:r w:rsidR="00A2661D" w:rsidRPr="0054088F">
                <w:rPr>
                  <w:rFonts w:ascii="Helvetica" w:eastAsia="Times New Roman" w:hAnsi="Helvetica" w:cs="Helvetica"/>
                  <w:b/>
                  <w:bCs/>
                  <w:color w:val="005BC6"/>
                  <w:sz w:val="18"/>
                  <w:szCs w:val="18"/>
                  <w:bdr w:val="none" w:sz="0" w:space="0" w:color="auto" w:frame="1"/>
                  <w:lang w:eastAsia="en-GB"/>
                </w:rPr>
                <w:t>View Details</w:t>
              </w:r>
            </w:hyperlink>
          </w:p>
          <w:p w14:paraId="7AA29AF4"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38" w:history="1">
              <w:r w:rsidR="00A2661D" w:rsidRPr="0054088F">
                <w:rPr>
                  <w:rFonts w:ascii="Helvetica" w:eastAsia="Times New Roman" w:hAnsi="Helvetica" w:cs="Helvetica"/>
                  <w:b/>
                  <w:bCs/>
                  <w:color w:val="005BC6"/>
                  <w:sz w:val="18"/>
                  <w:szCs w:val="18"/>
                  <w:bdr w:val="none" w:sz="0" w:space="0" w:color="auto" w:frame="1"/>
                  <w:lang w:eastAsia="en-GB"/>
                </w:rPr>
                <w:t>Edit</w:t>
              </w:r>
            </w:hyperlink>
          </w:p>
        </w:tc>
      </w:tr>
      <w:tr w:rsidR="00A2661D" w:rsidRPr="0054088F" w14:paraId="7AA29AFD" w14:textId="77777777" w:rsidTr="007D1BCF">
        <w:tc>
          <w:tcPr>
            <w:tcW w:w="55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AF6"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Pr>
                <w:rFonts w:ascii="Helvetica" w:eastAsia="Times New Roman" w:hAnsi="Helvetica" w:cs="Helvetica"/>
                <w:noProof/>
                <w:color w:val="333333"/>
                <w:sz w:val="18"/>
                <w:szCs w:val="18"/>
                <w:lang w:eastAsia="en-GB"/>
              </w:rPr>
              <w:drawing>
                <wp:inline distT="0" distB="0" distL="0" distR="0" wp14:anchorId="7AA29C36" wp14:editId="7AA29C37">
                  <wp:extent cx="266700" cy="2286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tc>
        <w:tc>
          <w:tcPr>
            <w:tcW w:w="811"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AF7"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S32</w:t>
            </w:r>
          </w:p>
        </w:tc>
        <w:tc>
          <w:tcPr>
            <w:tcW w:w="3260"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AF8" w14:textId="77777777" w:rsidR="00A2661D" w:rsidRPr="0054088F" w:rsidRDefault="00A2661D" w:rsidP="007D1BCF">
            <w:pPr>
              <w:spacing w:after="0" w:line="252" w:lineRule="atLeast"/>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AB function</w:t>
            </w:r>
            <w:r w:rsidRPr="0054088F">
              <w:rPr>
                <w:rFonts w:ascii="Helvetica" w:eastAsia="Times New Roman" w:hAnsi="Helvetica" w:cs="Helvetica"/>
                <w:color w:val="333333"/>
                <w:sz w:val="18"/>
                <w:szCs w:val="18"/>
                <w:lang w:eastAsia="en-GB"/>
              </w:rPr>
              <w:t> </w:t>
            </w:r>
          </w:p>
        </w:tc>
        <w:tc>
          <w:tcPr>
            <w:tcW w:w="2977"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AF9" w14:textId="77777777" w:rsidR="00A2661D" w:rsidRPr="0054088F" w:rsidRDefault="00A2661D" w:rsidP="007D1BCF">
            <w:pPr>
              <w:spacing w:after="0" w:line="252" w:lineRule="atLeast"/>
              <w:textAlignment w:val="baseline"/>
              <w:rPr>
                <w:rFonts w:ascii="Helvetica" w:eastAsia="Times New Roman" w:hAnsi="Helvetica" w:cs="Helvetica"/>
                <w:color w:val="333333"/>
                <w:sz w:val="18"/>
                <w:szCs w:val="18"/>
                <w:lang w:eastAsia="en-GB"/>
              </w:rPr>
            </w:pPr>
            <w:r w:rsidRPr="0054088F">
              <w:rPr>
                <w:rFonts w:ascii="Helvetica" w:eastAsia="Times New Roman" w:hAnsi="Helvetica" w:cs="Helvetica"/>
                <w:b/>
                <w:bCs/>
                <w:color w:val="333333"/>
                <w:sz w:val="18"/>
                <w:szCs w:val="18"/>
                <w:bdr w:val="none" w:sz="0" w:space="0" w:color="auto" w:frame="1"/>
                <w:lang w:eastAsia="en-GB"/>
              </w:rPr>
              <w:t>Search modes</w:t>
            </w:r>
            <w:r w:rsidRPr="0054088F">
              <w:rPr>
                <w:rFonts w:ascii="Helvetica" w:eastAsia="Times New Roman" w:hAnsi="Helvetica" w:cs="Helvetica"/>
                <w:color w:val="333333"/>
                <w:sz w:val="18"/>
                <w:szCs w:val="18"/>
                <w:lang w:eastAsia="en-GB"/>
              </w:rPr>
              <w:t> </w:t>
            </w:r>
            <w:r w:rsidRPr="0054088F">
              <w:rPr>
                <w:rFonts w:ascii="Helvetica" w:eastAsia="Times New Roman" w:hAnsi="Helvetica" w:cs="Helvetica"/>
                <w:color w:val="333333"/>
                <w:sz w:val="18"/>
                <w:szCs w:val="18"/>
                <w:bdr w:val="none" w:sz="0" w:space="0" w:color="auto" w:frame="1"/>
                <w:lang w:eastAsia="en-GB"/>
              </w:rPr>
              <w:t>- Boolean/Phrase</w:t>
            </w:r>
          </w:p>
        </w:tc>
        <w:tc>
          <w:tcPr>
            <w:tcW w:w="13997" w:type="dxa"/>
            <w:tcBorders>
              <w:top w:val="single" w:sz="6" w:space="0" w:color="DCDADA"/>
              <w:left w:val="single" w:sz="6" w:space="0" w:color="DCDADA"/>
              <w:bottom w:val="single" w:sz="6" w:space="0" w:color="DCDADA"/>
              <w:right w:val="single" w:sz="6" w:space="0" w:color="DCDADA"/>
            </w:tcBorders>
            <w:shd w:val="clear" w:color="auto" w:fill="auto"/>
            <w:noWrap/>
            <w:tcMar>
              <w:top w:w="75" w:type="dxa"/>
              <w:left w:w="75" w:type="dxa"/>
              <w:bottom w:w="75" w:type="dxa"/>
              <w:right w:w="75" w:type="dxa"/>
            </w:tcMar>
            <w:hideMark/>
          </w:tcPr>
          <w:p w14:paraId="7AA29AFA"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39" w:history="1">
              <w:r w:rsidR="00A2661D" w:rsidRPr="0054088F">
                <w:rPr>
                  <w:rFonts w:ascii="Helvetica" w:eastAsia="Times New Roman" w:hAnsi="Helvetica" w:cs="Helvetica"/>
                  <w:b/>
                  <w:bCs/>
                  <w:color w:val="005BC6"/>
                  <w:sz w:val="18"/>
                  <w:szCs w:val="18"/>
                  <w:bdr w:val="none" w:sz="0" w:space="0" w:color="auto" w:frame="1"/>
                  <w:lang w:eastAsia="en-GB"/>
                </w:rPr>
                <w:t>View Results</w:t>
              </w:r>
            </w:hyperlink>
            <w:r w:rsidR="00A2661D" w:rsidRPr="0054088F">
              <w:rPr>
                <w:rFonts w:ascii="Helvetica" w:eastAsia="Times New Roman" w:hAnsi="Helvetica" w:cs="Helvetica"/>
                <w:color w:val="333333"/>
                <w:sz w:val="18"/>
                <w:szCs w:val="18"/>
                <w:lang w:eastAsia="en-GB"/>
              </w:rPr>
              <w:t> (1,657,526)</w:t>
            </w:r>
          </w:p>
          <w:p w14:paraId="7AA29AFB"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40" w:history="1">
              <w:r w:rsidR="00A2661D" w:rsidRPr="0054088F">
                <w:rPr>
                  <w:rFonts w:ascii="Helvetica" w:eastAsia="Times New Roman" w:hAnsi="Helvetica" w:cs="Helvetica"/>
                  <w:b/>
                  <w:bCs/>
                  <w:color w:val="005BC6"/>
                  <w:sz w:val="18"/>
                  <w:szCs w:val="18"/>
                  <w:bdr w:val="none" w:sz="0" w:space="0" w:color="auto" w:frame="1"/>
                  <w:lang w:eastAsia="en-GB"/>
                </w:rPr>
                <w:t>View Details</w:t>
              </w:r>
            </w:hyperlink>
          </w:p>
          <w:p w14:paraId="7AA29AFC"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41" w:history="1">
              <w:r w:rsidR="00A2661D" w:rsidRPr="0054088F">
                <w:rPr>
                  <w:rFonts w:ascii="Helvetica" w:eastAsia="Times New Roman" w:hAnsi="Helvetica" w:cs="Helvetica"/>
                  <w:b/>
                  <w:bCs/>
                  <w:color w:val="005BC6"/>
                  <w:sz w:val="18"/>
                  <w:szCs w:val="18"/>
                  <w:bdr w:val="none" w:sz="0" w:space="0" w:color="auto" w:frame="1"/>
                  <w:lang w:eastAsia="en-GB"/>
                </w:rPr>
                <w:t>Edit</w:t>
              </w:r>
            </w:hyperlink>
          </w:p>
        </w:tc>
      </w:tr>
      <w:tr w:rsidR="00A2661D" w:rsidRPr="0054088F" w14:paraId="7AA29B05" w14:textId="77777777" w:rsidTr="007D1BCF">
        <w:tc>
          <w:tcPr>
            <w:tcW w:w="55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AFE"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Pr>
                <w:rFonts w:ascii="Helvetica" w:eastAsia="Times New Roman" w:hAnsi="Helvetica" w:cs="Helvetica"/>
                <w:noProof/>
                <w:color w:val="333333"/>
                <w:sz w:val="18"/>
                <w:szCs w:val="18"/>
                <w:lang w:eastAsia="en-GB"/>
              </w:rPr>
              <w:drawing>
                <wp:inline distT="0" distB="0" distL="0" distR="0" wp14:anchorId="7AA29C38" wp14:editId="7AA29C39">
                  <wp:extent cx="266700" cy="2286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tc>
        <w:tc>
          <w:tcPr>
            <w:tcW w:w="811"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AFF"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S31</w:t>
            </w:r>
          </w:p>
        </w:tc>
        <w:tc>
          <w:tcPr>
            <w:tcW w:w="3260"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00" w14:textId="77777777" w:rsidR="00A2661D" w:rsidRPr="0054088F" w:rsidRDefault="00A2661D" w:rsidP="007D1BCF">
            <w:pPr>
              <w:spacing w:after="0" w:line="252" w:lineRule="atLeast"/>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AB range of motion</w:t>
            </w:r>
            <w:r w:rsidRPr="0054088F">
              <w:rPr>
                <w:rFonts w:ascii="Helvetica" w:eastAsia="Times New Roman" w:hAnsi="Helvetica" w:cs="Helvetica"/>
                <w:color w:val="333333"/>
                <w:sz w:val="18"/>
                <w:szCs w:val="18"/>
                <w:lang w:eastAsia="en-GB"/>
              </w:rPr>
              <w:t> </w:t>
            </w:r>
          </w:p>
        </w:tc>
        <w:tc>
          <w:tcPr>
            <w:tcW w:w="2977"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01" w14:textId="77777777" w:rsidR="00A2661D" w:rsidRPr="0054088F" w:rsidRDefault="00A2661D" w:rsidP="007D1BCF">
            <w:pPr>
              <w:spacing w:after="0" w:line="252" w:lineRule="atLeast"/>
              <w:textAlignment w:val="baseline"/>
              <w:rPr>
                <w:rFonts w:ascii="Helvetica" w:eastAsia="Times New Roman" w:hAnsi="Helvetica" w:cs="Helvetica"/>
                <w:color w:val="333333"/>
                <w:sz w:val="18"/>
                <w:szCs w:val="18"/>
                <w:lang w:eastAsia="en-GB"/>
              </w:rPr>
            </w:pPr>
            <w:r w:rsidRPr="0054088F">
              <w:rPr>
                <w:rFonts w:ascii="Helvetica" w:eastAsia="Times New Roman" w:hAnsi="Helvetica" w:cs="Helvetica"/>
                <w:b/>
                <w:bCs/>
                <w:color w:val="333333"/>
                <w:sz w:val="18"/>
                <w:szCs w:val="18"/>
                <w:bdr w:val="none" w:sz="0" w:space="0" w:color="auto" w:frame="1"/>
                <w:lang w:eastAsia="en-GB"/>
              </w:rPr>
              <w:t>Search modes</w:t>
            </w:r>
            <w:r w:rsidRPr="0054088F">
              <w:rPr>
                <w:rFonts w:ascii="Helvetica" w:eastAsia="Times New Roman" w:hAnsi="Helvetica" w:cs="Helvetica"/>
                <w:color w:val="333333"/>
                <w:sz w:val="18"/>
                <w:szCs w:val="18"/>
                <w:lang w:eastAsia="en-GB"/>
              </w:rPr>
              <w:t> </w:t>
            </w:r>
            <w:r w:rsidRPr="0054088F">
              <w:rPr>
                <w:rFonts w:ascii="Helvetica" w:eastAsia="Times New Roman" w:hAnsi="Helvetica" w:cs="Helvetica"/>
                <w:color w:val="333333"/>
                <w:sz w:val="18"/>
                <w:szCs w:val="18"/>
                <w:bdr w:val="none" w:sz="0" w:space="0" w:color="auto" w:frame="1"/>
                <w:lang w:eastAsia="en-GB"/>
              </w:rPr>
              <w:t>- Boolean/Phrase</w:t>
            </w:r>
          </w:p>
        </w:tc>
        <w:tc>
          <w:tcPr>
            <w:tcW w:w="13997" w:type="dxa"/>
            <w:tcBorders>
              <w:top w:val="single" w:sz="6" w:space="0" w:color="DCDADA"/>
              <w:left w:val="single" w:sz="6" w:space="0" w:color="DCDADA"/>
              <w:bottom w:val="single" w:sz="6" w:space="0" w:color="DCDADA"/>
              <w:right w:val="single" w:sz="6" w:space="0" w:color="DCDADA"/>
            </w:tcBorders>
            <w:shd w:val="clear" w:color="auto" w:fill="auto"/>
            <w:noWrap/>
            <w:tcMar>
              <w:top w:w="75" w:type="dxa"/>
              <w:left w:w="75" w:type="dxa"/>
              <w:bottom w:w="75" w:type="dxa"/>
              <w:right w:w="75" w:type="dxa"/>
            </w:tcMar>
            <w:hideMark/>
          </w:tcPr>
          <w:p w14:paraId="7AA29B02"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42" w:history="1">
              <w:r w:rsidR="00A2661D" w:rsidRPr="0054088F">
                <w:rPr>
                  <w:rFonts w:ascii="Helvetica" w:eastAsia="Times New Roman" w:hAnsi="Helvetica" w:cs="Helvetica"/>
                  <w:b/>
                  <w:bCs/>
                  <w:color w:val="005BC6"/>
                  <w:sz w:val="18"/>
                  <w:szCs w:val="18"/>
                  <w:bdr w:val="none" w:sz="0" w:space="0" w:color="auto" w:frame="1"/>
                  <w:lang w:eastAsia="en-GB"/>
                </w:rPr>
                <w:t>View Results</w:t>
              </w:r>
            </w:hyperlink>
            <w:r w:rsidR="00A2661D" w:rsidRPr="0054088F">
              <w:rPr>
                <w:rFonts w:ascii="Helvetica" w:eastAsia="Times New Roman" w:hAnsi="Helvetica" w:cs="Helvetica"/>
                <w:color w:val="333333"/>
                <w:sz w:val="18"/>
                <w:szCs w:val="18"/>
                <w:lang w:eastAsia="en-GB"/>
              </w:rPr>
              <w:t> (45,792)</w:t>
            </w:r>
          </w:p>
          <w:p w14:paraId="7AA29B03"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43" w:history="1">
              <w:r w:rsidR="00A2661D" w:rsidRPr="0054088F">
                <w:rPr>
                  <w:rFonts w:ascii="Helvetica" w:eastAsia="Times New Roman" w:hAnsi="Helvetica" w:cs="Helvetica"/>
                  <w:b/>
                  <w:bCs/>
                  <w:color w:val="005BC6"/>
                  <w:sz w:val="18"/>
                  <w:szCs w:val="18"/>
                  <w:bdr w:val="none" w:sz="0" w:space="0" w:color="auto" w:frame="1"/>
                  <w:lang w:eastAsia="en-GB"/>
                </w:rPr>
                <w:t>View Details</w:t>
              </w:r>
            </w:hyperlink>
          </w:p>
          <w:p w14:paraId="7AA29B04"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44" w:history="1">
              <w:r w:rsidR="00A2661D" w:rsidRPr="0054088F">
                <w:rPr>
                  <w:rFonts w:ascii="Helvetica" w:eastAsia="Times New Roman" w:hAnsi="Helvetica" w:cs="Helvetica"/>
                  <w:b/>
                  <w:bCs/>
                  <w:color w:val="005BC6"/>
                  <w:sz w:val="18"/>
                  <w:szCs w:val="18"/>
                  <w:bdr w:val="none" w:sz="0" w:space="0" w:color="auto" w:frame="1"/>
                  <w:lang w:eastAsia="en-GB"/>
                </w:rPr>
                <w:t>Edit</w:t>
              </w:r>
            </w:hyperlink>
          </w:p>
        </w:tc>
      </w:tr>
      <w:tr w:rsidR="00A2661D" w:rsidRPr="0054088F" w14:paraId="7AA29B0D" w14:textId="77777777" w:rsidTr="007D1BCF">
        <w:tc>
          <w:tcPr>
            <w:tcW w:w="55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06"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Pr>
                <w:rFonts w:ascii="Helvetica" w:eastAsia="Times New Roman" w:hAnsi="Helvetica" w:cs="Helvetica"/>
                <w:noProof/>
                <w:color w:val="333333"/>
                <w:sz w:val="18"/>
                <w:szCs w:val="18"/>
                <w:lang w:eastAsia="en-GB"/>
              </w:rPr>
              <w:drawing>
                <wp:inline distT="0" distB="0" distL="0" distR="0" wp14:anchorId="7AA29C3A" wp14:editId="7AA29C3B">
                  <wp:extent cx="266700" cy="2286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tc>
        <w:tc>
          <w:tcPr>
            <w:tcW w:w="811"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07"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S30</w:t>
            </w:r>
          </w:p>
        </w:tc>
        <w:tc>
          <w:tcPr>
            <w:tcW w:w="3260"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08" w14:textId="77777777" w:rsidR="00A2661D" w:rsidRPr="0054088F" w:rsidRDefault="00A2661D" w:rsidP="007D1BCF">
            <w:pPr>
              <w:spacing w:after="0" w:line="252" w:lineRule="atLeast"/>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AB pain</w:t>
            </w:r>
            <w:r w:rsidRPr="0054088F">
              <w:rPr>
                <w:rFonts w:ascii="Helvetica" w:eastAsia="Times New Roman" w:hAnsi="Helvetica" w:cs="Helvetica"/>
                <w:color w:val="333333"/>
                <w:sz w:val="18"/>
                <w:szCs w:val="18"/>
                <w:lang w:eastAsia="en-GB"/>
              </w:rPr>
              <w:t> </w:t>
            </w:r>
          </w:p>
        </w:tc>
        <w:tc>
          <w:tcPr>
            <w:tcW w:w="2977"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09" w14:textId="77777777" w:rsidR="00A2661D" w:rsidRPr="0054088F" w:rsidRDefault="00A2661D" w:rsidP="007D1BCF">
            <w:pPr>
              <w:spacing w:after="0" w:line="252" w:lineRule="atLeast"/>
              <w:textAlignment w:val="baseline"/>
              <w:rPr>
                <w:rFonts w:ascii="Helvetica" w:eastAsia="Times New Roman" w:hAnsi="Helvetica" w:cs="Helvetica"/>
                <w:color w:val="333333"/>
                <w:sz w:val="18"/>
                <w:szCs w:val="18"/>
                <w:lang w:eastAsia="en-GB"/>
              </w:rPr>
            </w:pPr>
            <w:r w:rsidRPr="0054088F">
              <w:rPr>
                <w:rFonts w:ascii="Helvetica" w:eastAsia="Times New Roman" w:hAnsi="Helvetica" w:cs="Helvetica"/>
                <w:b/>
                <w:bCs/>
                <w:color w:val="333333"/>
                <w:sz w:val="18"/>
                <w:szCs w:val="18"/>
                <w:bdr w:val="none" w:sz="0" w:space="0" w:color="auto" w:frame="1"/>
                <w:lang w:eastAsia="en-GB"/>
              </w:rPr>
              <w:t>Search modes</w:t>
            </w:r>
            <w:r w:rsidRPr="0054088F">
              <w:rPr>
                <w:rFonts w:ascii="Helvetica" w:eastAsia="Times New Roman" w:hAnsi="Helvetica" w:cs="Helvetica"/>
                <w:color w:val="333333"/>
                <w:sz w:val="18"/>
                <w:szCs w:val="18"/>
                <w:lang w:eastAsia="en-GB"/>
              </w:rPr>
              <w:t> </w:t>
            </w:r>
            <w:r w:rsidRPr="0054088F">
              <w:rPr>
                <w:rFonts w:ascii="Helvetica" w:eastAsia="Times New Roman" w:hAnsi="Helvetica" w:cs="Helvetica"/>
                <w:color w:val="333333"/>
                <w:sz w:val="18"/>
                <w:szCs w:val="18"/>
                <w:bdr w:val="none" w:sz="0" w:space="0" w:color="auto" w:frame="1"/>
                <w:lang w:eastAsia="en-GB"/>
              </w:rPr>
              <w:t>- Boolean/Phrase</w:t>
            </w:r>
          </w:p>
        </w:tc>
        <w:tc>
          <w:tcPr>
            <w:tcW w:w="13997" w:type="dxa"/>
            <w:tcBorders>
              <w:top w:val="single" w:sz="6" w:space="0" w:color="DCDADA"/>
              <w:left w:val="single" w:sz="6" w:space="0" w:color="DCDADA"/>
              <w:bottom w:val="single" w:sz="6" w:space="0" w:color="DCDADA"/>
              <w:right w:val="single" w:sz="6" w:space="0" w:color="DCDADA"/>
            </w:tcBorders>
            <w:shd w:val="clear" w:color="auto" w:fill="auto"/>
            <w:noWrap/>
            <w:tcMar>
              <w:top w:w="75" w:type="dxa"/>
              <w:left w:w="75" w:type="dxa"/>
              <w:bottom w:w="75" w:type="dxa"/>
              <w:right w:w="75" w:type="dxa"/>
            </w:tcMar>
            <w:hideMark/>
          </w:tcPr>
          <w:p w14:paraId="7AA29B0A"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45" w:history="1">
              <w:r w:rsidR="00A2661D" w:rsidRPr="0054088F">
                <w:rPr>
                  <w:rFonts w:ascii="Helvetica" w:eastAsia="Times New Roman" w:hAnsi="Helvetica" w:cs="Helvetica"/>
                  <w:b/>
                  <w:bCs/>
                  <w:color w:val="005BC6"/>
                  <w:sz w:val="18"/>
                  <w:szCs w:val="18"/>
                  <w:bdr w:val="none" w:sz="0" w:space="0" w:color="auto" w:frame="1"/>
                  <w:lang w:eastAsia="en-GB"/>
                </w:rPr>
                <w:t>View Results</w:t>
              </w:r>
            </w:hyperlink>
            <w:r w:rsidR="00A2661D" w:rsidRPr="0054088F">
              <w:rPr>
                <w:rFonts w:ascii="Helvetica" w:eastAsia="Times New Roman" w:hAnsi="Helvetica" w:cs="Helvetica"/>
                <w:color w:val="333333"/>
                <w:sz w:val="18"/>
                <w:szCs w:val="18"/>
                <w:lang w:eastAsia="en-GB"/>
              </w:rPr>
              <w:t> (586,273)</w:t>
            </w:r>
          </w:p>
          <w:p w14:paraId="7AA29B0B"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46" w:history="1">
              <w:r w:rsidR="00A2661D" w:rsidRPr="0054088F">
                <w:rPr>
                  <w:rFonts w:ascii="Helvetica" w:eastAsia="Times New Roman" w:hAnsi="Helvetica" w:cs="Helvetica"/>
                  <w:b/>
                  <w:bCs/>
                  <w:color w:val="005BC6"/>
                  <w:sz w:val="18"/>
                  <w:szCs w:val="18"/>
                  <w:bdr w:val="none" w:sz="0" w:space="0" w:color="auto" w:frame="1"/>
                  <w:lang w:eastAsia="en-GB"/>
                </w:rPr>
                <w:t>View Details</w:t>
              </w:r>
            </w:hyperlink>
          </w:p>
          <w:p w14:paraId="7AA29B0C"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47" w:history="1">
              <w:r w:rsidR="00A2661D" w:rsidRPr="0054088F">
                <w:rPr>
                  <w:rFonts w:ascii="Helvetica" w:eastAsia="Times New Roman" w:hAnsi="Helvetica" w:cs="Helvetica"/>
                  <w:b/>
                  <w:bCs/>
                  <w:color w:val="005BC6"/>
                  <w:sz w:val="18"/>
                  <w:szCs w:val="18"/>
                  <w:bdr w:val="none" w:sz="0" w:space="0" w:color="auto" w:frame="1"/>
                  <w:lang w:eastAsia="en-GB"/>
                </w:rPr>
                <w:t>Edit</w:t>
              </w:r>
            </w:hyperlink>
          </w:p>
        </w:tc>
      </w:tr>
      <w:tr w:rsidR="00A2661D" w:rsidRPr="0054088F" w14:paraId="7AA29B15" w14:textId="77777777" w:rsidTr="007D1BCF">
        <w:tc>
          <w:tcPr>
            <w:tcW w:w="55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0E"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Pr>
                <w:rFonts w:ascii="Helvetica" w:eastAsia="Times New Roman" w:hAnsi="Helvetica" w:cs="Helvetica"/>
                <w:noProof/>
                <w:color w:val="333333"/>
                <w:sz w:val="18"/>
                <w:szCs w:val="18"/>
                <w:lang w:eastAsia="en-GB"/>
              </w:rPr>
              <w:drawing>
                <wp:inline distT="0" distB="0" distL="0" distR="0" wp14:anchorId="7AA29C3C" wp14:editId="7AA29C3D">
                  <wp:extent cx="266700" cy="228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tc>
        <w:tc>
          <w:tcPr>
            <w:tcW w:w="811"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0F"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S29</w:t>
            </w:r>
          </w:p>
        </w:tc>
        <w:tc>
          <w:tcPr>
            <w:tcW w:w="3260"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10" w14:textId="77777777" w:rsidR="00A2661D" w:rsidRPr="0054088F" w:rsidRDefault="00A2661D" w:rsidP="007D1BCF">
            <w:pPr>
              <w:spacing w:after="0" w:line="252" w:lineRule="atLeast"/>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S20 OR S21 OR S22 OR S23 OR S24 OR S25 OR S26 OR S27 OR S28</w:t>
            </w:r>
            <w:r w:rsidRPr="0054088F">
              <w:rPr>
                <w:rFonts w:ascii="Helvetica" w:eastAsia="Times New Roman" w:hAnsi="Helvetica" w:cs="Helvetica"/>
                <w:color w:val="333333"/>
                <w:sz w:val="18"/>
                <w:szCs w:val="18"/>
                <w:lang w:eastAsia="en-GB"/>
              </w:rPr>
              <w:t> </w:t>
            </w:r>
          </w:p>
        </w:tc>
        <w:tc>
          <w:tcPr>
            <w:tcW w:w="2977"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11" w14:textId="77777777" w:rsidR="00A2661D" w:rsidRPr="0054088F" w:rsidRDefault="00A2661D" w:rsidP="007D1BCF">
            <w:pPr>
              <w:spacing w:after="0" w:line="252" w:lineRule="atLeast"/>
              <w:textAlignment w:val="baseline"/>
              <w:rPr>
                <w:rFonts w:ascii="Helvetica" w:eastAsia="Times New Roman" w:hAnsi="Helvetica" w:cs="Helvetica"/>
                <w:color w:val="333333"/>
                <w:sz w:val="18"/>
                <w:szCs w:val="18"/>
                <w:lang w:eastAsia="en-GB"/>
              </w:rPr>
            </w:pPr>
            <w:r w:rsidRPr="0054088F">
              <w:rPr>
                <w:rFonts w:ascii="Helvetica" w:eastAsia="Times New Roman" w:hAnsi="Helvetica" w:cs="Helvetica"/>
                <w:b/>
                <w:bCs/>
                <w:color w:val="333333"/>
                <w:sz w:val="18"/>
                <w:szCs w:val="18"/>
                <w:bdr w:val="none" w:sz="0" w:space="0" w:color="auto" w:frame="1"/>
                <w:lang w:eastAsia="en-GB"/>
              </w:rPr>
              <w:t>Search modes</w:t>
            </w:r>
            <w:r w:rsidRPr="0054088F">
              <w:rPr>
                <w:rFonts w:ascii="Helvetica" w:eastAsia="Times New Roman" w:hAnsi="Helvetica" w:cs="Helvetica"/>
                <w:color w:val="333333"/>
                <w:sz w:val="18"/>
                <w:szCs w:val="18"/>
                <w:lang w:eastAsia="en-GB"/>
              </w:rPr>
              <w:t> </w:t>
            </w:r>
            <w:r w:rsidRPr="0054088F">
              <w:rPr>
                <w:rFonts w:ascii="Helvetica" w:eastAsia="Times New Roman" w:hAnsi="Helvetica" w:cs="Helvetica"/>
                <w:color w:val="333333"/>
                <w:sz w:val="18"/>
                <w:szCs w:val="18"/>
                <w:bdr w:val="none" w:sz="0" w:space="0" w:color="auto" w:frame="1"/>
                <w:lang w:eastAsia="en-GB"/>
              </w:rPr>
              <w:t>- Boolean/Phrase</w:t>
            </w:r>
          </w:p>
        </w:tc>
        <w:tc>
          <w:tcPr>
            <w:tcW w:w="13997" w:type="dxa"/>
            <w:tcBorders>
              <w:top w:val="single" w:sz="6" w:space="0" w:color="DCDADA"/>
              <w:left w:val="single" w:sz="6" w:space="0" w:color="DCDADA"/>
              <w:bottom w:val="single" w:sz="6" w:space="0" w:color="DCDADA"/>
              <w:right w:val="single" w:sz="6" w:space="0" w:color="DCDADA"/>
            </w:tcBorders>
            <w:shd w:val="clear" w:color="auto" w:fill="auto"/>
            <w:noWrap/>
            <w:tcMar>
              <w:top w:w="75" w:type="dxa"/>
              <w:left w:w="75" w:type="dxa"/>
              <w:bottom w:w="75" w:type="dxa"/>
              <w:right w:w="75" w:type="dxa"/>
            </w:tcMar>
            <w:hideMark/>
          </w:tcPr>
          <w:p w14:paraId="7AA29B12"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48" w:history="1">
              <w:r w:rsidR="00A2661D" w:rsidRPr="0054088F">
                <w:rPr>
                  <w:rFonts w:ascii="Helvetica" w:eastAsia="Times New Roman" w:hAnsi="Helvetica" w:cs="Helvetica"/>
                  <w:b/>
                  <w:bCs/>
                  <w:color w:val="005BC6"/>
                  <w:sz w:val="18"/>
                  <w:szCs w:val="18"/>
                  <w:bdr w:val="none" w:sz="0" w:space="0" w:color="auto" w:frame="1"/>
                  <w:lang w:eastAsia="en-GB"/>
                </w:rPr>
                <w:t>View Results</w:t>
              </w:r>
            </w:hyperlink>
            <w:r w:rsidR="00A2661D" w:rsidRPr="0054088F">
              <w:rPr>
                <w:rFonts w:ascii="Helvetica" w:eastAsia="Times New Roman" w:hAnsi="Helvetica" w:cs="Helvetica"/>
                <w:color w:val="333333"/>
                <w:sz w:val="18"/>
                <w:szCs w:val="18"/>
                <w:lang w:eastAsia="en-GB"/>
              </w:rPr>
              <w:t> (59,541)</w:t>
            </w:r>
          </w:p>
          <w:p w14:paraId="7AA29B13"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49" w:history="1">
              <w:r w:rsidR="00A2661D" w:rsidRPr="0054088F">
                <w:rPr>
                  <w:rFonts w:ascii="Helvetica" w:eastAsia="Times New Roman" w:hAnsi="Helvetica" w:cs="Helvetica"/>
                  <w:b/>
                  <w:bCs/>
                  <w:color w:val="005BC6"/>
                  <w:sz w:val="18"/>
                  <w:szCs w:val="18"/>
                  <w:bdr w:val="none" w:sz="0" w:space="0" w:color="auto" w:frame="1"/>
                  <w:lang w:eastAsia="en-GB"/>
                </w:rPr>
                <w:t>View Details</w:t>
              </w:r>
            </w:hyperlink>
          </w:p>
          <w:p w14:paraId="7AA29B14"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50" w:history="1">
              <w:r w:rsidR="00A2661D" w:rsidRPr="0054088F">
                <w:rPr>
                  <w:rFonts w:ascii="Helvetica" w:eastAsia="Times New Roman" w:hAnsi="Helvetica" w:cs="Helvetica"/>
                  <w:b/>
                  <w:bCs/>
                  <w:color w:val="005BC6"/>
                  <w:sz w:val="18"/>
                  <w:szCs w:val="18"/>
                  <w:bdr w:val="none" w:sz="0" w:space="0" w:color="auto" w:frame="1"/>
                  <w:lang w:eastAsia="en-GB"/>
                </w:rPr>
                <w:t>Edit</w:t>
              </w:r>
            </w:hyperlink>
          </w:p>
        </w:tc>
      </w:tr>
      <w:tr w:rsidR="00A2661D" w:rsidRPr="0054088F" w14:paraId="7AA29B1D" w14:textId="77777777" w:rsidTr="007D1BCF">
        <w:tc>
          <w:tcPr>
            <w:tcW w:w="55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16"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Pr>
                <w:rFonts w:ascii="Helvetica" w:eastAsia="Times New Roman" w:hAnsi="Helvetica" w:cs="Helvetica"/>
                <w:noProof/>
                <w:color w:val="333333"/>
                <w:sz w:val="18"/>
                <w:szCs w:val="18"/>
                <w:lang w:eastAsia="en-GB"/>
              </w:rPr>
              <w:drawing>
                <wp:inline distT="0" distB="0" distL="0" distR="0" wp14:anchorId="7AA29C3E" wp14:editId="7AA29C3F">
                  <wp:extent cx="266700" cy="2286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tc>
        <w:tc>
          <w:tcPr>
            <w:tcW w:w="811"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17"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S28</w:t>
            </w:r>
          </w:p>
        </w:tc>
        <w:tc>
          <w:tcPr>
            <w:tcW w:w="3260"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18" w14:textId="77777777" w:rsidR="00A2661D" w:rsidRPr="0054088F" w:rsidRDefault="00A2661D" w:rsidP="007D1BCF">
            <w:pPr>
              <w:spacing w:after="0" w:line="252" w:lineRule="atLeast"/>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AB depomedrone</w:t>
            </w:r>
            <w:r w:rsidRPr="0054088F">
              <w:rPr>
                <w:rFonts w:ascii="Helvetica" w:eastAsia="Times New Roman" w:hAnsi="Helvetica" w:cs="Helvetica"/>
                <w:color w:val="333333"/>
                <w:sz w:val="18"/>
                <w:szCs w:val="18"/>
                <w:lang w:eastAsia="en-GB"/>
              </w:rPr>
              <w:t> </w:t>
            </w:r>
          </w:p>
        </w:tc>
        <w:tc>
          <w:tcPr>
            <w:tcW w:w="2977"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19" w14:textId="77777777" w:rsidR="00A2661D" w:rsidRPr="0054088F" w:rsidRDefault="00A2661D" w:rsidP="007D1BCF">
            <w:pPr>
              <w:spacing w:after="0" w:line="252" w:lineRule="atLeast"/>
              <w:textAlignment w:val="baseline"/>
              <w:rPr>
                <w:rFonts w:ascii="Helvetica" w:eastAsia="Times New Roman" w:hAnsi="Helvetica" w:cs="Helvetica"/>
                <w:color w:val="333333"/>
                <w:sz w:val="18"/>
                <w:szCs w:val="18"/>
                <w:lang w:eastAsia="en-GB"/>
              </w:rPr>
            </w:pPr>
            <w:r w:rsidRPr="0054088F">
              <w:rPr>
                <w:rFonts w:ascii="Helvetica" w:eastAsia="Times New Roman" w:hAnsi="Helvetica" w:cs="Helvetica"/>
                <w:b/>
                <w:bCs/>
                <w:color w:val="333333"/>
                <w:sz w:val="18"/>
                <w:szCs w:val="18"/>
                <w:bdr w:val="none" w:sz="0" w:space="0" w:color="auto" w:frame="1"/>
                <w:lang w:eastAsia="en-GB"/>
              </w:rPr>
              <w:t>Search modes</w:t>
            </w:r>
            <w:r w:rsidRPr="0054088F">
              <w:rPr>
                <w:rFonts w:ascii="Helvetica" w:eastAsia="Times New Roman" w:hAnsi="Helvetica" w:cs="Helvetica"/>
                <w:color w:val="333333"/>
                <w:sz w:val="18"/>
                <w:szCs w:val="18"/>
                <w:lang w:eastAsia="en-GB"/>
              </w:rPr>
              <w:t> </w:t>
            </w:r>
            <w:r w:rsidRPr="0054088F">
              <w:rPr>
                <w:rFonts w:ascii="Helvetica" w:eastAsia="Times New Roman" w:hAnsi="Helvetica" w:cs="Helvetica"/>
                <w:color w:val="333333"/>
                <w:sz w:val="18"/>
                <w:szCs w:val="18"/>
                <w:bdr w:val="none" w:sz="0" w:space="0" w:color="auto" w:frame="1"/>
                <w:lang w:eastAsia="en-GB"/>
              </w:rPr>
              <w:t>- Boolean/Phrase</w:t>
            </w:r>
          </w:p>
        </w:tc>
        <w:tc>
          <w:tcPr>
            <w:tcW w:w="13997" w:type="dxa"/>
            <w:tcBorders>
              <w:top w:val="single" w:sz="6" w:space="0" w:color="DCDADA"/>
              <w:left w:val="single" w:sz="6" w:space="0" w:color="DCDADA"/>
              <w:bottom w:val="single" w:sz="6" w:space="0" w:color="DCDADA"/>
              <w:right w:val="single" w:sz="6" w:space="0" w:color="DCDADA"/>
            </w:tcBorders>
            <w:shd w:val="clear" w:color="auto" w:fill="auto"/>
            <w:noWrap/>
            <w:tcMar>
              <w:top w:w="75" w:type="dxa"/>
              <w:left w:w="75" w:type="dxa"/>
              <w:bottom w:w="75" w:type="dxa"/>
              <w:right w:w="75" w:type="dxa"/>
            </w:tcMar>
            <w:hideMark/>
          </w:tcPr>
          <w:p w14:paraId="7AA29B1A"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51" w:history="1">
              <w:r w:rsidR="00A2661D" w:rsidRPr="0054088F">
                <w:rPr>
                  <w:rFonts w:ascii="Helvetica" w:eastAsia="Times New Roman" w:hAnsi="Helvetica" w:cs="Helvetica"/>
                  <w:b/>
                  <w:bCs/>
                  <w:color w:val="005BC6"/>
                  <w:sz w:val="18"/>
                  <w:szCs w:val="18"/>
                  <w:bdr w:val="none" w:sz="0" w:space="0" w:color="auto" w:frame="1"/>
                  <w:lang w:eastAsia="en-GB"/>
                </w:rPr>
                <w:t>View Results</w:t>
              </w:r>
            </w:hyperlink>
            <w:r w:rsidR="00A2661D" w:rsidRPr="0054088F">
              <w:rPr>
                <w:rFonts w:ascii="Helvetica" w:eastAsia="Times New Roman" w:hAnsi="Helvetica" w:cs="Helvetica"/>
                <w:color w:val="333333"/>
                <w:sz w:val="18"/>
                <w:szCs w:val="18"/>
                <w:lang w:eastAsia="en-GB"/>
              </w:rPr>
              <w:t> (16)</w:t>
            </w:r>
          </w:p>
          <w:p w14:paraId="7AA29B1B"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52" w:history="1">
              <w:r w:rsidR="00A2661D" w:rsidRPr="0054088F">
                <w:rPr>
                  <w:rFonts w:ascii="Helvetica" w:eastAsia="Times New Roman" w:hAnsi="Helvetica" w:cs="Helvetica"/>
                  <w:b/>
                  <w:bCs/>
                  <w:color w:val="005BC6"/>
                  <w:sz w:val="18"/>
                  <w:szCs w:val="18"/>
                  <w:bdr w:val="none" w:sz="0" w:space="0" w:color="auto" w:frame="1"/>
                  <w:lang w:eastAsia="en-GB"/>
                </w:rPr>
                <w:t>View Details</w:t>
              </w:r>
            </w:hyperlink>
          </w:p>
          <w:p w14:paraId="7AA29B1C"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53" w:history="1">
              <w:r w:rsidR="00A2661D" w:rsidRPr="0054088F">
                <w:rPr>
                  <w:rFonts w:ascii="Helvetica" w:eastAsia="Times New Roman" w:hAnsi="Helvetica" w:cs="Helvetica"/>
                  <w:b/>
                  <w:bCs/>
                  <w:color w:val="005BC6"/>
                  <w:sz w:val="18"/>
                  <w:szCs w:val="18"/>
                  <w:bdr w:val="none" w:sz="0" w:space="0" w:color="auto" w:frame="1"/>
                  <w:lang w:eastAsia="en-GB"/>
                </w:rPr>
                <w:t>Edit</w:t>
              </w:r>
            </w:hyperlink>
          </w:p>
        </w:tc>
      </w:tr>
      <w:tr w:rsidR="00A2661D" w:rsidRPr="0054088F" w14:paraId="7AA29B25" w14:textId="77777777" w:rsidTr="007D1BCF">
        <w:tc>
          <w:tcPr>
            <w:tcW w:w="55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1E"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Pr>
                <w:rFonts w:ascii="Helvetica" w:eastAsia="Times New Roman" w:hAnsi="Helvetica" w:cs="Helvetica"/>
                <w:noProof/>
                <w:color w:val="333333"/>
                <w:sz w:val="18"/>
                <w:szCs w:val="18"/>
                <w:lang w:eastAsia="en-GB"/>
              </w:rPr>
              <w:drawing>
                <wp:inline distT="0" distB="0" distL="0" distR="0" wp14:anchorId="7AA29C40" wp14:editId="7AA29C41">
                  <wp:extent cx="266700" cy="2286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tc>
        <w:tc>
          <w:tcPr>
            <w:tcW w:w="811"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1F"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S27</w:t>
            </w:r>
          </w:p>
        </w:tc>
        <w:tc>
          <w:tcPr>
            <w:tcW w:w="3260"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20" w14:textId="77777777" w:rsidR="00A2661D" w:rsidRPr="0054088F" w:rsidRDefault="00A2661D" w:rsidP="007D1BCF">
            <w:pPr>
              <w:spacing w:after="0" w:line="252" w:lineRule="atLeast"/>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AB dexamethasone</w:t>
            </w:r>
            <w:r w:rsidRPr="0054088F">
              <w:rPr>
                <w:rFonts w:ascii="Helvetica" w:eastAsia="Times New Roman" w:hAnsi="Helvetica" w:cs="Helvetica"/>
                <w:color w:val="333333"/>
                <w:sz w:val="18"/>
                <w:szCs w:val="18"/>
                <w:lang w:eastAsia="en-GB"/>
              </w:rPr>
              <w:t> </w:t>
            </w:r>
          </w:p>
        </w:tc>
        <w:tc>
          <w:tcPr>
            <w:tcW w:w="2977"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21" w14:textId="77777777" w:rsidR="00A2661D" w:rsidRPr="0054088F" w:rsidRDefault="00A2661D" w:rsidP="007D1BCF">
            <w:pPr>
              <w:spacing w:after="0" w:line="252" w:lineRule="atLeast"/>
              <w:textAlignment w:val="baseline"/>
              <w:rPr>
                <w:rFonts w:ascii="Helvetica" w:eastAsia="Times New Roman" w:hAnsi="Helvetica" w:cs="Helvetica"/>
                <w:color w:val="333333"/>
                <w:sz w:val="18"/>
                <w:szCs w:val="18"/>
                <w:lang w:eastAsia="en-GB"/>
              </w:rPr>
            </w:pPr>
            <w:r w:rsidRPr="0054088F">
              <w:rPr>
                <w:rFonts w:ascii="Helvetica" w:eastAsia="Times New Roman" w:hAnsi="Helvetica" w:cs="Helvetica"/>
                <w:b/>
                <w:bCs/>
                <w:color w:val="333333"/>
                <w:sz w:val="18"/>
                <w:szCs w:val="18"/>
                <w:bdr w:val="none" w:sz="0" w:space="0" w:color="auto" w:frame="1"/>
                <w:lang w:eastAsia="en-GB"/>
              </w:rPr>
              <w:t>Search modes</w:t>
            </w:r>
            <w:r w:rsidRPr="0054088F">
              <w:rPr>
                <w:rFonts w:ascii="Helvetica" w:eastAsia="Times New Roman" w:hAnsi="Helvetica" w:cs="Helvetica"/>
                <w:color w:val="333333"/>
                <w:sz w:val="18"/>
                <w:szCs w:val="18"/>
                <w:lang w:eastAsia="en-GB"/>
              </w:rPr>
              <w:t> </w:t>
            </w:r>
            <w:r w:rsidRPr="0054088F">
              <w:rPr>
                <w:rFonts w:ascii="Helvetica" w:eastAsia="Times New Roman" w:hAnsi="Helvetica" w:cs="Helvetica"/>
                <w:color w:val="333333"/>
                <w:sz w:val="18"/>
                <w:szCs w:val="18"/>
                <w:bdr w:val="none" w:sz="0" w:space="0" w:color="auto" w:frame="1"/>
                <w:lang w:eastAsia="en-GB"/>
              </w:rPr>
              <w:t>- Boolean/Phrase</w:t>
            </w:r>
          </w:p>
        </w:tc>
        <w:tc>
          <w:tcPr>
            <w:tcW w:w="13997" w:type="dxa"/>
            <w:tcBorders>
              <w:top w:val="single" w:sz="6" w:space="0" w:color="DCDADA"/>
              <w:left w:val="single" w:sz="6" w:space="0" w:color="DCDADA"/>
              <w:bottom w:val="single" w:sz="6" w:space="0" w:color="DCDADA"/>
              <w:right w:val="single" w:sz="6" w:space="0" w:color="DCDADA"/>
            </w:tcBorders>
            <w:shd w:val="clear" w:color="auto" w:fill="auto"/>
            <w:noWrap/>
            <w:tcMar>
              <w:top w:w="75" w:type="dxa"/>
              <w:left w:w="75" w:type="dxa"/>
              <w:bottom w:w="75" w:type="dxa"/>
              <w:right w:w="75" w:type="dxa"/>
            </w:tcMar>
            <w:hideMark/>
          </w:tcPr>
          <w:p w14:paraId="7AA29B22"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54" w:history="1">
              <w:r w:rsidR="00A2661D" w:rsidRPr="0054088F">
                <w:rPr>
                  <w:rFonts w:ascii="Helvetica" w:eastAsia="Times New Roman" w:hAnsi="Helvetica" w:cs="Helvetica"/>
                  <w:b/>
                  <w:bCs/>
                  <w:color w:val="005BC6"/>
                  <w:sz w:val="18"/>
                  <w:szCs w:val="18"/>
                  <w:bdr w:val="none" w:sz="0" w:space="0" w:color="auto" w:frame="1"/>
                  <w:lang w:eastAsia="en-GB"/>
                </w:rPr>
                <w:t>View Results</w:t>
              </w:r>
            </w:hyperlink>
            <w:r w:rsidR="00A2661D" w:rsidRPr="0054088F">
              <w:rPr>
                <w:rFonts w:ascii="Helvetica" w:eastAsia="Times New Roman" w:hAnsi="Helvetica" w:cs="Helvetica"/>
                <w:color w:val="333333"/>
                <w:sz w:val="18"/>
                <w:szCs w:val="18"/>
                <w:lang w:eastAsia="en-GB"/>
              </w:rPr>
              <w:t> (48,443)</w:t>
            </w:r>
          </w:p>
          <w:p w14:paraId="7AA29B23"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55" w:history="1">
              <w:r w:rsidR="00A2661D" w:rsidRPr="0054088F">
                <w:rPr>
                  <w:rFonts w:ascii="Helvetica" w:eastAsia="Times New Roman" w:hAnsi="Helvetica" w:cs="Helvetica"/>
                  <w:b/>
                  <w:bCs/>
                  <w:color w:val="005BC6"/>
                  <w:sz w:val="18"/>
                  <w:szCs w:val="18"/>
                  <w:bdr w:val="none" w:sz="0" w:space="0" w:color="auto" w:frame="1"/>
                  <w:lang w:eastAsia="en-GB"/>
                </w:rPr>
                <w:t>View Details</w:t>
              </w:r>
            </w:hyperlink>
          </w:p>
          <w:p w14:paraId="7AA29B24"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56" w:history="1">
              <w:r w:rsidR="00A2661D" w:rsidRPr="0054088F">
                <w:rPr>
                  <w:rFonts w:ascii="Helvetica" w:eastAsia="Times New Roman" w:hAnsi="Helvetica" w:cs="Helvetica"/>
                  <w:b/>
                  <w:bCs/>
                  <w:color w:val="005BC6"/>
                  <w:sz w:val="18"/>
                  <w:szCs w:val="18"/>
                  <w:bdr w:val="none" w:sz="0" w:space="0" w:color="auto" w:frame="1"/>
                  <w:lang w:eastAsia="en-GB"/>
                </w:rPr>
                <w:t>Edit</w:t>
              </w:r>
            </w:hyperlink>
          </w:p>
        </w:tc>
      </w:tr>
      <w:tr w:rsidR="00A2661D" w:rsidRPr="0054088F" w14:paraId="7AA29B2D" w14:textId="77777777" w:rsidTr="007D1BCF">
        <w:tc>
          <w:tcPr>
            <w:tcW w:w="55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26"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Pr>
                <w:rFonts w:ascii="Helvetica" w:eastAsia="Times New Roman" w:hAnsi="Helvetica" w:cs="Helvetica"/>
                <w:noProof/>
                <w:color w:val="333333"/>
                <w:sz w:val="18"/>
                <w:szCs w:val="18"/>
                <w:lang w:eastAsia="en-GB"/>
              </w:rPr>
              <w:drawing>
                <wp:inline distT="0" distB="0" distL="0" distR="0" wp14:anchorId="7AA29C42" wp14:editId="7AA29C43">
                  <wp:extent cx="266700" cy="2286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tc>
        <w:tc>
          <w:tcPr>
            <w:tcW w:w="811"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27"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S26</w:t>
            </w:r>
          </w:p>
        </w:tc>
        <w:tc>
          <w:tcPr>
            <w:tcW w:w="3260"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28" w14:textId="77777777" w:rsidR="00A2661D" w:rsidRPr="0054088F" w:rsidRDefault="00A2661D" w:rsidP="007D1BCF">
            <w:pPr>
              <w:spacing w:after="0" w:line="252" w:lineRule="atLeast"/>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AB betamethasone</w:t>
            </w:r>
            <w:r w:rsidRPr="0054088F">
              <w:rPr>
                <w:rFonts w:ascii="Helvetica" w:eastAsia="Times New Roman" w:hAnsi="Helvetica" w:cs="Helvetica"/>
                <w:color w:val="333333"/>
                <w:sz w:val="18"/>
                <w:szCs w:val="18"/>
                <w:lang w:eastAsia="en-GB"/>
              </w:rPr>
              <w:t> </w:t>
            </w:r>
          </w:p>
        </w:tc>
        <w:tc>
          <w:tcPr>
            <w:tcW w:w="2977"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29" w14:textId="77777777" w:rsidR="00A2661D" w:rsidRPr="0054088F" w:rsidRDefault="00A2661D" w:rsidP="007D1BCF">
            <w:pPr>
              <w:spacing w:after="0" w:line="252" w:lineRule="atLeast"/>
              <w:textAlignment w:val="baseline"/>
              <w:rPr>
                <w:rFonts w:ascii="Helvetica" w:eastAsia="Times New Roman" w:hAnsi="Helvetica" w:cs="Helvetica"/>
                <w:color w:val="333333"/>
                <w:sz w:val="18"/>
                <w:szCs w:val="18"/>
                <w:lang w:eastAsia="en-GB"/>
              </w:rPr>
            </w:pPr>
            <w:r w:rsidRPr="0054088F">
              <w:rPr>
                <w:rFonts w:ascii="Helvetica" w:eastAsia="Times New Roman" w:hAnsi="Helvetica" w:cs="Helvetica"/>
                <w:b/>
                <w:bCs/>
                <w:color w:val="333333"/>
                <w:sz w:val="18"/>
                <w:szCs w:val="18"/>
                <w:bdr w:val="none" w:sz="0" w:space="0" w:color="auto" w:frame="1"/>
                <w:lang w:eastAsia="en-GB"/>
              </w:rPr>
              <w:t>Search modes</w:t>
            </w:r>
            <w:r w:rsidRPr="0054088F">
              <w:rPr>
                <w:rFonts w:ascii="Helvetica" w:eastAsia="Times New Roman" w:hAnsi="Helvetica" w:cs="Helvetica"/>
                <w:color w:val="333333"/>
                <w:sz w:val="18"/>
                <w:szCs w:val="18"/>
                <w:lang w:eastAsia="en-GB"/>
              </w:rPr>
              <w:t> </w:t>
            </w:r>
            <w:r w:rsidRPr="0054088F">
              <w:rPr>
                <w:rFonts w:ascii="Helvetica" w:eastAsia="Times New Roman" w:hAnsi="Helvetica" w:cs="Helvetica"/>
                <w:color w:val="333333"/>
                <w:sz w:val="18"/>
                <w:szCs w:val="18"/>
                <w:bdr w:val="none" w:sz="0" w:space="0" w:color="auto" w:frame="1"/>
                <w:lang w:eastAsia="en-GB"/>
              </w:rPr>
              <w:t>- Boolean/Phrase</w:t>
            </w:r>
          </w:p>
        </w:tc>
        <w:tc>
          <w:tcPr>
            <w:tcW w:w="13997" w:type="dxa"/>
            <w:tcBorders>
              <w:top w:val="single" w:sz="6" w:space="0" w:color="DCDADA"/>
              <w:left w:val="single" w:sz="6" w:space="0" w:color="DCDADA"/>
              <w:bottom w:val="single" w:sz="6" w:space="0" w:color="DCDADA"/>
              <w:right w:val="single" w:sz="6" w:space="0" w:color="DCDADA"/>
            </w:tcBorders>
            <w:shd w:val="clear" w:color="auto" w:fill="auto"/>
            <w:noWrap/>
            <w:tcMar>
              <w:top w:w="75" w:type="dxa"/>
              <w:left w:w="75" w:type="dxa"/>
              <w:bottom w:w="75" w:type="dxa"/>
              <w:right w:w="75" w:type="dxa"/>
            </w:tcMar>
            <w:hideMark/>
          </w:tcPr>
          <w:p w14:paraId="7AA29B2A"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57" w:history="1">
              <w:r w:rsidR="00A2661D" w:rsidRPr="0054088F">
                <w:rPr>
                  <w:rFonts w:ascii="Helvetica" w:eastAsia="Times New Roman" w:hAnsi="Helvetica" w:cs="Helvetica"/>
                  <w:b/>
                  <w:bCs/>
                  <w:color w:val="005BC6"/>
                  <w:sz w:val="18"/>
                  <w:szCs w:val="18"/>
                  <w:bdr w:val="none" w:sz="0" w:space="0" w:color="auto" w:frame="1"/>
                  <w:lang w:eastAsia="en-GB"/>
                </w:rPr>
                <w:t>View Results</w:t>
              </w:r>
            </w:hyperlink>
            <w:r w:rsidR="00A2661D" w:rsidRPr="0054088F">
              <w:rPr>
                <w:rFonts w:ascii="Helvetica" w:eastAsia="Times New Roman" w:hAnsi="Helvetica" w:cs="Helvetica"/>
                <w:color w:val="333333"/>
                <w:sz w:val="18"/>
                <w:szCs w:val="18"/>
                <w:lang w:eastAsia="en-GB"/>
              </w:rPr>
              <w:t> (3,899)</w:t>
            </w:r>
          </w:p>
          <w:p w14:paraId="7AA29B2B"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58" w:history="1">
              <w:r w:rsidR="00A2661D" w:rsidRPr="0054088F">
                <w:rPr>
                  <w:rFonts w:ascii="Helvetica" w:eastAsia="Times New Roman" w:hAnsi="Helvetica" w:cs="Helvetica"/>
                  <w:b/>
                  <w:bCs/>
                  <w:color w:val="005BC6"/>
                  <w:sz w:val="18"/>
                  <w:szCs w:val="18"/>
                  <w:bdr w:val="none" w:sz="0" w:space="0" w:color="auto" w:frame="1"/>
                  <w:lang w:eastAsia="en-GB"/>
                </w:rPr>
                <w:t>View Details</w:t>
              </w:r>
            </w:hyperlink>
          </w:p>
          <w:p w14:paraId="7AA29B2C"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59" w:history="1">
              <w:r w:rsidR="00A2661D" w:rsidRPr="0054088F">
                <w:rPr>
                  <w:rFonts w:ascii="Helvetica" w:eastAsia="Times New Roman" w:hAnsi="Helvetica" w:cs="Helvetica"/>
                  <w:b/>
                  <w:bCs/>
                  <w:color w:val="005BC6"/>
                  <w:sz w:val="18"/>
                  <w:szCs w:val="18"/>
                  <w:bdr w:val="none" w:sz="0" w:space="0" w:color="auto" w:frame="1"/>
                  <w:lang w:eastAsia="en-GB"/>
                </w:rPr>
                <w:t>Edit</w:t>
              </w:r>
            </w:hyperlink>
          </w:p>
        </w:tc>
      </w:tr>
      <w:tr w:rsidR="00A2661D" w:rsidRPr="0054088F" w14:paraId="7AA29B35" w14:textId="77777777" w:rsidTr="007D1BCF">
        <w:tc>
          <w:tcPr>
            <w:tcW w:w="55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2E"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Pr>
                <w:rFonts w:ascii="Helvetica" w:eastAsia="Times New Roman" w:hAnsi="Helvetica" w:cs="Helvetica"/>
                <w:noProof/>
                <w:color w:val="333333"/>
                <w:sz w:val="18"/>
                <w:szCs w:val="18"/>
                <w:lang w:eastAsia="en-GB"/>
              </w:rPr>
              <w:drawing>
                <wp:inline distT="0" distB="0" distL="0" distR="0" wp14:anchorId="7AA29C44" wp14:editId="7AA29C45">
                  <wp:extent cx="266700" cy="228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tc>
        <w:tc>
          <w:tcPr>
            <w:tcW w:w="811"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2F"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S25</w:t>
            </w:r>
          </w:p>
        </w:tc>
        <w:tc>
          <w:tcPr>
            <w:tcW w:w="3260"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30" w14:textId="77777777" w:rsidR="00A2661D" w:rsidRPr="0054088F" w:rsidRDefault="00A2661D" w:rsidP="007D1BCF">
            <w:pPr>
              <w:spacing w:after="0" w:line="252" w:lineRule="atLeast"/>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AB kenalog</w:t>
            </w:r>
            <w:r w:rsidRPr="0054088F">
              <w:rPr>
                <w:rFonts w:ascii="Helvetica" w:eastAsia="Times New Roman" w:hAnsi="Helvetica" w:cs="Helvetica"/>
                <w:color w:val="333333"/>
                <w:sz w:val="18"/>
                <w:szCs w:val="18"/>
                <w:lang w:eastAsia="en-GB"/>
              </w:rPr>
              <w:t> </w:t>
            </w:r>
          </w:p>
        </w:tc>
        <w:tc>
          <w:tcPr>
            <w:tcW w:w="2977"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31" w14:textId="77777777" w:rsidR="00A2661D" w:rsidRPr="0054088F" w:rsidRDefault="00A2661D" w:rsidP="007D1BCF">
            <w:pPr>
              <w:spacing w:after="0" w:line="252" w:lineRule="atLeast"/>
              <w:textAlignment w:val="baseline"/>
              <w:rPr>
                <w:rFonts w:ascii="Helvetica" w:eastAsia="Times New Roman" w:hAnsi="Helvetica" w:cs="Helvetica"/>
                <w:color w:val="333333"/>
                <w:sz w:val="18"/>
                <w:szCs w:val="18"/>
                <w:lang w:eastAsia="en-GB"/>
              </w:rPr>
            </w:pPr>
            <w:r w:rsidRPr="0054088F">
              <w:rPr>
                <w:rFonts w:ascii="Helvetica" w:eastAsia="Times New Roman" w:hAnsi="Helvetica" w:cs="Helvetica"/>
                <w:b/>
                <w:bCs/>
                <w:color w:val="333333"/>
                <w:sz w:val="18"/>
                <w:szCs w:val="18"/>
                <w:bdr w:val="none" w:sz="0" w:space="0" w:color="auto" w:frame="1"/>
                <w:lang w:eastAsia="en-GB"/>
              </w:rPr>
              <w:t>Search modes</w:t>
            </w:r>
            <w:r w:rsidRPr="0054088F">
              <w:rPr>
                <w:rFonts w:ascii="Helvetica" w:eastAsia="Times New Roman" w:hAnsi="Helvetica" w:cs="Helvetica"/>
                <w:color w:val="333333"/>
                <w:sz w:val="18"/>
                <w:szCs w:val="18"/>
                <w:lang w:eastAsia="en-GB"/>
              </w:rPr>
              <w:t> </w:t>
            </w:r>
            <w:r w:rsidRPr="0054088F">
              <w:rPr>
                <w:rFonts w:ascii="Helvetica" w:eastAsia="Times New Roman" w:hAnsi="Helvetica" w:cs="Helvetica"/>
                <w:color w:val="333333"/>
                <w:sz w:val="18"/>
                <w:szCs w:val="18"/>
                <w:bdr w:val="none" w:sz="0" w:space="0" w:color="auto" w:frame="1"/>
                <w:lang w:eastAsia="en-GB"/>
              </w:rPr>
              <w:t>- Boolean/Phrase</w:t>
            </w:r>
          </w:p>
        </w:tc>
        <w:tc>
          <w:tcPr>
            <w:tcW w:w="13997" w:type="dxa"/>
            <w:tcBorders>
              <w:top w:val="single" w:sz="6" w:space="0" w:color="DCDADA"/>
              <w:left w:val="single" w:sz="6" w:space="0" w:color="DCDADA"/>
              <w:bottom w:val="single" w:sz="6" w:space="0" w:color="DCDADA"/>
              <w:right w:val="single" w:sz="6" w:space="0" w:color="DCDADA"/>
            </w:tcBorders>
            <w:shd w:val="clear" w:color="auto" w:fill="auto"/>
            <w:noWrap/>
            <w:tcMar>
              <w:top w:w="75" w:type="dxa"/>
              <w:left w:w="75" w:type="dxa"/>
              <w:bottom w:w="75" w:type="dxa"/>
              <w:right w:w="75" w:type="dxa"/>
            </w:tcMar>
            <w:hideMark/>
          </w:tcPr>
          <w:p w14:paraId="7AA29B32"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60" w:history="1">
              <w:r w:rsidR="00A2661D" w:rsidRPr="0054088F">
                <w:rPr>
                  <w:rFonts w:ascii="Helvetica" w:eastAsia="Times New Roman" w:hAnsi="Helvetica" w:cs="Helvetica"/>
                  <w:b/>
                  <w:bCs/>
                  <w:color w:val="005BC6"/>
                  <w:sz w:val="18"/>
                  <w:szCs w:val="18"/>
                  <w:bdr w:val="none" w:sz="0" w:space="0" w:color="auto" w:frame="1"/>
                  <w:lang w:eastAsia="en-GB"/>
                </w:rPr>
                <w:t>View Results</w:t>
              </w:r>
            </w:hyperlink>
            <w:r w:rsidR="00A2661D" w:rsidRPr="0054088F">
              <w:rPr>
                <w:rFonts w:ascii="Helvetica" w:eastAsia="Times New Roman" w:hAnsi="Helvetica" w:cs="Helvetica"/>
                <w:color w:val="333333"/>
                <w:sz w:val="18"/>
                <w:szCs w:val="18"/>
                <w:lang w:eastAsia="en-GB"/>
              </w:rPr>
              <w:t> (150)</w:t>
            </w:r>
          </w:p>
          <w:p w14:paraId="7AA29B33"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61" w:history="1">
              <w:r w:rsidR="00A2661D" w:rsidRPr="0054088F">
                <w:rPr>
                  <w:rFonts w:ascii="Helvetica" w:eastAsia="Times New Roman" w:hAnsi="Helvetica" w:cs="Helvetica"/>
                  <w:b/>
                  <w:bCs/>
                  <w:color w:val="005BC6"/>
                  <w:sz w:val="18"/>
                  <w:szCs w:val="18"/>
                  <w:bdr w:val="none" w:sz="0" w:space="0" w:color="auto" w:frame="1"/>
                  <w:lang w:eastAsia="en-GB"/>
                </w:rPr>
                <w:t>View Details</w:t>
              </w:r>
            </w:hyperlink>
          </w:p>
          <w:p w14:paraId="7AA29B34"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62" w:history="1">
              <w:r w:rsidR="00A2661D" w:rsidRPr="0054088F">
                <w:rPr>
                  <w:rFonts w:ascii="Helvetica" w:eastAsia="Times New Roman" w:hAnsi="Helvetica" w:cs="Helvetica"/>
                  <w:b/>
                  <w:bCs/>
                  <w:color w:val="005BC6"/>
                  <w:sz w:val="18"/>
                  <w:szCs w:val="18"/>
                  <w:bdr w:val="none" w:sz="0" w:space="0" w:color="auto" w:frame="1"/>
                  <w:lang w:eastAsia="en-GB"/>
                </w:rPr>
                <w:t>Edit</w:t>
              </w:r>
            </w:hyperlink>
          </w:p>
        </w:tc>
      </w:tr>
      <w:tr w:rsidR="00A2661D" w:rsidRPr="0054088F" w14:paraId="7AA29B3D" w14:textId="77777777" w:rsidTr="007D1BCF">
        <w:tc>
          <w:tcPr>
            <w:tcW w:w="55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36"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Pr>
                <w:rFonts w:ascii="Helvetica" w:eastAsia="Times New Roman" w:hAnsi="Helvetica" w:cs="Helvetica"/>
                <w:noProof/>
                <w:color w:val="333333"/>
                <w:sz w:val="18"/>
                <w:szCs w:val="18"/>
                <w:lang w:eastAsia="en-GB"/>
              </w:rPr>
              <w:drawing>
                <wp:inline distT="0" distB="0" distL="0" distR="0" wp14:anchorId="7AA29C46" wp14:editId="7AA29C47">
                  <wp:extent cx="266700" cy="228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tc>
        <w:tc>
          <w:tcPr>
            <w:tcW w:w="811"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37"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S24</w:t>
            </w:r>
          </w:p>
        </w:tc>
        <w:tc>
          <w:tcPr>
            <w:tcW w:w="3260"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38" w14:textId="77777777" w:rsidR="00A2661D" w:rsidRPr="0054088F" w:rsidRDefault="00A2661D" w:rsidP="007D1BCF">
            <w:pPr>
              <w:spacing w:after="0" w:line="252" w:lineRule="atLeast"/>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AB triamcinolone</w:t>
            </w:r>
            <w:r w:rsidRPr="0054088F">
              <w:rPr>
                <w:rFonts w:ascii="Helvetica" w:eastAsia="Times New Roman" w:hAnsi="Helvetica" w:cs="Helvetica"/>
                <w:color w:val="333333"/>
                <w:sz w:val="18"/>
                <w:szCs w:val="18"/>
                <w:lang w:eastAsia="en-GB"/>
              </w:rPr>
              <w:t> </w:t>
            </w:r>
          </w:p>
        </w:tc>
        <w:tc>
          <w:tcPr>
            <w:tcW w:w="2977"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39" w14:textId="77777777" w:rsidR="00A2661D" w:rsidRPr="0054088F" w:rsidRDefault="00A2661D" w:rsidP="007D1BCF">
            <w:pPr>
              <w:spacing w:after="0" w:line="252" w:lineRule="atLeast"/>
              <w:textAlignment w:val="baseline"/>
              <w:rPr>
                <w:rFonts w:ascii="Helvetica" w:eastAsia="Times New Roman" w:hAnsi="Helvetica" w:cs="Helvetica"/>
                <w:color w:val="333333"/>
                <w:sz w:val="18"/>
                <w:szCs w:val="18"/>
                <w:lang w:eastAsia="en-GB"/>
              </w:rPr>
            </w:pPr>
            <w:r w:rsidRPr="0054088F">
              <w:rPr>
                <w:rFonts w:ascii="Helvetica" w:eastAsia="Times New Roman" w:hAnsi="Helvetica" w:cs="Helvetica"/>
                <w:b/>
                <w:bCs/>
                <w:color w:val="333333"/>
                <w:sz w:val="18"/>
                <w:szCs w:val="18"/>
                <w:bdr w:val="none" w:sz="0" w:space="0" w:color="auto" w:frame="1"/>
                <w:lang w:eastAsia="en-GB"/>
              </w:rPr>
              <w:t>Search modes</w:t>
            </w:r>
            <w:r w:rsidRPr="0054088F">
              <w:rPr>
                <w:rFonts w:ascii="Helvetica" w:eastAsia="Times New Roman" w:hAnsi="Helvetica" w:cs="Helvetica"/>
                <w:color w:val="333333"/>
                <w:sz w:val="18"/>
                <w:szCs w:val="18"/>
                <w:lang w:eastAsia="en-GB"/>
              </w:rPr>
              <w:t> </w:t>
            </w:r>
            <w:r w:rsidRPr="0054088F">
              <w:rPr>
                <w:rFonts w:ascii="Helvetica" w:eastAsia="Times New Roman" w:hAnsi="Helvetica" w:cs="Helvetica"/>
                <w:color w:val="333333"/>
                <w:sz w:val="18"/>
                <w:szCs w:val="18"/>
                <w:bdr w:val="none" w:sz="0" w:space="0" w:color="auto" w:frame="1"/>
                <w:lang w:eastAsia="en-GB"/>
              </w:rPr>
              <w:t>- Boolean/Phrase</w:t>
            </w:r>
          </w:p>
        </w:tc>
        <w:tc>
          <w:tcPr>
            <w:tcW w:w="13997" w:type="dxa"/>
            <w:tcBorders>
              <w:top w:val="single" w:sz="6" w:space="0" w:color="DCDADA"/>
              <w:left w:val="single" w:sz="6" w:space="0" w:color="DCDADA"/>
              <w:bottom w:val="single" w:sz="6" w:space="0" w:color="DCDADA"/>
              <w:right w:val="single" w:sz="6" w:space="0" w:color="DCDADA"/>
            </w:tcBorders>
            <w:shd w:val="clear" w:color="auto" w:fill="auto"/>
            <w:noWrap/>
            <w:tcMar>
              <w:top w:w="75" w:type="dxa"/>
              <w:left w:w="75" w:type="dxa"/>
              <w:bottom w:w="75" w:type="dxa"/>
              <w:right w:w="75" w:type="dxa"/>
            </w:tcMar>
            <w:hideMark/>
          </w:tcPr>
          <w:p w14:paraId="7AA29B3A"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63" w:history="1">
              <w:r w:rsidR="00A2661D" w:rsidRPr="0054088F">
                <w:rPr>
                  <w:rFonts w:ascii="Helvetica" w:eastAsia="Times New Roman" w:hAnsi="Helvetica" w:cs="Helvetica"/>
                  <w:b/>
                  <w:bCs/>
                  <w:color w:val="005BC6"/>
                  <w:sz w:val="18"/>
                  <w:szCs w:val="18"/>
                  <w:bdr w:val="none" w:sz="0" w:space="0" w:color="auto" w:frame="1"/>
                  <w:lang w:eastAsia="en-GB"/>
                </w:rPr>
                <w:t>View Results</w:t>
              </w:r>
            </w:hyperlink>
            <w:r w:rsidR="00A2661D" w:rsidRPr="0054088F">
              <w:rPr>
                <w:rFonts w:ascii="Helvetica" w:eastAsia="Times New Roman" w:hAnsi="Helvetica" w:cs="Helvetica"/>
                <w:color w:val="333333"/>
                <w:sz w:val="18"/>
                <w:szCs w:val="18"/>
                <w:lang w:eastAsia="en-GB"/>
              </w:rPr>
              <w:t> (5,827)</w:t>
            </w:r>
          </w:p>
          <w:p w14:paraId="7AA29B3B"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64" w:history="1">
              <w:r w:rsidR="00A2661D" w:rsidRPr="0054088F">
                <w:rPr>
                  <w:rFonts w:ascii="Helvetica" w:eastAsia="Times New Roman" w:hAnsi="Helvetica" w:cs="Helvetica"/>
                  <w:b/>
                  <w:bCs/>
                  <w:color w:val="005BC6"/>
                  <w:sz w:val="18"/>
                  <w:szCs w:val="18"/>
                  <w:bdr w:val="none" w:sz="0" w:space="0" w:color="auto" w:frame="1"/>
                  <w:lang w:eastAsia="en-GB"/>
                </w:rPr>
                <w:t>View Details</w:t>
              </w:r>
            </w:hyperlink>
          </w:p>
          <w:p w14:paraId="7AA29B3C"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65" w:history="1">
              <w:r w:rsidR="00A2661D" w:rsidRPr="0054088F">
                <w:rPr>
                  <w:rFonts w:ascii="Helvetica" w:eastAsia="Times New Roman" w:hAnsi="Helvetica" w:cs="Helvetica"/>
                  <w:b/>
                  <w:bCs/>
                  <w:color w:val="005BC6"/>
                  <w:sz w:val="18"/>
                  <w:szCs w:val="18"/>
                  <w:bdr w:val="none" w:sz="0" w:space="0" w:color="auto" w:frame="1"/>
                  <w:lang w:eastAsia="en-GB"/>
                </w:rPr>
                <w:t>Edit</w:t>
              </w:r>
            </w:hyperlink>
          </w:p>
        </w:tc>
      </w:tr>
      <w:tr w:rsidR="00A2661D" w:rsidRPr="0054088F" w14:paraId="7AA29B45" w14:textId="77777777" w:rsidTr="007D1BCF">
        <w:tc>
          <w:tcPr>
            <w:tcW w:w="55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3E"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Pr>
                <w:rFonts w:ascii="Helvetica" w:eastAsia="Times New Roman" w:hAnsi="Helvetica" w:cs="Helvetica"/>
                <w:noProof/>
                <w:color w:val="333333"/>
                <w:sz w:val="18"/>
                <w:szCs w:val="18"/>
                <w:lang w:eastAsia="en-GB"/>
              </w:rPr>
              <w:drawing>
                <wp:inline distT="0" distB="0" distL="0" distR="0" wp14:anchorId="7AA29C48" wp14:editId="7AA29C49">
                  <wp:extent cx="266700" cy="2286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tc>
        <w:tc>
          <w:tcPr>
            <w:tcW w:w="811"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3F"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S23</w:t>
            </w:r>
          </w:p>
        </w:tc>
        <w:tc>
          <w:tcPr>
            <w:tcW w:w="3260"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40" w14:textId="77777777" w:rsidR="00A2661D" w:rsidRPr="0054088F" w:rsidRDefault="00A2661D" w:rsidP="007D1BCF">
            <w:pPr>
              <w:spacing w:after="0" w:line="252" w:lineRule="atLeast"/>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AB glucocorticoid injection</w:t>
            </w:r>
            <w:r w:rsidRPr="0054088F">
              <w:rPr>
                <w:rFonts w:ascii="Helvetica" w:eastAsia="Times New Roman" w:hAnsi="Helvetica" w:cs="Helvetica"/>
                <w:color w:val="333333"/>
                <w:sz w:val="18"/>
                <w:szCs w:val="18"/>
                <w:lang w:eastAsia="en-GB"/>
              </w:rPr>
              <w:t> </w:t>
            </w:r>
          </w:p>
        </w:tc>
        <w:tc>
          <w:tcPr>
            <w:tcW w:w="2977"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41" w14:textId="77777777" w:rsidR="00A2661D" w:rsidRPr="0054088F" w:rsidRDefault="00A2661D" w:rsidP="007D1BCF">
            <w:pPr>
              <w:spacing w:after="0" w:line="252" w:lineRule="atLeast"/>
              <w:textAlignment w:val="baseline"/>
              <w:rPr>
                <w:rFonts w:ascii="Helvetica" w:eastAsia="Times New Roman" w:hAnsi="Helvetica" w:cs="Helvetica"/>
                <w:color w:val="333333"/>
                <w:sz w:val="18"/>
                <w:szCs w:val="18"/>
                <w:lang w:eastAsia="en-GB"/>
              </w:rPr>
            </w:pPr>
            <w:r w:rsidRPr="0054088F">
              <w:rPr>
                <w:rFonts w:ascii="Helvetica" w:eastAsia="Times New Roman" w:hAnsi="Helvetica" w:cs="Helvetica"/>
                <w:b/>
                <w:bCs/>
                <w:color w:val="333333"/>
                <w:sz w:val="18"/>
                <w:szCs w:val="18"/>
                <w:bdr w:val="none" w:sz="0" w:space="0" w:color="auto" w:frame="1"/>
                <w:lang w:eastAsia="en-GB"/>
              </w:rPr>
              <w:t>Search modes</w:t>
            </w:r>
            <w:r w:rsidRPr="0054088F">
              <w:rPr>
                <w:rFonts w:ascii="Helvetica" w:eastAsia="Times New Roman" w:hAnsi="Helvetica" w:cs="Helvetica"/>
                <w:color w:val="333333"/>
                <w:sz w:val="18"/>
                <w:szCs w:val="18"/>
                <w:lang w:eastAsia="en-GB"/>
              </w:rPr>
              <w:t> </w:t>
            </w:r>
            <w:r w:rsidRPr="0054088F">
              <w:rPr>
                <w:rFonts w:ascii="Helvetica" w:eastAsia="Times New Roman" w:hAnsi="Helvetica" w:cs="Helvetica"/>
                <w:color w:val="333333"/>
                <w:sz w:val="18"/>
                <w:szCs w:val="18"/>
                <w:bdr w:val="none" w:sz="0" w:space="0" w:color="auto" w:frame="1"/>
                <w:lang w:eastAsia="en-GB"/>
              </w:rPr>
              <w:t>- Boolean/Phrase</w:t>
            </w:r>
          </w:p>
        </w:tc>
        <w:tc>
          <w:tcPr>
            <w:tcW w:w="13997" w:type="dxa"/>
            <w:tcBorders>
              <w:top w:val="single" w:sz="6" w:space="0" w:color="DCDADA"/>
              <w:left w:val="single" w:sz="6" w:space="0" w:color="DCDADA"/>
              <w:bottom w:val="single" w:sz="6" w:space="0" w:color="DCDADA"/>
              <w:right w:val="single" w:sz="6" w:space="0" w:color="DCDADA"/>
            </w:tcBorders>
            <w:shd w:val="clear" w:color="auto" w:fill="auto"/>
            <w:noWrap/>
            <w:tcMar>
              <w:top w:w="75" w:type="dxa"/>
              <w:left w:w="75" w:type="dxa"/>
              <w:bottom w:w="75" w:type="dxa"/>
              <w:right w:w="75" w:type="dxa"/>
            </w:tcMar>
            <w:hideMark/>
          </w:tcPr>
          <w:p w14:paraId="7AA29B42"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66" w:history="1">
              <w:r w:rsidR="00A2661D" w:rsidRPr="0054088F">
                <w:rPr>
                  <w:rFonts w:ascii="Helvetica" w:eastAsia="Times New Roman" w:hAnsi="Helvetica" w:cs="Helvetica"/>
                  <w:b/>
                  <w:bCs/>
                  <w:color w:val="005BC6"/>
                  <w:sz w:val="18"/>
                  <w:szCs w:val="18"/>
                  <w:bdr w:val="none" w:sz="0" w:space="0" w:color="auto" w:frame="1"/>
                  <w:lang w:eastAsia="en-GB"/>
                </w:rPr>
                <w:t>View Results</w:t>
              </w:r>
            </w:hyperlink>
            <w:r w:rsidR="00A2661D" w:rsidRPr="0054088F">
              <w:rPr>
                <w:rFonts w:ascii="Helvetica" w:eastAsia="Times New Roman" w:hAnsi="Helvetica" w:cs="Helvetica"/>
                <w:color w:val="333333"/>
                <w:sz w:val="18"/>
                <w:szCs w:val="18"/>
                <w:lang w:eastAsia="en-GB"/>
              </w:rPr>
              <w:t> (320)</w:t>
            </w:r>
          </w:p>
          <w:p w14:paraId="7AA29B43"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67" w:history="1">
              <w:r w:rsidR="00A2661D" w:rsidRPr="0054088F">
                <w:rPr>
                  <w:rFonts w:ascii="Helvetica" w:eastAsia="Times New Roman" w:hAnsi="Helvetica" w:cs="Helvetica"/>
                  <w:b/>
                  <w:bCs/>
                  <w:color w:val="005BC6"/>
                  <w:sz w:val="18"/>
                  <w:szCs w:val="18"/>
                  <w:bdr w:val="none" w:sz="0" w:space="0" w:color="auto" w:frame="1"/>
                  <w:lang w:eastAsia="en-GB"/>
                </w:rPr>
                <w:t>View Details</w:t>
              </w:r>
            </w:hyperlink>
          </w:p>
          <w:p w14:paraId="7AA29B44"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68" w:history="1">
              <w:r w:rsidR="00A2661D" w:rsidRPr="0054088F">
                <w:rPr>
                  <w:rFonts w:ascii="Helvetica" w:eastAsia="Times New Roman" w:hAnsi="Helvetica" w:cs="Helvetica"/>
                  <w:b/>
                  <w:bCs/>
                  <w:color w:val="005BC6"/>
                  <w:sz w:val="18"/>
                  <w:szCs w:val="18"/>
                  <w:bdr w:val="none" w:sz="0" w:space="0" w:color="auto" w:frame="1"/>
                  <w:lang w:eastAsia="en-GB"/>
                </w:rPr>
                <w:t>Edit</w:t>
              </w:r>
            </w:hyperlink>
          </w:p>
        </w:tc>
      </w:tr>
      <w:tr w:rsidR="00A2661D" w:rsidRPr="0054088F" w14:paraId="7AA29B4D" w14:textId="77777777" w:rsidTr="007D1BCF">
        <w:tc>
          <w:tcPr>
            <w:tcW w:w="55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46"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Pr>
                <w:rFonts w:ascii="Helvetica" w:eastAsia="Times New Roman" w:hAnsi="Helvetica" w:cs="Helvetica"/>
                <w:noProof/>
                <w:color w:val="333333"/>
                <w:sz w:val="18"/>
                <w:szCs w:val="18"/>
                <w:lang w:eastAsia="en-GB"/>
              </w:rPr>
              <w:drawing>
                <wp:inline distT="0" distB="0" distL="0" distR="0" wp14:anchorId="7AA29C4A" wp14:editId="7AA29C4B">
                  <wp:extent cx="266700" cy="228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tc>
        <w:tc>
          <w:tcPr>
            <w:tcW w:w="811"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47"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S22</w:t>
            </w:r>
          </w:p>
        </w:tc>
        <w:tc>
          <w:tcPr>
            <w:tcW w:w="3260"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48" w14:textId="77777777" w:rsidR="00A2661D" w:rsidRPr="0054088F" w:rsidRDefault="00A2661D" w:rsidP="007D1BCF">
            <w:pPr>
              <w:spacing w:after="0" w:line="252" w:lineRule="atLeast"/>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AB sub-acromial injection</w:t>
            </w:r>
            <w:r w:rsidRPr="0054088F">
              <w:rPr>
                <w:rFonts w:ascii="Helvetica" w:eastAsia="Times New Roman" w:hAnsi="Helvetica" w:cs="Helvetica"/>
                <w:color w:val="333333"/>
                <w:sz w:val="18"/>
                <w:szCs w:val="18"/>
                <w:lang w:eastAsia="en-GB"/>
              </w:rPr>
              <w:t> </w:t>
            </w:r>
          </w:p>
        </w:tc>
        <w:tc>
          <w:tcPr>
            <w:tcW w:w="2977"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49" w14:textId="77777777" w:rsidR="00A2661D" w:rsidRPr="0054088F" w:rsidRDefault="00A2661D" w:rsidP="007D1BCF">
            <w:pPr>
              <w:spacing w:after="0" w:line="252" w:lineRule="atLeast"/>
              <w:textAlignment w:val="baseline"/>
              <w:rPr>
                <w:rFonts w:ascii="Helvetica" w:eastAsia="Times New Roman" w:hAnsi="Helvetica" w:cs="Helvetica"/>
                <w:color w:val="333333"/>
                <w:sz w:val="18"/>
                <w:szCs w:val="18"/>
                <w:lang w:eastAsia="en-GB"/>
              </w:rPr>
            </w:pPr>
            <w:r w:rsidRPr="0054088F">
              <w:rPr>
                <w:rFonts w:ascii="Helvetica" w:eastAsia="Times New Roman" w:hAnsi="Helvetica" w:cs="Helvetica"/>
                <w:b/>
                <w:bCs/>
                <w:color w:val="333333"/>
                <w:sz w:val="18"/>
                <w:szCs w:val="18"/>
                <w:bdr w:val="none" w:sz="0" w:space="0" w:color="auto" w:frame="1"/>
                <w:lang w:eastAsia="en-GB"/>
              </w:rPr>
              <w:t>Search modes</w:t>
            </w:r>
            <w:r w:rsidRPr="0054088F">
              <w:rPr>
                <w:rFonts w:ascii="Helvetica" w:eastAsia="Times New Roman" w:hAnsi="Helvetica" w:cs="Helvetica"/>
                <w:color w:val="333333"/>
                <w:sz w:val="18"/>
                <w:szCs w:val="18"/>
                <w:lang w:eastAsia="en-GB"/>
              </w:rPr>
              <w:t> </w:t>
            </w:r>
            <w:r w:rsidRPr="0054088F">
              <w:rPr>
                <w:rFonts w:ascii="Helvetica" w:eastAsia="Times New Roman" w:hAnsi="Helvetica" w:cs="Helvetica"/>
                <w:color w:val="333333"/>
                <w:sz w:val="18"/>
                <w:szCs w:val="18"/>
                <w:bdr w:val="none" w:sz="0" w:space="0" w:color="auto" w:frame="1"/>
                <w:lang w:eastAsia="en-GB"/>
              </w:rPr>
              <w:t>- Boolean/Phrase</w:t>
            </w:r>
          </w:p>
        </w:tc>
        <w:tc>
          <w:tcPr>
            <w:tcW w:w="13997" w:type="dxa"/>
            <w:tcBorders>
              <w:top w:val="single" w:sz="6" w:space="0" w:color="DCDADA"/>
              <w:left w:val="single" w:sz="6" w:space="0" w:color="DCDADA"/>
              <w:bottom w:val="single" w:sz="6" w:space="0" w:color="DCDADA"/>
              <w:right w:val="single" w:sz="6" w:space="0" w:color="DCDADA"/>
            </w:tcBorders>
            <w:shd w:val="clear" w:color="auto" w:fill="auto"/>
            <w:noWrap/>
            <w:tcMar>
              <w:top w:w="75" w:type="dxa"/>
              <w:left w:w="75" w:type="dxa"/>
              <w:bottom w:w="75" w:type="dxa"/>
              <w:right w:w="75" w:type="dxa"/>
            </w:tcMar>
            <w:hideMark/>
          </w:tcPr>
          <w:p w14:paraId="7AA29B4A"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69" w:history="1">
              <w:r w:rsidR="00A2661D" w:rsidRPr="0054088F">
                <w:rPr>
                  <w:rFonts w:ascii="Helvetica" w:eastAsia="Times New Roman" w:hAnsi="Helvetica" w:cs="Helvetica"/>
                  <w:b/>
                  <w:bCs/>
                  <w:color w:val="005BC6"/>
                  <w:sz w:val="18"/>
                  <w:szCs w:val="18"/>
                  <w:bdr w:val="none" w:sz="0" w:space="0" w:color="auto" w:frame="1"/>
                  <w:lang w:eastAsia="en-GB"/>
                </w:rPr>
                <w:t>View Results</w:t>
              </w:r>
            </w:hyperlink>
            <w:r w:rsidR="00A2661D" w:rsidRPr="0054088F">
              <w:rPr>
                <w:rFonts w:ascii="Helvetica" w:eastAsia="Times New Roman" w:hAnsi="Helvetica" w:cs="Helvetica"/>
                <w:color w:val="333333"/>
                <w:sz w:val="18"/>
                <w:szCs w:val="18"/>
                <w:lang w:eastAsia="en-GB"/>
              </w:rPr>
              <w:t> (2)</w:t>
            </w:r>
          </w:p>
          <w:p w14:paraId="7AA29B4B"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70" w:history="1">
              <w:r w:rsidR="00A2661D" w:rsidRPr="0054088F">
                <w:rPr>
                  <w:rFonts w:ascii="Helvetica" w:eastAsia="Times New Roman" w:hAnsi="Helvetica" w:cs="Helvetica"/>
                  <w:b/>
                  <w:bCs/>
                  <w:color w:val="005BC6"/>
                  <w:sz w:val="18"/>
                  <w:szCs w:val="18"/>
                  <w:bdr w:val="none" w:sz="0" w:space="0" w:color="auto" w:frame="1"/>
                  <w:lang w:eastAsia="en-GB"/>
                </w:rPr>
                <w:t>View Details</w:t>
              </w:r>
            </w:hyperlink>
          </w:p>
          <w:p w14:paraId="7AA29B4C"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71" w:history="1">
              <w:r w:rsidR="00A2661D" w:rsidRPr="0054088F">
                <w:rPr>
                  <w:rFonts w:ascii="Helvetica" w:eastAsia="Times New Roman" w:hAnsi="Helvetica" w:cs="Helvetica"/>
                  <w:b/>
                  <w:bCs/>
                  <w:color w:val="005BC6"/>
                  <w:sz w:val="18"/>
                  <w:szCs w:val="18"/>
                  <w:bdr w:val="none" w:sz="0" w:space="0" w:color="auto" w:frame="1"/>
                  <w:lang w:eastAsia="en-GB"/>
                </w:rPr>
                <w:t>Edit</w:t>
              </w:r>
            </w:hyperlink>
          </w:p>
        </w:tc>
      </w:tr>
      <w:tr w:rsidR="00A2661D" w:rsidRPr="0054088F" w14:paraId="7AA29B55" w14:textId="77777777" w:rsidTr="007D1BCF">
        <w:tc>
          <w:tcPr>
            <w:tcW w:w="55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4E"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Pr>
                <w:rFonts w:ascii="Helvetica" w:eastAsia="Times New Roman" w:hAnsi="Helvetica" w:cs="Helvetica"/>
                <w:noProof/>
                <w:color w:val="333333"/>
                <w:sz w:val="18"/>
                <w:szCs w:val="18"/>
                <w:lang w:eastAsia="en-GB"/>
              </w:rPr>
              <w:drawing>
                <wp:inline distT="0" distB="0" distL="0" distR="0" wp14:anchorId="7AA29C4C" wp14:editId="7AA29C4D">
                  <wp:extent cx="266700" cy="228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tc>
        <w:tc>
          <w:tcPr>
            <w:tcW w:w="811"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4F"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S21</w:t>
            </w:r>
          </w:p>
        </w:tc>
        <w:tc>
          <w:tcPr>
            <w:tcW w:w="3260"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50" w14:textId="77777777" w:rsidR="00A2661D" w:rsidRPr="0054088F" w:rsidRDefault="00A2661D" w:rsidP="007D1BCF">
            <w:pPr>
              <w:spacing w:after="0" w:line="252" w:lineRule="atLeast"/>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AB cortisone injection</w:t>
            </w:r>
            <w:r w:rsidRPr="0054088F">
              <w:rPr>
                <w:rFonts w:ascii="Helvetica" w:eastAsia="Times New Roman" w:hAnsi="Helvetica" w:cs="Helvetica"/>
                <w:color w:val="333333"/>
                <w:sz w:val="18"/>
                <w:szCs w:val="18"/>
                <w:lang w:eastAsia="en-GB"/>
              </w:rPr>
              <w:t> </w:t>
            </w:r>
          </w:p>
        </w:tc>
        <w:tc>
          <w:tcPr>
            <w:tcW w:w="2977"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51" w14:textId="77777777" w:rsidR="00A2661D" w:rsidRPr="0054088F" w:rsidRDefault="00A2661D" w:rsidP="007D1BCF">
            <w:pPr>
              <w:spacing w:after="0" w:line="252" w:lineRule="atLeast"/>
              <w:textAlignment w:val="baseline"/>
              <w:rPr>
                <w:rFonts w:ascii="Helvetica" w:eastAsia="Times New Roman" w:hAnsi="Helvetica" w:cs="Helvetica"/>
                <w:color w:val="333333"/>
                <w:sz w:val="18"/>
                <w:szCs w:val="18"/>
                <w:lang w:eastAsia="en-GB"/>
              </w:rPr>
            </w:pPr>
            <w:r w:rsidRPr="0054088F">
              <w:rPr>
                <w:rFonts w:ascii="Helvetica" w:eastAsia="Times New Roman" w:hAnsi="Helvetica" w:cs="Helvetica"/>
                <w:b/>
                <w:bCs/>
                <w:color w:val="333333"/>
                <w:sz w:val="18"/>
                <w:szCs w:val="18"/>
                <w:bdr w:val="none" w:sz="0" w:space="0" w:color="auto" w:frame="1"/>
                <w:lang w:eastAsia="en-GB"/>
              </w:rPr>
              <w:t>Search modes</w:t>
            </w:r>
            <w:r w:rsidRPr="0054088F">
              <w:rPr>
                <w:rFonts w:ascii="Helvetica" w:eastAsia="Times New Roman" w:hAnsi="Helvetica" w:cs="Helvetica"/>
                <w:color w:val="333333"/>
                <w:sz w:val="18"/>
                <w:szCs w:val="18"/>
                <w:lang w:eastAsia="en-GB"/>
              </w:rPr>
              <w:t> </w:t>
            </w:r>
            <w:r w:rsidRPr="0054088F">
              <w:rPr>
                <w:rFonts w:ascii="Helvetica" w:eastAsia="Times New Roman" w:hAnsi="Helvetica" w:cs="Helvetica"/>
                <w:color w:val="333333"/>
                <w:sz w:val="18"/>
                <w:szCs w:val="18"/>
                <w:bdr w:val="none" w:sz="0" w:space="0" w:color="auto" w:frame="1"/>
                <w:lang w:eastAsia="en-GB"/>
              </w:rPr>
              <w:t>- Boolean/Phrase</w:t>
            </w:r>
          </w:p>
        </w:tc>
        <w:tc>
          <w:tcPr>
            <w:tcW w:w="13997" w:type="dxa"/>
            <w:tcBorders>
              <w:top w:val="single" w:sz="6" w:space="0" w:color="DCDADA"/>
              <w:left w:val="single" w:sz="6" w:space="0" w:color="DCDADA"/>
              <w:bottom w:val="single" w:sz="6" w:space="0" w:color="DCDADA"/>
              <w:right w:val="single" w:sz="6" w:space="0" w:color="DCDADA"/>
            </w:tcBorders>
            <w:shd w:val="clear" w:color="auto" w:fill="auto"/>
            <w:noWrap/>
            <w:tcMar>
              <w:top w:w="75" w:type="dxa"/>
              <w:left w:w="75" w:type="dxa"/>
              <w:bottom w:w="75" w:type="dxa"/>
              <w:right w:w="75" w:type="dxa"/>
            </w:tcMar>
            <w:hideMark/>
          </w:tcPr>
          <w:p w14:paraId="7AA29B52"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72" w:history="1">
              <w:r w:rsidR="00A2661D" w:rsidRPr="0054088F">
                <w:rPr>
                  <w:rFonts w:ascii="Helvetica" w:eastAsia="Times New Roman" w:hAnsi="Helvetica" w:cs="Helvetica"/>
                  <w:b/>
                  <w:bCs/>
                  <w:color w:val="005BC6"/>
                  <w:sz w:val="18"/>
                  <w:szCs w:val="18"/>
                  <w:bdr w:val="none" w:sz="0" w:space="0" w:color="auto" w:frame="1"/>
                  <w:lang w:eastAsia="en-GB"/>
                </w:rPr>
                <w:t>View Results</w:t>
              </w:r>
            </w:hyperlink>
            <w:r w:rsidR="00A2661D" w:rsidRPr="0054088F">
              <w:rPr>
                <w:rFonts w:ascii="Helvetica" w:eastAsia="Times New Roman" w:hAnsi="Helvetica" w:cs="Helvetica"/>
                <w:color w:val="333333"/>
                <w:sz w:val="18"/>
                <w:szCs w:val="18"/>
                <w:lang w:eastAsia="en-GB"/>
              </w:rPr>
              <w:t> (282)</w:t>
            </w:r>
          </w:p>
          <w:p w14:paraId="7AA29B53"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73" w:history="1">
              <w:r w:rsidR="00A2661D" w:rsidRPr="0054088F">
                <w:rPr>
                  <w:rFonts w:ascii="Helvetica" w:eastAsia="Times New Roman" w:hAnsi="Helvetica" w:cs="Helvetica"/>
                  <w:b/>
                  <w:bCs/>
                  <w:color w:val="005BC6"/>
                  <w:sz w:val="18"/>
                  <w:szCs w:val="18"/>
                  <w:bdr w:val="none" w:sz="0" w:space="0" w:color="auto" w:frame="1"/>
                  <w:lang w:eastAsia="en-GB"/>
                </w:rPr>
                <w:t>View Details</w:t>
              </w:r>
            </w:hyperlink>
          </w:p>
          <w:p w14:paraId="7AA29B54"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74" w:history="1">
              <w:r w:rsidR="00A2661D" w:rsidRPr="0054088F">
                <w:rPr>
                  <w:rFonts w:ascii="Helvetica" w:eastAsia="Times New Roman" w:hAnsi="Helvetica" w:cs="Helvetica"/>
                  <w:b/>
                  <w:bCs/>
                  <w:color w:val="005BC6"/>
                  <w:sz w:val="18"/>
                  <w:szCs w:val="18"/>
                  <w:bdr w:val="none" w:sz="0" w:space="0" w:color="auto" w:frame="1"/>
                  <w:lang w:eastAsia="en-GB"/>
                </w:rPr>
                <w:t>Edit</w:t>
              </w:r>
            </w:hyperlink>
          </w:p>
        </w:tc>
      </w:tr>
      <w:tr w:rsidR="00A2661D" w:rsidRPr="0054088F" w14:paraId="7AA29B5D" w14:textId="77777777" w:rsidTr="007D1BCF">
        <w:tc>
          <w:tcPr>
            <w:tcW w:w="55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56"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Pr>
                <w:rFonts w:ascii="Helvetica" w:eastAsia="Times New Roman" w:hAnsi="Helvetica" w:cs="Helvetica"/>
                <w:noProof/>
                <w:color w:val="333333"/>
                <w:sz w:val="18"/>
                <w:szCs w:val="18"/>
                <w:lang w:eastAsia="en-GB"/>
              </w:rPr>
              <w:drawing>
                <wp:inline distT="0" distB="0" distL="0" distR="0" wp14:anchorId="7AA29C4E" wp14:editId="7AA29C4F">
                  <wp:extent cx="266700" cy="228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tc>
        <w:tc>
          <w:tcPr>
            <w:tcW w:w="811"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57"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S20</w:t>
            </w:r>
          </w:p>
        </w:tc>
        <w:tc>
          <w:tcPr>
            <w:tcW w:w="3260"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58" w14:textId="77777777" w:rsidR="00A2661D" w:rsidRPr="0054088F" w:rsidRDefault="00A2661D" w:rsidP="007D1BCF">
            <w:pPr>
              <w:spacing w:after="0" w:line="252" w:lineRule="atLeast"/>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AB corticosteroid injection</w:t>
            </w:r>
            <w:r w:rsidRPr="0054088F">
              <w:rPr>
                <w:rFonts w:ascii="Helvetica" w:eastAsia="Times New Roman" w:hAnsi="Helvetica" w:cs="Helvetica"/>
                <w:color w:val="333333"/>
                <w:sz w:val="18"/>
                <w:szCs w:val="18"/>
                <w:lang w:eastAsia="en-GB"/>
              </w:rPr>
              <w:t> </w:t>
            </w:r>
          </w:p>
        </w:tc>
        <w:tc>
          <w:tcPr>
            <w:tcW w:w="2977"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59" w14:textId="77777777" w:rsidR="00A2661D" w:rsidRPr="0054088F" w:rsidRDefault="00A2661D" w:rsidP="007D1BCF">
            <w:pPr>
              <w:spacing w:after="0" w:line="252" w:lineRule="atLeast"/>
              <w:textAlignment w:val="baseline"/>
              <w:rPr>
                <w:rFonts w:ascii="Helvetica" w:eastAsia="Times New Roman" w:hAnsi="Helvetica" w:cs="Helvetica"/>
                <w:color w:val="333333"/>
                <w:sz w:val="18"/>
                <w:szCs w:val="18"/>
                <w:lang w:eastAsia="en-GB"/>
              </w:rPr>
            </w:pPr>
            <w:r w:rsidRPr="0054088F">
              <w:rPr>
                <w:rFonts w:ascii="Helvetica" w:eastAsia="Times New Roman" w:hAnsi="Helvetica" w:cs="Helvetica"/>
                <w:b/>
                <w:bCs/>
                <w:color w:val="333333"/>
                <w:sz w:val="18"/>
                <w:szCs w:val="18"/>
                <w:bdr w:val="none" w:sz="0" w:space="0" w:color="auto" w:frame="1"/>
                <w:lang w:eastAsia="en-GB"/>
              </w:rPr>
              <w:t>Search modes</w:t>
            </w:r>
            <w:r w:rsidRPr="0054088F">
              <w:rPr>
                <w:rFonts w:ascii="Helvetica" w:eastAsia="Times New Roman" w:hAnsi="Helvetica" w:cs="Helvetica"/>
                <w:color w:val="333333"/>
                <w:sz w:val="18"/>
                <w:szCs w:val="18"/>
                <w:lang w:eastAsia="en-GB"/>
              </w:rPr>
              <w:t> </w:t>
            </w:r>
            <w:r w:rsidRPr="0054088F">
              <w:rPr>
                <w:rFonts w:ascii="Helvetica" w:eastAsia="Times New Roman" w:hAnsi="Helvetica" w:cs="Helvetica"/>
                <w:color w:val="333333"/>
                <w:sz w:val="18"/>
                <w:szCs w:val="18"/>
                <w:bdr w:val="none" w:sz="0" w:space="0" w:color="auto" w:frame="1"/>
                <w:lang w:eastAsia="en-GB"/>
              </w:rPr>
              <w:t>- Boolean/Phrase</w:t>
            </w:r>
          </w:p>
        </w:tc>
        <w:tc>
          <w:tcPr>
            <w:tcW w:w="13997" w:type="dxa"/>
            <w:tcBorders>
              <w:top w:val="single" w:sz="6" w:space="0" w:color="DCDADA"/>
              <w:left w:val="single" w:sz="6" w:space="0" w:color="DCDADA"/>
              <w:bottom w:val="single" w:sz="6" w:space="0" w:color="DCDADA"/>
              <w:right w:val="single" w:sz="6" w:space="0" w:color="DCDADA"/>
            </w:tcBorders>
            <w:shd w:val="clear" w:color="auto" w:fill="auto"/>
            <w:noWrap/>
            <w:tcMar>
              <w:top w:w="75" w:type="dxa"/>
              <w:left w:w="75" w:type="dxa"/>
              <w:bottom w:w="75" w:type="dxa"/>
              <w:right w:w="75" w:type="dxa"/>
            </w:tcMar>
            <w:hideMark/>
          </w:tcPr>
          <w:p w14:paraId="7AA29B5A"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75" w:history="1">
              <w:r w:rsidR="00A2661D" w:rsidRPr="0054088F">
                <w:rPr>
                  <w:rFonts w:ascii="Helvetica" w:eastAsia="Times New Roman" w:hAnsi="Helvetica" w:cs="Helvetica"/>
                  <w:b/>
                  <w:bCs/>
                  <w:color w:val="005BC6"/>
                  <w:sz w:val="18"/>
                  <w:szCs w:val="18"/>
                  <w:bdr w:val="none" w:sz="0" w:space="0" w:color="auto" w:frame="1"/>
                  <w:lang w:eastAsia="en-GB"/>
                </w:rPr>
                <w:t>View Results</w:t>
              </w:r>
            </w:hyperlink>
            <w:r w:rsidR="00A2661D" w:rsidRPr="0054088F">
              <w:rPr>
                <w:rFonts w:ascii="Helvetica" w:eastAsia="Times New Roman" w:hAnsi="Helvetica" w:cs="Helvetica"/>
                <w:color w:val="333333"/>
                <w:sz w:val="18"/>
                <w:szCs w:val="18"/>
                <w:lang w:eastAsia="en-GB"/>
              </w:rPr>
              <w:t> (2,388)</w:t>
            </w:r>
          </w:p>
          <w:p w14:paraId="7AA29B5B"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76" w:history="1">
              <w:r w:rsidR="00A2661D" w:rsidRPr="0054088F">
                <w:rPr>
                  <w:rFonts w:ascii="Helvetica" w:eastAsia="Times New Roman" w:hAnsi="Helvetica" w:cs="Helvetica"/>
                  <w:b/>
                  <w:bCs/>
                  <w:color w:val="005BC6"/>
                  <w:sz w:val="18"/>
                  <w:szCs w:val="18"/>
                  <w:bdr w:val="none" w:sz="0" w:space="0" w:color="auto" w:frame="1"/>
                  <w:lang w:eastAsia="en-GB"/>
                </w:rPr>
                <w:t>View Details</w:t>
              </w:r>
            </w:hyperlink>
          </w:p>
          <w:p w14:paraId="7AA29B5C"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77" w:history="1">
              <w:r w:rsidR="00A2661D" w:rsidRPr="0054088F">
                <w:rPr>
                  <w:rFonts w:ascii="Helvetica" w:eastAsia="Times New Roman" w:hAnsi="Helvetica" w:cs="Helvetica"/>
                  <w:b/>
                  <w:bCs/>
                  <w:color w:val="005BC6"/>
                  <w:sz w:val="18"/>
                  <w:szCs w:val="18"/>
                  <w:bdr w:val="none" w:sz="0" w:space="0" w:color="auto" w:frame="1"/>
                  <w:lang w:eastAsia="en-GB"/>
                </w:rPr>
                <w:t>Edit</w:t>
              </w:r>
            </w:hyperlink>
          </w:p>
        </w:tc>
      </w:tr>
      <w:tr w:rsidR="00A2661D" w:rsidRPr="0054088F" w14:paraId="7AA29B65" w14:textId="77777777" w:rsidTr="007D1BCF">
        <w:tc>
          <w:tcPr>
            <w:tcW w:w="55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5E"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Pr>
                <w:rFonts w:ascii="Helvetica" w:eastAsia="Times New Roman" w:hAnsi="Helvetica" w:cs="Helvetica"/>
                <w:noProof/>
                <w:color w:val="333333"/>
                <w:sz w:val="18"/>
                <w:szCs w:val="18"/>
                <w:lang w:eastAsia="en-GB"/>
              </w:rPr>
              <w:drawing>
                <wp:inline distT="0" distB="0" distL="0" distR="0" wp14:anchorId="7AA29C50" wp14:editId="7AA29C51">
                  <wp:extent cx="26670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tc>
        <w:tc>
          <w:tcPr>
            <w:tcW w:w="811"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5F"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S19</w:t>
            </w:r>
          </w:p>
        </w:tc>
        <w:tc>
          <w:tcPr>
            <w:tcW w:w="3260"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60" w14:textId="77777777" w:rsidR="00A2661D" w:rsidRPr="0054088F" w:rsidRDefault="00A2661D" w:rsidP="007D1BCF">
            <w:pPr>
              <w:spacing w:after="0" w:line="252" w:lineRule="atLeast"/>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S10 OR S11 OR S12 OR S13 OR S14 OR S15 OR S16 OR S17 OR S18</w:t>
            </w:r>
            <w:r w:rsidRPr="0054088F">
              <w:rPr>
                <w:rFonts w:ascii="Helvetica" w:eastAsia="Times New Roman" w:hAnsi="Helvetica" w:cs="Helvetica"/>
                <w:color w:val="333333"/>
                <w:sz w:val="18"/>
                <w:szCs w:val="18"/>
                <w:lang w:eastAsia="en-GB"/>
              </w:rPr>
              <w:t> </w:t>
            </w:r>
          </w:p>
        </w:tc>
        <w:tc>
          <w:tcPr>
            <w:tcW w:w="2977"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61" w14:textId="77777777" w:rsidR="00A2661D" w:rsidRPr="0054088F" w:rsidRDefault="00A2661D" w:rsidP="007D1BCF">
            <w:pPr>
              <w:spacing w:after="0" w:line="252" w:lineRule="atLeast"/>
              <w:textAlignment w:val="baseline"/>
              <w:rPr>
                <w:rFonts w:ascii="Helvetica" w:eastAsia="Times New Roman" w:hAnsi="Helvetica" w:cs="Helvetica"/>
                <w:color w:val="333333"/>
                <w:sz w:val="18"/>
                <w:szCs w:val="18"/>
                <w:lang w:eastAsia="en-GB"/>
              </w:rPr>
            </w:pPr>
            <w:r w:rsidRPr="0054088F">
              <w:rPr>
                <w:rFonts w:ascii="Helvetica" w:eastAsia="Times New Roman" w:hAnsi="Helvetica" w:cs="Helvetica"/>
                <w:b/>
                <w:bCs/>
                <w:color w:val="333333"/>
                <w:sz w:val="18"/>
                <w:szCs w:val="18"/>
                <w:bdr w:val="none" w:sz="0" w:space="0" w:color="auto" w:frame="1"/>
                <w:lang w:eastAsia="en-GB"/>
              </w:rPr>
              <w:t>Search modes</w:t>
            </w:r>
            <w:r w:rsidRPr="0054088F">
              <w:rPr>
                <w:rFonts w:ascii="Helvetica" w:eastAsia="Times New Roman" w:hAnsi="Helvetica" w:cs="Helvetica"/>
                <w:color w:val="333333"/>
                <w:sz w:val="18"/>
                <w:szCs w:val="18"/>
                <w:lang w:eastAsia="en-GB"/>
              </w:rPr>
              <w:t> </w:t>
            </w:r>
            <w:r w:rsidRPr="0054088F">
              <w:rPr>
                <w:rFonts w:ascii="Helvetica" w:eastAsia="Times New Roman" w:hAnsi="Helvetica" w:cs="Helvetica"/>
                <w:color w:val="333333"/>
                <w:sz w:val="18"/>
                <w:szCs w:val="18"/>
                <w:bdr w:val="none" w:sz="0" w:space="0" w:color="auto" w:frame="1"/>
                <w:lang w:eastAsia="en-GB"/>
              </w:rPr>
              <w:t>- Boolean/Phrase</w:t>
            </w:r>
          </w:p>
        </w:tc>
        <w:tc>
          <w:tcPr>
            <w:tcW w:w="13997" w:type="dxa"/>
            <w:tcBorders>
              <w:top w:val="single" w:sz="6" w:space="0" w:color="DCDADA"/>
              <w:left w:val="single" w:sz="6" w:space="0" w:color="DCDADA"/>
              <w:bottom w:val="single" w:sz="6" w:space="0" w:color="DCDADA"/>
              <w:right w:val="single" w:sz="6" w:space="0" w:color="DCDADA"/>
            </w:tcBorders>
            <w:shd w:val="clear" w:color="auto" w:fill="auto"/>
            <w:noWrap/>
            <w:tcMar>
              <w:top w:w="75" w:type="dxa"/>
              <w:left w:w="75" w:type="dxa"/>
              <w:bottom w:w="75" w:type="dxa"/>
              <w:right w:w="75" w:type="dxa"/>
            </w:tcMar>
            <w:hideMark/>
          </w:tcPr>
          <w:p w14:paraId="7AA29B62"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78" w:history="1">
              <w:r w:rsidR="00A2661D" w:rsidRPr="0054088F">
                <w:rPr>
                  <w:rFonts w:ascii="Helvetica" w:eastAsia="Times New Roman" w:hAnsi="Helvetica" w:cs="Helvetica"/>
                  <w:b/>
                  <w:bCs/>
                  <w:color w:val="005BC6"/>
                  <w:sz w:val="18"/>
                  <w:szCs w:val="18"/>
                  <w:bdr w:val="none" w:sz="0" w:space="0" w:color="auto" w:frame="1"/>
                  <w:lang w:eastAsia="en-GB"/>
                </w:rPr>
                <w:t>View Results</w:t>
              </w:r>
            </w:hyperlink>
            <w:r w:rsidR="00A2661D" w:rsidRPr="0054088F">
              <w:rPr>
                <w:rFonts w:ascii="Helvetica" w:eastAsia="Times New Roman" w:hAnsi="Helvetica" w:cs="Helvetica"/>
                <w:color w:val="333333"/>
                <w:sz w:val="18"/>
                <w:szCs w:val="18"/>
                <w:lang w:eastAsia="en-GB"/>
              </w:rPr>
              <w:t> (687,944)</w:t>
            </w:r>
          </w:p>
          <w:p w14:paraId="7AA29B63"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79" w:history="1">
              <w:r w:rsidR="00A2661D" w:rsidRPr="0054088F">
                <w:rPr>
                  <w:rFonts w:ascii="Helvetica" w:eastAsia="Times New Roman" w:hAnsi="Helvetica" w:cs="Helvetica"/>
                  <w:b/>
                  <w:bCs/>
                  <w:color w:val="005BC6"/>
                  <w:sz w:val="18"/>
                  <w:szCs w:val="18"/>
                  <w:bdr w:val="none" w:sz="0" w:space="0" w:color="auto" w:frame="1"/>
                  <w:lang w:eastAsia="en-GB"/>
                </w:rPr>
                <w:t>View Details</w:t>
              </w:r>
            </w:hyperlink>
          </w:p>
          <w:p w14:paraId="7AA29B64"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80" w:history="1">
              <w:r w:rsidR="00A2661D" w:rsidRPr="0054088F">
                <w:rPr>
                  <w:rFonts w:ascii="Helvetica" w:eastAsia="Times New Roman" w:hAnsi="Helvetica" w:cs="Helvetica"/>
                  <w:b/>
                  <w:bCs/>
                  <w:color w:val="005BC6"/>
                  <w:sz w:val="18"/>
                  <w:szCs w:val="18"/>
                  <w:bdr w:val="none" w:sz="0" w:space="0" w:color="auto" w:frame="1"/>
                  <w:lang w:eastAsia="en-GB"/>
                </w:rPr>
                <w:t>Edit</w:t>
              </w:r>
            </w:hyperlink>
          </w:p>
        </w:tc>
      </w:tr>
      <w:tr w:rsidR="00A2661D" w:rsidRPr="0054088F" w14:paraId="7AA29B6D" w14:textId="77777777" w:rsidTr="007D1BCF">
        <w:tc>
          <w:tcPr>
            <w:tcW w:w="55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66"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Pr>
                <w:rFonts w:ascii="Helvetica" w:eastAsia="Times New Roman" w:hAnsi="Helvetica" w:cs="Helvetica"/>
                <w:noProof/>
                <w:color w:val="333333"/>
                <w:sz w:val="18"/>
                <w:szCs w:val="18"/>
                <w:lang w:eastAsia="en-GB"/>
              </w:rPr>
              <w:drawing>
                <wp:inline distT="0" distB="0" distL="0" distR="0" wp14:anchorId="7AA29C52" wp14:editId="7AA29C53">
                  <wp:extent cx="266700" cy="228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tc>
        <w:tc>
          <w:tcPr>
            <w:tcW w:w="811"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67"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S18</w:t>
            </w:r>
          </w:p>
        </w:tc>
        <w:tc>
          <w:tcPr>
            <w:tcW w:w="3260"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68" w14:textId="77777777" w:rsidR="00A2661D" w:rsidRPr="0054088F" w:rsidRDefault="00A2661D" w:rsidP="007D1BCF">
            <w:pPr>
              <w:spacing w:after="0" w:line="252" w:lineRule="atLeast"/>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AB electrotherapy</w:t>
            </w:r>
            <w:r w:rsidRPr="0054088F">
              <w:rPr>
                <w:rFonts w:ascii="Helvetica" w:eastAsia="Times New Roman" w:hAnsi="Helvetica" w:cs="Helvetica"/>
                <w:color w:val="333333"/>
                <w:sz w:val="18"/>
                <w:szCs w:val="18"/>
                <w:lang w:eastAsia="en-GB"/>
              </w:rPr>
              <w:t> </w:t>
            </w:r>
          </w:p>
        </w:tc>
        <w:tc>
          <w:tcPr>
            <w:tcW w:w="2977"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69" w14:textId="77777777" w:rsidR="00A2661D" w:rsidRPr="0054088F" w:rsidRDefault="00A2661D" w:rsidP="007D1BCF">
            <w:pPr>
              <w:spacing w:after="0" w:line="252" w:lineRule="atLeast"/>
              <w:textAlignment w:val="baseline"/>
              <w:rPr>
                <w:rFonts w:ascii="Helvetica" w:eastAsia="Times New Roman" w:hAnsi="Helvetica" w:cs="Helvetica"/>
                <w:color w:val="333333"/>
                <w:sz w:val="18"/>
                <w:szCs w:val="18"/>
                <w:lang w:eastAsia="en-GB"/>
              </w:rPr>
            </w:pPr>
            <w:r w:rsidRPr="0054088F">
              <w:rPr>
                <w:rFonts w:ascii="Helvetica" w:eastAsia="Times New Roman" w:hAnsi="Helvetica" w:cs="Helvetica"/>
                <w:b/>
                <w:bCs/>
                <w:color w:val="333333"/>
                <w:sz w:val="18"/>
                <w:szCs w:val="18"/>
                <w:bdr w:val="none" w:sz="0" w:space="0" w:color="auto" w:frame="1"/>
                <w:lang w:eastAsia="en-GB"/>
              </w:rPr>
              <w:t>Search modes</w:t>
            </w:r>
            <w:r w:rsidRPr="0054088F">
              <w:rPr>
                <w:rFonts w:ascii="Helvetica" w:eastAsia="Times New Roman" w:hAnsi="Helvetica" w:cs="Helvetica"/>
                <w:color w:val="333333"/>
                <w:sz w:val="18"/>
                <w:szCs w:val="18"/>
                <w:lang w:eastAsia="en-GB"/>
              </w:rPr>
              <w:t> </w:t>
            </w:r>
            <w:r w:rsidRPr="0054088F">
              <w:rPr>
                <w:rFonts w:ascii="Helvetica" w:eastAsia="Times New Roman" w:hAnsi="Helvetica" w:cs="Helvetica"/>
                <w:color w:val="333333"/>
                <w:sz w:val="18"/>
                <w:szCs w:val="18"/>
                <w:bdr w:val="none" w:sz="0" w:space="0" w:color="auto" w:frame="1"/>
                <w:lang w:eastAsia="en-GB"/>
              </w:rPr>
              <w:t>- Boolean/Phrase</w:t>
            </w:r>
          </w:p>
        </w:tc>
        <w:tc>
          <w:tcPr>
            <w:tcW w:w="13997" w:type="dxa"/>
            <w:tcBorders>
              <w:top w:val="single" w:sz="6" w:space="0" w:color="DCDADA"/>
              <w:left w:val="single" w:sz="6" w:space="0" w:color="DCDADA"/>
              <w:bottom w:val="single" w:sz="6" w:space="0" w:color="DCDADA"/>
              <w:right w:val="single" w:sz="6" w:space="0" w:color="DCDADA"/>
            </w:tcBorders>
            <w:shd w:val="clear" w:color="auto" w:fill="auto"/>
            <w:noWrap/>
            <w:tcMar>
              <w:top w:w="75" w:type="dxa"/>
              <w:left w:w="75" w:type="dxa"/>
              <w:bottom w:w="75" w:type="dxa"/>
              <w:right w:w="75" w:type="dxa"/>
            </w:tcMar>
            <w:hideMark/>
          </w:tcPr>
          <w:p w14:paraId="7AA29B6A"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81" w:history="1">
              <w:r w:rsidR="00A2661D" w:rsidRPr="0054088F">
                <w:rPr>
                  <w:rFonts w:ascii="Helvetica" w:eastAsia="Times New Roman" w:hAnsi="Helvetica" w:cs="Helvetica"/>
                  <w:b/>
                  <w:bCs/>
                  <w:color w:val="005BC6"/>
                  <w:sz w:val="18"/>
                  <w:szCs w:val="18"/>
                  <w:bdr w:val="none" w:sz="0" w:space="0" w:color="auto" w:frame="1"/>
                  <w:lang w:eastAsia="en-GB"/>
                </w:rPr>
                <w:t>View Results</w:t>
              </w:r>
            </w:hyperlink>
            <w:r w:rsidR="00A2661D" w:rsidRPr="0054088F">
              <w:rPr>
                <w:rFonts w:ascii="Helvetica" w:eastAsia="Times New Roman" w:hAnsi="Helvetica" w:cs="Helvetica"/>
                <w:color w:val="333333"/>
                <w:sz w:val="18"/>
                <w:szCs w:val="18"/>
                <w:lang w:eastAsia="en-GB"/>
              </w:rPr>
              <w:t> (1,096)</w:t>
            </w:r>
          </w:p>
          <w:p w14:paraId="7AA29B6B"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82" w:history="1">
              <w:r w:rsidR="00A2661D" w:rsidRPr="0054088F">
                <w:rPr>
                  <w:rFonts w:ascii="Helvetica" w:eastAsia="Times New Roman" w:hAnsi="Helvetica" w:cs="Helvetica"/>
                  <w:b/>
                  <w:bCs/>
                  <w:color w:val="005BC6"/>
                  <w:sz w:val="18"/>
                  <w:szCs w:val="18"/>
                  <w:bdr w:val="none" w:sz="0" w:space="0" w:color="auto" w:frame="1"/>
                  <w:lang w:eastAsia="en-GB"/>
                </w:rPr>
                <w:t>View Details</w:t>
              </w:r>
            </w:hyperlink>
          </w:p>
          <w:p w14:paraId="7AA29B6C"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83" w:history="1">
              <w:r w:rsidR="00A2661D" w:rsidRPr="0054088F">
                <w:rPr>
                  <w:rFonts w:ascii="Helvetica" w:eastAsia="Times New Roman" w:hAnsi="Helvetica" w:cs="Helvetica"/>
                  <w:b/>
                  <w:bCs/>
                  <w:color w:val="005BC6"/>
                  <w:sz w:val="18"/>
                  <w:szCs w:val="18"/>
                  <w:bdr w:val="none" w:sz="0" w:space="0" w:color="auto" w:frame="1"/>
                  <w:lang w:eastAsia="en-GB"/>
                </w:rPr>
                <w:t>Edit</w:t>
              </w:r>
            </w:hyperlink>
          </w:p>
        </w:tc>
      </w:tr>
      <w:tr w:rsidR="00A2661D" w:rsidRPr="0054088F" w14:paraId="7AA29B75" w14:textId="77777777" w:rsidTr="007D1BCF">
        <w:tc>
          <w:tcPr>
            <w:tcW w:w="55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6E"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Pr>
                <w:rFonts w:ascii="Helvetica" w:eastAsia="Times New Roman" w:hAnsi="Helvetica" w:cs="Helvetica"/>
                <w:noProof/>
                <w:color w:val="333333"/>
                <w:sz w:val="18"/>
                <w:szCs w:val="18"/>
                <w:lang w:eastAsia="en-GB"/>
              </w:rPr>
              <w:drawing>
                <wp:inline distT="0" distB="0" distL="0" distR="0" wp14:anchorId="7AA29C54" wp14:editId="7AA29C55">
                  <wp:extent cx="266700" cy="228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tc>
        <w:tc>
          <w:tcPr>
            <w:tcW w:w="811"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6F"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S17</w:t>
            </w:r>
          </w:p>
        </w:tc>
        <w:tc>
          <w:tcPr>
            <w:tcW w:w="3260"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70" w14:textId="77777777" w:rsidR="00A2661D" w:rsidRPr="0054088F" w:rsidRDefault="00A2661D" w:rsidP="007D1BCF">
            <w:pPr>
              <w:spacing w:after="0" w:line="252" w:lineRule="atLeast"/>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AB acupuncture</w:t>
            </w:r>
            <w:r w:rsidRPr="0054088F">
              <w:rPr>
                <w:rFonts w:ascii="Helvetica" w:eastAsia="Times New Roman" w:hAnsi="Helvetica" w:cs="Helvetica"/>
                <w:color w:val="333333"/>
                <w:sz w:val="18"/>
                <w:szCs w:val="18"/>
                <w:lang w:eastAsia="en-GB"/>
              </w:rPr>
              <w:t> </w:t>
            </w:r>
          </w:p>
        </w:tc>
        <w:tc>
          <w:tcPr>
            <w:tcW w:w="2977"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71" w14:textId="77777777" w:rsidR="00A2661D" w:rsidRPr="0054088F" w:rsidRDefault="00A2661D" w:rsidP="007D1BCF">
            <w:pPr>
              <w:spacing w:after="0" w:line="252" w:lineRule="atLeast"/>
              <w:textAlignment w:val="baseline"/>
              <w:rPr>
                <w:rFonts w:ascii="Helvetica" w:eastAsia="Times New Roman" w:hAnsi="Helvetica" w:cs="Helvetica"/>
                <w:color w:val="333333"/>
                <w:sz w:val="18"/>
                <w:szCs w:val="18"/>
                <w:lang w:eastAsia="en-GB"/>
              </w:rPr>
            </w:pPr>
            <w:r w:rsidRPr="0054088F">
              <w:rPr>
                <w:rFonts w:ascii="Helvetica" w:eastAsia="Times New Roman" w:hAnsi="Helvetica" w:cs="Helvetica"/>
                <w:b/>
                <w:bCs/>
                <w:color w:val="333333"/>
                <w:sz w:val="18"/>
                <w:szCs w:val="18"/>
                <w:bdr w:val="none" w:sz="0" w:space="0" w:color="auto" w:frame="1"/>
                <w:lang w:eastAsia="en-GB"/>
              </w:rPr>
              <w:t>Search modes</w:t>
            </w:r>
            <w:r w:rsidRPr="0054088F">
              <w:rPr>
                <w:rFonts w:ascii="Helvetica" w:eastAsia="Times New Roman" w:hAnsi="Helvetica" w:cs="Helvetica"/>
                <w:color w:val="333333"/>
                <w:sz w:val="18"/>
                <w:szCs w:val="18"/>
                <w:lang w:eastAsia="en-GB"/>
              </w:rPr>
              <w:t> </w:t>
            </w:r>
            <w:r w:rsidRPr="0054088F">
              <w:rPr>
                <w:rFonts w:ascii="Helvetica" w:eastAsia="Times New Roman" w:hAnsi="Helvetica" w:cs="Helvetica"/>
                <w:color w:val="333333"/>
                <w:sz w:val="18"/>
                <w:szCs w:val="18"/>
                <w:bdr w:val="none" w:sz="0" w:space="0" w:color="auto" w:frame="1"/>
                <w:lang w:eastAsia="en-GB"/>
              </w:rPr>
              <w:t>- Boolean/Phrase</w:t>
            </w:r>
          </w:p>
        </w:tc>
        <w:tc>
          <w:tcPr>
            <w:tcW w:w="13997" w:type="dxa"/>
            <w:tcBorders>
              <w:top w:val="single" w:sz="6" w:space="0" w:color="DCDADA"/>
              <w:left w:val="single" w:sz="6" w:space="0" w:color="DCDADA"/>
              <w:bottom w:val="single" w:sz="6" w:space="0" w:color="DCDADA"/>
              <w:right w:val="single" w:sz="6" w:space="0" w:color="DCDADA"/>
            </w:tcBorders>
            <w:shd w:val="clear" w:color="auto" w:fill="auto"/>
            <w:noWrap/>
            <w:tcMar>
              <w:top w:w="75" w:type="dxa"/>
              <w:left w:w="75" w:type="dxa"/>
              <w:bottom w:w="75" w:type="dxa"/>
              <w:right w:w="75" w:type="dxa"/>
            </w:tcMar>
            <w:hideMark/>
          </w:tcPr>
          <w:p w14:paraId="7AA29B72"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84" w:history="1">
              <w:r w:rsidR="00A2661D" w:rsidRPr="0054088F">
                <w:rPr>
                  <w:rFonts w:ascii="Helvetica" w:eastAsia="Times New Roman" w:hAnsi="Helvetica" w:cs="Helvetica"/>
                  <w:b/>
                  <w:bCs/>
                  <w:color w:val="005BC6"/>
                  <w:sz w:val="18"/>
                  <w:szCs w:val="18"/>
                  <w:bdr w:val="none" w:sz="0" w:space="0" w:color="auto" w:frame="1"/>
                  <w:lang w:eastAsia="en-GB"/>
                </w:rPr>
                <w:t>View Results</w:t>
              </w:r>
            </w:hyperlink>
            <w:r w:rsidR="00A2661D" w:rsidRPr="0054088F">
              <w:rPr>
                <w:rFonts w:ascii="Helvetica" w:eastAsia="Times New Roman" w:hAnsi="Helvetica" w:cs="Helvetica"/>
                <w:color w:val="333333"/>
                <w:sz w:val="18"/>
                <w:szCs w:val="18"/>
                <w:lang w:eastAsia="en-GB"/>
              </w:rPr>
              <w:t> (21,517)</w:t>
            </w:r>
          </w:p>
          <w:p w14:paraId="7AA29B73"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85" w:history="1">
              <w:r w:rsidR="00A2661D" w:rsidRPr="0054088F">
                <w:rPr>
                  <w:rFonts w:ascii="Helvetica" w:eastAsia="Times New Roman" w:hAnsi="Helvetica" w:cs="Helvetica"/>
                  <w:b/>
                  <w:bCs/>
                  <w:color w:val="005BC6"/>
                  <w:sz w:val="18"/>
                  <w:szCs w:val="18"/>
                  <w:bdr w:val="none" w:sz="0" w:space="0" w:color="auto" w:frame="1"/>
                  <w:lang w:eastAsia="en-GB"/>
                </w:rPr>
                <w:t>View Details</w:t>
              </w:r>
            </w:hyperlink>
          </w:p>
          <w:p w14:paraId="7AA29B74"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86" w:history="1">
              <w:r w:rsidR="00A2661D" w:rsidRPr="0054088F">
                <w:rPr>
                  <w:rFonts w:ascii="Helvetica" w:eastAsia="Times New Roman" w:hAnsi="Helvetica" w:cs="Helvetica"/>
                  <w:b/>
                  <w:bCs/>
                  <w:color w:val="005BC6"/>
                  <w:sz w:val="18"/>
                  <w:szCs w:val="18"/>
                  <w:bdr w:val="none" w:sz="0" w:space="0" w:color="auto" w:frame="1"/>
                  <w:lang w:eastAsia="en-GB"/>
                </w:rPr>
                <w:t>Edit</w:t>
              </w:r>
            </w:hyperlink>
          </w:p>
        </w:tc>
      </w:tr>
      <w:tr w:rsidR="00A2661D" w:rsidRPr="0054088F" w14:paraId="7AA29B7D" w14:textId="77777777" w:rsidTr="007D1BCF">
        <w:tc>
          <w:tcPr>
            <w:tcW w:w="55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76"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Pr>
                <w:rFonts w:ascii="Helvetica" w:eastAsia="Times New Roman" w:hAnsi="Helvetica" w:cs="Helvetica"/>
                <w:noProof/>
                <w:color w:val="333333"/>
                <w:sz w:val="18"/>
                <w:szCs w:val="18"/>
                <w:lang w:eastAsia="en-GB"/>
              </w:rPr>
              <w:drawing>
                <wp:inline distT="0" distB="0" distL="0" distR="0" wp14:anchorId="7AA29C56" wp14:editId="7AA29C57">
                  <wp:extent cx="266700" cy="228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tc>
        <w:tc>
          <w:tcPr>
            <w:tcW w:w="811"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77"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S16</w:t>
            </w:r>
          </w:p>
        </w:tc>
        <w:tc>
          <w:tcPr>
            <w:tcW w:w="3260"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78" w14:textId="77777777" w:rsidR="00A2661D" w:rsidRPr="0054088F" w:rsidRDefault="00A2661D" w:rsidP="007D1BCF">
            <w:pPr>
              <w:spacing w:after="0" w:line="252" w:lineRule="atLeast"/>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AB laser</w:t>
            </w:r>
            <w:r w:rsidRPr="0054088F">
              <w:rPr>
                <w:rFonts w:ascii="Helvetica" w:eastAsia="Times New Roman" w:hAnsi="Helvetica" w:cs="Helvetica"/>
                <w:color w:val="333333"/>
                <w:sz w:val="18"/>
                <w:szCs w:val="18"/>
                <w:lang w:eastAsia="en-GB"/>
              </w:rPr>
              <w:t> </w:t>
            </w:r>
          </w:p>
        </w:tc>
        <w:tc>
          <w:tcPr>
            <w:tcW w:w="2977"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79" w14:textId="77777777" w:rsidR="00A2661D" w:rsidRPr="0054088F" w:rsidRDefault="00A2661D" w:rsidP="007D1BCF">
            <w:pPr>
              <w:spacing w:after="0" w:line="252" w:lineRule="atLeast"/>
              <w:textAlignment w:val="baseline"/>
              <w:rPr>
                <w:rFonts w:ascii="Helvetica" w:eastAsia="Times New Roman" w:hAnsi="Helvetica" w:cs="Helvetica"/>
                <w:color w:val="333333"/>
                <w:sz w:val="18"/>
                <w:szCs w:val="18"/>
                <w:lang w:eastAsia="en-GB"/>
              </w:rPr>
            </w:pPr>
            <w:r w:rsidRPr="0054088F">
              <w:rPr>
                <w:rFonts w:ascii="Helvetica" w:eastAsia="Times New Roman" w:hAnsi="Helvetica" w:cs="Helvetica"/>
                <w:b/>
                <w:bCs/>
                <w:color w:val="333333"/>
                <w:sz w:val="18"/>
                <w:szCs w:val="18"/>
                <w:bdr w:val="none" w:sz="0" w:space="0" w:color="auto" w:frame="1"/>
                <w:lang w:eastAsia="en-GB"/>
              </w:rPr>
              <w:t>Search modes</w:t>
            </w:r>
            <w:r w:rsidRPr="0054088F">
              <w:rPr>
                <w:rFonts w:ascii="Helvetica" w:eastAsia="Times New Roman" w:hAnsi="Helvetica" w:cs="Helvetica"/>
                <w:color w:val="333333"/>
                <w:sz w:val="18"/>
                <w:szCs w:val="18"/>
                <w:lang w:eastAsia="en-GB"/>
              </w:rPr>
              <w:t> </w:t>
            </w:r>
            <w:r w:rsidRPr="0054088F">
              <w:rPr>
                <w:rFonts w:ascii="Helvetica" w:eastAsia="Times New Roman" w:hAnsi="Helvetica" w:cs="Helvetica"/>
                <w:color w:val="333333"/>
                <w:sz w:val="18"/>
                <w:szCs w:val="18"/>
                <w:bdr w:val="none" w:sz="0" w:space="0" w:color="auto" w:frame="1"/>
                <w:lang w:eastAsia="en-GB"/>
              </w:rPr>
              <w:t>- Boolean/Phrase</w:t>
            </w:r>
          </w:p>
        </w:tc>
        <w:tc>
          <w:tcPr>
            <w:tcW w:w="13997" w:type="dxa"/>
            <w:tcBorders>
              <w:top w:val="single" w:sz="6" w:space="0" w:color="DCDADA"/>
              <w:left w:val="single" w:sz="6" w:space="0" w:color="DCDADA"/>
              <w:bottom w:val="single" w:sz="6" w:space="0" w:color="DCDADA"/>
              <w:right w:val="single" w:sz="6" w:space="0" w:color="DCDADA"/>
            </w:tcBorders>
            <w:shd w:val="clear" w:color="auto" w:fill="auto"/>
            <w:noWrap/>
            <w:tcMar>
              <w:top w:w="75" w:type="dxa"/>
              <w:left w:w="75" w:type="dxa"/>
              <w:bottom w:w="75" w:type="dxa"/>
              <w:right w:w="75" w:type="dxa"/>
            </w:tcMar>
            <w:hideMark/>
          </w:tcPr>
          <w:p w14:paraId="7AA29B7A"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87" w:history="1">
              <w:r w:rsidR="00A2661D" w:rsidRPr="0054088F">
                <w:rPr>
                  <w:rFonts w:ascii="Helvetica" w:eastAsia="Times New Roman" w:hAnsi="Helvetica" w:cs="Helvetica"/>
                  <w:b/>
                  <w:bCs/>
                  <w:color w:val="005BC6"/>
                  <w:sz w:val="18"/>
                  <w:szCs w:val="18"/>
                  <w:bdr w:val="none" w:sz="0" w:space="0" w:color="auto" w:frame="1"/>
                  <w:lang w:eastAsia="en-GB"/>
                </w:rPr>
                <w:t>View Results</w:t>
              </w:r>
            </w:hyperlink>
            <w:r w:rsidR="00A2661D" w:rsidRPr="0054088F">
              <w:rPr>
                <w:rFonts w:ascii="Helvetica" w:eastAsia="Times New Roman" w:hAnsi="Helvetica" w:cs="Helvetica"/>
                <w:color w:val="333333"/>
                <w:sz w:val="18"/>
                <w:szCs w:val="18"/>
                <w:lang w:eastAsia="en-GB"/>
              </w:rPr>
              <w:t> (203,900)</w:t>
            </w:r>
          </w:p>
          <w:p w14:paraId="7AA29B7B"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88" w:history="1">
              <w:r w:rsidR="00A2661D" w:rsidRPr="0054088F">
                <w:rPr>
                  <w:rFonts w:ascii="Helvetica" w:eastAsia="Times New Roman" w:hAnsi="Helvetica" w:cs="Helvetica"/>
                  <w:b/>
                  <w:bCs/>
                  <w:color w:val="005BC6"/>
                  <w:sz w:val="18"/>
                  <w:szCs w:val="18"/>
                  <w:bdr w:val="none" w:sz="0" w:space="0" w:color="auto" w:frame="1"/>
                  <w:lang w:eastAsia="en-GB"/>
                </w:rPr>
                <w:t>View Details</w:t>
              </w:r>
            </w:hyperlink>
          </w:p>
          <w:p w14:paraId="7AA29B7C"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89" w:history="1">
              <w:r w:rsidR="00A2661D" w:rsidRPr="0054088F">
                <w:rPr>
                  <w:rFonts w:ascii="Helvetica" w:eastAsia="Times New Roman" w:hAnsi="Helvetica" w:cs="Helvetica"/>
                  <w:b/>
                  <w:bCs/>
                  <w:color w:val="005BC6"/>
                  <w:sz w:val="18"/>
                  <w:szCs w:val="18"/>
                  <w:bdr w:val="none" w:sz="0" w:space="0" w:color="auto" w:frame="1"/>
                  <w:lang w:eastAsia="en-GB"/>
                </w:rPr>
                <w:t>Edit</w:t>
              </w:r>
            </w:hyperlink>
          </w:p>
        </w:tc>
      </w:tr>
      <w:tr w:rsidR="00A2661D" w:rsidRPr="0054088F" w14:paraId="7AA29B85" w14:textId="77777777" w:rsidTr="007D1BCF">
        <w:tc>
          <w:tcPr>
            <w:tcW w:w="55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7E"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Pr>
                <w:rFonts w:ascii="Helvetica" w:eastAsia="Times New Roman" w:hAnsi="Helvetica" w:cs="Helvetica"/>
                <w:noProof/>
                <w:color w:val="333333"/>
                <w:sz w:val="18"/>
                <w:szCs w:val="18"/>
                <w:lang w:eastAsia="en-GB"/>
              </w:rPr>
              <w:drawing>
                <wp:inline distT="0" distB="0" distL="0" distR="0" wp14:anchorId="7AA29C58" wp14:editId="7AA29C59">
                  <wp:extent cx="266700" cy="228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tc>
        <w:tc>
          <w:tcPr>
            <w:tcW w:w="811"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7F"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S15</w:t>
            </w:r>
          </w:p>
        </w:tc>
        <w:tc>
          <w:tcPr>
            <w:tcW w:w="3260"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80" w14:textId="77777777" w:rsidR="00A2661D" w:rsidRPr="0054088F" w:rsidRDefault="00A2661D" w:rsidP="007D1BCF">
            <w:pPr>
              <w:spacing w:after="0" w:line="252" w:lineRule="atLeast"/>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AB taping</w:t>
            </w:r>
            <w:r w:rsidRPr="0054088F">
              <w:rPr>
                <w:rFonts w:ascii="Helvetica" w:eastAsia="Times New Roman" w:hAnsi="Helvetica" w:cs="Helvetica"/>
                <w:color w:val="333333"/>
                <w:sz w:val="18"/>
                <w:szCs w:val="18"/>
                <w:lang w:eastAsia="en-GB"/>
              </w:rPr>
              <w:t> </w:t>
            </w:r>
          </w:p>
        </w:tc>
        <w:tc>
          <w:tcPr>
            <w:tcW w:w="2977"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81" w14:textId="77777777" w:rsidR="00A2661D" w:rsidRPr="0054088F" w:rsidRDefault="00A2661D" w:rsidP="007D1BCF">
            <w:pPr>
              <w:spacing w:after="0" w:line="252" w:lineRule="atLeast"/>
              <w:textAlignment w:val="baseline"/>
              <w:rPr>
                <w:rFonts w:ascii="Helvetica" w:eastAsia="Times New Roman" w:hAnsi="Helvetica" w:cs="Helvetica"/>
                <w:color w:val="333333"/>
                <w:sz w:val="18"/>
                <w:szCs w:val="18"/>
                <w:lang w:eastAsia="en-GB"/>
              </w:rPr>
            </w:pPr>
            <w:r w:rsidRPr="0054088F">
              <w:rPr>
                <w:rFonts w:ascii="Helvetica" w:eastAsia="Times New Roman" w:hAnsi="Helvetica" w:cs="Helvetica"/>
                <w:b/>
                <w:bCs/>
                <w:color w:val="333333"/>
                <w:sz w:val="18"/>
                <w:szCs w:val="18"/>
                <w:bdr w:val="none" w:sz="0" w:space="0" w:color="auto" w:frame="1"/>
                <w:lang w:eastAsia="en-GB"/>
              </w:rPr>
              <w:t>Search modes</w:t>
            </w:r>
            <w:r w:rsidRPr="0054088F">
              <w:rPr>
                <w:rFonts w:ascii="Helvetica" w:eastAsia="Times New Roman" w:hAnsi="Helvetica" w:cs="Helvetica"/>
                <w:color w:val="333333"/>
                <w:sz w:val="18"/>
                <w:szCs w:val="18"/>
                <w:lang w:eastAsia="en-GB"/>
              </w:rPr>
              <w:t> </w:t>
            </w:r>
            <w:r w:rsidRPr="0054088F">
              <w:rPr>
                <w:rFonts w:ascii="Helvetica" w:eastAsia="Times New Roman" w:hAnsi="Helvetica" w:cs="Helvetica"/>
                <w:color w:val="333333"/>
                <w:sz w:val="18"/>
                <w:szCs w:val="18"/>
                <w:bdr w:val="none" w:sz="0" w:space="0" w:color="auto" w:frame="1"/>
                <w:lang w:eastAsia="en-GB"/>
              </w:rPr>
              <w:t>- Boolean/Phrase</w:t>
            </w:r>
          </w:p>
        </w:tc>
        <w:tc>
          <w:tcPr>
            <w:tcW w:w="13997" w:type="dxa"/>
            <w:tcBorders>
              <w:top w:val="single" w:sz="6" w:space="0" w:color="DCDADA"/>
              <w:left w:val="single" w:sz="6" w:space="0" w:color="DCDADA"/>
              <w:bottom w:val="single" w:sz="6" w:space="0" w:color="DCDADA"/>
              <w:right w:val="single" w:sz="6" w:space="0" w:color="DCDADA"/>
            </w:tcBorders>
            <w:shd w:val="clear" w:color="auto" w:fill="auto"/>
            <w:noWrap/>
            <w:tcMar>
              <w:top w:w="75" w:type="dxa"/>
              <w:left w:w="75" w:type="dxa"/>
              <w:bottom w:w="75" w:type="dxa"/>
              <w:right w:w="75" w:type="dxa"/>
            </w:tcMar>
            <w:hideMark/>
          </w:tcPr>
          <w:p w14:paraId="7AA29B82"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90" w:history="1">
              <w:r w:rsidR="00A2661D" w:rsidRPr="0054088F">
                <w:rPr>
                  <w:rFonts w:ascii="Helvetica" w:eastAsia="Times New Roman" w:hAnsi="Helvetica" w:cs="Helvetica"/>
                  <w:b/>
                  <w:bCs/>
                  <w:color w:val="005BC6"/>
                  <w:sz w:val="18"/>
                  <w:szCs w:val="18"/>
                  <w:bdr w:val="none" w:sz="0" w:space="0" w:color="auto" w:frame="1"/>
                  <w:lang w:eastAsia="en-GB"/>
                </w:rPr>
                <w:t>View Results</w:t>
              </w:r>
            </w:hyperlink>
            <w:r w:rsidR="00A2661D" w:rsidRPr="0054088F">
              <w:rPr>
                <w:rFonts w:ascii="Helvetica" w:eastAsia="Times New Roman" w:hAnsi="Helvetica" w:cs="Helvetica"/>
                <w:color w:val="333333"/>
                <w:sz w:val="18"/>
                <w:szCs w:val="18"/>
                <w:lang w:eastAsia="en-GB"/>
              </w:rPr>
              <w:t> (3,004)</w:t>
            </w:r>
          </w:p>
          <w:p w14:paraId="7AA29B83"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91" w:history="1">
              <w:r w:rsidR="00A2661D" w:rsidRPr="0054088F">
                <w:rPr>
                  <w:rFonts w:ascii="Helvetica" w:eastAsia="Times New Roman" w:hAnsi="Helvetica" w:cs="Helvetica"/>
                  <w:b/>
                  <w:bCs/>
                  <w:color w:val="005BC6"/>
                  <w:sz w:val="18"/>
                  <w:szCs w:val="18"/>
                  <w:bdr w:val="none" w:sz="0" w:space="0" w:color="auto" w:frame="1"/>
                  <w:lang w:eastAsia="en-GB"/>
                </w:rPr>
                <w:t>View Details</w:t>
              </w:r>
            </w:hyperlink>
          </w:p>
          <w:p w14:paraId="7AA29B84"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92" w:history="1">
              <w:r w:rsidR="00A2661D" w:rsidRPr="0054088F">
                <w:rPr>
                  <w:rFonts w:ascii="Helvetica" w:eastAsia="Times New Roman" w:hAnsi="Helvetica" w:cs="Helvetica"/>
                  <w:b/>
                  <w:bCs/>
                  <w:color w:val="005BC6"/>
                  <w:sz w:val="18"/>
                  <w:szCs w:val="18"/>
                  <w:bdr w:val="none" w:sz="0" w:space="0" w:color="auto" w:frame="1"/>
                  <w:lang w:eastAsia="en-GB"/>
                </w:rPr>
                <w:t>Edit</w:t>
              </w:r>
            </w:hyperlink>
          </w:p>
        </w:tc>
      </w:tr>
      <w:tr w:rsidR="00A2661D" w:rsidRPr="0054088F" w14:paraId="7AA29B8D" w14:textId="77777777" w:rsidTr="007D1BCF">
        <w:tc>
          <w:tcPr>
            <w:tcW w:w="55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86"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Pr>
                <w:rFonts w:ascii="Helvetica" w:eastAsia="Times New Roman" w:hAnsi="Helvetica" w:cs="Helvetica"/>
                <w:noProof/>
                <w:color w:val="333333"/>
                <w:sz w:val="18"/>
                <w:szCs w:val="18"/>
                <w:lang w:eastAsia="en-GB"/>
              </w:rPr>
              <w:drawing>
                <wp:inline distT="0" distB="0" distL="0" distR="0" wp14:anchorId="7AA29C5A" wp14:editId="7AA29C5B">
                  <wp:extent cx="26670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tc>
        <w:tc>
          <w:tcPr>
            <w:tcW w:w="811"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87"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S14</w:t>
            </w:r>
          </w:p>
        </w:tc>
        <w:tc>
          <w:tcPr>
            <w:tcW w:w="3260"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88" w14:textId="77777777" w:rsidR="00A2661D" w:rsidRPr="0054088F" w:rsidRDefault="00A2661D" w:rsidP="007D1BCF">
            <w:pPr>
              <w:spacing w:after="0" w:line="252" w:lineRule="atLeast"/>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AB manipulation</w:t>
            </w:r>
            <w:r w:rsidRPr="0054088F">
              <w:rPr>
                <w:rFonts w:ascii="Helvetica" w:eastAsia="Times New Roman" w:hAnsi="Helvetica" w:cs="Helvetica"/>
                <w:color w:val="333333"/>
                <w:sz w:val="18"/>
                <w:szCs w:val="18"/>
                <w:lang w:eastAsia="en-GB"/>
              </w:rPr>
              <w:t> </w:t>
            </w:r>
          </w:p>
        </w:tc>
        <w:tc>
          <w:tcPr>
            <w:tcW w:w="2977"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89" w14:textId="77777777" w:rsidR="00A2661D" w:rsidRPr="0054088F" w:rsidRDefault="00A2661D" w:rsidP="007D1BCF">
            <w:pPr>
              <w:spacing w:after="0" w:line="252" w:lineRule="atLeast"/>
              <w:textAlignment w:val="baseline"/>
              <w:rPr>
                <w:rFonts w:ascii="Helvetica" w:eastAsia="Times New Roman" w:hAnsi="Helvetica" w:cs="Helvetica"/>
                <w:color w:val="333333"/>
                <w:sz w:val="18"/>
                <w:szCs w:val="18"/>
                <w:lang w:eastAsia="en-GB"/>
              </w:rPr>
            </w:pPr>
            <w:r w:rsidRPr="0054088F">
              <w:rPr>
                <w:rFonts w:ascii="Helvetica" w:eastAsia="Times New Roman" w:hAnsi="Helvetica" w:cs="Helvetica"/>
                <w:b/>
                <w:bCs/>
                <w:color w:val="333333"/>
                <w:sz w:val="18"/>
                <w:szCs w:val="18"/>
                <w:bdr w:val="none" w:sz="0" w:space="0" w:color="auto" w:frame="1"/>
                <w:lang w:eastAsia="en-GB"/>
              </w:rPr>
              <w:t>Search modes</w:t>
            </w:r>
            <w:r w:rsidRPr="0054088F">
              <w:rPr>
                <w:rFonts w:ascii="Helvetica" w:eastAsia="Times New Roman" w:hAnsi="Helvetica" w:cs="Helvetica"/>
                <w:color w:val="333333"/>
                <w:sz w:val="18"/>
                <w:szCs w:val="18"/>
                <w:lang w:eastAsia="en-GB"/>
              </w:rPr>
              <w:t> </w:t>
            </w:r>
            <w:r w:rsidRPr="0054088F">
              <w:rPr>
                <w:rFonts w:ascii="Helvetica" w:eastAsia="Times New Roman" w:hAnsi="Helvetica" w:cs="Helvetica"/>
                <w:color w:val="333333"/>
                <w:sz w:val="18"/>
                <w:szCs w:val="18"/>
                <w:bdr w:val="none" w:sz="0" w:space="0" w:color="auto" w:frame="1"/>
                <w:lang w:eastAsia="en-GB"/>
              </w:rPr>
              <w:t>- Boolean/Phrase</w:t>
            </w:r>
          </w:p>
        </w:tc>
        <w:tc>
          <w:tcPr>
            <w:tcW w:w="13997" w:type="dxa"/>
            <w:tcBorders>
              <w:top w:val="single" w:sz="6" w:space="0" w:color="DCDADA"/>
              <w:left w:val="single" w:sz="6" w:space="0" w:color="DCDADA"/>
              <w:bottom w:val="single" w:sz="6" w:space="0" w:color="DCDADA"/>
              <w:right w:val="single" w:sz="6" w:space="0" w:color="DCDADA"/>
            </w:tcBorders>
            <w:shd w:val="clear" w:color="auto" w:fill="auto"/>
            <w:noWrap/>
            <w:tcMar>
              <w:top w:w="75" w:type="dxa"/>
              <w:left w:w="75" w:type="dxa"/>
              <w:bottom w:w="75" w:type="dxa"/>
              <w:right w:w="75" w:type="dxa"/>
            </w:tcMar>
            <w:hideMark/>
          </w:tcPr>
          <w:p w14:paraId="7AA29B8A"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93" w:history="1">
              <w:r w:rsidR="00A2661D" w:rsidRPr="0054088F">
                <w:rPr>
                  <w:rFonts w:ascii="Helvetica" w:eastAsia="Times New Roman" w:hAnsi="Helvetica" w:cs="Helvetica"/>
                  <w:b/>
                  <w:bCs/>
                  <w:color w:val="005BC6"/>
                  <w:sz w:val="18"/>
                  <w:szCs w:val="18"/>
                  <w:bdr w:val="none" w:sz="0" w:space="0" w:color="auto" w:frame="1"/>
                  <w:lang w:eastAsia="en-GB"/>
                </w:rPr>
                <w:t>View Results</w:t>
              </w:r>
            </w:hyperlink>
            <w:r w:rsidR="00A2661D" w:rsidRPr="0054088F">
              <w:rPr>
                <w:rFonts w:ascii="Helvetica" w:eastAsia="Times New Roman" w:hAnsi="Helvetica" w:cs="Helvetica"/>
                <w:color w:val="333333"/>
                <w:sz w:val="18"/>
                <w:szCs w:val="18"/>
                <w:lang w:eastAsia="en-GB"/>
              </w:rPr>
              <w:t> (77,872)</w:t>
            </w:r>
          </w:p>
          <w:p w14:paraId="7AA29B8B"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94" w:history="1">
              <w:r w:rsidR="00A2661D" w:rsidRPr="0054088F">
                <w:rPr>
                  <w:rFonts w:ascii="Helvetica" w:eastAsia="Times New Roman" w:hAnsi="Helvetica" w:cs="Helvetica"/>
                  <w:b/>
                  <w:bCs/>
                  <w:color w:val="005BC6"/>
                  <w:sz w:val="18"/>
                  <w:szCs w:val="18"/>
                  <w:bdr w:val="none" w:sz="0" w:space="0" w:color="auto" w:frame="1"/>
                  <w:lang w:eastAsia="en-GB"/>
                </w:rPr>
                <w:t>View Details</w:t>
              </w:r>
            </w:hyperlink>
          </w:p>
          <w:p w14:paraId="7AA29B8C"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95" w:history="1">
              <w:r w:rsidR="00A2661D" w:rsidRPr="0054088F">
                <w:rPr>
                  <w:rFonts w:ascii="Helvetica" w:eastAsia="Times New Roman" w:hAnsi="Helvetica" w:cs="Helvetica"/>
                  <w:b/>
                  <w:bCs/>
                  <w:color w:val="005BC6"/>
                  <w:sz w:val="18"/>
                  <w:szCs w:val="18"/>
                  <w:bdr w:val="none" w:sz="0" w:space="0" w:color="auto" w:frame="1"/>
                  <w:lang w:eastAsia="en-GB"/>
                </w:rPr>
                <w:t>Edit</w:t>
              </w:r>
            </w:hyperlink>
          </w:p>
        </w:tc>
      </w:tr>
      <w:tr w:rsidR="00A2661D" w:rsidRPr="0054088F" w14:paraId="7AA29B95" w14:textId="77777777" w:rsidTr="007D1BCF">
        <w:tc>
          <w:tcPr>
            <w:tcW w:w="55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8E"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Pr>
                <w:rFonts w:ascii="Helvetica" w:eastAsia="Times New Roman" w:hAnsi="Helvetica" w:cs="Helvetica"/>
                <w:noProof/>
                <w:color w:val="333333"/>
                <w:sz w:val="18"/>
                <w:szCs w:val="18"/>
                <w:lang w:eastAsia="en-GB"/>
              </w:rPr>
              <w:drawing>
                <wp:inline distT="0" distB="0" distL="0" distR="0" wp14:anchorId="7AA29C5C" wp14:editId="7AA29C5D">
                  <wp:extent cx="26670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tc>
        <w:tc>
          <w:tcPr>
            <w:tcW w:w="811"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8F"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S13</w:t>
            </w:r>
          </w:p>
        </w:tc>
        <w:tc>
          <w:tcPr>
            <w:tcW w:w="3260"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90" w14:textId="77777777" w:rsidR="00A2661D" w:rsidRPr="0054088F" w:rsidRDefault="00A2661D" w:rsidP="007D1BCF">
            <w:pPr>
              <w:spacing w:after="0" w:line="252" w:lineRule="atLeast"/>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AB exercise</w:t>
            </w:r>
            <w:r w:rsidRPr="0054088F">
              <w:rPr>
                <w:rFonts w:ascii="Helvetica" w:eastAsia="Times New Roman" w:hAnsi="Helvetica" w:cs="Helvetica"/>
                <w:color w:val="333333"/>
                <w:sz w:val="18"/>
                <w:szCs w:val="18"/>
                <w:lang w:eastAsia="en-GB"/>
              </w:rPr>
              <w:t> </w:t>
            </w:r>
          </w:p>
        </w:tc>
        <w:tc>
          <w:tcPr>
            <w:tcW w:w="2977"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91" w14:textId="77777777" w:rsidR="00A2661D" w:rsidRPr="0054088F" w:rsidRDefault="00A2661D" w:rsidP="007D1BCF">
            <w:pPr>
              <w:spacing w:after="0" w:line="252" w:lineRule="atLeast"/>
              <w:textAlignment w:val="baseline"/>
              <w:rPr>
                <w:rFonts w:ascii="Helvetica" w:eastAsia="Times New Roman" w:hAnsi="Helvetica" w:cs="Helvetica"/>
                <w:color w:val="333333"/>
                <w:sz w:val="18"/>
                <w:szCs w:val="18"/>
                <w:lang w:eastAsia="en-GB"/>
              </w:rPr>
            </w:pPr>
            <w:r w:rsidRPr="0054088F">
              <w:rPr>
                <w:rFonts w:ascii="Helvetica" w:eastAsia="Times New Roman" w:hAnsi="Helvetica" w:cs="Helvetica"/>
                <w:b/>
                <w:bCs/>
                <w:color w:val="333333"/>
                <w:sz w:val="18"/>
                <w:szCs w:val="18"/>
                <w:bdr w:val="none" w:sz="0" w:space="0" w:color="auto" w:frame="1"/>
                <w:lang w:eastAsia="en-GB"/>
              </w:rPr>
              <w:t>Search modes</w:t>
            </w:r>
            <w:r w:rsidRPr="0054088F">
              <w:rPr>
                <w:rFonts w:ascii="Helvetica" w:eastAsia="Times New Roman" w:hAnsi="Helvetica" w:cs="Helvetica"/>
                <w:color w:val="333333"/>
                <w:sz w:val="18"/>
                <w:szCs w:val="18"/>
                <w:lang w:eastAsia="en-GB"/>
              </w:rPr>
              <w:t> </w:t>
            </w:r>
            <w:r w:rsidRPr="0054088F">
              <w:rPr>
                <w:rFonts w:ascii="Helvetica" w:eastAsia="Times New Roman" w:hAnsi="Helvetica" w:cs="Helvetica"/>
                <w:color w:val="333333"/>
                <w:sz w:val="18"/>
                <w:szCs w:val="18"/>
                <w:bdr w:val="none" w:sz="0" w:space="0" w:color="auto" w:frame="1"/>
                <w:lang w:eastAsia="en-GB"/>
              </w:rPr>
              <w:t>- Boolean/Phrase</w:t>
            </w:r>
          </w:p>
        </w:tc>
        <w:tc>
          <w:tcPr>
            <w:tcW w:w="13997" w:type="dxa"/>
            <w:tcBorders>
              <w:top w:val="single" w:sz="6" w:space="0" w:color="DCDADA"/>
              <w:left w:val="single" w:sz="6" w:space="0" w:color="DCDADA"/>
              <w:bottom w:val="single" w:sz="6" w:space="0" w:color="DCDADA"/>
              <w:right w:val="single" w:sz="6" w:space="0" w:color="DCDADA"/>
            </w:tcBorders>
            <w:shd w:val="clear" w:color="auto" w:fill="auto"/>
            <w:noWrap/>
            <w:tcMar>
              <w:top w:w="75" w:type="dxa"/>
              <w:left w:w="75" w:type="dxa"/>
              <w:bottom w:w="75" w:type="dxa"/>
              <w:right w:w="75" w:type="dxa"/>
            </w:tcMar>
            <w:hideMark/>
          </w:tcPr>
          <w:p w14:paraId="7AA29B92"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96" w:history="1">
              <w:r w:rsidR="00A2661D" w:rsidRPr="0054088F">
                <w:rPr>
                  <w:rFonts w:ascii="Helvetica" w:eastAsia="Times New Roman" w:hAnsi="Helvetica" w:cs="Helvetica"/>
                  <w:b/>
                  <w:bCs/>
                  <w:color w:val="005BC6"/>
                  <w:sz w:val="18"/>
                  <w:szCs w:val="18"/>
                  <w:bdr w:val="none" w:sz="0" w:space="0" w:color="auto" w:frame="1"/>
                  <w:lang w:eastAsia="en-GB"/>
                </w:rPr>
                <w:t>View Results</w:t>
              </w:r>
            </w:hyperlink>
            <w:r w:rsidR="00A2661D" w:rsidRPr="0054088F">
              <w:rPr>
                <w:rFonts w:ascii="Helvetica" w:eastAsia="Times New Roman" w:hAnsi="Helvetica" w:cs="Helvetica"/>
                <w:color w:val="333333"/>
                <w:sz w:val="18"/>
                <w:szCs w:val="18"/>
                <w:lang w:eastAsia="en-GB"/>
              </w:rPr>
              <w:t> (335,462)</w:t>
            </w:r>
          </w:p>
          <w:p w14:paraId="7AA29B93"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97" w:history="1">
              <w:r w:rsidR="00A2661D" w:rsidRPr="0054088F">
                <w:rPr>
                  <w:rFonts w:ascii="Helvetica" w:eastAsia="Times New Roman" w:hAnsi="Helvetica" w:cs="Helvetica"/>
                  <w:b/>
                  <w:bCs/>
                  <w:color w:val="005BC6"/>
                  <w:sz w:val="18"/>
                  <w:szCs w:val="18"/>
                  <w:bdr w:val="none" w:sz="0" w:space="0" w:color="auto" w:frame="1"/>
                  <w:lang w:eastAsia="en-GB"/>
                </w:rPr>
                <w:t>View Details</w:t>
              </w:r>
            </w:hyperlink>
          </w:p>
          <w:p w14:paraId="7AA29B94"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98" w:history="1">
              <w:r w:rsidR="00A2661D" w:rsidRPr="0054088F">
                <w:rPr>
                  <w:rFonts w:ascii="Helvetica" w:eastAsia="Times New Roman" w:hAnsi="Helvetica" w:cs="Helvetica"/>
                  <w:b/>
                  <w:bCs/>
                  <w:color w:val="005BC6"/>
                  <w:sz w:val="18"/>
                  <w:szCs w:val="18"/>
                  <w:bdr w:val="none" w:sz="0" w:space="0" w:color="auto" w:frame="1"/>
                  <w:lang w:eastAsia="en-GB"/>
                </w:rPr>
                <w:t>Edit</w:t>
              </w:r>
            </w:hyperlink>
          </w:p>
        </w:tc>
      </w:tr>
      <w:tr w:rsidR="00A2661D" w:rsidRPr="0054088F" w14:paraId="7AA29B9D" w14:textId="77777777" w:rsidTr="007D1BCF">
        <w:tc>
          <w:tcPr>
            <w:tcW w:w="55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96"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Pr>
                <w:rFonts w:ascii="Helvetica" w:eastAsia="Times New Roman" w:hAnsi="Helvetica" w:cs="Helvetica"/>
                <w:noProof/>
                <w:color w:val="333333"/>
                <w:sz w:val="18"/>
                <w:szCs w:val="18"/>
                <w:lang w:eastAsia="en-GB"/>
              </w:rPr>
              <w:drawing>
                <wp:inline distT="0" distB="0" distL="0" distR="0" wp14:anchorId="7AA29C5E" wp14:editId="7AA29C5F">
                  <wp:extent cx="266700" cy="228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tc>
        <w:tc>
          <w:tcPr>
            <w:tcW w:w="811"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97"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S12</w:t>
            </w:r>
          </w:p>
        </w:tc>
        <w:tc>
          <w:tcPr>
            <w:tcW w:w="3260"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98" w14:textId="77777777" w:rsidR="00A2661D" w:rsidRPr="0054088F" w:rsidRDefault="00A2661D" w:rsidP="007D1BCF">
            <w:pPr>
              <w:spacing w:after="0" w:line="252" w:lineRule="atLeast"/>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AB mobilisation</w:t>
            </w:r>
            <w:r w:rsidRPr="0054088F">
              <w:rPr>
                <w:rFonts w:ascii="Helvetica" w:eastAsia="Times New Roman" w:hAnsi="Helvetica" w:cs="Helvetica"/>
                <w:color w:val="333333"/>
                <w:sz w:val="18"/>
                <w:szCs w:val="18"/>
                <w:lang w:eastAsia="en-GB"/>
              </w:rPr>
              <w:t> </w:t>
            </w:r>
          </w:p>
        </w:tc>
        <w:tc>
          <w:tcPr>
            <w:tcW w:w="2977"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99" w14:textId="77777777" w:rsidR="00A2661D" w:rsidRPr="0054088F" w:rsidRDefault="00A2661D" w:rsidP="007D1BCF">
            <w:pPr>
              <w:spacing w:after="0" w:line="252" w:lineRule="atLeast"/>
              <w:textAlignment w:val="baseline"/>
              <w:rPr>
                <w:rFonts w:ascii="Helvetica" w:eastAsia="Times New Roman" w:hAnsi="Helvetica" w:cs="Helvetica"/>
                <w:color w:val="333333"/>
                <w:sz w:val="18"/>
                <w:szCs w:val="18"/>
                <w:lang w:eastAsia="en-GB"/>
              </w:rPr>
            </w:pPr>
            <w:r w:rsidRPr="0054088F">
              <w:rPr>
                <w:rFonts w:ascii="Helvetica" w:eastAsia="Times New Roman" w:hAnsi="Helvetica" w:cs="Helvetica"/>
                <w:b/>
                <w:bCs/>
                <w:color w:val="333333"/>
                <w:sz w:val="18"/>
                <w:szCs w:val="18"/>
                <w:bdr w:val="none" w:sz="0" w:space="0" w:color="auto" w:frame="1"/>
                <w:lang w:eastAsia="en-GB"/>
              </w:rPr>
              <w:t>Search modes</w:t>
            </w:r>
            <w:r w:rsidRPr="0054088F">
              <w:rPr>
                <w:rFonts w:ascii="Helvetica" w:eastAsia="Times New Roman" w:hAnsi="Helvetica" w:cs="Helvetica"/>
                <w:color w:val="333333"/>
                <w:sz w:val="18"/>
                <w:szCs w:val="18"/>
                <w:lang w:eastAsia="en-GB"/>
              </w:rPr>
              <w:t> </w:t>
            </w:r>
            <w:r w:rsidRPr="0054088F">
              <w:rPr>
                <w:rFonts w:ascii="Helvetica" w:eastAsia="Times New Roman" w:hAnsi="Helvetica" w:cs="Helvetica"/>
                <w:color w:val="333333"/>
                <w:sz w:val="18"/>
                <w:szCs w:val="18"/>
                <w:bdr w:val="none" w:sz="0" w:space="0" w:color="auto" w:frame="1"/>
                <w:lang w:eastAsia="en-GB"/>
              </w:rPr>
              <w:t>- Boolean/Phrase</w:t>
            </w:r>
          </w:p>
        </w:tc>
        <w:tc>
          <w:tcPr>
            <w:tcW w:w="13997" w:type="dxa"/>
            <w:tcBorders>
              <w:top w:val="single" w:sz="6" w:space="0" w:color="DCDADA"/>
              <w:left w:val="single" w:sz="6" w:space="0" w:color="DCDADA"/>
              <w:bottom w:val="single" w:sz="6" w:space="0" w:color="DCDADA"/>
              <w:right w:val="single" w:sz="6" w:space="0" w:color="DCDADA"/>
            </w:tcBorders>
            <w:shd w:val="clear" w:color="auto" w:fill="auto"/>
            <w:noWrap/>
            <w:tcMar>
              <w:top w:w="75" w:type="dxa"/>
              <w:left w:w="75" w:type="dxa"/>
              <w:bottom w:w="75" w:type="dxa"/>
              <w:right w:w="75" w:type="dxa"/>
            </w:tcMar>
            <w:hideMark/>
          </w:tcPr>
          <w:p w14:paraId="7AA29B9A"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99" w:history="1">
              <w:r w:rsidR="00A2661D" w:rsidRPr="0054088F">
                <w:rPr>
                  <w:rFonts w:ascii="Helvetica" w:eastAsia="Times New Roman" w:hAnsi="Helvetica" w:cs="Helvetica"/>
                  <w:b/>
                  <w:bCs/>
                  <w:color w:val="005BC6"/>
                  <w:sz w:val="18"/>
                  <w:szCs w:val="18"/>
                  <w:bdr w:val="none" w:sz="0" w:space="0" w:color="auto" w:frame="1"/>
                  <w:lang w:eastAsia="en-GB"/>
                </w:rPr>
                <w:t>View Results</w:t>
              </w:r>
            </w:hyperlink>
            <w:r w:rsidR="00A2661D" w:rsidRPr="0054088F">
              <w:rPr>
                <w:rFonts w:ascii="Helvetica" w:eastAsia="Times New Roman" w:hAnsi="Helvetica" w:cs="Helvetica"/>
                <w:color w:val="333333"/>
                <w:sz w:val="18"/>
                <w:szCs w:val="18"/>
                <w:lang w:eastAsia="en-GB"/>
              </w:rPr>
              <w:t> (11,234)</w:t>
            </w:r>
          </w:p>
          <w:p w14:paraId="7AA29B9B"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100" w:history="1">
              <w:r w:rsidR="00A2661D" w:rsidRPr="0054088F">
                <w:rPr>
                  <w:rFonts w:ascii="Helvetica" w:eastAsia="Times New Roman" w:hAnsi="Helvetica" w:cs="Helvetica"/>
                  <w:b/>
                  <w:bCs/>
                  <w:color w:val="005BC6"/>
                  <w:sz w:val="18"/>
                  <w:szCs w:val="18"/>
                  <w:bdr w:val="none" w:sz="0" w:space="0" w:color="auto" w:frame="1"/>
                  <w:lang w:eastAsia="en-GB"/>
                </w:rPr>
                <w:t>View Details</w:t>
              </w:r>
            </w:hyperlink>
          </w:p>
          <w:p w14:paraId="7AA29B9C"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101" w:history="1">
              <w:r w:rsidR="00A2661D" w:rsidRPr="0054088F">
                <w:rPr>
                  <w:rFonts w:ascii="Helvetica" w:eastAsia="Times New Roman" w:hAnsi="Helvetica" w:cs="Helvetica"/>
                  <w:b/>
                  <w:bCs/>
                  <w:color w:val="005BC6"/>
                  <w:sz w:val="18"/>
                  <w:szCs w:val="18"/>
                  <w:bdr w:val="none" w:sz="0" w:space="0" w:color="auto" w:frame="1"/>
                  <w:lang w:eastAsia="en-GB"/>
                </w:rPr>
                <w:t>Edit</w:t>
              </w:r>
            </w:hyperlink>
          </w:p>
        </w:tc>
      </w:tr>
      <w:tr w:rsidR="00A2661D" w:rsidRPr="0054088F" w14:paraId="7AA29BA5" w14:textId="77777777" w:rsidTr="007D1BCF">
        <w:tc>
          <w:tcPr>
            <w:tcW w:w="55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9E"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Pr>
                <w:rFonts w:ascii="Helvetica" w:eastAsia="Times New Roman" w:hAnsi="Helvetica" w:cs="Helvetica"/>
                <w:noProof/>
                <w:color w:val="333333"/>
                <w:sz w:val="18"/>
                <w:szCs w:val="18"/>
                <w:lang w:eastAsia="en-GB"/>
              </w:rPr>
              <w:drawing>
                <wp:inline distT="0" distB="0" distL="0" distR="0" wp14:anchorId="7AA29C60" wp14:editId="7AA29C61">
                  <wp:extent cx="266700" cy="22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tc>
        <w:tc>
          <w:tcPr>
            <w:tcW w:w="811"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9F"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S11</w:t>
            </w:r>
          </w:p>
        </w:tc>
        <w:tc>
          <w:tcPr>
            <w:tcW w:w="3260"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A0" w14:textId="77777777" w:rsidR="00A2661D" w:rsidRPr="0054088F" w:rsidRDefault="00A2661D" w:rsidP="007D1BCF">
            <w:pPr>
              <w:spacing w:after="0" w:line="252" w:lineRule="atLeast"/>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AB physical therapy</w:t>
            </w:r>
            <w:r w:rsidRPr="0054088F">
              <w:rPr>
                <w:rFonts w:ascii="Helvetica" w:eastAsia="Times New Roman" w:hAnsi="Helvetica" w:cs="Helvetica"/>
                <w:color w:val="333333"/>
                <w:sz w:val="18"/>
                <w:szCs w:val="18"/>
                <w:lang w:eastAsia="en-GB"/>
              </w:rPr>
              <w:t> </w:t>
            </w:r>
          </w:p>
        </w:tc>
        <w:tc>
          <w:tcPr>
            <w:tcW w:w="2977"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A1" w14:textId="77777777" w:rsidR="00A2661D" w:rsidRPr="0054088F" w:rsidRDefault="00A2661D" w:rsidP="007D1BCF">
            <w:pPr>
              <w:spacing w:after="0" w:line="252" w:lineRule="atLeast"/>
              <w:textAlignment w:val="baseline"/>
              <w:rPr>
                <w:rFonts w:ascii="Helvetica" w:eastAsia="Times New Roman" w:hAnsi="Helvetica" w:cs="Helvetica"/>
                <w:color w:val="333333"/>
                <w:sz w:val="18"/>
                <w:szCs w:val="18"/>
                <w:lang w:eastAsia="en-GB"/>
              </w:rPr>
            </w:pPr>
            <w:r w:rsidRPr="0054088F">
              <w:rPr>
                <w:rFonts w:ascii="Helvetica" w:eastAsia="Times New Roman" w:hAnsi="Helvetica" w:cs="Helvetica"/>
                <w:b/>
                <w:bCs/>
                <w:color w:val="333333"/>
                <w:sz w:val="18"/>
                <w:szCs w:val="18"/>
                <w:bdr w:val="none" w:sz="0" w:space="0" w:color="auto" w:frame="1"/>
                <w:lang w:eastAsia="en-GB"/>
              </w:rPr>
              <w:t>Search modes</w:t>
            </w:r>
            <w:r w:rsidRPr="0054088F">
              <w:rPr>
                <w:rFonts w:ascii="Helvetica" w:eastAsia="Times New Roman" w:hAnsi="Helvetica" w:cs="Helvetica"/>
                <w:color w:val="333333"/>
                <w:sz w:val="18"/>
                <w:szCs w:val="18"/>
                <w:lang w:eastAsia="en-GB"/>
              </w:rPr>
              <w:t> </w:t>
            </w:r>
            <w:r w:rsidRPr="0054088F">
              <w:rPr>
                <w:rFonts w:ascii="Helvetica" w:eastAsia="Times New Roman" w:hAnsi="Helvetica" w:cs="Helvetica"/>
                <w:color w:val="333333"/>
                <w:sz w:val="18"/>
                <w:szCs w:val="18"/>
                <w:bdr w:val="none" w:sz="0" w:space="0" w:color="auto" w:frame="1"/>
                <w:lang w:eastAsia="en-GB"/>
              </w:rPr>
              <w:t>- Boolean/Phrase</w:t>
            </w:r>
          </w:p>
        </w:tc>
        <w:tc>
          <w:tcPr>
            <w:tcW w:w="13997" w:type="dxa"/>
            <w:tcBorders>
              <w:top w:val="single" w:sz="6" w:space="0" w:color="DCDADA"/>
              <w:left w:val="single" w:sz="6" w:space="0" w:color="DCDADA"/>
              <w:bottom w:val="single" w:sz="6" w:space="0" w:color="DCDADA"/>
              <w:right w:val="single" w:sz="6" w:space="0" w:color="DCDADA"/>
            </w:tcBorders>
            <w:shd w:val="clear" w:color="auto" w:fill="auto"/>
            <w:noWrap/>
            <w:tcMar>
              <w:top w:w="75" w:type="dxa"/>
              <w:left w:w="75" w:type="dxa"/>
              <w:bottom w:w="75" w:type="dxa"/>
              <w:right w:w="75" w:type="dxa"/>
            </w:tcMar>
            <w:hideMark/>
          </w:tcPr>
          <w:p w14:paraId="7AA29BA2"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102" w:history="1">
              <w:r w:rsidR="00A2661D" w:rsidRPr="0054088F">
                <w:rPr>
                  <w:rFonts w:ascii="Helvetica" w:eastAsia="Times New Roman" w:hAnsi="Helvetica" w:cs="Helvetica"/>
                  <w:b/>
                  <w:bCs/>
                  <w:color w:val="005BC6"/>
                  <w:sz w:val="18"/>
                  <w:szCs w:val="18"/>
                  <w:bdr w:val="none" w:sz="0" w:space="0" w:color="auto" w:frame="1"/>
                  <w:lang w:eastAsia="en-GB"/>
                </w:rPr>
                <w:t>View Results</w:t>
              </w:r>
            </w:hyperlink>
            <w:r w:rsidR="00A2661D" w:rsidRPr="0054088F">
              <w:rPr>
                <w:rFonts w:ascii="Helvetica" w:eastAsia="Times New Roman" w:hAnsi="Helvetica" w:cs="Helvetica"/>
                <w:color w:val="333333"/>
                <w:sz w:val="18"/>
                <w:szCs w:val="18"/>
                <w:lang w:eastAsia="en-GB"/>
              </w:rPr>
              <w:t> (32,782)</w:t>
            </w:r>
          </w:p>
          <w:p w14:paraId="7AA29BA3"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103" w:history="1">
              <w:r w:rsidR="00A2661D" w:rsidRPr="0054088F">
                <w:rPr>
                  <w:rFonts w:ascii="Helvetica" w:eastAsia="Times New Roman" w:hAnsi="Helvetica" w:cs="Helvetica"/>
                  <w:b/>
                  <w:bCs/>
                  <w:color w:val="005BC6"/>
                  <w:sz w:val="18"/>
                  <w:szCs w:val="18"/>
                  <w:bdr w:val="none" w:sz="0" w:space="0" w:color="auto" w:frame="1"/>
                  <w:lang w:eastAsia="en-GB"/>
                </w:rPr>
                <w:t>View Details</w:t>
              </w:r>
            </w:hyperlink>
          </w:p>
          <w:p w14:paraId="7AA29BA4"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104" w:history="1">
              <w:r w:rsidR="00A2661D" w:rsidRPr="0054088F">
                <w:rPr>
                  <w:rFonts w:ascii="Helvetica" w:eastAsia="Times New Roman" w:hAnsi="Helvetica" w:cs="Helvetica"/>
                  <w:b/>
                  <w:bCs/>
                  <w:color w:val="005BC6"/>
                  <w:sz w:val="18"/>
                  <w:szCs w:val="18"/>
                  <w:bdr w:val="none" w:sz="0" w:space="0" w:color="auto" w:frame="1"/>
                  <w:lang w:eastAsia="en-GB"/>
                </w:rPr>
                <w:t>Edit</w:t>
              </w:r>
            </w:hyperlink>
          </w:p>
        </w:tc>
      </w:tr>
      <w:tr w:rsidR="00A2661D" w:rsidRPr="0054088F" w14:paraId="7AA29BAD" w14:textId="77777777" w:rsidTr="007D1BCF">
        <w:tc>
          <w:tcPr>
            <w:tcW w:w="55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A6"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Pr>
                <w:rFonts w:ascii="Helvetica" w:eastAsia="Times New Roman" w:hAnsi="Helvetica" w:cs="Helvetica"/>
                <w:noProof/>
                <w:color w:val="333333"/>
                <w:sz w:val="18"/>
                <w:szCs w:val="18"/>
                <w:lang w:eastAsia="en-GB"/>
              </w:rPr>
              <w:drawing>
                <wp:inline distT="0" distB="0" distL="0" distR="0" wp14:anchorId="7AA29C62" wp14:editId="7AA29C63">
                  <wp:extent cx="266700" cy="22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tc>
        <w:tc>
          <w:tcPr>
            <w:tcW w:w="811"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A7"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S10</w:t>
            </w:r>
          </w:p>
        </w:tc>
        <w:tc>
          <w:tcPr>
            <w:tcW w:w="3260"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A8" w14:textId="77777777" w:rsidR="00A2661D" w:rsidRPr="0054088F" w:rsidRDefault="00A2661D" w:rsidP="007D1BCF">
            <w:pPr>
              <w:spacing w:after="0" w:line="252" w:lineRule="atLeast"/>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AB physiotherapy</w:t>
            </w:r>
            <w:r w:rsidRPr="0054088F">
              <w:rPr>
                <w:rFonts w:ascii="Helvetica" w:eastAsia="Times New Roman" w:hAnsi="Helvetica" w:cs="Helvetica"/>
                <w:color w:val="333333"/>
                <w:sz w:val="18"/>
                <w:szCs w:val="18"/>
                <w:lang w:eastAsia="en-GB"/>
              </w:rPr>
              <w:t> </w:t>
            </w:r>
          </w:p>
        </w:tc>
        <w:tc>
          <w:tcPr>
            <w:tcW w:w="2977"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A9" w14:textId="77777777" w:rsidR="00A2661D" w:rsidRPr="0054088F" w:rsidRDefault="00A2661D" w:rsidP="007D1BCF">
            <w:pPr>
              <w:spacing w:after="0" w:line="252" w:lineRule="atLeast"/>
              <w:textAlignment w:val="baseline"/>
              <w:rPr>
                <w:rFonts w:ascii="Helvetica" w:eastAsia="Times New Roman" w:hAnsi="Helvetica" w:cs="Helvetica"/>
                <w:color w:val="333333"/>
                <w:sz w:val="18"/>
                <w:szCs w:val="18"/>
                <w:lang w:eastAsia="en-GB"/>
              </w:rPr>
            </w:pPr>
            <w:r w:rsidRPr="0054088F">
              <w:rPr>
                <w:rFonts w:ascii="Helvetica" w:eastAsia="Times New Roman" w:hAnsi="Helvetica" w:cs="Helvetica"/>
                <w:b/>
                <w:bCs/>
                <w:color w:val="333333"/>
                <w:sz w:val="18"/>
                <w:szCs w:val="18"/>
                <w:bdr w:val="none" w:sz="0" w:space="0" w:color="auto" w:frame="1"/>
                <w:lang w:eastAsia="en-GB"/>
              </w:rPr>
              <w:t>Search modes</w:t>
            </w:r>
            <w:r w:rsidRPr="0054088F">
              <w:rPr>
                <w:rFonts w:ascii="Helvetica" w:eastAsia="Times New Roman" w:hAnsi="Helvetica" w:cs="Helvetica"/>
                <w:color w:val="333333"/>
                <w:sz w:val="18"/>
                <w:szCs w:val="18"/>
                <w:lang w:eastAsia="en-GB"/>
              </w:rPr>
              <w:t> </w:t>
            </w:r>
            <w:r w:rsidRPr="0054088F">
              <w:rPr>
                <w:rFonts w:ascii="Helvetica" w:eastAsia="Times New Roman" w:hAnsi="Helvetica" w:cs="Helvetica"/>
                <w:color w:val="333333"/>
                <w:sz w:val="18"/>
                <w:szCs w:val="18"/>
                <w:bdr w:val="none" w:sz="0" w:space="0" w:color="auto" w:frame="1"/>
                <w:lang w:eastAsia="en-GB"/>
              </w:rPr>
              <w:t>- Boolean/Phrase</w:t>
            </w:r>
          </w:p>
        </w:tc>
        <w:tc>
          <w:tcPr>
            <w:tcW w:w="13997" w:type="dxa"/>
            <w:tcBorders>
              <w:top w:val="single" w:sz="6" w:space="0" w:color="DCDADA"/>
              <w:left w:val="single" w:sz="6" w:space="0" w:color="DCDADA"/>
              <w:bottom w:val="single" w:sz="6" w:space="0" w:color="DCDADA"/>
              <w:right w:val="single" w:sz="6" w:space="0" w:color="DCDADA"/>
            </w:tcBorders>
            <w:shd w:val="clear" w:color="auto" w:fill="auto"/>
            <w:noWrap/>
            <w:tcMar>
              <w:top w:w="75" w:type="dxa"/>
              <w:left w:w="75" w:type="dxa"/>
              <w:bottom w:w="75" w:type="dxa"/>
              <w:right w:w="75" w:type="dxa"/>
            </w:tcMar>
            <w:hideMark/>
          </w:tcPr>
          <w:p w14:paraId="7AA29BAA"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105" w:history="1">
              <w:r w:rsidR="00A2661D" w:rsidRPr="0054088F">
                <w:rPr>
                  <w:rFonts w:ascii="Helvetica" w:eastAsia="Times New Roman" w:hAnsi="Helvetica" w:cs="Helvetica"/>
                  <w:b/>
                  <w:bCs/>
                  <w:color w:val="005BC6"/>
                  <w:sz w:val="18"/>
                  <w:szCs w:val="18"/>
                  <w:bdr w:val="none" w:sz="0" w:space="0" w:color="auto" w:frame="1"/>
                  <w:lang w:eastAsia="en-GB"/>
                </w:rPr>
                <w:t>View Results</w:t>
              </w:r>
            </w:hyperlink>
            <w:r w:rsidR="00A2661D" w:rsidRPr="0054088F">
              <w:rPr>
                <w:rFonts w:ascii="Helvetica" w:eastAsia="Times New Roman" w:hAnsi="Helvetica" w:cs="Helvetica"/>
                <w:color w:val="333333"/>
                <w:sz w:val="18"/>
                <w:szCs w:val="18"/>
                <w:lang w:eastAsia="en-GB"/>
              </w:rPr>
              <w:t> (23,640)</w:t>
            </w:r>
          </w:p>
          <w:p w14:paraId="7AA29BAB"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106" w:history="1">
              <w:r w:rsidR="00A2661D" w:rsidRPr="0054088F">
                <w:rPr>
                  <w:rFonts w:ascii="Helvetica" w:eastAsia="Times New Roman" w:hAnsi="Helvetica" w:cs="Helvetica"/>
                  <w:b/>
                  <w:bCs/>
                  <w:color w:val="005BC6"/>
                  <w:sz w:val="18"/>
                  <w:szCs w:val="18"/>
                  <w:bdr w:val="none" w:sz="0" w:space="0" w:color="auto" w:frame="1"/>
                  <w:lang w:eastAsia="en-GB"/>
                </w:rPr>
                <w:t>View Details</w:t>
              </w:r>
            </w:hyperlink>
          </w:p>
          <w:p w14:paraId="7AA29BAC"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107" w:history="1">
              <w:r w:rsidR="00A2661D" w:rsidRPr="0054088F">
                <w:rPr>
                  <w:rFonts w:ascii="Helvetica" w:eastAsia="Times New Roman" w:hAnsi="Helvetica" w:cs="Helvetica"/>
                  <w:b/>
                  <w:bCs/>
                  <w:color w:val="005BC6"/>
                  <w:sz w:val="18"/>
                  <w:szCs w:val="18"/>
                  <w:bdr w:val="none" w:sz="0" w:space="0" w:color="auto" w:frame="1"/>
                  <w:lang w:eastAsia="en-GB"/>
                </w:rPr>
                <w:t>Edit</w:t>
              </w:r>
            </w:hyperlink>
          </w:p>
        </w:tc>
      </w:tr>
      <w:tr w:rsidR="00A2661D" w:rsidRPr="0054088F" w14:paraId="7AA29BB5" w14:textId="77777777" w:rsidTr="007D1BCF">
        <w:tc>
          <w:tcPr>
            <w:tcW w:w="55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AE"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Pr>
                <w:rFonts w:ascii="Helvetica" w:eastAsia="Times New Roman" w:hAnsi="Helvetica" w:cs="Helvetica"/>
                <w:noProof/>
                <w:color w:val="333333"/>
                <w:sz w:val="18"/>
                <w:szCs w:val="18"/>
                <w:lang w:eastAsia="en-GB"/>
              </w:rPr>
              <w:drawing>
                <wp:inline distT="0" distB="0" distL="0" distR="0" wp14:anchorId="7AA29C64" wp14:editId="7AA29C65">
                  <wp:extent cx="266700" cy="228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tc>
        <w:tc>
          <w:tcPr>
            <w:tcW w:w="811"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AF"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S9</w:t>
            </w:r>
          </w:p>
        </w:tc>
        <w:tc>
          <w:tcPr>
            <w:tcW w:w="3260"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B0" w14:textId="77777777" w:rsidR="00A2661D" w:rsidRPr="0054088F" w:rsidRDefault="00A2661D" w:rsidP="007D1BCF">
            <w:pPr>
              <w:spacing w:after="0" w:line="252" w:lineRule="atLeast"/>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S1 OR S2 OR S3 OR S4 OR S5 OR S6 OR S7 OR S8</w:t>
            </w:r>
            <w:r w:rsidRPr="0054088F">
              <w:rPr>
                <w:rFonts w:ascii="Helvetica" w:eastAsia="Times New Roman" w:hAnsi="Helvetica" w:cs="Helvetica"/>
                <w:color w:val="333333"/>
                <w:sz w:val="18"/>
                <w:szCs w:val="18"/>
                <w:lang w:eastAsia="en-GB"/>
              </w:rPr>
              <w:t> </w:t>
            </w:r>
          </w:p>
        </w:tc>
        <w:tc>
          <w:tcPr>
            <w:tcW w:w="2977"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B1" w14:textId="77777777" w:rsidR="00A2661D" w:rsidRPr="0054088F" w:rsidRDefault="00A2661D" w:rsidP="007D1BCF">
            <w:pPr>
              <w:spacing w:after="0" w:line="252" w:lineRule="atLeast"/>
              <w:textAlignment w:val="baseline"/>
              <w:rPr>
                <w:rFonts w:ascii="Helvetica" w:eastAsia="Times New Roman" w:hAnsi="Helvetica" w:cs="Helvetica"/>
                <w:color w:val="333333"/>
                <w:sz w:val="18"/>
                <w:szCs w:val="18"/>
                <w:lang w:eastAsia="en-GB"/>
              </w:rPr>
            </w:pPr>
            <w:r w:rsidRPr="0054088F">
              <w:rPr>
                <w:rFonts w:ascii="Helvetica" w:eastAsia="Times New Roman" w:hAnsi="Helvetica" w:cs="Helvetica"/>
                <w:b/>
                <w:bCs/>
                <w:color w:val="333333"/>
                <w:sz w:val="18"/>
                <w:szCs w:val="18"/>
                <w:bdr w:val="none" w:sz="0" w:space="0" w:color="auto" w:frame="1"/>
                <w:lang w:eastAsia="en-GB"/>
              </w:rPr>
              <w:t>Search modes</w:t>
            </w:r>
            <w:r w:rsidRPr="0054088F">
              <w:rPr>
                <w:rFonts w:ascii="Helvetica" w:eastAsia="Times New Roman" w:hAnsi="Helvetica" w:cs="Helvetica"/>
                <w:color w:val="333333"/>
                <w:sz w:val="18"/>
                <w:szCs w:val="18"/>
                <w:lang w:eastAsia="en-GB"/>
              </w:rPr>
              <w:t> </w:t>
            </w:r>
            <w:r w:rsidRPr="0054088F">
              <w:rPr>
                <w:rFonts w:ascii="Helvetica" w:eastAsia="Times New Roman" w:hAnsi="Helvetica" w:cs="Helvetica"/>
                <w:color w:val="333333"/>
                <w:sz w:val="18"/>
                <w:szCs w:val="18"/>
                <w:bdr w:val="none" w:sz="0" w:space="0" w:color="auto" w:frame="1"/>
                <w:lang w:eastAsia="en-GB"/>
              </w:rPr>
              <w:t>- Boolean/Phrase</w:t>
            </w:r>
          </w:p>
        </w:tc>
        <w:tc>
          <w:tcPr>
            <w:tcW w:w="13997" w:type="dxa"/>
            <w:tcBorders>
              <w:top w:val="single" w:sz="6" w:space="0" w:color="DCDADA"/>
              <w:left w:val="single" w:sz="6" w:space="0" w:color="DCDADA"/>
              <w:bottom w:val="single" w:sz="6" w:space="0" w:color="DCDADA"/>
              <w:right w:val="single" w:sz="6" w:space="0" w:color="DCDADA"/>
            </w:tcBorders>
            <w:shd w:val="clear" w:color="auto" w:fill="auto"/>
            <w:noWrap/>
            <w:tcMar>
              <w:top w:w="75" w:type="dxa"/>
              <w:left w:w="75" w:type="dxa"/>
              <w:bottom w:w="75" w:type="dxa"/>
              <w:right w:w="75" w:type="dxa"/>
            </w:tcMar>
            <w:hideMark/>
          </w:tcPr>
          <w:p w14:paraId="7AA29BB2"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108" w:history="1">
              <w:r w:rsidR="00A2661D" w:rsidRPr="0054088F">
                <w:rPr>
                  <w:rFonts w:ascii="Helvetica" w:eastAsia="Times New Roman" w:hAnsi="Helvetica" w:cs="Helvetica"/>
                  <w:b/>
                  <w:bCs/>
                  <w:color w:val="005BC6"/>
                  <w:sz w:val="18"/>
                  <w:szCs w:val="18"/>
                  <w:bdr w:val="none" w:sz="0" w:space="0" w:color="auto" w:frame="1"/>
                  <w:lang w:eastAsia="en-GB"/>
                </w:rPr>
                <w:t>View Results</w:t>
              </w:r>
            </w:hyperlink>
            <w:r w:rsidR="00A2661D" w:rsidRPr="0054088F">
              <w:rPr>
                <w:rFonts w:ascii="Helvetica" w:eastAsia="Times New Roman" w:hAnsi="Helvetica" w:cs="Helvetica"/>
                <w:color w:val="333333"/>
                <w:sz w:val="18"/>
                <w:szCs w:val="18"/>
                <w:lang w:eastAsia="en-GB"/>
              </w:rPr>
              <w:t> (14,174)</w:t>
            </w:r>
          </w:p>
          <w:p w14:paraId="7AA29BB3"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109" w:history="1">
              <w:r w:rsidR="00A2661D" w:rsidRPr="0054088F">
                <w:rPr>
                  <w:rFonts w:ascii="Helvetica" w:eastAsia="Times New Roman" w:hAnsi="Helvetica" w:cs="Helvetica"/>
                  <w:b/>
                  <w:bCs/>
                  <w:color w:val="005BC6"/>
                  <w:sz w:val="18"/>
                  <w:szCs w:val="18"/>
                  <w:bdr w:val="none" w:sz="0" w:space="0" w:color="auto" w:frame="1"/>
                  <w:lang w:eastAsia="en-GB"/>
                </w:rPr>
                <w:t>View Details</w:t>
              </w:r>
            </w:hyperlink>
          </w:p>
          <w:p w14:paraId="7AA29BB4"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110" w:history="1">
              <w:r w:rsidR="00A2661D" w:rsidRPr="0054088F">
                <w:rPr>
                  <w:rFonts w:ascii="Helvetica" w:eastAsia="Times New Roman" w:hAnsi="Helvetica" w:cs="Helvetica"/>
                  <w:b/>
                  <w:bCs/>
                  <w:color w:val="005BC6"/>
                  <w:sz w:val="18"/>
                  <w:szCs w:val="18"/>
                  <w:bdr w:val="none" w:sz="0" w:space="0" w:color="auto" w:frame="1"/>
                  <w:lang w:eastAsia="en-GB"/>
                </w:rPr>
                <w:t>Edit</w:t>
              </w:r>
            </w:hyperlink>
          </w:p>
        </w:tc>
      </w:tr>
      <w:tr w:rsidR="00A2661D" w:rsidRPr="0054088F" w14:paraId="7AA29BBD" w14:textId="77777777" w:rsidTr="007D1BCF">
        <w:tc>
          <w:tcPr>
            <w:tcW w:w="55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B6"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Pr>
                <w:rFonts w:ascii="Helvetica" w:eastAsia="Times New Roman" w:hAnsi="Helvetica" w:cs="Helvetica"/>
                <w:noProof/>
                <w:color w:val="333333"/>
                <w:sz w:val="18"/>
                <w:szCs w:val="18"/>
                <w:lang w:eastAsia="en-GB"/>
              </w:rPr>
              <w:drawing>
                <wp:inline distT="0" distB="0" distL="0" distR="0" wp14:anchorId="7AA29C66" wp14:editId="7AA29C67">
                  <wp:extent cx="266700" cy="228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tc>
        <w:tc>
          <w:tcPr>
            <w:tcW w:w="811"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B7"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S8</w:t>
            </w:r>
          </w:p>
        </w:tc>
        <w:tc>
          <w:tcPr>
            <w:tcW w:w="3260"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B8" w14:textId="77777777" w:rsidR="00A2661D" w:rsidRPr="0054088F" w:rsidRDefault="00A2661D" w:rsidP="007D1BCF">
            <w:pPr>
              <w:spacing w:after="0" w:line="252" w:lineRule="atLeast"/>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AB painful arc</w:t>
            </w:r>
            <w:r w:rsidRPr="0054088F">
              <w:rPr>
                <w:rFonts w:ascii="Helvetica" w:eastAsia="Times New Roman" w:hAnsi="Helvetica" w:cs="Helvetica"/>
                <w:color w:val="333333"/>
                <w:sz w:val="18"/>
                <w:szCs w:val="18"/>
                <w:lang w:eastAsia="en-GB"/>
              </w:rPr>
              <w:t> </w:t>
            </w:r>
          </w:p>
        </w:tc>
        <w:tc>
          <w:tcPr>
            <w:tcW w:w="2977"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B9" w14:textId="77777777" w:rsidR="00A2661D" w:rsidRPr="0054088F" w:rsidRDefault="00A2661D" w:rsidP="007D1BCF">
            <w:pPr>
              <w:spacing w:after="0" w:line="252" w:lineRule="atLeast"/>
              <w:textAlignment w:val="baseline"/>
              <w:rPr>
                <w:rFonts w:ascii="Helvetica" w:eastAsia="Times New Roman" w:hAnsi="Helvetica" w:cs="Helvetica"/>
                <w:color w:val="333333"/>
                <w:sz w:val="18"/>
                <w:szCs w:val="18"/>
                <w:lang w:eastAsia="en-GB"/>
              </w:rPr>
            </w:pPr>
            <w:r w:rsidRPr="0054088F">
              <w:rPr>
                <w:rFonts w:ascii="Helvetica" w:eastAsia="Times New Roman" w:hAnsi="Helvetica" w:cs="Helvetica"/>
                <w:b/>
                <w:bCs/>
                <w:color w:val="333333"/>
                <w:sz w:val="18"/>
                <w:szCs w:val="18"/>
                <w:bdr w:val="none" w:sz="0" w:space="0" w:color="auto" w:frame="1"/>
                <w:lang w:eastAsia="en-GB"/>
              </w:rPr>
              <w:t>Search modes</w:t>
            </w:r>
            <w:r w:rsidRPr="0054088F">
              <w:rPr>
                <w:rFonts w:ascii="Helvetica" w:eastAsia="Times New Roman" w:hAnsi="Helvetica" w:cs="Helvetica"/>
                <w:color w:val="333333"/>
                <w:sz w:val="18"/>
                <w:szCs w:val="18"/>
                <w:lang w:eastAsia="en-GB"/>
              </w:rPr>
              <w:t> </w:t>
            </w:r>
            <w:r w:rsidRPr="0054088F">
              <w:rPr>
                <w:rFonts w:ascii="Helvetica" w:eastAsia="Times New Roman" w:hAnsi="Helvetica" w:cs="Helvetica"/>
                <w:color w:val="333333"/>
                <w:sz w:val="18"/>
                <w:szCs w:val="18"/>
                <w:bdr w:val="none" w:sz="0" w:space="0" w:color="auto" w:frame="1"/>
                <w:lang w:eastAsia="en-GB"/>
              </w:rPr>
              <w:t>- Boolean/Phrase</w:t>
            </w:r>
          </w:p>
        </w:tc>
        <w:tc>
          <w:tcPr>
            <w:tcW w:w="13997" w:type="dxa"/>
            <w:tcBorders>
              <w:top w:val="single" w:sz="6" w:space="0" w:color="DCDADA"/>
              <w:left w:val="single" w:sz="6" w:space="0" w:color="DCDADA"/>
              <w:bottom w:val="single" w:sz="6" w:space="0" w:color="DCDADA"/>
              <w:right w:val="single" w:sz="6" w:space="0" w:color="DCDADA"/>
            </w:tcBorders>
            <w:shd w:val="clear" w:color="auto" w:fill="auto"/>
            <w:noWrap/>
            <w:tcMar>
              <w:top w:w="75" w:type="dxa"/>
              <w:left w:w="75" w:type="dxa"/>
              <w:bottom w:w="75" w:type="dxa"/>
              <w:right w:w="75" w:type="dxa"/>
            </w:tcMar>
            <w:hideMark/>
          </w:tcPr>
          <w:p w14:paraId="7AA29BBA"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111" w:history="1">
              <w:r w:rsidR="00A2661D" w:rsidRPr="0054088F">
                <w:rPr>
                  <w:rFonts w:ascii="Helvetica" w:eastAsia="Times New Roman" w:hAnsi="Helvetica" w:cs="Helvetica"/>
                  <w:b/>
                  <w:bCs/>
                  <w:color w:val="005BC6"/>
                  <w:sz w:val="18"/>
                  <w:szCs w:val="18"/>
                  <w:bdr w:val="none" w:sz="0" w:space="0" w:color="auto" w:frame="1"/>
                  <w:lang w:eastAsia="en-GB"/>
                </w:rPr>
                <w:t>View Results</w:t>
              </w:r>
            </w:hyperlink>
            <w:r w:rsidR="00A2661D" w:rsidRPr="0054088F">
              <w:rPr>
                <w:rFonts w:ascii="Helvetica" w:eastAsia="Times New Roman" w:hAnsi="Helvetica" w:cs="Helvetica"/>
                <w:color w:val="333333"/>
                <w:sz w:val="18"/>
                <w:szCs w:val="18"/>
                <w:lang w:eastAsia="en-GB"/>
              </w:rPr>
              <w:t> (132)</w:t>
            </w:r>
          </w:p>
          <w:p w14:paraId="7AA29BBB"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112" w:history="1">
              <w:r w:rsidR="00A2661D" w:rsidRPr="0054088F">
                <w:rPr>
                  <w:rFonts w:ascii="Helvetica" w:eastAsia="Times New Roman" w:hAnsi="Helvetica" w:cs="Helvetica"/>
                  <w:b/>
                  <w:bCs/>
                  <w:color w:val="005BC6"/>
                  <w:sz w:val="18"/>
                  <w:szCs w:val="18"/>
                  <w:bdr w:val="none" w:sz="0" w:space="0" w:color="auto" w:frame="1"/>
                  <w:lang w:eastAsia="en-GB"/>
                </w:rPr>
                <w:t>View Details</w:t>
              </w:r>
            </w:hyperlink>
          </w:p>
          <w:p w14:paraId="7AA29BBC"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113" w:history="1">
              <w:r w:rsidR="00A2661D" w:rsidRPr="0054088F">
                <w:rPr>
                  <w:rFonts w:ascii="Helvetica" w:eastAsia="Times New Roman" w:hAnsi="Helvetica" w:cs="Helvetica"/>
                  <w:b/>
                  <w:bCs/>
                  <w:color w:val="005BC6"/>
                  <w:sz w:val="18"/>
                  <w:szCs w:val="18"/>
                  <w:bdr w:val="none" w:sz="0" w:space="0" w:color="auto" w:frame="1"/>
                  <w:lang w:eastAsia="en-GB"/>
                </w:rPr>
                <w:t>Edit</w:t>
              </w:r>
            </w:hyperlink>
          </w:p>
        </w:tc>
      </w:tr>
      <w:tr w:rsidR="00A2661D" w:rsidRPr="0054088F" w14:paraId="7AA29BC5" w14:textId="77777777" w:rsidTr="007D1BCF">
        <w:tc>
          <w:tcPr>
            <w:tcW w:w="55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BE"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Pr>
                <w:rFonts w:ascii="Helvetica" w:eastAsia="Times New Roman" w:hAnsi="Helvetica" w:cs="Helvetica"/>
                <w:noProof/>
                <w:color w:val="333333"/>
                <w:sz w:val="18"/>
                <w:szCs w:val="18"/>
                <w:lang w:eastAsia="en-GB"/>
              </w:rPr>
              <w:drawing>
                <wp:inline distT="0" distB="0" distL="0" distR="0" wp14:anchorId="7AA29C68" wp14:editId="7AA29C69">
                  <wp:extent cx="266700" cy="228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tc>
        <w:tc>
          <w:tcPr>
            <w:tcW w:w="811"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BF"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S7</w:t>
            </w:r>
          </w:p>
        </w:tc>
        <w:tc>
          <w:tcPr>
            <w:tcW w:w="3260"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C0" w14:textId="77777777" w:rsidR="00A2661D" w:rsidRPr="0054088F" w:rsidRDefault="00A2661D" w:rsidP="007D1BCF">
            <w:pPr>
              <w:spacing w:after="0" w:line="252" w:lineRule="atLeast"/>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AB subacromial bursitis</w:t>
            </w:r>
            <w:r w:rsidRPr="0054088F">
              <w:rPr>
                <w:rFonts w:ascii="Helvetica" w:eastAsia="Times New Roman" w:hAnsi="Helvetica" w:cs="Helvetica"/>
                <w:color w:val="333333"/>
                <w:sz w:val="18"/>
                <w:szCs w:val="18"/>
                <w:lang w:eastAsia="en-GB"/>
              </w:rPr>
              <w:t> </w:t>
            </w:r>
          </w:p>
        </w:tc>
        <w:tc>
          <w:tcPr>
            <w:tcW w:w="2977"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C1" w14:textId="77777777" w:rsidR="00A2661D" w:rsidRPr="0054088F" w:rsidRDefault="00A2661D" w:rsidP="007D1BCF">
            <w:pPr>
              <w:spacing w:after="0" w:line="252" w:lineRule="atLeast"/>
              <w:textAlignment w:val="baseline"/>
              <w:rPr>
                <w:rFonts w:ascii="Helvetica" w:eastAsia="Times New Roman" w:hAnsi="Helvetica" w:cs="Helvetica"/>
                <w:color w:val="333333"/>
                <w:sz w:val="18"/>
                <w:szCs w:val="18"/>
                <w:lang w:eastAsia="en-GB"/>
              </w:rPr>
            </w:pPr>
            <w:r w:rsidRPr="0054088F">
              <w:rPr>
                <w:rFonts w:ascii="Helvetica" w:eastAsia="Times New Roman" w:hAnsi="Helvetica" w:cs="Helvetica"/>
                <w:b/>
                <w:bCs/>
                <w:color w:val="333333"/>
                <w:sz w:val="18"/>
                <w:szCs w:val="18"/>
                <w:bdr w:val="none" w:sz="0" w:space="0" w:color="auto" w:frame="1"/>
                <w:lang w:eastAsia="en-GB"/>
              </w:rPr>
              <w:t>Search modes</w:t>
            </w:r>
            <w:r w:rsidRPr="0054088F">
              <w:rPr>
                <w:rFonts w:ascii="Helvetica" w:eastAsia="Times New Roman" w:hAnsi="Helvetica" w:cs="Helvetica"/>
                <w:color w:val="333333"/>
                <w:sz w:val="18"/>
                <w:szCs w:val="18"/>
                <w:lang w:eastAsia="en-GB"/>
              </w:rPr>
              <w:t> </w:t>
            </w:r>
            <w:r w:rsidRPr="0054088F">
              <w:rPr>
                <w:rFonts w:ascii="Helvetica" w:eastAsia="Times New Roman" w:hAnsi="Helvetica" w:cs="Helvetica"/>
                <w:color w:val="333333"/>
                <w:sz w:val="18"/>
                <w:szCs w:val="18"/>
                <w:bdr w:val="none" w:sz="0" w:space="0" w:color="auto" w:frame="1"/>
                <w:lang w:eastAsia="en-GB"/>
              </w:rPr>
              <w:t>- Boolean/Phrase</w:t>
            </w:r>
          </w:p>
        </w:tc>
        <w:tc>
          <w:tcPr>
            <w:tcW w:w="13997" w:type="dxa"/>
            <w:tcBorders>
              <w:top w:val="single" w:sz="6" w:space="0" w:color="DCDADA"/>
              <w:left w:val="single" w:sz="6" w:space="0" w:color="DCDADA"/>
              <w:bottom w:val="single" w:sz="6" w:space="0" w:color="DCDADA"/>
              <w:right w:val="single" w:sz="6" w:space="0" w:color="DCDADA"/>
            </w:tcBorders>
            <w:shd w:val="clear" w:color="auto" w:fill="auto"/>
            <w:noWrap/>
            <w:tcMar>
              <w:top w:w="75" w:type="dxa"/>
              <w:left w:w="75" w:type="dxa"/>
              <w:bottom w:w="75" w:type="dxa"/>
              <w:right w:w="75" w:type="dxa"/>
            </w:tcMar>
            <w:hideMark/>
          </w:tcPr>
          <w:p w14:paraId="7AA29BC2"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114" w:history="1">
              <w:r w:rsidR="00A2661D" w:rsidRPr="0054088F">
                <w:rPr>
                  <w:rFonts w:ascii="Helvetica" w:eastAsia="Times New Roman" w:hAnsi="Helvetica" w:cs="Helvetica"/>
                  <w:b/>
                  <w:bCs/>
                  <w:color w:val="005BC6"/>
                  <w:sz w:val="18"/>
                  <w:szCs w:val="18"/>
                  <w:bdr w:val="none" w:sz="0" w:space="0" w:color="auto" w:frame="1"/>
                  <w:lang w:eastAsia="en-GB"/>
                </w:rPr>
                <w:t>View Results</w:t>
              </w:r>
            </w:hyperlink>
            <w:r w:rsidR="00A2661D" w:rsidRPr="0054088F">
              <w:rPr>
                <w:rFonts w:ascii="Helvetica" w:eastAsia="Times New Roman" w:hAnsi="Helvetica" w:cs="Helvetica"/>
                <w:color w:val="333333"/>
                <w:sz w:val="18"/>
                <w:szCs w:val="18"/>
                <w:lang w:eastAsia="en-GB"/>
              </w:rPr>
              <w:t> (163)</w:t>
            </w:r>
          </w:p>
          <w:p w14:paraId="7AA29BC3"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115" w:history="1">
              <w:r w:rsidR="00A2661D" w:rsidRPr="0054088F">
                <w:rPr>
                  <w:rFonts w:ascii="Helvetica" w:eastAsia="Times New Roman" w:hAnsi="Helvetica" w:cs="Helvetica"/>
                  <w:b/>
                  <w:bCs/>
                  <w:color w:val="005BC6"/>
                  <w:sz w:val="18"/>
                  <w:szCs w:val="18"/>
                  <w:bdr w:val="none" w:sz="0" w:space="0" w:color="auto" w:frame="1"/>
                  <w:lang w:eastAsia="en-GB"/>
                </w:rPr>
                <w:t>View Details</w:t>
              </w:r>
            </w:hyperlink>
          </w:p>
          <w:p w14:paraId="7AA29BC4"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116" w:history="1">
              <w:r w:rsidR="00A2661D" w:rsidRPr="0054088F">
                <w:rPr>
                  <w:rFonts w:ascii="Helvetica" w:eastAsia="Times New Roman" w:hAnsi="Helvetica" w:cs="Helvetica"/>
                  <w:b/>
                  <w:bCs/>
                  <w:color w:val="005BC6"/>
                  <w:sz w:val="18"/>
                  <w:szCs w:val="18"/>
                  <w:bdr w:val="none" w:sz="0" w:space="0" w:color="auto" w:frame="1"/>
                  <w:lang w:eastAsia="en-GB"/>
                </w:rPr>
                <w:t>Edit</w:t>
              </w:r>
            </w:hyperlink>
          </w:p>
        </w:tc>
      </w:tr>
      <w:tr w:rsidR="00A2661D" w:rsidRPr="0054088F" w14:paraId="7AA29BCD" w14:textId="77777777" w:rsidTr="007D1BCF">
        <w:tc>
          <w:tcPr>
            <w:tcW w:w="55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C6"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Pr>
                <w:rFonts w:ascii="Helvetica" w:eastAsia="Times New Roman" w:hAnsi="Helvetica" w:cs="Helvetica"/>
                <w:noProof/>
                <w:color w:val="333333"/>
                <w:sz w:val="18"/>
                <w:szCs w:val="18"/>
                <w:lang w:eastAsia="en-GB"/>
              </w:rPr>
              <w:drawing>
                <wp:inline distT="0" distB="0" distL="0" distR="0" wp14:anchorId="7AA29C6A" wp14:editId="7AA29C6B">
                  <wp:extent cx="266700" cy="228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tc>
        <w:tc>
          <w:tcPr>
            <w:tcW w:w="811"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C7"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S6</w:t>
            </w:r>
          </w:p>
        </w:tc>
        <w:tc>
          <w:tcPr>
            <w:tcW w:w="3260"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C8" w14:textId="77777777" w:rsidR="00A2661D" w:rsidRPr="0054088F" w:rsidRDefault="00A2661D" w:rsidP="007D1BCF">
            <w:pPr>
              <w:spacing w:after="0" w:line="252" w:lineRule="atLeast"/>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AB adhesive capsulitis</w:t>
            </w:r>
            <w:r w:rsidRPr="0054088F">
              <w:rPr>
                <w:rFonts w:ascii="Helvetica" w:eastAsia="Times New Roman" w:hAnsi="Helvetica" w:cs="Helvetica"/>
                <w:color w:val="333333"/>
                <w:sz w:val="18"/>
                <w:szCs w:val="18"/>
                <w:lang w:eastAsia="en-GB"/>
              </w:rPr>
              <w:t> </w:t>
            </w:r>
          </w:p>
        </w:tc>
        <w:tc>
          <w:tcPr>
            <w:tcW w:w="2977"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C9" w14:textId="77777777" w:rsidR="00A2661D" w:rsidRPr="0054088F" w:rsidRDefault="00A2661D" w:rsidP="007D1BCF">
            <w:pPr>
              <w:spacing w:after="0" w:line="252" w:lineRule="atLeast"/>
              <w:textAlignment w:val="baseline"/>
              <w:rPr>
                <w:rFonts w:ascii="Helvetica" w:eastAsia="Times New Roman" w:hAnsi="Helvetica" w:cs="Helvetica"/>
                <w:color w:val="333333"/>
                <w:sz w:val="18"/>
                <w:szCs w:val="18"/>
                <w:lang w:eastAsia="en-GB"/>
              </w:rPr>
            </w:pPr>
            <w:r w:rsidRPr="0054088F">
              <w:rPr>
                <w:rFonts w:ascii="Helvetica" w:eastAsia="Times New Roman" w:hAnsi="Helvetica" w:cs="Helvetica"/>
                <w:b/>
                <w:bCs/>
                <w:color w:val="333333"/>
                <w:sz w:val="18"/>
                <w:szCs w:val="18"/>
                <w:bdr w:val="none" w:sz="0" w:space="0" w:color="auto" w:frame="1"/>
                <w:lang w:eastAsia="en-GB"/>
              </w:rPr>
              <w:t>Search modes</w:t>
            </w:r>
            <w:r w:rsidRPr="0054088F">
              <w:rPr>
                <w:rFonts w:ascii="Helvetica" w:eastAsia="Times New Roman" w:hAnsi="Helvetica" w:cs="Helvetica"/>
                <w:color w:val="333333"/>
                <w:sz w:val="18"/>
                <w:szCs w:val="18"/>
                <w:lang w:eastAsia="en-GB"/>
              </w:rPr>
              <w:t> </w:t>
            </w:r>
            <w:r w:rsidRPr="0054088F">
              <w:rPr>
                <w:rFonts w:ascii="Helvetica" w:eastAsia="Times New Roman" w:hAnsi="Helvetica" w:cs="Helvetica"/>
                <w:color w:val="333333"/>
                <w:sz w:val="18"/>
                <w:szCs w:val="18"/>
                <w:bdr w:val="none" w:sz="0" w:space="0" w:color="auto" w:frame="1"/>
                <w:lang w:eastAsia="en-GB"/>
              </w:rPr>
              <w:t>- Boolean/Phrase</w:t>
            </w:r>
          </w:p>
        </w:tc>
        <w:tc>
          <w:tcPr>
            <w:tcW w:w="13997" w:type="dxa"/>
            <w:tcBorders>
              <w:top w:val="single" w:sz="6" w:space="0" w:color="DCDADA"/>
              <w:left w:val="single" w:sz="6" w:space="0" w:color="DCDADA"/>
              <w:bottom w:val="single" w:sz="6" w:space="0" w:color="DCDADA"/>
              <w:right w:val="single" w:sz="6" w:space="0" w:color="DCDADA"/>
            </w:tcBorders>
            <w:shd w:val="clear" w:color="auto" w:fill="auto"/>
            <w:noWrap/>
            <w:tcMar>
              <w:top w:w="75" w:type="dxa"/>
              <w:left w:w="75" w:type="dxa"/>
              <w:bottom w:w="75" w:type="dxa"/>
              <w:right w:w="75" w:type="dxa"/>
            </w:tcMar>
            <w:hideMark/>
          </w:tcPr>
          <w:p w14:paraId="7AA29BCA"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117" w:history="1">
              <w:r w:rsidR="00A2661D" w:rsidRPr="0054088F">
                <w:rPr>
                  <w:rFonts w:ascii="Helvetica" w:eastAsia="Times New Roman" w:hAnsi="Helvetica" w:cs="Helvetica"/>
                  <w:b/>
                  <w:bCs/>
                  <w:color w:val="005BC6"/>
                  <w:sz w:val="18"/>
                  <w:szCs w:val="18"/>
                  <w:bdr w:val="none" w:sz="0" w:space="0" w:color="auto" w:frame="1"/>
                  <w:lang w:eastAsia="en-GB"/>
                </w:rPr>
                <w:t>View Results</w:t>
              </w:r>
            </w:hyperlink>
            <w:r w:rsidR="00A2661D" w:rsidRPr="0054088F">
              <w:rPr>
                <w:rFonts w:ascii="Helvetica" w:eastAsia="Times New Roman" w:hAnsi="Helvetica" w:cs="Helvetica"/>
                <w:color w:val="333333"/>
                <w:sz w:val="18"/>
                <w:szCs w:val="18"/>
                <w:lang w:eastAsia="en-GB"/>
              </w:rPr>
              <w:t> (939)</w:t>
            </w:r>
          </w:p>
          <w:p w14:paraId="7AA29BCB"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118" w:history="1">
              <w:r w:rsidR="00A2661D" w:rsidRPr="0054088F">
                <w:rPr>
                  <w:rFonts w:ascii="Helvetica" w:eastAsia="Times New Roman" w:hAnsi="Helvetica" w:cs="Helvetica"/>
                  <w:b/>
                  <w:bCs/>
                  <w:color w:val="005BC6"/>
                  <w:sz w:val="18"/>
                  <w:szCs w:val="18"/>
                  <w:bdr w:val="none" w:sz="0" w:space="0" w:color="auto" w:frame="1"/>
                  <w:lang w:eastAsia="en-GB"/>
                </w:rPr>
                <w:t>View Details</w:t>
              </w:r>
            </w:hyperlink>
          </w:p>
          <w:p w14:paraId="7AA29BCC"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119" w:history="1">
              <w:r w:rsidR="00A2661D" w:rsidRPr="0054088F">
                <w:rPr>
                  <w:rFonts w:ascii="Helvetica" w:eastAsia="Times New Roman" w:hAnsi="Helvetica" w:cs="Helvetica"/>
                  <w:b/>
                  <w:bCs/>
                  <w:color w:val="005BC6"/>
                  <w:sz w:val="18"/>
                  <w:szCs w:val="18"/>
                  <w:bdr w:val="none" w:sz="0" w:space="0" w:color="auto" w:frame="1"/>
                  <w:lang w:eastAsia="en-GB"/>
                </w:rPr>
                <w:t>Edit</w:t>
              </w:r>
            </w:hyperlink>
          </w:p>
        </w:tc>
      </w:tr>
      <w:tr w:rsidR="00A2661D" w:rsidRPr="0054088F" w14:paraId="7AA29BD5" w14:textId="77777777" w:rsidTr="007D1BCF">
        <w:tc>
          <w:tcPr>
            <w:tcW w:w="55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CE"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Pr>
                <w:rFonts w:ascii="Helvetica" w:eastAsia="Times New Roman" w:hAnsi="Helvetica" w:cs="Helvetica"/>
                <w:noProof/>
                <w:color w:val="333333"/>
                <w:sz w:val="18"/>
                <w:szCs w:val="18"/>
                <w:lang w:eastAsia="en-GB"/>
              </w:rPr>
              <w:drawing>
                <wp:inline distT="0" distB="0" distL="0" distR="0" wp14:anchorId="7AA29C6C" wp14:editId="7AA29C6D">
                  <wp:extent cx="266700"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tc>
        <w:tc>
          <w:tcPr>
            <w:tcW w:w="811"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CF"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S5</w:t>
            </w:r>
          </w:p>
        </w:tc>
        <w:tc>
          <w:tcPr>
            <w:tcW w:w="3260"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D0" w14:textId="77777777" w:rsidR="00A2661D" w:rsidRPr="0054088F" w:rsidRDefault="00A2661D" w:rsidP="007D1BCF">
            <w:pPr>
              <w:spacing w:after="0" w:line="252" w:lineRule="atLeast"/>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AB frozen shoulder</w:t>
            </w:r>
            <w:r w:rsidRPr="0054088F">
              <w:rPr>
                <w:rFonts w:ascii="Helvetica" w:eastAsia="Times New Roman" w:hAnsi="Helvetica" w:cs="Helvetica"/>
                <w:color w:val="333333"/>
                <w:sz w:val="18"/>
                <w:szCs w:val="18"/>
                <w:lang w:eastAsia="en-GB"/>
              </w:rPr>
              <w:t> </w:t>
            </w:r>
          </w:p>
        </w:tc>
        <w:tc>
          <w:tcPr>
            <w:tcW w:w="2977"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D1" w14:textId="77777777" w:rsidR="00A2661D" w:rsidRPr="0054088F" w:rsidRDefault="00A2661D" w:rsidP="007D1BCF">
            <w:pPr>
              <w:spacing w:after="0" w:line="252" w:lineRule="atLeast"/>
              <w:textAlignment w:val="baseline"/>
              <w:rPr>
                <w:rFonts w:ascii="Helvetica" w:eastAsia="Times New Roman" w:hAnsi="Helvetica" w:cs="Helvetica"/>
                <w:color w:val="333333"/>
                <w:sz w:val="18"/>
                <w:szCs w:val="18"/>
                <w:lang w:eastAsia="en-GB"/>
              </w:rPr>
            </w:pPr>
            <w:r w:rsidRPr="0054088F">
              <w:rPr>
                <w:rFonts w:ascii="Helvetica" w:eastAsia="Times New Roman" w:hAnsi="Helvetica" w:cs="Helvetica"/>
                <w:b/>
                <w:bCs/>
                <w:color w:val="333333"/>
                <w:sz w:val="18"/>
                <w:szCs w:val="18"/>
                <w:bdr w:val="none" w:sz="0" w:space="0" w:color="auto" w:frame="1"/>
                <w:lang w:eastAsia="en-GB"/>
              </w:rPr>
              <w:t>Search modes</w:t>
            </w:r>
            <w:r w:rsidRPr="0054088F">
              <w:rPr>
                <w:rFonts w:ascii="Helvetica" w:eastAsia="Times New Roman" w:hAnsi="Helvetica" w:cs="Helvetica"/>
                <w:color w:val="333333"/>
                <w:sz w:val="18"/>
                <w:szCs w:val="18"/>
                <w:lang w:eastAsia="en-GB"/>
              </w:rPr>
              <w:t> </w:t>
            </w:r>
            <w:r w:rsidRPr="0054088F">
              <w:rPr>
                <w:rFonts w:ascii="Helvetica" w:eastAsia="Times New Roman" w:hAnsi="Helvetica" w:cs="Helvetica"/>
                <w:color w:val="333333"/>
                <w:sz w:val="18"/>
                <w:szCs w:val="18"/>
                <w:bdr w:val="none" w:sz="0" w:space="0" w:color="auto" w:frame="1"/>
                <w:lang w:eastAsia="en-GB"/>
              </w:rPr>
              <w:t>- Boolean/Phrase</w:t>
            </w:r>
          </w:p>
        </w:tc>
        <w:tc>
          <w:tcPr>
            <w:tcW w:w="13997" w:type="dxa"/>
            <w:tcBorders>
              <w:top w:val="single" w:sz="6" w:space="0" w:color="DCDADA"/>
              <w:left w:val="single" w:sz="6" w:space="0" w:color="DCDADA"/>
              <w:bottom w:val="single" w:sz="6" w:space="0" w:color="DCDADA"/>
              <w:right w:val="single" w:sz="6" w:space="0" w:color="DCDADA"/>
            </w:tcBorders>
            <w:shd w:val="clear" w:color="auto" w:fill="auto"/>
            <w:noWrap/>
            <w:tcMar>
              <w:top w:w="75" w:type="dxa"/>
              <w:left w:w="75" w:type="dxa"/>
              <w:bottom w:w="75" w:type="dxa"/>
              <w:right w:w="75" w:type="dxa"/>
            </w:tcMar>
            <w:hideMark/>
          </w:tcPr>
          <w:p w14:paraId="7AA29BD2"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120" w:history="1">
              <w:r w:rsidR="00A2661D" w:rsidRPr="0054088F">
                <w:rPr>
                  <w:rFonts w:ascii="Helvetica" w:eastAsia="Times New Roman" w:hAnsi="Helvetica" w:cs="Helvetica"/>
                  <w:b/>
                  <w:bCs/>
                  <w:color w:val="005BC6"/>
                  <w:sz w:val="18"/>
                  <w:szCs w:val="18"/>
                  <w:bdr w:val="none" w:sz="0" w:space="0" w:color="auto" w:frame="1"/>
                  <w:lang w:eastAsia="en-GB"/>
                </w:rPr>
                <w:t>View Results</w:t>
              </w:r>
            </w:hyperlink>
            <w:r w:rsidR="00A2661D" w:rsidRPr="0054088F">
              <w:rPr>
                <w:rFonts w:ascii="Helvetica" w:eastAsia="Times New Roman" w:hAnsi="Helvetica" w:cs="Helvetica"/>
                <w:color w:val="333333"/>
                <w:sz w:val="18"/>
                <w:szCs w:val="18"/>
                <w:lang w:eastAsia="en-GB"/>
              </w:rPr>
              <w:t> (1,118)</w:t>
            </w:r>
          </w:p>
          <w:p w14:paraId="7AA29BD3"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121" w:history="1">
              <w:r w:rsidR="00A2661D" w:rsidRPr="0054088F">
                <w:rPr>
                  <w:rFonts w:ascii="Helvetica" w:eastAsia="Times New Roman" w:hAnsi="Helvetica" w:cs="Helvetica"/>
                  <w:b/>
                  <w:bCs/>
                  <w:color w:val="005BC6"/>
                  <w:sz w:val="18"/>
                  <w:szCs w:val="18"/>
                  <w:bdr w:val="none" w:sz="0" w:space="0" w:color="auto" w:frame="1"/>
                  <w:lang w:eastAsia="en-GB"/>
                </w:rPr>
                <w:t>View Details</w:t>
              </w:r>
            </w:hyperlink>
          </w:p>
          <w:p w14:paraId="7AA29BD4"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122" w:history="1">
              <w:r w:rsidR="00A2661D" w:rsidRPr="0054088F">
                <w:rPr>
                  <w:rFonts w:ascii="Helvetica" w:eastAsia="Times New Roman" w:hAnsi="Helvetica" w:cs="Helvetica"/>
                  <w:b/>
                  <w:bCs/>
                  <w:color w:val="005BC6"/>
                  <w:sz w:val="18"/>
                  <w:szCs w:val="18"/>
                  <w:bdr w:val="none" w:sz="0" w:space="0" w:color="auto" w:frame="1"/>
                  <w:lang w:eastAsia="en-GB"/>
                </w:rPr>
                <w:t>Edit</w:t>
              </w:r>
            </w:hyperlink>
          </w:p>
        </w:tc>
      </w:tr>
      <w:tr w:rsidR="00A2661D" w:rsidRPr="0054088F" w14:paraId="7AA29BDD" w14:textId="77777777" w:rsidTr="007D1BCF">
        <w:tc>
          <w:tcPr>
            <w:tcW w:w="55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D6"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Pr>
                <w:rFonts w:ascii="Helvetica" w:eastAsia="Times New Roman" w:hAnsi="Helvetica" w:cs="Helvetica"/>
                <w:noProof/>
                <w:color w:val="333333"/>
                <w:sz w:val="18"/>
                <w:szCs w:val="18"/>
                <w:lang w:eastAsia="en-GB"/>
              </w:rPr>
              <w:drawing>
                <wp:inline distT="0" distB="0" distL="0" distR="0" wp14:anchorId="7AA29C6E" wp14:editId="7AA29C6F">
                  <wp:extent cx="266700" cy="228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tc>
        <w:tc>
          <w:tcPr>
            <w:tcW w:w="811"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D7"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S4</w:t>
            </w:r>
          </w:p>
        </w:tc>
        <w:tc>
          <w:tcPr>
            <w:tcW w:w="3260"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D8" w14:textId="77777777" w:rsidR="00A2661D" w:rsidRPr="0054088F" w:rsidRDefault="00A2661D" w:rsidP="007D1BCF">
            <w:pPr>
              <w:spacing w:after="0" w:line="252" w:lineRule="atLeast"/>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AB rotator cuff tendonitis</w:t>
            </w:r>
            <w:r w:rsidRPr="0054088F">
              <w:rPr>
                <w:rFonts w:ascii="Helvetica" w:eastAsia="Times New Roman" w:hAnsi="Helvetica" w:cs="Helvetica"/>
                <w:color w:val="333333"/>
                <w:sz w:val="18"/>
                <w:szCs w:val="18"/>
                <w:lang w:eastAsia="en-GB"/>
              </w:rPr>
              <w:t> </w:t>
            </w:r>
          </w:p>
        </w:tc>
        <w:tc>
          <w:tcPr>
            <w:tcW w:w="2977"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D9" w14:textId="77777777" w:rsidR="00A2661D" w:rsidRPr="0054088F" w:rsidRDefault="00A2661D" w:rsidP="007D1BCF">
            <w:pPr>
              <w:spacing w:after="0" w:line="252" w:lineRule="atLeast"/>
              <w:textAlignment w:val="baseline"/>
              <w:rPr>
                <w:rFonts w:ascii="Helvetica" w:eastAsia="Times New Roman" w:hAnsi="Helvetica" w:cs="Helvetica"/>
                <w:color w:val="333333"/>
                <w:sz w:val="18"/>
                <w:szCs w:val="18"/>
                <w:lang w:eastAsia="en-GB"/>
              </w:rPr>
            </w:pPr>
            <w:r w:rsidRPr="0054088F">
              <w:rPr>
                <w:rFonts w:ascii="Helvetica" w:eastAsia="Times New Roman" w:hAnsi="Helvetica" w:cs="Helvetica"/>
                <w:b/>
                <w:bCs/>
                <w:color w:val="333333"/>
                <w:sz w:val="18"/>
                <w:szCs w:val="18"/>
                <w:bdr w:val="none" w:sz="0" w:space="0" w:color="auto" w:frame="1"/>
                <w:lang w:eastAsia="en-GB"/>
              </w:rPr>
              <w:t>Search modes</w:t>
            </w:r>
            <w:r w:rsidRPr="0054088F">
              <w:rPr>
                <w:rFonts w:ascii="Helvetica" w:eastAsia="Times New Roman" w:hAnsi="Helvetica" w:cs="Helvetica"/>
                <w:color w:val="333333"/>
                <w:sz w:val="18"/>
                <w:szCs w:val="18"/>
                <w:lang w:eastAsia="en-GB"/>
              </w:rPr>
              <w:t> </w:t>
            </w:r>
            <w:r w:rsidRPr="0054088F">
              <w:rPr>
                <w:rFonts w:ascii="Helvetica" w:eastAsia="Times New Roman" w:hAnsi="Helvetica" w:cs="Helvetica"/>
                <w:color w:val="333333"/>
                <w:sz w:val="18"/>
                <w:szCs w:val="18"/>
                <w:bdr w:val="none" w:sz="0" w:space="0" w:color="auto" w:frame="1"/>
                <w:lang w:eastAsia="en-GB"/>
              </w:rPr>
              <w:t>- Boolean/Phrase</w:t>
            </w:r>
          </w:p>
        </w:tc>
        <w:tc>
          <w:tcPr>
            <w:tcW w:w="13997" w:type="dxa"/>
            <w:tcBorders>
              <w:top w:val="single" w:sz="6" w:space="0" w:color="DCDADA"/>
              <w:left w:val="single" w:sz="6" w:space="0" w:color="DCDADA"/>
              <w:bottom w:val="single" w:sz="6" w:space="0" w:color="DCDADA"/>
              <w:right w:val="single" w:sz="6" w:space="0" w:color="DCDADA"/>
            </w:tcBorders>
            <w:shd w:val="clear" w:color="auto" w:fill="auto"/>
            <w:noWrap/>
            <w:tcMar>
              <w:top w:w="75" w:type="dxa"/>
              <w:left w:w="75" w:type="dxa"/>
              <w:bottom w:w="75" w:type="dxa"/>
              <w:right w:w="75" w:type="dxa"/>
            </w:tcMar>
            <w:hideMark/>
          </w:tcPr>
          <w:p w14:paraId="7AA29BDA"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123" w:history="1">
              <w:r w:rsidR="00A2661D" w:rsidRPr="0054088F">
                <w:rPr>
                  <w:rFonts w:ascii="Helvetica" w:eastAsia="Times New Roman" w:hAnsi="Helvetica" w:cs="Helvetica"/>
                  <w:b/>
                  <w:bCs/>
                  <w:color w:val="005BC6"/>
                  <w:sz w:val="18"/>
                  <w:szCs w:val="18"/>
                  <w:bdr w:val="none" w:sz="0" w:space="0" w:color="auto" w:frame="1"/>
                  <w:lang w:eastAsia="en-GB"/>
                </w:rPr>
                <w:t>View Results</w:t>
              </w:r>
            </w:hyperlink>
            <w:r w:rsidR="00A2661D" w:rsidRPr="0054088F">
              <w:rPr>
                <w:rFonts w:ascii="Helvetica" w:eastAsia="Times New Roman" w:hAnsi="Helvetica" w:cs="Helvetica"/>
                <w:color w:val="333333"/>
                <w:sz w:val="18"/>
                <w:szCs w:val="18"/>
                <w:lang w:eastAsia="en-GB"/>
              </w:rPr>
              <w:t> (106)</w:t>
            </w:r>
          </w:p>
          <w:p w14:paraId="7AA29BDB"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124" w:history="1">
              <w:r w:rsidR="00A2661D" w:rsidRPr="0054088F">
                <w:rPr>
                  <w:rFonts w:ascii="Helvetica" w:eastAsia="Times New Roman" w:hAnsi="Helvetica" w:cs="Helvetica"/>
                  <w:b/>
                  <w:bCs/>
                  <w:color w:val="005BC6"/>
                  <w:sz w:val="18"/>
                  <w:szCs w:val="18"/>
                  <w:bdr w:val="none" w:sz="0" w:space="0" w:color="auto" w:frame="1"/>
                  <w:lang w:eastAsia="en-GB"/>
                </w:rPr>
                <w:t>View Details</w:t>
              </w:r>
            </w:hyperlink>
          </w:p>
          <w:p w14:paraId="7AA29BDC"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125" w:history="1">
              <w:r w:rsidR="00A2661D" w:rsidRPr="0054088F">
                <w:rPr>
                  <w:rFonts w:ascii="Helvetica" w:eastAsia="Times New Roman" w:hAnsi="Helvetica" w:cs="Helvetica"/>
                  <w:b/>
                  <w:bCs/>
                  <w:color w:val="005BC6"/>
                  <w:sz w:val="18"/>
                  <w:szCs w:val="18"/>
                  <w:bdr w:val="none" w:sz="0" w:space="0" w:color="auto" w:frame="1"/>
                  <w:lang w:eastAsia="en-GB"/>
                </w:rPr>
                <w:t>Edit</w:t>
              </w:r>
            </w:hyperlink>
          </w:p>
        </w:tc>
      </w:tr>
      <w:tr w:rsidR="00A2661D" w:rsidRPr="0054088F" w14:paraId="7AA29BE5" w14:textId="77777777" w:rsidTr="007D1BCF">
        <w:tc>
          <w:tcPr>
            <w:tcW w:w="55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DE"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Pr>
                <w:rFonts w:ascii="Helvetica" w:eastAsia="Times New Roman" w:hAnsi="Helvetica" w:cs="Helvetica"/>
                <w:noProof/>
                <w:color w:val="333333"/>
                <w:sz w:val="18"/>
                <w:szCs w:val="18"/>
                <w:lang w:eastAsia="en-GB"/>
              </w:rPr>
              <w:drawing>
                <wp:inline distT="0" distB="0" distL="0" distR="0" wp14:anchorId="7AA29C70" wp14:editId="7AA29C71">
                  <wp:extent cx="266700" cy="22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tc>
        <w:tc>
          <w:tcPr>
            <w:tcW w:w="811"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DF"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S3</w:t>
            </w:r>
          </w:p>
        </w:tc>
        <w:tc>
          <w:tcPr>
            <w:tcW w:w="3260"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E0" w14:textId="77777777" w:rsidR="00A2661D" w:rsidRPr="0054088F" w:rsidRDefault="00A2661D" w:rsidP="007D1BCF">
            <w:pPr>
              <w:spacing w:after="0" w:line="252" w:lineRule="atLeast"/>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AB rotator cuff tendinopathy</w:t>
            </w:r>
            <w:r w:rsidRPr="0054088F">
              <w:rPr>
                <w:rFonts w:ascii="Helvetica" w:eastAsia="Times New Roman" w:hAnsi="Helvetica" w:cs="Helvetica"/>
                <w:color w:val="333333"/>
                <w:sz w:val="18"/>
                <w:szCs w:val="18"/>
                <w:lang w:eastAsia="en-GB"/>
              </w:rPr>
              <w:t> </w:t>
            </w:r>
          </w:p>
        </w:tc>
        <w:tc>
          <w:tcPr>
            <w:tcW w:w="2977"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E1" w14:textId="77777777" w:rsidR="00A2661D" w:rsidRPr="0054088F" w:rsidRDefault="00A2661D" w:rsidP="007D1BCF">
            <w:pPr>
              <w:spacing w:after="0" w:line="252" w:lineRule="atLeast"/>
              <w:textAlignment w:val="baseline"/>
              <w:rPr>
                <w:rFonts w:ascii="Helvetica" w:eastAsia="Times New Roman" w:hAnsi="Helvetica" w:cs="Helvetica"/>
                <w:color w:val="333333"/>
                <w:sz w:val="18"/>
                <w:szCs w:val="18"/>
                <w:lang w:eastAsia="en-GB"/>
              </w:rPr>
            </w:pPr>
            <w:r w:rsidRPr="0054088F">
              <w:rPr>
                <w:rFonts w:ascii="Helvetica" w:eastAsia="Times New Roman" w:hAnsi="Helvetica" w:cs="Helvetica"/>
                <w:b/>
                <w:bCs/>
                <w:color w:val="333333"/>
                <w:sz w:val="18"/>
                <w:szCs w:val="18"/>
                <w:bdr w:val="none" w:sz="0" w:space="0" w:color="auto" w:frame="1"/>
                <w:lang w:eastAsia="en-GB"/>
              </w:rPr>
              <w:t>Search modes</w:t>
            </w:r>
            <w:r w:rsidRPr="0054088F">
              <w:rPr>
                <w:rFonts w:ascii="Helvetica" w:eastAsia="Times New Roman" w:hAnsi="Helvetica" w:cs="Helvetica"/>
                <w:color w:val="333333"/>
                <w:sz w:val="18"/>
                <w:szCs w:val="18"/>
                <w:lang w:eastAsia="en-GB"/>
              </w:rPr>
              <w:t> </w:t>
            </w:r>
            <w:r w:rsidRPr="0054088F">
              <w:rPr>
                <w:rFonts w:ascii="Helvetica" w:eastAsia="Times New Roman" w:hAnsi="Helvetica" w:cs="Helvetica"/>
                <w:color w:val="333333"/>
                <w:sz w:val="18"/>
                <w:szCs w:val="18"/>
                <w:bdr w:val="none" w:sz="0" w:space="0" w:color="auto" w:frame="1"/>
                <w:lang w:eastAsia="en-GB"/>
              </w:rPr>
              <w:t>- Boolean/Phrase</w:t>
            </w:r>
          </w:p>
        </w:tc>
        <w:tc>
          <w:tcPr>
            <w:tcW w:w="13997" w:type="dxa"/>
            <w:tcBorders>
              <w:top w:val="single" w:sz="6" w:space="0" w:color="DCDADA"/>
              <w:left w:val="single" w:sz="6" w:space="0" w:color="DCDADA"/>
              <w:bottom w:val="single" w:sz="6" w:space="0" w:color="DCDADA"/>
              <w:right w:val="single" w:sz="6" w:space="0" w:color="DCDADA"/>
            </w:tcBorders>
            <w:shd w:val="clear" w:color="auto" w:fill="auto"/>
            <w:noWrap/>
            <w:tcMar>
              <w:top w:w="75" w:type="dxa"/>
              <w:left w:w="75" w:type="dxa"/>
              <w:bottom w:w="75" w:type="dxa"/>
              <w:right w:w="75" w:type="dxa"/>
            </w:tcMar>
            <w:hideMark/>
          </w:tcPr>
          <w:p w14:paraId="7AA29BE2"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126" w:history="1">
              <w:r w:rsidR="00A2661D" w:rsidRPr="0054088F">
                <w:rPr>
                  <w:rFonts w:ascii="Helvetica" w:eastAsia="Times New Roman" w:hAnsi="Helvetica" w:cs="Helvetica"/>
                  <w:b/>
                  <w:bCs/>
                  <w:color w:val="005BC6"/>
                  <w:sz w:val="18"/>
                  <w:szCs w:val="18"/>
                  <w:bdr w:val="none" w:sz="0" w:space="0" w:color="auto" w:frame="1"/>
                  <w:lang w:eastAsia="en-GB"/>
                </w:rPr>
                <w:t>View Results</w:t>
              </w:r>
            </w:hyperlink>
            <w:r w:rsidR="00A2661D" w:rsidRPr="0054088F">
              <w:rPr>
                <w:rFonts w:ascii="Helvetica" w:eastAsia="Times New Roman" w:hAnsi="Helvetica" w:cs="Helvetica"/>
                <w:color w:val="333333"/>
                <w:sz w:val="18"/>
                <w:szCs w:val="18"/>
                <w:lang w:eastAsia="en-GB"/>
              </w:rPr>
              <w:t> (328)</w:t>
            </w:r>
          </w:p>
          <w:p w14:paraId="7AA29BE3"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127" w:history="1">
              <w:r w:rsidR="00A2661D" w:rsidRPr="0054088F">
                <w:rPr>
                  <w:rFonts w:ascii="Helvetica" w:eastAsia="Times New Roman" w:hAnsi="Helvetica" w:cs="Helvetica"/>
                  <w:b/>
                  <w:bCs/>
                  <w:color w:val="005BC6"/>
                  <w:sz w:val="18"/>
                  <w:szCs w:val="18"/>
                  <w:bdr w:val="none" w:sz="0" w:space="0" w:color="auto" w:frame="1"/>
                  <w:lang w:eastAsia="en-GB"/>
                </w:rPr>
                <w:t>View Details</w:t>
              </w:r>
            </w:hyperlink>
          </w:p>
          <w:p w14:paraId="7AA29BE4"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128" w:history="1">
              <w:r w:rsidR="00A2661D" w:rsidRPr="0054088F">
                <w:rPr>
                  <w:rFonts w:ascii="Helvetica" w:eastAsia="Times New Roman" w:hAnsi="Helvetica" w:cs="Helvetica"/>
                  <w:b/>
                  <w:bCs/>
                  <w:color w:val="005BC6"/>
                  <w:sz w:val="18"/>
                  <w:szCs w:val="18"/>
                  <w:bdr w:val="none" w:sz="0" w:space="0" w:color="auto" w:frame="1"/>
                  <w:lang w:eastAsia="en-GB"/>
                </w:rPr>
                <w:t>Edit</w:t>
              </w:r>
            </w:hyperlink>
          </w:p>
        </w:tc>
      </w:tr>
      <w:tr w:rsidR="00A2661D" w:rsidRPr="0054088F" w14:paraId="7AA29BED" w14:textId="77777777" w:rsidTr="007D1BCF">
        <w:tc>
          <w:tcPr>
            <w:tcW w:w="55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E6"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Pr>
                <w:rFonts w:ascii="Helvetica" w:eastAsia="Times New Roman" w:hAnsi="Helvetica" w:cs="Helvetica"/>
                <w:noProof/>
                <w:color w:val="333333"/>
                <w:sz w:val="18"/>
                <w:szCs w:val="18"/>
                <w:lang w:eastAsia="en-GB"/>
              </w:rPr>
              <w:drawing>
                <wp:inline distT="0" distB="0" distL="0" distR="0" wp14:anchorId="7AA29C72" wp14:editId="7AA29C73">
                  <wp:extent cx="266700" cy="22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tc>
        <w:tc>
          <w:tcPr>
            <w:tcW w:w="811"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E7"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S2</w:t>
            </w:r>
          </w:p>
        </w:tc>
        <w:tc>
          <w:tcPr>
            <w:tcW w:w="3260"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E8" w14:textId="77777777" w:rsidR="00A2661D" w:rsidRPr="0054088F" w:rsidRDefault="00A2661D" w:rsidP="007D1BCF">
            <w:pPr>
              <w:spacing w:after="0" w:line="252" w:lineRule="atLeast"/>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AB sub-acromial impingement</w:t>
            </w:r>
            <w:r w:rsidRPr="0054088F">
              <w:rPr>
                <w:rFonts w:ascii="Helvetica" w:eastAsia="Times New Roman" w:hAnsi="Helvetica" w:cs="Helvetica"/>
                <w:color w:val="333333"/>
                <w:sz w:val="18"/>
                <w:szCs w:val="18"/>
                <w:lang w:eastAsia="en-GB"/>
              </w:rPr>
              <w:t> </w:t>
            </w:r>
          </w:p>
        </w:tc>
        <w:tc>
          <w:tcPr>
            <w:tcW w:w="2977"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E9" w14:textId="77777777" w:rsidR="00A2661D" w:rsidRPr="0054088F" w:rsidRDefault="00A2661D" w:rsidP="007D1BCF">
            <w:pPr>
              <w:spacing w:after="0" w:line="252" w:lineRule="atLeast"/>
              <w:textAlignment w:val="baseline"/>
              <w:rPr>
                <w:rFonts w:ascii="Helvetica" w:eastAsia="Times New Roman" w:hAnsi="Helvetica" w:cs="Helvetica"/>
                <w:color w:val="333333"/>
                <w:sz w:val="18"/>
                <w:szCs w:val="18"/>
                <w:lang w:eastAsia="en-GB"/>
              </w:rPr>
            </w:pPr>
            <w:r w:rsidRPr="0054088F">
              <w:rPr>
                <w:rFonts w:ascii="Helvetica" w:eastAsia="Times New Roman" w:hAnsi="Helvetica" w:cs="Helvetica"/>
                <w:b/>
                <w:bCs/>
                <w:color w:val="333333"/>
                <w:sz w:val="18"/>
                <w:szCs w:val="18"/>
                <w:bdr w:val="none" w:sz="0" w:space="0" w:color="auto" w:frame="1"/>
                <w:lang w:eastAsia="en-GB"/>
              </w:rPr>
              <w:t>Search modes</w:t>
            </w:r>
            <w:r w:rsidRPr="0054088F">
              <w:rPr>
                <w:rFonts w:ascii="Helvetica" w:eastAsia="Times New Roman" w:hAnsi="Helvetica" w:cs="Helvetica"/>
                <w:color w:val="333333"/>
                <w:sz w:val="18"/>
                <w:szCs w:val="18"/>
                <w:lang w:eastAsia="en-GB"/>
              </w:rPr>
              <w:t> </w:t>
            </w:r>
            <w:r w:rsidRPr="0054088F">
              <w:rPr>
                <w:rFonts w:ascii="Helvetica" w:eastAsia="Times New Roman" w:hAnsi="Helvetica" w:cs="Helvetica"/>
                <w:color w:val="333333"/>
                <w:sz w:val="18"/>
                <w:szCs w:val="18"/>
                <w:bdr w:val="none" w:sz="0" w:space="0" w:color="auto" w:frame="1"/>
                <w:lang w:eastAsia="en-GB"/>
              </w:rPr>
              <w:t>- Boolean/Phrase</w:t>
            </w:r>
          </w:p>
        </w:tc>
        <w:tc>
          <w:tcPr>
            <w:tcW w:w="13997" w:type="dxa"/>
            <w:tcBorders>
              <w:top w:val="single" w:sz="6" w:space="0" w:color="DCDADA"/>
              <w:left w:val="single" w:sz="6" w:space="0" w:color="DCDADA"/>
              <w:bottom w:val="single" w:sz="6" w:space="0" w:color="DCDADA"/>
              <w:right w:val="single" w:sz="6" w:space="0" w:color="DCDADA"/>
            </w:tcBorders>
            <w:shd w:val="clear" w:color="auto" w:fill="auto"/>
            <w:noWrap/>
            <w:tcMar>
              <w:top w:w="75" w:type="dxa"/>
              <w:left w:w="75" w:type="dxa"/>
              <w:bottom w:w="75" w:type="dxa"/>
              <w:right w:w="75" w:type="dxa"/>
            </w:tcMar>
            <w:hideMark/>
          </w:tcPr>
          <w:p w14:paraId="7AA29BEA"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129" w:history="1">
              <w:r w:rsidR="00A2661D" w:rsidRPr="0054088F">
                <w:rPr>
                  <w:rFonts w:ascii="Helvetica" w:eastAsia="Times New Roman" w:hAnsi="Helvetica" w:cs="Helvetica"/>
                  <w:b/>
                  <w:bCs/>
                  <w:color w:val="005BC6"/>
                  <w:sz w:val="18"/>
                  <w:szCs w:val="18"/>
                  <w:bdr w:val="none" w:sz="0" w:space="0" w:color="auto" w:frame="1"/>
                  <w:lang w:eastAsia="en-GB"/>
                </w:rPr>
                <w:t>View Results</w:t>
              </w:r>
            </w:hyperlink>
            <w:r w:rsidR="00A2661D" w:rsidRPr="0054088F">
              <w:rPr>
                <w:rFonts w:ascii="Helvetica" w:eastAsia="Times New Roman" w:hAnsi="Helvetica" w:cs="Helvetica"/>
                <w:color w:val="333333"/>
                <w:sz w:val="18"/>
                <w:szCs w:val="18"/>
                <w:lang w:eastAsia="en-GB"/>
              </w:rPr>
              <w:t> (20)</w:t>
            </w:r>
          </w:p>
          <w:p w14:paraId="7AA29BEB"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130" w:history="1">
              <w:r w:rsidR="00A2661D" w:rsidRPr="0054088F">
                <w:rPr>
                  <w:rFonts w:ascii="Helvetica" w:eastAsia="Times New Roman" w:hAnsi="Helvetica" w:cs="Helvetica"/>
                  <w:b/>
                  <w:bCs/>
                  <w:color w:val="005BC6"/>
                  <w:sz w:val="18"/>
                  <w:szCs w:val="18"/>
                  <w:bdr w:val="none" w:sz="0" w:space="0" w:color="auto" w:frame="1"/>
                  <w:lang w:eastAsia="en-GB"/>
                </w:rPr>
                <w:t>View Details</w:t>
              </w:r>
            </w:hyperlink>
          </w:p>
          <w:p w14:paraId="7AA29BEC"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131" w:history="1">
              <w:r w:rsidR="00A2661D" w:rsidRPr="0054088F">
                <w:rPr>
                  <w:rFonts w:ascii="Helvetica" w:eastAsia="Times New Roman" w:hAnsi="Helvetica" w:cs="Helvetica"/>
                  <w:b/>
                  <w:bCs/>
                  <w:color w:val="005BC6"/>
                  <w:sz w:val="18"/>
                  <w:szCs w:val="18"/>
                  <w:bdr w:val="none" w:sz="0" w:space="0" w:color="auto" w:frame="1"/>
                  <w:lang w:eastAsia="en-GB"/>
                </w:rPr>
                <w:t>Edit</w:t>
              </w:r>
            </w:hyperlink>
          </w:p>
        </w:tc>
      </w:tr>
      <w:tr w:rsidR="00A2661D" w:rsidRPr="0054088F" w14:paraId="7AA29BF5" w14:textId="77777777" w:rsidTr="007D1BCF">
        <w:tc>
          <w:tcPr>
            <w:tcW w:w="555"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EE"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Pr>
                <w:rFonts w:ascii="Helvetica" w:eastAsia="Times New Roman" w:hAnsi="Helvetica" w:cs="Helvetica"/>
                <w:noProof/>
                <w:color w:val="333333"/>
                <w:sz w:val="18"/>
                <w:szCs w:val="18"/>
                <w:lang w:eastAsia="en-GB"/>
              </w:rPr>
              <w:drawing>
                <wp:inline distT="0" distB="0" distL="0" distR="0" wp14:anchorId="7AA29C74" wp14:editId="7AA29C75">
                  <wp:extent cx="26670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tc>
        <w:tc>
          <w:tcPr>
            <w:tcW w:w="811"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EF" w14:textId="77777777" w:rsidR="00A2661D" w:rsidRPr="0054088F" w:rsidRDefault="00A2661D" w:rsidP="007D1BCF">
            <w:pPr>
              <w:spacing w:after="0" w:line="252" w:lineRule="atLeast"/>
              <w:jc w:val="center"/>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S1</w:t>
            </w:r>
          </w:p>
        </w:tc>
        <w:tc>
          <w:tcPr>
            <w:tcW w:w="3260"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F0" w14:textId="77777777" w:rsidR="00A2661D" w:rsidRPr="0054088F" w:rsidRDefault="00A2661D" w:rsidP="007D1BCF">
            <w:pPr>
              <w:spacing w:after="0" w:line="252" w:lineRule="atLeast"/>
              <w:rPr>
                <w:rFonts w:ascii="Helvetica" w:eastAsia="Times New Roman" w:hAnsi="Helvetica" w:cs="Helvetica"/>
                <w:color w:val="333333"/>
                <w:sz w:val="18"/>
                <w:szCs w:val="18"/>
                <w:lang w:eastAsia="en-GB"/>
              </w:rPr>
            </w:pPr>
            <w:r w:rsidRPr="0054088F">
              <w:rPr>
                <w:rFonts w:ascii="Helvetica" w:eastAsia="Times New Roman" w:hAnsi="Helvetica" w:cs="Helvetica"/>
                <w:color w:val="333333"/>
                <w:sz w:val="18"/>
                <w:szCs w:val="18"/>
                <w:bdr w:val="none" w:sz="0" w:space="0" w:color="auto" w:frame="1"/>
                <w:lang w:eastAsia="en-GB"/>
              </w:rPr>
              <w:t>AB shoulder pain</w:t>
            </w:r>
            <w:r w:rsidRPr="0054088F">
              <w:rPr>
                <w:rFonts w:ascii="Helvetica" w:eastAsia="Times New Roman" w:hAnsi="Helvetica" w:cs="Helvetica"/>
                <w:color w:val="333333"/>
                <w:sz w:val="18"/>
                <w:szCs w:val="18"/>
                <w:lang w:eastAsia="en-GB"/>
              </w:rPr>
              <w:t> </w:t>
            </w:r>
          </w:p>
        </w:tc>
        <w:tc>
          <w:tcPr>
            <w:tcW w:w="2977" w:type="dxa"/>
            <w:tcBorders>
              <w:top w:val="single" w:sz="6" w:space="0" w:color="DCDADA"/>
              <w:left w:val="single" w:sz="6" w:space="0" w:color="DCDADA"/>
              <w:bottom w:val="single" w:sz="6" w:space="0" w:color="DCDADA"/>
              <w:right w:val="single" w:sz="6" w:space="0" w:color="DCDADA"/>
            </w:tcBorders>
            <w:shd w:val="clear" w:color="auto" w:fill="auto"/>
            <w:tcMar>
              <w:top w:w="75" w:type="dxa"/>
              <w:left w:w="75" w:type="dxa"/>
              <w:bottom w:w="75" w:type="dxa"/>
              <w:right w:w="75" w:type="dxa"/>
            </w:tcMar>
            <w:hideMark/>
          </w:tcPr>
          <w:p w14:paraId="7AA29BF1" w14:textId="77777777" w:rsidR="00A2661D" w:rsidRPr="0054088F" w:rsidRDefault="00A2661D" w:rsidP="007D1BCF">
            <w:pPr>
              <w:spacing w:after="0" w:line="252" w:lineRule="atLeast"/>
              <w:textAlignment w:val="baseline"/>
              <w:rPr>
                <w:rFonts w:ascii="Helvetica" w:eastAsia="Times New Roman" w:hAnsi="Helvetica" w:cs="Helvetica"/>
                <w:color w:val="333333"/>
                <w:sz w:val="18"/>
                <w:szCs w:val="18"/>
                <w:lang w:eastAsia="en-GB"/>
              </w:rPr>
            </w:pPr>
            <w:r w:rsidRPr="0054088F">
              <w:rPr>
                <w:rFonts w:ascii="Helvetica" w:eastAsia="Times New Roman" w:hAnsi="Helvetica" w:cs="Helvetica"/>
                <w:b/>
                <w:bCs/>
                <w:color w:val="333333"/>
                <w:sz w:val="18"/>
                <w:szCs w:val="18"/>
                <w:bdr w:val="none" w:sz="0" w:space="0" w:color="auto" w:frame="1"/>
                <w:lang w:eastAsia="en-GB"/>
              </w:rPr>
              <w:t>Search modes</w:t>
            </w:r>
            <w:r w:rsidRPr="0054088F">
              <w:rPr>
                <w:rFonts w:ascii="Helvetica" w:eastAsia="Times New Roman" w:hAnsi="Helvetica" w:cs="Helvetica"/>
                <w:color w:val="333333"/>
                <w:sz w:val="18"/>
                <w:szCs w:val="18"/>
                <w:lang w:eastAsia="en-GB"/>
              </w:rPr>
              <w:t> </w:t>
            </w:r>
            <w:r w:rsidRPr="0054088F">
              <w:rPr>
                <w:rFonts w:ascii="Helvetica" w:eastAsia="Times New Roman" w:hAnsi="Helvetica" w:cs="Helvetica"/>
                <w:color w:val="333333"/>
                <w:sz w:val="18"/>
                <w:szCs w:val="18"/>
                <w:bdr w:val="none" w:sz="0" w:space="0" w:color="auto" w:frame="1"/>
                <w:lang w:eastAsia="en-GB"/>
              </w:rPr>
              <w:t>- Boolean/Phrase</w:t>
            </w:r>
          </w:p>
        </w:tc>
        <w:tc>
          <w:tcPr>
            <w:tcW w:w="13997" w:type="dxa"/>
            <w:tcBorders>
              <w:top w:val="single" w:sz="6" w:space="0" w:color="DCDADA"/>
              <w:left w:val="single" w:sz="6" w:space="0" w:color="DCDADA"/>
              <w:bottom w:val="single" w:sz="6" w:space="0" w:color="DCDADA"/>
              <w:right w:val="single" w:sz="6" w:space="0" w:color="DCDADA"/>
            </w:tcBorders>
            <w:shd w:val="clear" w:color="auto" w:fill="auto"/>
            <w:noWrap/>
            <w:tcMar>
              <w:top w:w="75" w:type="dxa"/>
              <w:left w:w="75" w:type="dxa"/>
              <w:bottom w:w="75" w:type="dxa"/>
              <w:right w:w="75" w:type="dxa"/>
            </w:tcMar>
            <w:hideMark/>
          </w:tcPr>
          <w:p w14:paraId="7AA29BF2"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132" w:history="1">
              <w:r w:rsidR="00A2661D" w:rsidRPr="0054088F">
                <w:rPr>
                  <w:rFonts w:ascii="Helvetica" w:eastAsia="Times New Roman" w:hAnsi="Helvetica" w:cs="Helvetica"/>
                  <w:b/>
                  <w:bCs/>
                  <w:color w:val="005BC6"/>
                  <w:sz w:val="18"/>
                  <w:szCs w:val="18"/>
                  <w:bdr w:val="none" w:sz="0" w:space="0" w:color="auto" w:frame="1"/>
                  <w:lang w:eastAsia="en-GB"/>
                </w:rPr>
                <w:t>View Results</w:t>
              </w:r>
            </w:hyperlink>
            <w:r w:rsidR="00A2661D" w:rsidRPr="0054088F">
              <w:rPr>
                <w:rFonts w:ascii="Helvetica" w:eastAsia="Times New Roman" w:hAnsi="Helvetica" w:cs="Helvetica"/>
                <w:color w:val="333333"/>
                <w:sz w:val="18"/>
                <w:szCs w:val="18"/>
                <w:lang w:eastAsia="en-GB"/>
              </w:rPr>
              <w:t> (12,347)</w:t>
            </w:r>
          </w:p>
          <w:p w14:paraId="7AA29BF3"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133" w:history="1">
              <w:r w:rsidR="00A2661D" w:rsidRPr="0054088F">
                <w:rPr>
                  <w:rFonts w:ascii="Helvetica" w:eastAsia="Times New Roman" w:hAnsi="Helvetica" w:cs="Helvetica"/>
                  <w:b/>
                  <w:bCs/>
                  <w:color w:val="005BC6"/>
                  <w:sz w:val="18"/>
                  <w:szCs w:val="18"/>
                  <w:bdr w:val="none" w:sz="0" w:space="0" w:color="auto" w:frame="1"/>
                  <w:lang w:eastAsia="en-GB"/>
                </w:rPr>
                <w:t>View Details</w:t>
              </w:r>
            </w:hyperlink>
          </w:p>
          <w:p w14:paraId="7AA29BF4" w14:textId="77777777" w:rsidR="00A2661D" w:rsidRPr="0054088F" w:rsidRDefault="00F95BC5" w:rsidP="007D1BCF">
            <w:pPr>
              <w:spacing w:after="0" w:line="252" w:lineRule="atLeast"/>
              <w:textAlignment w:val="baseline"/>
              <w:rPr>
                <w:rFonts w:ascii="Helvetica" w:eastAsia="Times New Roman" w:hAnsi="Helvetica" w:cs="Helvetica"/>
                <w:color w:val="333333"/>
                <w:sz w:val="18"/>
                <w:szCs w:val="18"/>
                <w:lang w:eastAsia="en-GB"/>
              </w:rPr>
            </w:pPr>
            <w:hyperlink r:id="rId134" w:history="1">
              <w:r w:rsidR="00A2661D" w:rsidRPr="0054088F">
                <w:rPr>
                  <w:rFonts w:ascii="Helvetica" w:eastAsia="Times New Roman" w:hAnsi="Helvetica" w:cs="Helvetica"/>
                  <w:b/>
                  <w:bCs/>
                  <w:color w:val="005BC6"/>
                  <w:sz w:val="18"/>
                  <w:szCs w:val="18"/>
                  <w:bdr w:val="none" w:sz="0" w:space="0" w:color="auto" w:frame="1"/>
                  <w:lang w:eastAsia="en-GB"/>
                </w:rPr>
                <w:t>Edit</w:t>
              </w:r>
            </w:hyperlink>
          </w:p>
        </w:tc>
      </w:tr>
    </w:tbl>
    <w:p w14:paraId="7AA29BF6" w14:textId="77777777" w:rsidR="0069431F" w:rsidRDefault="0069431F"/>
    <w:sectPr w:rsidR="0069431F" w:rsidSect="0019274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7FB93" w14:textId="77777777" w:rsidR="00D84834" w:rsidRDefault="00D84834" w:rsidP="00A46B7D">
      <w:pPr>
        <w:spacing w:after="0" w:line="240" w:lineRule="auto"/>
      </w:pPr>
      <w:r>
        <w:separator/>
      </w:r>
    </w:p>
  </w:endnote>
  <w:endnote w:type="continuationSeparator" w:id="0">
    <w:p w14:paraId="19FDAAF6" w14:textId="77777777" w:rsidR="00D84834" w:rsidRDefault="00D84834" w:rsidP="00A46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118914"/>
      <w:docPartObj>
        <w:docPartGallery w:val="Page Numbers (Bottom of Page)"/>
        <w:docPartUnique/>
      </w:docPartObj>
    </w:sdtPr>
    <w:sdtEndPr>
      <w:rPr>
        <w:noProof/>
      </w:rPr>
    </w:sdtEndPr>
    <w:sdtContent>
      <w:p w14:paraId="7AA29C7B" w14:textId="77777777" w:rsidR="001F0284" w:rsidRDefault="001F0284">
        <w:pPr>
          <w:pStyle w:val="Footer"/>
          <w:jc w:val="right"/>
        </w:pPr>
        <w:r>
          <w:fldChar w:fldCharType="begin"/>
        </w:r>
        <w:r>
          <w:instrText xml:space="preserve"> PAGE   \* MERGEFORMAT </w:instrText>
        </w:r>
        <w:r>
          <w:fldChar w:fldCharType="separate"/>
        </w:r>
        <w:r w:rsidR="00723E67">
          <w:rPr>
            <w:noProof/>
          </w:rPr>
          <w:t>2</w:t>
        </w:r>
        <w:r>
          <w:rPr>
            <w:noProof/>
          </w:rPr>
          <w:fldChar w:fldCharType="end"/>
        </w:r>
      </w:p>
    </w:sdtContent>
  </w:sdt>
  <w:p w14:paraId="7AA29C7C" w14:textId="77777777" w:rsidR="001F0284" w:rsidRDefault="001F0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6D3F7" w14:textId="77777777" w:rsidR="00D84834" w:rsidRDefault="00D84834" w:rsidP="00A46B7D">
      <w:pPr>
        <w:spacing w:after="0" w:line="240" w:lineRule="auto"/>
      </w:pPr>
      <w:r>
        <w:separator/>
      </w:r>
    </w:p>
  </w:footnote>
  <w:footnote w:type="continuationSeparator" w:id="0">
    <w:p w14:paraId="452200E4" w14:textId="77777777" w:rsidR="00D84834" w:rsidRDefault="00D84834" w:rsidP="00A46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29C7A" w14:textId="77777777" w:rsidR="001F0284" w:rsidRPr="00A46B7D" w:rsidRDefault="001F0284">
    <w:pPr>
      <w:pStyle w:val="Header"/>
      <w:rPr>
        <w:lang w:val="en-GB"/>
      </w:rPr>
    </w:pPr>
    <w:r>
      <w:tab/>
    </w:r>
    <w:r>
      <w:rPr>
        <w:lang w:val="en-GB"/>
      </w:rPr>
      <w:t>Andrew Powley RMH4009-N-CJ1-2015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6CB"/>
    <w:rsid w:val="00003FE3"/>
    <w:rsid w:val="00003FF4"/>
    <w:rsid w:val="00004830"/>
    <w:rsid w:val="00004C9F"/>
    <w:rsid w:val="00007C6F"/>
    <w:rsid w:val="000108DB"/>
    <w:rsid w:val="0001149F"/>
    <w:rsid w:val="000275FD"/>
    <w:rsid w:val="0003149B"/>
    <w:rsid w:val="00036FE5"/>
    <w:rsid w:val="00050CB6"/>
    <w:rsid w:val="00052E10"/>
    <w:rsid w:val="000566FB"/>
    <w:rsid w:val="000607FD"/>
    <w:rsid w:val="00072761"/>
    <w:rsid w:val="00081D90"/>
    <w:rsid w:val="00097325"/>
    <w:rsid w:val="000A4EF1"/>
    <w:rsid w:val="000C151E"/>
    <w:rsid w:val="000C1DE7"/>
    <w:rsid w:val="000D2EDE"/>
    <w:rsid w:val="000F194C"/>
    <w:rsid w:val="001056AE"/>
    <w:rsid w:val="00111FDF"/>
    <w:rsid w:val="0011405A"/>
    <w:rsid w:val="00125AE2"/>
    <w:rsid w:val="00136789"/>
    <w:rsid w:val="00140EB4"/>
    <w:rsid w:val="00142642"/>
    <w:rsid w:val="00151A39"/>
    <w:rsid w:val="0015468E"/>
    <w:rsid w:val="001620C4"/>
    <w:rsid w:val="00173CA2"/>
    <w:rsid w:val="00181586"/>
    <w:rsid w:val="00192743"/>
    <w:rsid w:val="00196206"/>
    <w:rsid w:val="001A44A1"/>
    <w:rsid w:val="001B543E"/>
    <w:rsid w:val="001B6EAE"/>
    <w:rsid w:val="001B7AF3"/>
    <w:rsid w:val="001D3EB4"/>
    <w:rsid w:val="001D6041"/>
    <w:rsid w:val="001E1D89"/>
    <w:rsid w:val="001F0284"/>
    <w:rsid w:val="001F6911"/>
    <w:rsid w:val="0021453D"/>
    <w:rsid w:val="002344B9"/>
    <w:rsid w:val="0024087F"/>
    <w:rsid w:val="00241746"/>
    <w:rsid w:val="002451ED"/>
    <w:rsid w:val="0024707D"/>
    <w:rsid w:val="002672C3"/>
    <w:rsid w:val="00273BC6"/>
    <w:rsid w:val="00285C33"/>
    <w:rsid w:val="002913EA"/>
    <w:rsid w:val="0029149F"/>
    <w:rsid w:val="002C0BCD"/>
    <w:rsid w:val="002C1875"/>
    <w:rsid w:val="002C5A2A"/>
    <w:rsid w:val="002D031D"/>
    <w:rsid w:val="002D1EEB"/>
    <w:rsid w:val="002E253A"/>
    <w:rsid w:val="002F7B60"/>
    <w:rsid w:val="00314422"/>
    <w:rsid w:val="003207F3"/>
    <w:rsid w:val="00333C06"/>
    <w:rsid w:val="00345760"/>
    <w:rsid w:val="00347B54"/>
    <w:rsid w:val="003557E6"/>
    <w:rsid w:val="00356445"/>
    <w:rsid w:val="00364371"/>
    <w:rsid w:val="003752F5"/>
    <w:rsid w:val="003768D2"/>
    <w:rsid w:val="00394D5F"/>
    <w:rsid w:val="003A1896"/>
    <w:rsid w:val="003A7E1D"/>
    <w:rsid w:val="003B23A6"/>
    <w:rsid w:val="003B3FE0"/>
    <w:rsid w:val="003C2DD9"/>
    <w:rsid w:val="003C7A4B"/>
    <w:rsid w:val="003D339C"/>
    <w:rsid w:val="003E2E9E"/>
    <w:rsid w:val="003F6E0D"/>
    <w:rsid w:val="00403DE9"/>
    <w:rsid w:val="00404017"/>
    <w:rsid w:val="00410CB8"/>
    <w:rsid w:val="00413B82"/>
    <w:rsid w:val="00413EF9"/>
    <w:rsid w:val="004430CB"/>
    <w:rsid w:val="00445D78"/>
    <w:rsid w:val="004474CE"/>
    <w:rsid w:val="004802E5"/>
    <w:rsid w:val="00483889"/>
    <w:rsid w:val="004944CE"/>
    <w:rsid w:val="00494BB2"/>
    <w:rsid w:val="004979A8"/>
    <w:rsid w:val="004A7E8C"/>
    <w:rsid w:val="004C377D"/>
    <w:rsid w:val="004D75A3"/>
    <w:rsid w:val="004E051C"/>
    <w:rsid w:val="00504D2D"/>
    <w:rsid w:val="005206C6"/>
    <w:rsid w:val="00571E28"/>
    <w:rsid w:val="00581BBE"/>
    <w:rsid w:val="00584898"/>
    <w:rsid w:val="005866CB"/>
    <w:rsid w:val="005A060B"/>
    <w:rsid w:val="005B7C56"/>
    <w:rsid w:val="005B7D8A"/>
    <w:rsid w:val="005C2FC5"/>
    <w:rsid w:val="005C66EE"/>
    <w:rsid w:val="005D2CAD"/>
    <w:rsid w:val="005D3799"/>
    <w:rsid w:val="005D3D5B"/>
    <w:rsid w:val="005D5499"/>
    <w:rsid w:val="005F0DFB"/>
    <w:rsid w:val="005F11E6"/>
    <w:rsid w:val="005F2E9E"/>
    <w:rsid w:val="005F544D"/>
    <w:rsid w:val="0060517C"/>
    <w:rsid w:val="006126AF"/>
    <w:rsid w:val="00612F13"/>
    <w:rsid w:val="00614E8D"/>
    <w:rsid w:val="006214E1"/>
    <w:rsid w:val="00627B56"/>
    <w:rsid w:val="00634DA1"/>
    <w:rsid w:val="00636C56"/>
    <w:rsid w:val="006377FC"/>
    <w:rsid w:val="006526ED"/>
    <w:rsid w:val="0068019C"/>
    <w:rsid w:val="006820B6"/>
    <w:rsid w:val="00685E83"/>
    <w:rsid w:val="006865D4"/>
    <w:rsid w:val="00687288"/>
    <w:rsid w:val="00687913"/>
    <w:rsid w:val="006920B8"/>
    <w:rsid w:val="0069431F"/>
    <w:rsid w:val="006A352D"/>
    <w:rsid w:val="006A4FD5"/>
    <w:rsid w:val="006B6340"/>
    <w:rsid w:val="006B6CCB"/>
    <w:rsid w:val="006C26EE"/>
    <w:rsid w:val="006C70D4"/>
    <w:rsid w:val="006C7C4C"/>
    <w:rsid w:val="006D0774"/>
    <w:rsid w:val="007025ED"/>
    <w:rsid w:val="0070766B"/>
    <w:rsid w:val="00723E67"/>
    <w:rsid w:val="00725E91"/>
    <w:rsid w:val="00727472"/>
    <w:rsid w:val="00742476"/>
    <w:rsid w:val="007438B6"/>
    <w:rsid w:val="007471CF"/>
    <w:rsid w:val="00754179"/>
    <w:rsid w:val="00756A01"/>
    <w:rsid w:val="00761438"/>
    <w:rsid w:val="00766394"/>
    <w:rsid w:val="00775FD0"/>
    <w:rsid w:val="0078170C"/>
    <w:rsid w:val="00790475"/>
    <w:rsid w:val="00796349"/>
    <w:rsid w:val="007C2A54"/>
    <w:rsid w:val="007C44E6"/>
    <w:rsid w:val="007C65B0"/>
    <w:rsid w:val="007D0D05"/>
    <w:rsid w:val="007D1386"/>
    <w:rsid w:val="007D1BCF"/>
    <w:rsid w:val="007D75F8"/>
    <w:rsid w:val="007E1433"/>
    <w:rsid w:val="007F1495"/>
    <w:rsid w:val="007F22A9"/>
    <w:rsid w:val="007F47D1"/>
    <w:rsid w:val="007F646B"/>
    <w:rsid w:val="00811149"/>
    <w:rsid w:val="00811BC8"/>
    <w:rsid w:val="00812972"/>
    <w:rsid w:val="00821A41"/>
    <w:rsid w:val="00822DA8"/>
    <w:rsid w:val="00862A76"/>
    <w:rsid w:val="0087008C"/>
    <w:rsid w:val="00872B3D"/>
    <w:rsid w:val="00890531"/>
    <w:rsid w:val="00893AB3"/>
    <w:rsid w:val="008967BE"/>
    <w:rsid w:val="008B352B"/>
    <w:rsid w:val="008B4F39"/>
    <w:rsid w:val="008C00BF"/>
    <w:rsid w:val="008C295F"/>
    <w:rsid w:val="008E1017"/>
    <w:rsid w:val="009139AF"/>
    <w:rsid w:val="0091667C"/>
    <w:rsid w:val="009212B7"/>
    <w:rsid w:val="00923D91"/>
    <w:rsid w:val="00927226"/>
    <w:rsid w:val="00933056"/>
    <w:rsid w:val="0094197B"/>
    <w:rsid w:val="009620A8"/>
    <w:rsid w:val="0096510D"/>
    <w:rsid w:val="00985DEB"/>
    <w:rsid w:val="00986AA2"/>
    <w:rsid w:val="00987B0E"/>
    <w:rsid w:val="00990925"/>
    <w:rsid w:val="0099094B"/>
    <w:rsid w:val="009A5E52"/>
    <w:rsid w:val="009B271F"/>
    <w:rsid w:val="009C44DE"/>
    <w:rsid w:val="009C5F26"/>
    <w:rsid w:val="009C7D00"/>
    <w:rsid w:val="009D0218"/>
    <w:rsid w:val="009D0559"/>
    <w:rsid w:val="009E3F67"/>
    <w:rsid w:val="00A00712"/>
    <w:rsid w:val="00A12575"/>
    <w:rsid w:val="00A20C66"/>
    <w:rsid w:val="00A24BCF"/>
    <w:rsid w:val="00A2661D"/>
    <w:rsid w:val="00A41A6C"/>
    <w:rsid w:val="00A45347"/>
    <w:rsid w:val="00A46B7D"/>
    <w:rsid w:val="00A67AC4"/>
    <w:rsid w:val="00A77811"/>
    <w:rsid w:val="00A863C3"/>
    <w:rsid w:val="00A87078"/>
    <w:rsid w:val="00A928B2"/>
    <w:rsid w:val="00A9571F"/>
    <w:rsid w:val="00AA331F"/>
    <w:rsid w:val="00AA6CD1"/>
    <w:rsid w:val="00AC37F8"/>
    <w:rsid w:val="00AC41CF"/>
    <w:rsid w:val="00AC6061"/>
    <w:rsid w:val="00AD11B4"/>
    <w:rsid w:val="00AD3B19"/>
    <w:rsid w:val="00AD5809"/>
    <w:rsid w:val="00AF1820"/>
    <w:rsid w:val="00B00EE3"/>
    <w:rsid w:val="00B05C20"/>
    <w:rsid w:val="00B13CDA"/>
    <w:rsid w:val="00B241F0"/>
    <w:rsid w:val="00B27D5D"/>
    <w:rsid w:val="00B3616B"/>
    <w:rsid w:val="00B378B6"/>
    <w:rsid w:val="00B40B3B"/>
    <w:rsid w:val="00B50432"/>
    <w:rsid w:val="00B579C6"/>
    <w:rsid w:val="00B67E99"/>
    <w:rsid w:val="00B76E78"/>
    <w:rsid w:val="00B861C1"/>
    <w:rsid w:val="00B95032"/>
    <w:rsid w:val="00BB7667"/>
    <w:rsid w:val="00BC31F8"/>
    <w:rsid w:val="00BC4662"/>
    <w:rsid w:val="00BD2E0B"/>
    <w:rsid w:val="00BD54BD"/>
    <w:rsid w:val="00BD5B06"/>
    <w:rsid w:val="00BD71BC"/>
    <w:rsid w:val="00BE03B7"/>
    <w:rsid w:val="00BE0AAA"/>
    <w:rsid w:val="00C04FF9"/>
    <w:rsid w:val="00C132E9"/>
    <w:rsid w:val="00C208C1"/>
    <w:rsid w:val="00C23418"/>
    <w:rsid w:val="00C308B4"/>
    <w:rsid w:val="00C30BCA"/>
    <w:rsid w:val="00C4768E"/>
    <w:rsid w:val="00C5503F"/>
    <w:rsid w:val="00C574F2"/>
    <w:rsid w:val="00C60528"/>
    <w:rsid w:val="00C608DC"/>
    <w:rsid w:val="00C66430"/>
    <w:rsid w:val="00C75701"/>
    <w:rsid w:val="00C8542C"/>
    <w:rsid w:val="00C878AA"/>
    <w:rsid w:val="00C90D10"/>
    <w:rsid w:val="00C92A9A"/>
    <w:rsid w:val="00CA073A"/>
    <w:rsid w:val="00CA073C"/>
    <w:rsid w:val="00CB24CB"/>
    <w:rsid w:val="00CB75CB"/>
    <w:rsid w:val="00CD7734"/>
    <w:rsid w:val="00CE37EA"/>
    <w:rsid w:val="00CF04E5"/>
    <w:rsid w:val="00CF0F73"/>
    <w:rsid w:val="00CF252E"/>
    <w:rsid w:val="00CF6286"/>
    <w:rsid w:val="00CF6684"/>
    <w:rsid w:val="00D02181"/>
    <w:rsid w:val="00D04A51"/>
    <w:rsid w:val="00D134F1"/>
    <w:rsid w:val="00D319DC"/>
    <w:rsid w:val="00D32884"/>
    <w:rsid w:val="00D524FD"/>
    <w:rsid w:val="00D77A35"/>
    <w:rsid w:val="00D84834"/>
    <w:rsid w:val="00DC02D1"/>
    <w:rsid w:val="00DC1A67"/>
    <w:rsid w:val="00DE36BC"/>
    <w:rsid w:val="00DE4AA3"/>
    <w:rsid w:val="00DF0E60"/>
    <w:rsid w:val="00DF3D98"/>
    <w:rsid w:val="00DF5516"/>
    <w:rsid w:val="00E0227F"/>
    <w:rsid w:val="00E1432F"/>
    <w:rsid w:val="00E37FB9"/>
    <w:rsid w:val="00E403D9"/>
    <w:rsid w:val="00E43CBC"/>
    <w:rsid w:val="00E50AF9"/>
    <w:rsid w:val="00E50F93"/>
    <w:rsid w:val="00E57314"/>
    <w:rsid w:val="00E60506"/>
    <w:rsid w:val="00E74882"/>
    <w:rsid w:val="00E77D62"/>
    <w:rsid w:val="00E849E5"/>
    <w:rsid w:val="00EA2AE0"/>
    <w:rsid w:val="00EA2B5F"/>
    <w:rsid w:val="00EB34AE"/>
    <w:rsid w:val="00EB34D3"/>
    <w:rsid w:val="00EB6B7D"/>
    <w:rsid w:val="00EB7063"/>
    <w:rsid w:val="00EB76A6"/>
    <w:rsid w:val="00EC2815"/>
    <w:rsid w:val="00EC498A"/>
    <w:rsid w:val="00ED795A"/>
    <w:rsid w:val="00EF142D"/>
    <w:rsid w:val="00EF366C"/>
    <w:rsid w:val="00F2067B"/>
    <w:rsid w:val="00F2116D"/>
    <w:rsid w:val="00F21881"/>
    <w:rsid w:val="00F220E0"/>
    <w:rsid w:val="00F25CFA"/>
    <w:rsid w:val="00F308B5"/>
    <w:rsid w:val="00F357E3"/>
    <w:rsid w:val="00F4291D"/>
    <w:rsid w:val="00F4324D"/>
    <w:rsid w:val="00F44670"/>
    <w:rsid w:val="00F44767"/>
    <w:rsid w:val="00F456C4"/>
    <w:rsid w:val="00F462A4"/>
    <w:rsid w:val="00F50F58"/>
    <w:rsid w:val="00F533DB"/>
    <w:rsid w:val="00F5585F"/>
    <w:rsid w:val="00F6063A"/>
    <w:rsid w:val="00F725C5"/>
    <w:rsid w:val="00F8554A"/>
    <w:rsid w:val="00F921E7"/>
    <w:rsid w:val="00F94530"/>
    <w:rsid w:val="00F95BC5"/>
    <w:rsid w:val="00FA7095"/>
    <w:rsid w:val="00FB100D"/>
    <w:rsid w:val="00FB66E8"/>
    <w:rsid w:val="00FC341A"/>
    <w:rsid w:val="00FC362F"/>
    <w:rsid w:val="00FC68FC"/>
    <w:rsid w:val="00FC76EA"/>
    <w:rsid w:val="00FD3E62"/>
    <w:rsid w:val="00FE501A"/>
    <w:rsid w:val="00FE54F2"/>
    <w:rsid w:val="00FF407D"/>
    <w:rsid w:val="00FF491D"/>
    <w:rsid w:val="00FF6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A292BD"/>
  <w15:chartTrackingRefBased/>
  <w15:docId w15:val="{BB33F8C4-4C1E-432F-AA9E-BA81613B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44B9"/>
    <w:rPr>
      <w:color w:val="0563C1" w:themeColor="hyperlink"/>
      <w:u w:val="single"/>
    </w:rPr>
  </w:style>
  <w:style w:type="table" w:styleId="TableGrid">
    <w:name w:val="Table Grid"/>
    <w:basedOn w:val="TableNormal"/>
    <w:uiPriority w:val="39"/>
    <w:rsid w:val="003F6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A7E8C"/>
    <w:pPr>
      <w:tabs>
        <w:tab w:val="center" w:pos="4153"/>
        <w:tab w:val="right" w:pos="8306"/>
      </w:tabs>
      <w:spacing w:after="0" w:line="240" w:lineRule="auto"/>
    </w:pPr>
    <w:rPr>
      <w:rFonts w:ascii="Arial" w:eastAsia="Times New Roman" w:hAnsi="Arial" w:cs="Times New Roman"/>
      <w:szCs w:val="20"/>
      <w:lang w:val="x-none"/>
    </w:rPr>
  </w:style>
  <w:style w:type="character" w:customStyle="1" w:styleId="HeaderChar">
    <w:name w:val="Header Char"/>
    <w:basedOn w:val="DefaultParagraphFont"/>
    <w:link w:val="Header"/>
    <w:uiPriority w:val="99"/>
    <w:rsid w:val="004A7E8C"/>
    <w:rPr>
      <w:rFonts w:ascii="Arial" w:eastAsia="Times New Roman" w:hAnsi="Arial" w:cs="Times New Roman"/>
      <w:szCs w:val="20"/>
      <w:lang w:val="x-none"/>
    </w:rPr>
  </w:style>
  <w:style w:type="paragraph" w:styleId="Footer">
    <w:name w:val="footer"/>
    <w:basedOn w:val="Normal"/>
    <w:link w:val="FooterChar"/>
    <w:uiPriority w:val="99"/>
    <w:unhideWhenUsed/>
    <w:rsid w:val="00A46B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96274">
      <w:bodyDiv w:val="1"/>
      <w:marLeft w:val="0"/>
      <w:marRight w:val="0"/>
      <w:marTop w:val="0"/>
      <w:marBottom w:val="0"/>
      <w:divBdr>
        <w:top w:val="none" w:sz="0" w:space="0" w:color="auto"/>
        <w:left w:val="none" w:sz="0" w:space="0" w:color="auto"/>
        <w:bottom w:val="none" w:sz="0" w:space="0" w:color="auto"/>
        <w:right w:val="none" w:sz="0" w:space="0" w:color="auto"/>
      </w:divBdr>
      <w:divsChild>
        <w:div w:id="114033341">
          <w:marLeft w:val="0"/>
          <w:marRight w:val="0"/>
          <w:marTop w:val="0"/>
          <w:marBottom w:val="0"/>
          <w:divBdr>
            <w:top w:val="none" w:sz="0" w:space="0" w:color="auto"/>
            <w:left w:val="none" w:sz="0" w:space="0" w:color="auto"/>
            <w:bottom w:val="none" w:sz="0" w:space="0" w:color="auto"/>
            <w:right w:val="none" w:sz="0" w:space="0" w:color="auto"/>
          </w:divBdr>
          <w:divsChild>
            <w:div w:id="1830637750">
              <w:marLeft w:val="0"/>
              <w:marRight w:val="0"/>
              <w:marTop w:val="0"/>
              <w:marBottom w:val="0"/>
              <w:divBdr>
                <w:top w:val="none" w:sz="0" w:space="0" w:color="auto"/>
                <w:left w:val="none" w:sz="0" w:space="0" w:color="auto"/>
                <w:bottom w:val="none" w:sz="0" w:space="0" w:color="auto"/>
                <w:right w:val="none" w:sz="0" w:space="0" w:color="auto"/>
              </w:divBdr>
              <w:divsChild>
                <w:div w:id="1067996832">
                  <w:marLeft w:val="0"/>
                  <w:marRight w:val="0"/>
                  <w:marTop w:val="0"/>
                  <w:marBottom w:val="0"/>
                  <w:divBdr>
                    <w:top w:val="none" w:sz="0" w:space="0" w:color="auto"/>
                    <w:left w:val="none" w:sz="0" w:space="0" w:color="auto"/>
                    <w:bottom w:val="none" w:sz="0" w:space="0" w:color="auto"/>
                    <w:right w:val="none" w:sz="0" w:space="0" w:color="auto"/>
                  </w:divBdr>
                  <w:divsChild>
                    <w:div w:id="1403286608">
                      <w:marLeft w:val="0"/>
                      <w:marRight w:val="0"/>
                      <w:marTop w:val="0"/>
                      <w:marBottom w:val="0"/>
                      <w:divBdr>
                        <w:top w:val="none" w:sz="0" w:space="0" w:color="auto"/>
                        <w:left w:val="none" w:sz="0" w:space="0" w:color="auto"/>
                        <w:bottom w:val="none" w:sz="0" w:space="0" w:color="auto"/>
                        <w:right w:val="none" w:sz="0" w:space="0" w:color="auto"/>
                      </w:divBdr>
                      <w:divsChild>
                        <w:div w:id="1766074653">
                          <w:marLeft w:val="0"/>
                          <w:marRight w:val="0"/>
                          <w:marTop w:val="0"/>
                          <w:marBottom w:val="0"/>
                          <w:divBdr>
                            <w:top w:val="none" w:sz="0" w:space="0" w:color="auto"/>
                            <w:left w:val="none" w:sz="0" w:space="0" w:color="auto"/>
                            <w:bottom w:val="none" w:sz="0" w:space="0" w:color="auto"/>
                            <w:right w:val="none" w:sz="0" w:space="0" w:color="auto"/>
                          </w:divBdr>
                          <w:divsChild>
                            <w:div w:id="524095899">
                              <w:marLeft w:val="0"/>
                              <w:marRight w:val="0"/>
                              <w:marTop w:val="0"/>
                              <w:marBottom w:val="0"/>
                              <w:divBdr>
                                <w:top w:val="none" w:sz="0" w:space="0" w:color="auto"/>
                                <w:left w:val="none" w:sz="0" w:space="0" w:color="auto"/>
                                <w:bottom w:val="none" w:sz="0" w:space="0" w:color="auto"/>
                                <w:right w:val="none" w:sz="0" w:space="0" w:color="auto"/>
                              </w:divBdr>
                              <w:divsChild>
                                <w:div w:id="1319578151">
                                  <w:marLeft w:val="0"/>
                                  <w:marRight w:val="0"/>
                                  <w:marTop w:val="0"/>
                                  <w:marBottom w:val="0"/>
                                  <w:divBdr>
                                    <w:top w:val="none" w:sz="0" w:space="0" w:color="auto"/>
                                    <w:left w:val="none" w:sz="0" w:space="0" w:color="auto"/>
                                    <w:bottom w:val="none" w:sz="0" w:space="0" w:color="auto"/>
                                    <w:right w:val="none" w:sz="0" w:space="0" w:color="auto"/>
                                  </w:divBdr>
                                  <w:divsChild>
                                    <w:div w:id="1757169207">
                                      <w:marLeft w:val="0"/>
                                      <w:marRight w:val="0"/>
                                      <w:marTop w:val="0"/>
                                      <w:marBottom w:val="0"/>
                                      <w:divBdr>
                                        <w:top w:val="none" w:sz="0" w:space="0" w:color="auto"/>
                                        <w:left w:val="none" w:sz="0" w:space="0" w:color="auto"/>
                                        <w:bottom w:val="none" w:sz="0" w:space="0" w:color="auto"/>
                                        <w:right w:val="none" w:sz="0" w:space="0" w:color="auto"/>
                                      </w:divBdr>
                                      <w:divsChild>
                                        <w:div w:id="1799445536">
                                          <w:marLeft w:val="0"/>
                                          <w:marRight w:val="0"/>
                                          <w:marTop w:val="0"/>
                                          <w:marBottom w:val="0"/>
                                          <w:divBdr>
                                            <w:top w:val="none" w:sz="0" w:space="0" w:color="auto"/>
                                            <w:left w:val="none" w:sz="0" w:space="0" w:color="auto"/>
                                            <w:bottom w:val="none" w:sz="0" w:space="0" w:color="auto"/>
                                            <w:right w:val="none" w:sz="0" w:space="0" w:color="auto"/>
                                          </w:divBdr>
                                          <w:divsChild>
                                            <w:div w:id="1740983187">
                                              <w:marLeft w:val="0"/>
                                              <w:marRight w:val="0"/>
                                              <w:marTop w:val="0"/>
                                              <w:marBottom w:val="0"/>
                                              <w:divBdr>
                                                <w:top w:val="none" w:sz="0" w:space="0" w:color="auto"/>
                                                <w:left w:val="none" w:sz="0" w:space="0" w:color="auto"/>
                                                <w:bottom w:val="none" w:sz="0" w:space="0" w:color="auto"/>
                                                <w:right w:val="none" w:sz="0" w:space="0" w:color="auto"/>
                                              </w:divBdr>
                                              <w:divsChild>
                                                <w:div w:id="912203010">
                                                  <w:marLeft w:val="0"/>
                                                  <w:marRight w:val="0"/>
                                                  <w:marTop w:val="0"/>
                                                  <w:marBottom w:val="225"/>
                                                  <w:divBdr>
                                                    <w:top w:val="none" w:sz="0" w:space="0" w:color="auto"/>
                                                    <w:left w:val="none" w:sz="0" w:space="0" w:color="auto"/>
                                                    <w:bottom w:val="none" w:sz="0" w:space="0" w:color="auto"/>
                                                    <w:right w:val="none" w:sz="0" w:space="0" w:color="auto"/>
                                                  </w:divBdr>
                                                  <w:divsChild>
                                                    <w:div w:id="615720300">
                                                      <w:marLeft w:val="0"/>
                                                      <w:marRight w:val="0"/>
                                                      <w:marTop w:val="0"/>
                                                      <w:marBottom w:val="0"/>
                                                      <w:divBdr>
                                                        <w:top w:val="none" w:sz="0" w:space="0" w:color="auto"/>
                                                        <w:left w:val="none" w:sz="0" w:space="0" w:color="auto"/>
                                                        <w:bottom w:val="none" w:sz="0" w:space="0" w:color="auto"/>
                                                        <w:right w:val="none" w:sz="0" w:space="0" w:color="auto"/>
                                                      </w:divBdr>
                                                      <w:divsChild>
                                                        <w:div w:id="1508406131">
                                                          <w:marLeft w:val="0"/>
                                                          <w:marRight w:val="0"/>
                                                          <w:marTop w:val="0"/>
                                                          <w:marBottom w:val="0"/>
                                                          <w:divBdr>
                                                            <w:top w:val="none" w:sz="0" w:space="0" w:color="auto"/>
                                                            <w:left w:val="none" w:sz="0" w:space="0" w:color="auto"/>
                                                            <w:bottom w:val="none" w:sz="0" w:space="0" w:color="auto"/>
                                                            <w:right w:val="none" w:sz="0" w:space="0" w:color="auto"/>
                                                          </w:divBdr>
                                                          <w:divsChild>
                                                            <w:div w:id="1580679268">
                                                              <w:marLeft w:val="0"/>
                                                              <w:marRight w:val="0"/>
                                                              <w:marTop w:val="0"/>
                                                              <w:marBottom w:val="0"/>
                                                              <w:divBdr>
                                                                <w:top w:val="none" w:sz="0" w:space="0" w:color="auto"/>
                                                                <w:left w:val="none" w:sz="0" w:space="0" w:color="auto"/>
                                                                <w:bottom w:val="none" w:sz="0" w:space="0" w:color="auto"/>
                                                                <w:right w:val="none" w:sz="0" w:space="0" w:color="auto"/>
                                                              </w:divBdr>
                                                              <w:divsChild>
                                                                <w:div w:id="724792140">
                                                                  <w:marLeft w:val="0"/>
                                                                  <w:marRight w:val="0"/>
                                                                  <w:marTop w:val="0"/>
                                                                  <w:marBottom w:val="0"/>
                                                                  <w:divBdr>
                                                                    <w:top w:val="none" w:sz="0" w:space="0" w:color="auto"/>
                                                                    <w:left w:val="none" w:sz="0" w:space="0" w:color="auto"/>
                                                                    <w:bottom w:val="none" w:sz="0" w:space="0" w:color="auto"/>
                                                                    <w:right w:val="none" w:sz="0" w:space="0" w:color="auto"/>
                                                                  </w:divBdr>
                                                                  <w:divsChild>
                                                                    <w:div w:id="173369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82514158">
      <w:bodyDiv w:val="1"/>
      <w:marLeft w:val="0"/>
      <w:marRight w:val="0"/>
      <w:marTop w:val="0"/>
      <w:marBottom w:val="0"/>
      <w:divBdr>
        <w:top w:val="none" w:sz="0" w:space="0" w:color="auto"/>
        <w:left w:val="none" w:sz="0" w:space="0" w:color="auto"/>
        <w:bottom w:val="none" w:sz="0" w:space="0" w:color="auto"/>
        <w:right w:val="none" w:sz="0" w:space="0" w:color="auto"/>
      </w:divBdr>
    </w:div>
    <w:div w:id="747465610">
      <w:bodyDiv w:val="1"/>
      <w:marLeft w:val="0"/>
      <w:marRight w:val="0"/>
      <w:marTop w:val="0"/>
      <w:marBottom w:val="0"/>
      <w:divBdr>
        <w:top w:val="none" w:sz="0" w:space="0" w:color="auto"/>
        <w:left w:val="none" w:sz="0" w:space="0" w:color="auto"/>
        <w:bottom w:val="none" w:sz="0" w:space="0" w:color="auto"/>
        <w:right w:val="none" w:sz="0" w:space="0" w:color="auto"/>
      </w:divBdr>
    </w:div>
    <w:div w:id="1105737256">
      <w:bodyDiv w:val="1"/>
      <w:marLeft w:val="0"/>
      <w:marRight w:val="0"/>
      <w:marTop w:val="0"/>
      <w:marBottom w:val="0"/>
      <w:divBdr>
        <w:top w:val="none" w:sz="0" w:space="0" w:color="auto"/>
        <w:left w:val="none" w:sz="0" w:space="0" w:color="auto"/>
        <w:bottom w:val="none" w:sz="0" w:space="0" w:color="auto"/>
        <w:right w:val="none" w:sz="0" w:space="0" w:color="auto"/>
      </w:divBdr>
    </w:div>
    <w:div w:id="2008749658">
      <w:bodyDiv w:val="1"/>
      <w:marLeft w:val="0"/>
      <w:marRight w:val="0"/>
      <w:marTop w:val="0"/>
      <w:marBottom w:val="0"/>
      <w:divBdr>
        <w:top w:val="none" w:sz="0" w:space="0" w:color="auto"/>
        <w:left w:val="none" w:sz="0" w:space="0" w:color="auto"/>
        <w:bottom w:val="none" w:sz="0" w:space="0" w:color="auto"/>
        <w:right w:val="none" w:sz="0" w:space="0" w:color="auto"/>
      </w:divBdr>
      <w:divsChild>
        <w:div w:id="1436096750">
          <w:marLeft w:val="0"/>
          <w:marRight w:val="0"/>
          <w:marTop w:val="0"/>
          <w:marBottom w:val="0"/>
          <w:divBdr>
            <w:top w:val="none" w:sz="0" w:space="0" w:color="auto"/>
            <w:left w:val="none" w:sz="0" w:space="0" w:color="auto"/>
            <w:bottom w:val="none" w:sz="0" w:space="0" w:color="auto"/>
            <w:right w:val="none" w:sz="0" w:space="0" w:color="auto"/>
          </w:divBdr>
          <w:divsChild>
            <w:div w:id="285048636">
              <w:marLeft w:val="0"/>
              <w:marRight w:val="0"/>
              <w:marTop w:val="0"/>
              <w:marBottom w:val="0"/>
              <w:divBdr>
                <w:top w:val="none" w:sz="0" w:space="0" w:color="auto"/>
                <w:left w:val="none" w:sz="0" w:space="0" w:color="auto"/>
                <w:bottom w:val="none" w:sz="0" w:space="0" w:color="auto"/>
                <w:right w:val="none" w:sz="0" w:space="0" w:color="auto"/>
              </w:divBdr>
              <w:divsChild>
                <w:div w:id="1395853603">
                  <w:marLeft w:val="0"/>
                  <w:marRight w:val="0"/>
                  <w:marTop w:val="0"/>
                  <w:marBottom w:val="0"/>
                  <w:divBdr>
                    <w:top w:val="none" w:sz="0" w:space="0" w:color="auto"/>
                    <w:left w:val="none" w:sz="0" w:space="0" w:color="auto"/>
                    <w:bottom w:val="none" w:sz="0" w:space="0" w:color="auto"/>
                    <w:right w:val="none" w:sz="0" w:space="0" w:color="auto"/>
                  </w:divBdr>
                  <w:divsChild>
                    <w:div w:id="1630159558">
                      <w:marLeft w:val="0"/>
                      <w:marRight w:val="0"/>
                      <w:marTop w:val="0"/>
                      <w:marBottom w:val="0"/>
                      <w:divBdr>
                        <w:top w:val="none" w:sz="0" w:space="0" w:color="auto"/>
                        <w:left w:val="none" w:sz="0" w:space="0" w:color="auto"/>
                        <w:bottom w:val="none" w:sz="0" w:space="0" w:color="auto"/>
                        <w:right w:val="none" w:sz="0" w:space="0" w:color="auto"/>
                      </w:divBdr>
                      <w:divsChild>
                        <w:div w:id="1756856128">
                          <w:marLeft w:val="0"/>
                          <w:marRight w:val="0"/>
                          <w:marTop w:val="0"/>
                          <w:marBottom w:val="0"/>
                          <w:divBdr>
                            <w:top w:val="none" w:sz="0" w:space="0" w:color="auto"/>
                            <w:left w:val="none" w:sz="0" w:space="0" w:color="auto"/>
                            <w:bottom w:val="none" w:sz="0" w:space="0" w:color="auto"/>
                            <w:right w:val="none" w:sz="0" w:space="0" w:color="auto"/>
                          </w:divBdr>
                          <w:divsChild>
                            <w:div w:id="987703742">
                              <w:marLeft w:val="0"/>
                              <w:marRight w:val="0"/>
                              <w:marTop w:val="0"/>
                              <w:marBottom w:val="0"/>
                              <w:divBdr>
                                <w:top w:val="none" w:sz="0" w:space="0" w:color="auto"/>
                                <w:left w:val="none" w:sz="0" w:space="0" w:color="auto"/>
                                <w:bottom w:val="none" w:sz="0" w:space="0" w:color="auto"/>
                                <w:right w:val="none" w:sz="0" w:space="0" w:color="auto"/>
                              </w:divBdr>
                              <w:divsChild>
                                <w:div w:id="571815598">
                                  <w:marLeft w:val="0"/>
                                  <w:marRight w:val="0"/>
                                  <w:marTop w:val="0"/>
                                  <w:marBottom w:val="0"/>
                                  <w:divBdr>
                                    <w:top w:val="none" w:sz="0" w:space="0" w:color="auto"/>
                                    <w:left w:val="none" w:sz="0" w:space="0" w:color="auto"/>
                                    <w:bottom w:val="none" w:sz="0" w:space="0" w:color="auto"/>
                                    <w:right w:val="none" w:sz="0" w:space="0" w:color="auto"/>
                                  </w:divBdr>
                                  <w:divsChild>
                                    <w:div w:id="354036523">
                                      <w:marLeft w:val="0"/>
                                      <w:marRight w:val="0"/>
                                      <w:marTop w:val="0"/>
                                      <w:marBottom w:val="0"/>
                                      <w:divBdr>
                                        <w:top w:val="none" w:sz="0" w:space="0" w:color="auto"/>
                                        <w:left w:val="none" w:sz="0" w:space="0" w:color="auto"/>
                                        <w:bottom w:val="none" w:sz="0" w:space="0" w:color="auto"/>
                                        <w:right w:val="none" w:sz="0" w:space="0" w:color="auto"/>
                                      </w:divBdr>
                                      <w:divsChild>
                                        <w:div w:id="562066210">
                                          <w:marLeft w:val="0"/>
                                          <w:marRight w:val="0"/>
                                          <w:marTop w:val="0"/>
                                          <w:marBottom w:val="0"/>
                                          <w:divBdr>
                                            <w:top w:val="none" w:sz="0" w:space="0" w:color="auto"/>
                                            <w:left w:val="none" w:sz="0" w:space="0" w:color="auto"/>
                                            <w:bottom w:val="none" w:sz="0" w:space="0" w:color="auto"/>
                                            <w:right w:val="none" w:sz="0" w:space="0" w:color="auto"/>
                                          </w:divBdr>
                                          <w:divsChild>
                                            <w:div w:id="1891644637">
                                              <w:marLeft w:val="0"/>
                                              <w:marRight w:val="0"/>
                                              <w:marTop w:val="0"/>
                                              <w:marBottom w:val="0"/>
                                              <w:divBdr>
                                                <w:top w:val="none" w:sz="0" w:space="0" w:color="auto"/>
                                                <w:left w:val="none" w:sz="0" w:space="0" w:color="auto"/>
                                                <w:bottom w:val="none" w:sz="0" w:space="0" w:color="auto"/>
                                                <w:right w:val="none" w:sz="0" w:space="0" w:color="auto"/>
                                              </w:divBdr>
                                              <w:divsChild>
                                                <w:div w:id="535507060">
                                                  <w:marLeft w:val="0"/>
                                                  <w:marRight w:val="0"/>
                                                  <w:marTop w:val="0"/>
                                                  <w:marBottom w:val="225"/>
                                                  <w:divBdr>
                                                    <w:top w:val="none" w:sz="0" w:space="0" w:color="auto"/>
                                                    <w:left w:val="none" w:sz="0" w:space="0" w:color="auto"/>
                                                    <w:bottom w:val="none" w:sz="0" w:space="0" w:color="auto"/>
                                                    <w:right w:val="none" w:sz="0" w:space="0" w:color="auto"/>
                                                  </w:divBdr>
                                                  <w:divsChild>
                                                    <w:div w:id="110052744">
                                                      <w:marLeft w:val="0"/>
                                                      <w:marRight w:val="0"/>
                                                      <w:marTop w:val="0"/>
                                                      <w:marBottom w:val="0"/>
                                                      <w:divBdr>
                                                        <w:top w:val="none" w:sz="0" w:space="0" w:color="auto"/>
                                                        <w:left w:val="none" w:sz="0" w:space="0" w:color="auto"/>
                                                        <w:bottom w:val="none" w:sz="0" w:space="0" w:color="auto"/>
                                                        <w:right w:val="none" w:sz="0" w:space="0" w:color="auto"/>
                                                      </w:divBdr>
                                                      <w:divsChild>
                                                        <w:div w:id="1887721014">
                                                          <w:marLeft w:val="0"/>
                                                          <w:marRight w:val="0"/>
                                                          <w:marTop w:val="0"/>
                                                          <w:marBottom w:val="0"/>
                                                          <w:divBdr>
                                                            <w:top w:val="none" w:sz="0" w:space="0" w:color="auto"/>
                                                            <w:left w:val="none" w:sz="0" w:space="0" w:color="auto"/>
                                                            <w:bottom w:val="none" w:sz="0" w:space="0" w:color="auto"/>
                                                            <w:right w:val="none" w:sz="0" w:space="0" w:color="auto"/>
                                                          </w:divBdr>
                                                          <w:divsChild>
                                                            <w:div w:id="1649555356">
                                                              <w:marLeft w:val="0"/>
                                                              <w:marRight w:val="0"/>
                                                              <w:marTop w:val="0"/>
                                                              <w:marBottom w:val="0"/>
                                                              <w:divBdr>
                                                                <w:top w:val="none" w:sz="0" w:space="0" w:color="auto"/>
                                                                <w:left w:val="none" w:sz="0" w:space="0" w:color="auto"/>
                                                                <w:bottom w:val="none" w:sz="0" w:space="0" w:color="auto"/>
                                                                <w:right w:val="none" w:sz="0" w:space="0" w:color="auto"/>
                                                              </w:divBdr>
                                                              <w:divsChild>
                                                                <w:div w:id="1925216073">
                                                                  <w:marLeft w:val="0"/>
                                                                  <w:marRight w:val="0"/>
                                                                  <w:marTop w:val="0"/>
                                                                  <w:marBottom w:val="0"/>
                                                                  <w:divBdr>
                                                                    <w:top w:val="none" w:sz="0" w:space="0" w:color="auto"/>
                                                                    <w:left w:val="none" w:sz="0" w:space="0" w:color="auto"/>
                                                                    <w:bottom w:val="none" w:sz="0" w:space="0" w:color="auto"/>
                                                                    <w:right w:val="none" w:sz="0" w:space="0" w:color="auto"/>
                                                                  </w:divBdr>
                                                                  <w:divsChild>
                                                                    <w:div w:id="72024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__doPostBack('ctl00$ctl00$FindField$FindField$historyControl$ReorderHistoryLink','')" TargetMode="External"/><Relationship Id="rId117" Type="http://schemas.openxmlformats.org/officeDocument/2006/relationships/hyperlink" Target="javascript:__doPostBack('ctl00$ctl00$FindField$FindField$historyControl$HistoryRepeater$ctl30$linkResults','')" TargetMode="External"/><Relationship Id="rId21" Type="http://schemas.openxmlformats.org/officeDocument/2006/relationships/image" Target="media/image7.wmf"/><Relationship Id="rId42" Type="http://schemas.openxmlformats.org/officeDocument/2006/relationships/hyperlink" Target="javascript:__doPostBack('ctl00$ctl00$FindField$FindField$historyControl$HistoryRepeater$ctl05$linkResults','')" TargetMode="External"/><Relationship Id="rId47" Type="http://schemas.openxmlformats.org/officeDocument/2006/relationships/hyperlink" Target="http://web.b.ebscohost.com.ezproxy.tees.ac.uk/Legacy/Views/UserControls/Ehost/" TargetMode="External"/><Relationship Id="rId63" Type="http://schemas.openxmlformats.org/officeDocument/2006/relationships/hyperlink" Target="javascript:__doPostBack('ctl00$ctl00$FindField$FindField$historyControl$HistoryRepeater$ctl12$linkResults','')" TargetMode="External"/><Relationship Id="rId68" Type="http://schemas.openxmlformats.org/officeDocument/2006/relationships/hyperlink" Target="http://web.b.ebscohost.com.ezproxy.tees.ac.uk/Legacy/Views/UserControls/Ehost/" TargetMode="External"/><Relationship Id="rId84" Type="http://schemas.openxmlformats.org/officeDocument/2006/relationships/hyperlink" Target="javascript:__doPostBack('ctl00$ctl00$FindField$FindField$historyControl$HistoryRepeater$ctl19$linkResults','')" TargetMode="External"/><Relationship Id="rId89" Type="http://schemas.openxmlformats.org/officeDocument/2006/relationships/hyperlink" Target="http://web.b.ebscohost.com.ezproxy.tees.ac.uk/Legacy/Views/UserControls/Ehost/" TargetMode="External"/><Relationship Id="rId112" Type="http://schemas.openxmlformats.org/officeDocument/2006/relationships/hyperlink" Target="javascript:showShDetails(%22ctl00_ctl00_FindField_FindField_historyControl_ctrlPopup%22,%20%22S8%22);" TargetMode="External"/><Relationship Id="rId133" Type="http://schemas.openxmlformats.org/officeDocument/2006/relationships/hyperlink" Target="javascript:showShDetails(%22ctl00_ctl00_FindField_FindField_historyControl_ctrlPopup%22,%20%22S1%22);" TargetMode="External"/><Relationship Id="rId16" Type="http://schemas.openxmlformats.org/officeDocument/2006/relationships/footer" Target="footer1.xml"/><Relationship Id="rId107" Type="http://schemas.openxmlformats.org/officeDocument/2006/relationships/hyperlink" Target="http://web.b.ebscohost.com.ezproxy.tees.ac.uk/Legacy/Views/UserControls/Ehost/" TargetMode="External"/><Relationship Id="rId11" Type="http://schemas.openxmlformats.org/officeDocument/2006/relationships/hyperlink" Target="http://www.nurseeducationtoday.com/servlet/linkout?suffix=e_1_5_1_2_16_2&amp;dbid=8&amp;doi=10.1016/j.nedt.2012.02.022&amp;key=12897603&amp;cf=" TargetMode="External"/><Relationship Id="rId32" Type="http://schemas.openxmlformats.org/officeDocument/2006/relationships/hyperlink" Target="http://web.b.ebscohost.com.ezproxy.tees.ac.uk/Legacy/Views/UserControls/Ehost/" TargetMode="External"/><Relationship Id="rId37" Type="http://schemas.openxmlformats.org/officeDocument/2006/relationships/hyperlink" Target="javascript:showShDetails(%22ctl00_ctl00_FindField_FindField_historyControl_ctrlPopup%22,%20%22S33%22);" TargetMode="External"/><Relationship Id="rId53" Type="http://schemas.openxmlformats.org/officeDocument/2006/relationships/hyperlink" Target="http://web.b.ebscohost.com.ezproxy.tees.ac.uk/Legacy/Views/UserControls/Ehost/" TargetMode="External"/><Relationship Id="rId58" Type="http://schemas.openxmlformats.org/officeDocument/2006/relationships/hyperlink" Target="javascript:showShDetails(%22ctl00_ctl00_FindField_FindField_historyControl_ctrlPopup%22,%20%22S26%22);" TargetMode="External"/><Relationship Id="rId74" Type="http://schemas.openxmlformats.org/officeDocument/2006/relationships/hyperlink" Target="http://web.b.ebscohost.com.ezproxy.tees.ac.uk/Legacy/Views/UserControls/Ehost/" TargetMode="External"/><Relationship Id="rId79" Type="http://schemas.openxmlformats.org/officeDocument/2006/relationships/hyperlink" Target="javascript:showShDetails(%22ctl00_ctl00_FindField_FindField_historyControl_ctrlPopup%22,%20%22S19%22);" TargetMode="External"/><Relationship Id="rId102" Type="http://schemas.openxmlformats.org/officeDocument/2006/relationships/hyperlink" Target="javascript:__doPostBack('ctl00$ctl00$FindField$FindField$historyControl$HistoryRepeater$ctl25$linkResults','')" TargetMode="External"/><Relationship Id="rId123" Type="http://schemas.openxmlformats.org/officeDocument/2006/relationships/hyperlink" Target="javascript:__doPostBack('ctl00$ctl00$FindField$FindField$historyControl$HistoryRepeater$ctl32$linkResults','')" TargetMode="External"/><Relationship Id="rId128" Type="http://schemas.openxmlformats.org/officeDocument/2006/relationships/hyperlink" Target="http://web.b.ebscohost.com.ezproxy.tees.ac.uk/Legacy/Views/UserControls/Ehost/" TargetMode="External"/><Relationship Id="rId5" Type="http://schemas.openxmlformats.org/officeDocument/2006/relationships/footnotes" Target="footnotes.xml"/><Relationship Id="rId90" Type="http://schemas.openxmlformats.org/officeDocument/2006/relationships/hyperlink" Target="javascript:__doPostBack('ctl00$ctl00$FindField$FindField$historyControl$HistoryRepeater$ctl21$linkResults','')" TargetMode="External"/><Relationship Id="rId95" Type="http://schemas.openxmlformats.org/officeDocument/2006/relationships/hyperlink" Target="http://web.b.ebscohost.com.ezproxy.tees.ac.uk/Legacy/Views/UserControls/Ehost/" TargetMode="External"/><Relationship Id="rId14" Type="http://schemas.openxmlformats.org/officeDocument/2006/relationships/package" Target="embeddings/Microsoft_Excel_Worksheet.xlsx"/><Relationship Id="rId22" Type="http://schemas.openxmlformats.org/officeDocument/2006/relationships/hyperlink" Target="javascript:__doPostBack('ctl00$ctl00$FindField$FindField$historyControl$ReorderHistoryLink','')" TargetMode="External"/><Relationship Id="rId27" Type="http://schemas.openxmlformats.org/officeDocument/2006/relationships/hyperlink" Target="javascript:__doPostBack('ctl00$ctl00$FindField$FindField$historyControl$HistoryRepeater$ctl00$linkResults','')" TargetMode="External"/><Relationship Id="rId30" Type="http://schemas.openxmlformats.org/officeDocument/2006/relationships/hyperlink" Target="javascript:__doPostBack('ctl00$ctl00$FindField$FindField$historyControl$HistoryRepeater$ctl01$linkResults','')" TargetMode="External"/><Relationship Id="rId35" Type="http://schemas.openxmlformats.org/officeDocument/2006/relationships/hyperlink" Target="http://web.b.ebscohost.com.ezproxy.tees.ac.uk/Legacy/Views/UserControls/Ehost/" TargetMode="External"/><Relationship Id="rId43" Type="http://schemas.openxmlformats.org/officeDocument/2006/relationships/hyperlink" Target="javascript:showShDetails(%22ctl00_ctl00_FindField_FindField_historyControl_ctrlPopup%22,%20%22S31%22);" TargetMode="External"/><Relationship Id="rId48" Type="http://schemas.openxmlformats.org/officeDocument/2006/relationships/hyperlink" Target="javascript:__doPostBack('ctl00$ctl00$FindField$FindField$historyControl$HistoryRepeater$ctl07$linkResults','')" TargetMode="External"/><Relationship Id="rId56" Type="http://schemas.openxmlformats.org/officeDocument/2006/relationships/hyperlink" Target="http://web.b.ebscohost.com.ezproxy.tees.ac.uk/Legacy/Views/UserControls/Ehost/" TargetMode="External"/><Relationship Id="rId64" Type="http://schemas.openxmlformats.org/officeDocument/2006/relationships/hyperlink" Target="javascript:showShDetails(%22ctl00_ctl00_FindField_FindField_historyControl_ctrlPopup%22,%20%22S24%22);" TargetMode="External"/><Relationship Id="rId69" Type="http://schemas.openxmlformats.org/officeDocument/2006/relationships/hyperlink" Target="javascript:__doPostBack('ctl00$ctl00$FindField$FindField$historyControl$HistoryRepeater$ctl14$linkResults','')" TargetMode="External"/><Relationship Id="rId77" Type="http://schemas.openxmlformats.org/officeDocument/2006/relationships/hyperlink" Target="http://web.b.ebscohost.com.ezproxy.tees.ac.uk/Legacy/Views/UserControls/Ehost/" TargetMode="External"/><Relationship Id="rId100" Type="http://schemas.openxmlformats.org/officeDocument/2006/relationships/hyperlink" Target="javascript:showShDetails(%22ctl00_ctl00_FindField_FindField_historyControl_ctrlPopup%22,%20%22S12%22);" TargetMode="External"/><Relationship Id="rId105" Type="http://schemas.openxmlformats.org/officeDocument/2006/relationships/hyperlink" Target="javascript:__doPostBack('ctl00$ctl00$FindField$FindField$historyControl$HistoryRepeater$ctl26$linkResults','')" TargetMode="External"/><Relationship Id="rId113" Type="http://schemas.openxmlformats.org/officeDocument/2006/relationships/hyperlink" Target="http://web.b.ebscohost.com.ezproxy.tees.ac.uk/Legacy/Views/UserControls/Ehost/" TargetMode="External"/><Relationship Id="rId118" Type="http://schemas.openxmlformats.org/officeDocument/2006/relationships/hyperlink" Target="javascript:showShDetails(%22ctl00_ctl00_FindField_FindField_historyControl_ctrlPopup%22,%20%22S6%22);" TargetMode="External"/><Relationship Id="rId126" Type="http://schemas.openxmlformats.org/officeDocument/2006/relationships/hyperlink" Target="javascript:__doPostBack('ctl00$ctl00$FindField$FindField$historyControl$HistoryRepeater$ctl33$linkResults','')" TargetMode="External"/><Relationship Id="rId134" Type="http://schemas.openxmlformats.org/officeDocument/2006/relationships/hyperlink" Target="http://web.b.ebscohost.com.ezproxy.tees.ac.uk/Legacy/Views/UserControls/Ehost/" TargetMode="External"/><Relationship Id="rId8" Type="http://schemas.openxmlformats.org/officeDocument/2006/relationships/image" Target="cid:image002.jpg@01C9C1B8.71E36140" TargetMode="External"/><Relationship Id="rId51" Type="http://schemas.openxmlformats.org/officeDocument/2006/relationships/hyperlink" Target="javascript:__doPostBack('ctl00$ctl00$FindField$FindField$historyControl$HistoryRepeater$ctl08$linkResults','')" TargetMode="External"/><Relationship Id="rId72" Type="http://schemas.openxmlformats.org/officeDocument/2006/relationships/hyperlink" Target="javascript:__doPostBack('ctl00$ctl00$FindField$FindField$historyControl$HistoryRepeater$ctl15$linkResults','')" TargetMode="External"/><Relationship Id="rId80" Type="http://schemas.openxmlformats.org/officeDocument/2006/relationships/hyperlink" Target="http://web.b.ebscohost.com.ezproxy.tees.ac.uk/Legacy/Views/UserControls/Ehost/" TargetMode="External"/><Relationship Id="rId85" Type="http://schemas.openxmlformats.org/officeDocument/2006/relationships/hyperlink" Target="javascript:showShDetails(%22ctl00_ctl00_FindField_FindField_historyControl_ctrlPopup%22,%20%22S17%22);" TargetMode="External"/><Relationship Id="rId93" Type="http://schemas.openxmlformats.org/officeDocument/2006/relationships/hyperlink" Target="javascript:__doPostBack('ctl00$ctl00$FindField$FindField$historyControl$HistoryRepeater$ctl22$linkResults','')" TargetMode="External"/><Relationship Id="rId98" Type="http://schemas.openxmlformats.org/officeDocument/2006/relationships/hyperlink" Target="http://web.b.ebscohost.com.ezproxy.tees.ac.uk/Legacy/Views/UserControls/Ehost/" TargetMode="External"/><Relationship Id="rId121" Type="http://schemas.openxmlformats.org/officeDocument/2006/relationships/hyperlink" Target="javascript:showShDetails(%22ctl00_ctl00_FindField_FindField_historyControl_ctrlPopup%22,%20%22S5%22);" TargetMode="External"/><Relationship Id="rId3" Type="http://schemas.openxmlformats.org/officeDocument/2006/relationships/settings" Target="settings.xml"/><Relationship Id="rId12" Type="http://schemas.openxmlformats.org/officeDocument/2006/relationships/hyperlink" Target="http://www.nurseeducationtoday.com/article/S0260-6917(12)00066-4/fulltext" TargetMode="External"/><Relationship Id="rId17" Type="http://schemas.openxmlformats.org/officeDocument/2006/relationships/image" Target="media/image3.wmf"/><Relationship Id="rId25" Type="http://schemas.openxmlformats.org/officeDocument/2006/relationships/hyperlink" Target="http://web.b.ebscohost.com.ezproxy.tees.ac.uk/Legacy/Views/UserControls/Ehost/" TargetMode="External"/><Relationship Id="rId33" Type="http://schemas.openxmlformats.org/officeDocument/2006/relationships/hyperlink" Target="javascript:__doPostBack('ctl00$ctl00$FindField$FindField$historyControl$HistoryRepeater$ctl02$linkResults','')" TargetMode="External"/><Relationship Id="rId38" Type="http://schemas.openxmlformats.org/officeDocument/2006/relationships/hyperlink" Target="http://web.b.ebscohost.com.ezproxy.tees.ac.uk/Legacy/Views/UserControls/Ehost/" TargetMode="External"/><Relationship Id="rId46" Type="http://schemas.openxmlformats.org/officeDocument/2006/relationships/hyperlink" Target="javascript:showShDetails(%22ctl00_ctl00_FindField_FindField_historyControl_ctrlPopup%22,%20%22S30%22);" TargetMode="External"/><Relationship Id="rId59" Type="http://schemas.openxmlformats.org/officeDocument/2006/relationships/hyperlink" Target="http://web.b.ebscohost.com.ezproxy.tees.ac.uk/Legacy/Views/UserControls/Ehost/" TargetMode="External"/><Relationship Id="rId67" Type="http://schemas.openxmlformats.org/officeDocument/2006/relationships/hyperlink" Target="javascript:showShDetails(%22ctl00_ctl00_FindField_FindField_historyControl_ctrlPopup%22,%20%22S23%22);" TargetMode="External"/><Relationship Id="rId103" Type="http://schemas.openxmlformats.org/officeDocument/2006/relationships/hyperlink" Target="javascript:showShDetails(%22ctl00_ctl00_FindField_FindField_historyControl_ctrlPopup%22,%20%22S11%22);" TargetMode="External"/><Relationship Id="rId108" Type="http://schemas.openxmlformats.org/officeDocument/2006/relationships/hyperlink" Target="javascript:__doPostBack('ctl00$ctl00$FindField$FindField$historyControl$HistoryRepeater$ctl27$linkResults','')" TargetMode="External"/><Relationship Id="rId116" Type="http://schemas.openxmlformats.org/officeDocument/2006/relationships/hyperlink" Target="http://web.b.ebscohost.com.ezproxy.tees.ac.uk/Legacy/Views/UserControls/Ehost/" TargetMode="External"/><Relationship Id="rId124" Type="http://schemas.openxmlformats.org/officeDocument/2006/relationships/hyperlink" Target="javascript:showShDetails(%22ctl00_ctl00_FindField_FindField_historyControl_ctrlPopup%22,%20%22S4%22);" TargetMode="External"/><Relationship Id="rId129" Type="http://schemas.openxmlformats.org/officeDocument/2006/relationships/hyperlink" Target="javascript:__doPostBack('ctl00$ctl00$FindField$FindField$historyControl$HistoryRepeater$ctl34$linkResults','')" TargetMode="External"/><Relationship Id="rId20" Type="http://schemas.openxmlformats.org/officeDocument/2006/relationships/image" Target="media/image6.wmf"/><Relationship Id="rId41" Type="http://schemas.openxmlformats.org/officeDocument/2006/relationships/hyperlink" Target="http://web.b.ebscohost.com.ezproxy.tees.ac.uk/Legacy/Views/UserControls/Ehost/" TargetMode="External"/><Relationship Id="rId54" Type="http://schemas.openxmlformats.org/officeDocument/2006/relationships/hyperlink" Target="javascript:__doPostBack('ctl00$ctl00$FindField$FindField$historyControl$HistoryRepeater$ctl09$linkResults','')" TargetMode="External"/><Relationship Id="rId62" Type="http://schemas.openxmlformats.org/officeDocument/2006/relationships/hyperlink" Target="http://web.b.ebscohost.com.ezproxy.tees.ac.uk/Legacy/Views/UserControls/Ehost/" TargetMode="External"/><Relationship Id="rId70" Type="http://schemas.openxmlformats.org/officeDocument/2006/relationships/hyperlink" Target="javascript:showShDetails(%22ctl00_ctl00_FindField_FindField_historyControl_ctrlPopup%22,%20%22S22%22);" TargetMode="External"/><Relationship Id="rId75" Type="http://schemas.openxmlformats.org/officeDocument/2006/relationships/hyperlink" Target="javascript:__doPostBack('ctl00$ctl00$FindField$FindField$historyControl$HistoryRepeater$ctl16$linkResults','')" TargetMode="External"/><Relationship Id="rId83" Type="http://schemas.openxmlformats.org/officeDocument/2006/relationships/hyperlink" Target="http://web.b.ebscohost.com.ezproxy.tees.ac.uk/Legacy/Views/UserControls/Ehost/" TargetMode="External"/><Relationship Id="rId88" Type="http://schemas.openxmlformats.org/officeDocument/2006/relationships/hyperlink" Target="javascript:showShDetails(%22ctl00_ctl00_FindField_FindField_historyControl_ctrlPopup%22,%20%22S16%22);" TargetMode="External"/><Relationship Id="rId91" Type="http://schemas.openxmlformats.org/officeDocument/2006/relationships/hyperlink" Target="javascript:showShDetails(%22ctl00_ctl00_FindField_FindField_historyControl_ctrlPopup%22,%20%22S15%22);" TargetMode="External"/><Relationship Id="rId96" Type="http://schemas.openxmlformats.org/officeDocument/2006/relationships/hyperlink" Target="javascript:__doPostBack('ctl00$ctl00$FindField$FindField$historyControl$HistoryRepeater$ctl23$linkResults','')" TargetMode="External"/><Relationship Id="rId111" Type="http://schemas.openxmlformats.org/officeDocument/2006/relationships/hyperlink" Target="javascript:__doPostBack('ctl00$ctl00$FindField$FindField$historyControl$HistoryRepeater$ctl28$linkResults','')" TargetMode="External"/><Relationship Id="rId132" Type="http://schemas.openxmlformats.org/officeDocument/2006/relationships/hyperlink" Target="javascript:__doPostBack('ctl00$ctl00$FindField$FindField$historyControl$HistoryRepeater$ctl35$linkResults','')"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hyperlink" Target="javascript:__doPostBack('ctl00$ctl00$FindField$FindField$historyControl$HistoryRepeater$ctl00$linkResults','')" TargetMode="External"/><Relationship Id="rId28" Type="http://schemas.openxmlformats.org/officeDocument/2006/relationships/hyperlink" Target="javascript:showShDetails(%22ctl00_ctl00_FindField_FindField_historyControl_ctrlPopup%22,%20%22S36%22);" TargetMode="External"/><Relationship Id="rId36" Type="http://schemas.openxmlformats.org/officeDocument/2006/relationships/hyperlink" Target="javascript:__doPostBack('ctl00$ctl00$FindField$FindField$historyControl$HistoryRepeater$ctl03$linkResults','')" TargetMode="External"/><Relationship Id="rId49" Type="http://schemas.openxmlformats.org/officeDocument/2006/relationships/hyperlink" Target="javascript:showShDetails(%22ctl00_ctl00_FindField_FindField_historyControl_ctrlPopup%22,%20%22S29%22);" TargetMode="External"/><Relationship Id="rId57" Type="http://schemas.openxmlformats.org/officeDocument/2006/relationships/hyperlink" Target="javascript:__doPostBack('ctl00$ctl00$FindField$FindField$historyControl$HistoryRepeater$ctl10$linkResults','')" TargetMode="External"/><Relationship Id="rId106" Type="http://schemas.openxmlformats.org/officeDocument/2006/relationships/hyperlink" Target="javascript:showShDetails(%22ctl00_ctl00_FindField_FindField_historyControl_ctrlPopup%22,%20%22S10%22);" TargetMode="External"/><Relationship Id="rId114" Type="http://schemas.openxmlformats.org/officeDocument/2006/relationships/hyperlink" Target="javascript:__doPostBack('ctl00$ctl00$FindField$FindField$historyControl$HistoryRepeater$ctl29$linkResults','')" TargetMode="External"/><Relationship Id="rId119" Type="http://schemas.openxmlformats.org/officeDocument/2006/relationships/hyperlink" Target="http://web.b.ebscohost.com.ezproxy.tees.ac.uk/Legacy/Views/UserControls/Ehost/" TargetMode="External"/><Relationship Id="rId127" Type="http://schemas.openxmlformats.org/officeDocument/2006/relationships/hyperlink" Target="javascript:showShDetails(%22ctl00_ctl00_FindField_FindField_historyControl_ctrlPopup%22,%20%22S3%22);" TargetMode="External"/><Relationship Id="rId10" Type="http://schemas.openxmlformats.org/officeDocument/2006/relationships/hyperlink" Target="http://www.nurseeducationtoday.com/servlet/linkout?suffix=e_1_5_1_2_16_2&amp;dbid=16&amp;doi=10.1016/j.nedt.2012.02.022&amp;key=10.1097%2F01.blo.0000079324.41006.dc&amp;cf=" TargetMode="External"/><Relationship Id="rId31" Type="http://schemas.openxmlformats.org/officeDocument/2006/relationships/hyperlink" Target="javascript:showShDetails(%22ctl00_ctl00_FindField_FindField_historyControl_ctrlPopup%22,%20%22S35%22);" TargetMode="External"/><Relationship Id="rId44" Type="http://schemas.openxmlformats.org/officeDocument/2006/relationships/hyperlink" Target="http://web.b.ebscohost.com.ezproxy.tees.ac.uk/Legacy/Views/UserControls/Ehost/" TargetMode="External"/><Relationship Id="rId52" Type="http://schemas.openxmlformats.org/officeDocument/2006/relationships/hyperlink" Target="javascript:showShDetails(%22ctl00_ctl00_FindField_FindField_historyControl_ctrlPopup%22,%20%22S28%22);" TargetMode="External"/><Relationship Id="rId60" Type="http://schemas.openxmlformats.org/officeDocument/2006/relationships/hyperlink" Target="javascript:__doPostBack('ctl00$ctl00$FindField$FindField$historyControl$HistoryRepeater$ctl11$linkResults','')" TargetMode="External"/><Relationship Id="rId65" Type="http://schemas.openxmlformats.org/officeDocument/2006/relationships/hyperlink" Target="http://web.b.ebscohost.com.ezproxy.tees.ac.uk/Legacy/Views/UserControls/Ehost/" TargetMode="External"/><Relationship Id="rId73" Type="http://schemas.openxmlformats.org/officeDocument/2006/relationships/hyperlink" Target="javascript:showShDetails(%22ctl00_ctl00_FindField_FindField_historyControl_ctrlPopup%22,%20%22S21%22);" TargetMode="External"/><Relationship Id="rId78" Type="http://schemas.openxmlformats.org/officeDocument/2006/relationships/hyperlink" Target="javascript:__doPostBack('ctl00$ctl00$FindField$FindField$historyControl$HistoryRepeater$ctl17$linkResults','')" TargetMode="External"/><Relationship Id="rId81" Type="http://schemas.openxmlformats.org/officeDocument/2006/relationships/hyperlink" Target="javascript:__doPostBack('ctl00$ctl00$FindField$FindField$historyControl$HistoryRepeater$ctl18$linkResults','')" TargetMode="External"/><Relationship Id="rId86" Type="http://schemas.openxmlformats.org/officeDocument/2006/relationships/hyperlink" Target="http://web.b.ebscohost.com.ezproxy.tees.ac.uk/Legacy/Views/UserControls/Ehost/" TargetMode="External"/><Relationship Id="rId94" Type="http://schemas.openxmlformats.org/officeDocument/2006/relationships/hyperlink" Target="javascript:showShDetails(%22ctl00_ctl00_FindField_FindField_historyControl_ctrlPopup%22,%20%22S14%22);" TargetMode="External"/><Relationship Id="rId99" Type="http://schemas.openxmlformats.org/officeDocument/2006/relationships/hyperlink" Target="javascript:__doPostBack('ctl00$ctl00$FindField$FindField$historyControl$HistoryRepeater$ctl24$linkResults','')" TargetMode="External"/><Relationship Id="rId101" Type="http://schemas.openxmlformats.org/officeDocument/2006/relationships/hyperlink" Target="http://web.b.ebscohost.com.ezproxy.tees.ac.uk/Legacy/Views/UserControls/Ehost/" TargetMode="External"/><Relationship Id="rId122" Type="http://schemas.openxmlformats.org/officeDocument/2006/relationships/hyperlink" Target="http://web.b.ebscohost.com.ezproxy.tees.ac.uk/Legacy/Views/UserControls/Ehost/" TargetMode="External"/><Relationship Id="rId130" Type="http://schemas.openxmlformats.org/officeDocument/2006/relationships/hyperlink" Target="javascript:showShDetails(%22ctl00_ctl00_FindField_FindField_historyControl_ctrlPopup%22,%20%22S2%22);" TargetMode="External"/><Relationship Id="rId13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void(0);" TargetMode="External"/><Relationship Id="rId13" Type="http://schemas.openxmlformats.org/officeDocument/2006/relationships/image" Target="media/image2.emf"/><Relationship Id="rId18" Type="http://schemas.openxmlformats.org/officeDocument/2006/relationships/image" Target="media/image4.wmf"/><Relationship Id="rId39" Type="http://schemas.openxmlformats.org/officeDocument/2006/relationships/hyperlink" Target="javascript:__doPostBack('ctl00$ctl00$FindField$FindField$historyControl$HistoryRepeater$ctl04$linkResults','')" TargetMode="External"/><Relationship Id="rId109" Type="http://schemas.openxmlformats.org/officeDocument/2006/relationships/hyperlink" Target="javascript:showShDetails(%22ctl00_ctl00_FindField_FindField_historyControl_ctrlPopup%22,%20%22S9%22);" TargetMode="External"/><Relationship Id="rId34" Type="http://schemas.openxmlformats.org/officeDocument/2006/relationships/hyperlink" Target="javascript:showShDetails(%22ctl00_ctl00_FindField_FindField_historyControl_ctrlPopup%22,%20%22S34%22);" TargetMode="External"/><Relationship Id="rId50" Type="http://schemas.openxmlformats.org/officeDocument/2006/relationships/hyperlink" Target="http://web.b.ebscohost.com.ezproxy.tees.ac.uk/Legacy/Views/UserControls/Ehost/" TargetMode="External"/><Relationship Id="rId55" Type="http://schemas.openxmlformats.org/officeDocument/2006/relationships/hyperlink" Target="javascript:showShDetails(%22ctl00_ctl00_FindField_FindField_historyControl_ctrlPopup%22,%20%22S27%22);" TargetMode="External"/><Relationship Id="rId76" Type="http://schemas.openxmlformats.org/officeDocument/2006/relationships/hyperlink" Target="javascript:showShDetails(%22ctl00_ctl00_FindField_FindField_historyControl_ctrlPopup%22,%20%22S20%22);" TargetMode="External"/><Relationship Id="rId97" Type="http://schemas.openxmlformats.org/officeDocument/2006/relationships/hyperlink" Target="javascript:showShDetails(%22ctl00_ctl00_FindField_FindField_historyControl_ctrlPopup%22,%20%22S13%22);" TargetMode="External"/><Relationship Id="rId104" Type="http://schemas.openxmlformats.org/officeDocument/2006/relationships/hyperlink" Target="http://web.b.ebscohost.com.ezproxy.tees.ac.uk/Legacy/Views/UserControls/Ehost/" TargetMode="External"/><Relationship Id="rId120" Type="http://schemas.openxmlformats.org/officeDocument/2006/relationships/hyperlink" Target="javascript:__doPostBack('ctl00$ctl00$FindField$FindField$historyControl$HistoryRepeater$ctl31$linkResults','')" TargetMode="External"/><Relationship Id="rId125" Type="http://schemas.openxmlformats.org/officeDocument/2006/relationships/hyperlink" Target="http://web.b.ebscohost.com.ezproxy.tees.ac.uk/Legacy/Views/UserControls/Ehost/" TargetMode="External"/><Relationship Id="rId7" Type="http://schemas.openxmlformats.org/officeDocument/2006/relationships/image" Target="media/image1.jpeg"/><Relationship Id="rId71" Type="http://schemas.openxmlformats.org/officeDocument/2006/relationships/hyperlink" Target="http://web.b.ebscohost.com.ezproxy.tees.ac.uk/Legacy/Views/UserControls/Ehost/" TargetMode="External"/><Relationship Id="rId92" Type="http://schemas.openxmlformats.org/officeDocument/2006/relationships/hyperlink" Target="http://web.b.ebscohost.com.ezproxy.tees.ac.uk/Legacy/Views/UserControls/Ehost/" TargetMode="External"/><Relationship Id="rId2" Type="http://schemas.openxmlformats.org/officeDocument/2006/relationships/styles" Target="styles.xml"/><Relationship Id="rId29" Type="http://schemas.openxmlformats.org/officeDocument/2006/relationships/hyperlink" Target="http://web.b.ebscohost.com.ezproxy.tees.ac.uk/Legacy/Views/UserControls/Ehost/" TargetMode="External"/><Relationship Id="rId24" Type="http://schemas.openxmlformats.org/officeDocument/2006/relationships/hyperlink" Target="javascript:showShDetails(%22ctl00_ctl00_FindField_FindField_historyControl_ctrlPopup%22,%20%22S36%22);" TargetMode="External"/><Relationship Id="rId40" Type="http://schemas.openxmlformats.org/officeDocument/2006/relationships/hyperlink" Target="javascript:showShDetails(%22ctl00_ctl00_FindField_FindField_historyControl_ctrlPopup%22,%20%22S32%22);" TargetMode="External"/><Relationship Id="rId45" Type="http://schemas.openxmlformats.org/officeDocument/2006/relationships/hyperlink" Target="javascript:__doPostBack('ctl00$ctl00$FindField$FindField$historyControl$HistoryRepeater$ctl06$linkResults','')" TargetMode="External"/><Relationship Id="rId66" Type="http://schemas.openxmlformats.org/officeDocument/2006/relationships/hyperlink" Target="javascript:__doPostBack('ctl00$ctl00$FindField$FindField$historyControl$HistoryRepeater$ctl13$linkResults','')" TargetMode="External"/><Relationship Id="rId87" Type="http://schemas.openxmlformats.org/officeDocument/2006/relationships/hyperlink" Target="javascript:__doPostBack('ctl00$ctl00$FindField$FindField$historyControl$HistoryRepeater$ctl20$linkResults','')" TargetMode="External"/><Relationship Id="rId110" Type="http://schemas.openxmlformats.org/officeDocument/2006/relationships/hyperlink" Target="http://web.b.ebscohost.com.ezproxy.tees.ac.uk/Legacy/Views/UserControls/Ehost/" TargetMode="External"/><Relationship Id="rId115" Type="http://schemas.openxmlformats.org/officeDocument/2006/relationships/hyperlink" Target="javascript:showShDetails(%22ctl00_ctl00_FindField_FindField_historyControl_ctrlPopup%22,%20%22S7%22);" TargetMode="External"/><Relationship Id="rId131" Type="http://schemas.openxmlformats.org/officeDocument/2006/relationships/hyperlink" Target="http://web.b.ebscohost.com.ezproxy.tees.ac.uk/Legacy/Views/UserControls/Ehost/" TargetMode="External"/><Relationship Id="rId136" Type="http://schemas.openxmlformats.org/officeDocument/2006/relationships/theme" Target="theme/theme1.xml"/><Relationship Id="rId61" Type="http://schemas.openxmlformats.org/officeDocument/2006/relationships/hyperlink" Target="javascript:showShDetails(%22ctl00_ctl00_FindField_FindField_historyControl_ctrlPopup%22,%20%22S25%22);" TargetMode="External"/><Relationship Id="rId82" Type="http://schemas.openxmlformats.org/officeDocument/2006/relationships/hyperlink" Target="javascript:showShDetails(%22ctl00_ctl00_FindField_FindField_historyControl_ctrlPopup%22,%20%22S18%22);" TargetMode="External"/><Relationship Id="rId19"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A8C7C-51E4-4347-9227-7D26CF3DD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24134</Words>
  <Characters>137564</Characters>
  <Application>Microsoft Office Word</Application>
  <DocSecurity>0</DocSecurity>
  <Lines>1146</Lines>
  <Paragraphs>322</Paragraphs>
  <ScaleCrop>false</ScaleCrop>
  <HeadingPairs>
    <vt:vector size="2" baseType="variant">
      <vt:variant>
        <vt:lpstr>Title</vt:lpstr>
      </vt:variant>
      <vt:variant>
        <vt:i4>1</vt:i4>
      </vt:variant>
    </vt:vector>
  </HeadingPairs>
  <TitlesOfParts>
    <vt:vector size="1" baseType="lpstr">
      <vt:lpstr/>
    </vt:vector>
  </TitlesOfParts>
  <Company>ITaCS</Company>
  <LinksUpToDate>false</LinksUpToDate>
  <CharactersWithSpaces>161376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POWLEY, ANDREW</dc:creator>
  <cp:keywords/>
  <dc:description/>
  <cp:lastModifiedBy>Andrew Powley</cp:lastModifiedBy>
  <cp:revision>2</cp:revision>
  <dcterms:created xsi:type="dcterms:W3CDTF">2022-02-09T16:07:00Z</dcterms:created>
  <dcterms:modified xsi:type="dcterms:W3CDTF">2022-02-09T16:07:00Z</dcterms:modified>
</cp:coreProperties>
</file>